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41A2" w14:textId="1F85D98C" w:rsidR="0009374E" w:rsidRPr="00930C55" w:rsidRDefault="0009374E" w:rsidP="0009374E">
      <w:pPr>
        <w:rPr>
          <w:rFonts w:asciiTheme="minorEastAsia" w:hAnsiTheme="minorEastAsia"/>
          <w:b/>
          <w:bCs/>
        </w:rPr>
      </w:pPr>
      <w:r w:rsidRPr="00930C55">
        <w:rPr>
          <w:rFonts w:asciiTheme="minorEastAsia" w:hAnsiTheme="minorEastAsia" w:hint="eastAsia"/>
          <w:b/>
          <w:bCs/>
        </w:rPr>
        <w:t>为何需要预取</w:t>
      </w:r>
    </w:p>
    <w:p w14:paraId="713F53B9" w14:textId="1D0B8658" w:rsidR="00B13A16" w:rsidRPr="00930C55" w:rsidRDefault="00B13A16" w:rsidP="00B13A16">
      <w:pPr>
        <w:ind w:firstLine="420"/>
        <w:rPr>
          <w:rFonts w:asciiTheme="minorEastAsia" w:hAnsiTheme="minorEastAsia"/>
        </w:rPr>
      </w:pPr>
      <w:r w:rsidRPr="00930C55">
        <w:rPr>
          <w:rFonts w:asciiTheme="minorEastAsia" w:hAnsiTheme="minorEastAsia" w:hint="eastAsia"/>
        </w:rPr>
        <w:t>首先讲下为什么需要预取</w:t>
      </w:r>
      <w:r w:rsidR="00EC54C0" w:rsidRPr="00930C55">
        <w:rPr>
          <w:rFonts w:asciiTheme="minorEastAsia" w:hAnsiTheme="minorEastAsia" w:hint="eastAsia"/>
        </w:rPr>
        <w:t>。</w:t>
      </w:r>
      <w:r w:rsidRPr="00930C55">
        <w:rPr>
          <w:rFonts w:asciiTheme="minorEastAsia" w:hAnsiTheme="minorEastAsia" w:hint="eastAsia"/>
        </w:rPr>
        <w:t>这是由处理器和内存</w:t>
      </w:r>
      <w:r w:rsidR="00EC54C0" w:rsidRPr="00930C55">
        <w:rPr>
          <w:rFonts w:asciiTheme="minorEastAsia" w:hAnsiTheme="minorEastAsia" w:hint="eastAsia"/>
        </w:rPr>
        <w:t>间</w:t>
      </w:r>
      <w:r w:rsidRPr="00930C55">
        <w:rPr>
          <w:rFonts w:asciiTheme="minorEastAsia" w:hAnsiTheme="minorEastAsia" w:hint="eastAsia"/>
        </w:rPr>
        <w:t>性能差异越来越大导致的。从下图可以看出，</w:t>
      </w:r>
      <w:r w:rsidRPr="00930C55">
        <w:rPr>
          <w:rFonts w:asciiTheme="minorEastAsia" w:hAnsiTheme="minorEastAsia"/>
        </w:rPr>
        <w:t>1985年至2010年间，CPU的性能提升数千倍，可是内存相关的性能只提升了不到10倍。如果等CPU需要执行相关指令或者需要修改数据的时候再从内存中去读取，那么大部分时间都会花费在等待数据上，这是不可容忍的。</w:t>
      </w:r>
      <w:r w:rsidR="0009374E" w:rsidRPr="00930C55">
        <w:rPr>
          <w:rFonts w:asciiTheme="minorEastAsia" w:hAnsiTheme="minorEastAsia" w:hint="eastAsia"/>
        </w:rPr>
        <w:t>这一现象也被称作“内存墙”。</w:t>
      </w:r>
    </w:p>
    <w:p w14:paraId="3BA919E8" w14:textId="02E86388" w:rsidR="0009374E" w:rsidRPr="00930C55" w:rsidRDefault="001B20C5" w:rsidP="0009374E">
      <w:pPr>
        <w:rPr>
          <w:rFonts w:asciiTheme="minorEastAsia" w:hAnsiTheme="minorEastAsia"/>
        </w:rPr>
      </w:pPr>
      <w:r>
        <w:rPr>
          <w:rFonts w:asciiTheme="minorEastAsia" w:hAnsiTheme="minorEastAsia"/>
          <w:noProof/>
        </w:rPr>
        <w:drawing>
          <wp:inline distT="0" distB="0" distL="0" distR="0" wp14:anchorId="283F0524" wp14:editId="62A375C5">
            <wp:extent cx="5274310" cy="2706370"/>
            <wp:effectExtent l="0" t="0" r="2540" b="0"/>
            <wp:docPr id="483616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16925" name="图片 483616925"/>
                    <pic:cNvPicPr/>
                  </pic:nvPicPr>
                  <pic:blipFill>
                    <a:blip r:embed="rId7">
                      <a:extLst>
                        <a:ext uri="{28A0092B-C50C-407E-A947-70E740481C1C}">
                          <a14:useLocalDpi xmlns:a14="http://schemas.microsoft.com/office/drawing/2010/main" val="0"/>
                        </a:ext>
                      </a:extLst>
                    </a:blip>
                    <a:stretch>
                      <a:fillRect/>
                    </a:stretch>
                  </pic:blipFill>
                  <pic:spPr>
                    <a:xfrm>
                      <a:off x="0" y="0"/>
                      <a:ext cx="5274310" cy="2706370"/>
                    </a:xfrm>
                    <a:prstGeom prst="rect">
                      <a:avLst/>
                    </a:prstGeom>
                  </pic:spPr>
                </pic:pic>
              </a:graphicData>
            </a:graphic>
          </wp:inline>
        </w:drawing>
      </w:r>
    </w:p>
    <w:p w14:paraId="3DD6EDDB" w14:textId="3D25B24A" w:rsidR="00F303F7" w:rsidRPr="00930C55" w:rsidRDefault="00A71161" w:rsidP="00A71161">
      <w:pPr>
        <w:rPr>
          <w:rFonts w:asciiTheme="minorEastAsia" w:hAnsiTheme="minorEastAsia"/>
        </w:rPr>
      </w:pPr>
      <w:r w:rsidRPr="00930C55">
        <w:rPr>
          <w:rFonts w:asciiTheme="minorEastAsia" w:hAnsiTheme="minorEastAsia"/>
        </w:rPr>
        <w:tab/>
      </w:r>
      <w:r w:rsidRPr="00930C55">
        <w:rPr>
          <w:rFonts w:asciiTheme="minorEastAsia" w:hAnsiTheme="minorEastAsia" w:hint="eastAsia"/>
        </w:rPr>
        <w:t>现代处理器通过多级缓存的内存层次结构，依赖内存访问的局部性来减少可观察到的内存访问时间，但不同级别的缓存对应的访问时间不同，离处理器越远的缓存所需的访问时间越长。当某一级缓存未命中时，从下一级缓存或内存获取缓存行的代价还是很大。</w:t>
      </w:r>
      <w:r w:rsidR="00B13A16" w:rsidRPr="00930C55">
        <w:rPr>
          <w:rFonts w:asciiTheme="minorEastAsia" w:hAnsiTheme="minorEastAsia"/>
        </w:rPr>
        <w:t>这时预取的重要性就体现了，将将要访问的内容提前从内存搬移到Cache中，CPU就可以即时拿到所需的内容，避免了等待。</w:t>
      </w:r>
    </w:p>
    <w:p w14:paraId="7C9B23DB" w14:textId="77777777" w:rsidR="0009374E" w:rsidRPr="00930C55" w:rsidRDefault="0009374E" w:rsidP="00B13A16">
      <w:pPr>
        <w:ind w:firstLine="420"/>
        <w:rPr>
          <w:rFonts w:asciiTheme="minorEastAsia" w:hAnsiTheme="minorEastAsia"/>
        </w:rPr>
      </w:pPr>
    </w:p>
    <w:p w14:paraId="44D36311" w14:textId="7A594254" w:rsidR="0009374E" w:rsidRPr="00930C55" w:rsidRDefault="0009374E" w:rsidP="0009374E">
      <w:pPr>
        <w:rPr>
          <w:rFonts w:asciiTheme="minorEastAsia" w:hAnsiTheme="minorEastAsia"/>
          <w:b/>
          <w:bCs/>
        </w:rPr>
      </w:pPr>
      <w:r w:rsidRPr="00930C55">
        <w:rPr>
          <w:rFonts w:asciiTheme="minorEastAsia" w:hAnsiTheme="minorEastAsia" w:hint="eastAsia"/>
          <w:b/>
          <w:bCs/>
        </w:rPr>
        <w:t>预取机制的分类</w:t>
      </w:r>
    </w:p>
    <w:p w14:paraId="083EF7EF" w14:textId="4858FA2B" w:rsidR="0009374E" w:rsidRPr="00930C55" w:rsidRDefault="0009374E" w:rsidP="0009374E">
      <w:pPr>
        <w:rPr>
          <w:rFonts w:asciiTheme="minorEastAsia" w:hAnsiTheme="minorEastAsia"/>
        </w:rPr>
      </w:pPr>
      <w:r w:rsidRPr="00930C55">
        <w:rPr>
          <w:rFonts w:asciiTheme="minorEastAsia" w:hAnsiTheme="minorEastAsia"/>
          <w:b/>
          <w:bCs/>
        </w:rPr>
        <w:tab/>
      </w:r>
      <w:r w:rsidRPr="00930C55">
        <w:rPr>
          <w:rFonts w:asciiTheme="minorEastAsia" w:hAnsiTheme="minorEastAsia" w:hint="eastAsia"/>
        </w:rPr>
        <w:t>预取的机制可以分为软件预取和硬件预取。软件预取</w:t>
      </w:r>
      <w:r w:rsidR="00D43BBC" w:rsidRPr="00930C55">
        <w:rPr>
          <w:rFonts w:asciiTheme="minorEastAsia" w:hAnsiTheme="minorEastAsia" w:hint="eastAsia"/>
        </w:rPr>
        <w:t>的前提是处理器支持预取指令，</w:t>
      </w:r>
      <w:r w:rsidRPr="00930C55">
        <w:rPr>
          <w:rFonts w:asciiTheme="minorEastAsia" w:hAnsiTheme="minorEastAsia" w:hint="eastAsia"/>
        </w:rPr>
        <w:t>可以是在编程</w:t>
      </w:r>
      <w:r w:rsidRPr="00930C55">
        <w:rPr>
          <w:rFonts w:asciiTheme="minorEastAsia" w:hAnsiTheme="minorEastAsia"/>
        </w:rPr>
        <w:t>时</w:t>
      </w:r>
      <w:r w:rsidRPr="00930C55">
        <w:rPr>
          <w:rFonts w:asciiTheme="minorEastAsia" w:hAnsiTheme="minorEastAsia" w:hint="eastAsia"/>
        </w:rPr>
        <w:t>主动</w:t>
      </w:r>
      <w:r w:rsidRPr="00930C55">
        <w:rPr>
          <w:rFonts w:asciiTheme="minorEastAsia" w:hAnsiTheme="minorEastAsia"/>
        </w:rPr>
        <w:t>使用预取指令来执行预取，或者是在编译时使用优化的编译选项，让编译器加入预取指令以提升程序的执行效率。</w:t>
      </w:r>
    </w:p>
    <w:p w14:paraId="754A0035" w14:textId="690C4BDF" w:rsidR="0009374E" w:rsidRPr="00930C55" w:rsidRDefault="0009374E" w:rsidP="0009374E">
      <w:pPr>
        <w:ind w:firstLine="420"/>
        <w:rPr>
          <w:rFonts w:asciiTheme="minorEastAsia" w:hAnsiTheme="minorEastAsia"/>
        </w:rPr>
      </w:pPr>
      <w:r w:rsidRPr="00930C55">
        <w:rPr>
          <w:rFonts w:asciiTheme="minorEastAsia" w:hAnsiTheme="minorEastAsia" w:hint="eastAsia"/>
        </w:rPr>
        <w:t>硬件预取是由</w:t>
      </w:r>
      <w:r w:rsidRPr="00930C55">
        <w:rPr>
          <w:rFonts w:asciiTheme="minorEastAsia" w:hAnsiTheme="minorEastAsia"/>
        </w:rPr>
        <w:t>CPU内部专用的硬件模块来实现的，CPU内部的预取机制会一直观察分析所执行的指令或数据流，从中找出规律，从而提前将可能要被用到的数据放在相关的缓存中，以待被使用。</w:t>
      </w:r>
      <w:r w:rsidR="00BE468E" w:rsidRPr="00930C55">
        <w:rPr>
          <w:rFonts w:asciiTheme="minorEastAsia" w:hAnsiTheme="minorEastAsia" w:hint="eastAsia"/>
        </w:rPr>
        <w:t>硬件预取又分为指令预取和数据预取，我们组重点讲解数据预取技术。</w:t>
      </w:r>
    </w:p>
    <w:p w14:paraId="61BFF2D1" w14:textId="0BB4B4DA" w:rsidR="00BE468E" w:rsidRPr="00930C55" w:rsidRDefault="00BE468E" w:rsidP="00BE468E">
      <w:pPr>
        <w:jc w:val="center"/>
        <w:rPr>
          <w:rFonts w:asciiTheme="minorEastAsia" w:hAnsiTheme="minorEastAsia"/>
        </w:rPr>
      </w:pPr>
      <w:r w:rsidRPr="00930C55">
        <w:rPr>
          <w:rFonts w:asciiTheme="minorEastAsia" w:hAnsiTheme="minorEastAsia" w:hint="eastAsia"/>
          <w:noProof/>
        </w:rPr>
        <w:drawing>
          <wp:inline distT="0" distB="0" distL="0" distR="0" wp14:anchorId="2E8AD448" wp14:editId="36AADF66">
            <wp:extent cx="4279158" cy="2457450"/>
            <wp:effectExtent l="0" t="0" r="7620" b="0"/>
            <wp:docPr id="73553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32748" name="图片 735532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8289" cy="2474179"/>
                    </a:xfrm>
                    <a:prstGeom prst="rect">
                      <a:avLst/>
                    </a:prstGeom>
                  </pic:spPr>
                </pic:pic>
              </a:graphicData>
            </a:graphic>
          </wp:inline>
        </w:drawing>
      </w:r>
    </w:p>
    <w:p w14:paraId="04B2BC52" w14:textId="77777777" w:rsidR="00BE468E" w:rsidRPr="00930C55" w:rsidRDefault="00BE468E" w:rsidP="00BE468E">
      <w:pPr>
        <w:rPr>
          <w:rFonts w:asciiTheme="minorEastAsia" w:hAnsiTheme="minorEastAsia"/>
        </w:rPr>
      </w:pPr>
    </w:p>
    <w:p w14:paraId="12B4FD8D" w14:textId="1A7E1138" w:rsidR="00BE468E" w:rsidRPr="00930C55" w:rsidRDefault="00BE468E" w:rsidP="00BE468E">
      <w:pPr>
        <w:rPr>
          <w:rFonts w:asciiTheme="minorEastAsia" w:hAnsiTheme="minorEastAsia"/>
          <w:b/>
          <w:bCs/>
        </w:rPr>
      </w:pPr>
      <w:r w:rsidRPr="00930C55">
        <w:rPr>
          <w:rFonts w:asciiTheme="minorEastAsia" w:hAnsiTheme="minorEastAsia" w:hint="eastAsia"/>
          <w:b/>
          <w:bCs/>
        </w:rPr>
        <w:t>硬件预取的指标</w:t>
      </w:r>
    </w:p>
    <w:p w14:paraId="79F2511A" w14:textId="3201023F" w:rsidR="00BE468E" w:rsidRPr="00930C55" w:rsidRDefault="00BE468E" w:rsidP="00BE468E">
      <w:pPr>
        <w:ind w:firstLine="420"/>
        <w:rPr>
          <w:rFonts w:asciiTheme="minorEastAsia" w:hAnsiTheme="minorEastAsia"/>
        </w:rPr>
      </w:pPr>
      <w:r w:rsidRPr="00930C55">
        <w:rPr>
          <w:rFonts w:asciiTheme="minorEastAsia" w:hAnsiTheme="minorEastAsia"/>
        </w:rPr>
        <w:t>CPU内部自动实现的硬件预取是CPU架构学术界研究比较多的领域，并且对CPU的整体性能影响也很大。</w:t>
      </w:r>
    </w:p>
    <w:p w14:paraId="7736D123" w14:textId="171C97C2" w:rsidR="00BE468E" w:rsidRPr="00930C55" w:rsidRDefault="00EA7F5F" w:rsidP="00EA7F5F">
      <w:pPr>
        <w:ind w:firstLine="420"/>
        <w:rPr>
          <w:rFonts w:asciiTheme="minorEastAsia" w:hAnsiTheme="minorEastAsia"/>
        </w:rPr>
      </w:pPr>
      <w:r w:rsidRPr="00930C55">
        <w:rPr>
          <w:rFonts w:asciiTheme="minorEastAsia" w:hAnsiTheme="minorEastAsia" w:hint="eastAsia"/>
        </w:rPr>
        <w:t>硬件</w:t>
      </w:r>
      <w:r w:rsidR="00BE468E" w:rsidRPr="00930C55">
        <w:rPr>
          <w:rFonts w:asciiTheme="minorEastAsia" w:hAnsiTheme="minorEastAsia"/>
        </w:rPr>
        <w:t>预取策略</w:t>
      </w:r>
      <w:r w:rsidRPr="00930C55">
        <w:rPr>
          <w:rFonts w:asciiTheme="minorEastAsia" w:hAnsiTheme="minorEastAsia" w:hint="eastAsia"/>
        </w:rPr>
        <w:t>需要</w:t>
      </w:r>
      <w:r w:rsidR="00BE468E" w:rsidRPr="00930C55">
        <w:rPr>
          <w:rFonts w:asciiTheme="minorEastAsia" w:hAnsiTheme="minorEastAsia"/>
        </w:rPr>
        <w:t>考虑以下三点：</w:t>
      </w:r>
    </w:p>
    <w:p w14:paraId="316AFD56" w14:textId="2C7C479B" w:rsidR="00EA7F5F" w:rsidRPr="00930C55" w:rsidRDefault="00BE468E" w:rsidP="00BE468E">
      <w:pPr>
        <w:pStyle w:val="a7"/>
        <w:numPr>
          <w:ilvl w:val="0"/>
          <w:numId w:val="1"/>
        </w:numPr>
        <w:ind w:firstLineChars="0"/>
        <w:rPr>
          <w:rFonts w:asciiTheme="minorEastAsia" w:hAnsiTheme="minorEastAsia"/>
        </w:rPr>
      </w:pPr>
      <w:r w:rsidRPr="00930C55">
        <w:rPr>
          <w:rFonts w:asciiTheme="minorEastAsia" w:hAnsiTheme="minorEastAsia" w:hint="eastAsia"/>
        </w:rPr>
        <w:t>预取哪块数据：必须能准确地判断所需预取的数据，无效数据对我们毫无用处，只会白白耗费电</w:t>
      </w:r>
      <w:r w:rsidR="00EA7F5F" w:rsidRPr="00930C55">
        <w:rPr>
          <w:rFonts w:asciiTheme="minorEastAsia" w:hAnsiTheme="minorEastAsia" w:hint="eastAsia"/>
        </w:rPr>
        <w:t>力；</w:t>
      </w:r>
    </w:p>
    <w:p w14:paraId="6660A2AE" w14:textId="6E52BE11" w:rsidR="00EA7F5F" w:rsidRPr="00930C55" w:rsidRDefault="00BE468E" w:rsidP="00BE468E">
      <w:pPr>
        <w:pStyle w:val="a7"/>
        <w:numPr>
          <w:ilvl w:val="0"/>
          <w:numId w:val="1"/>
        </w:numPr>
        <w:ind w:firstLineChars="0"/>
        <w:rPr>
          <w:rFonts w:asciiTheme="minorEastAsia" w:hAnsiTheme="minorEastAsia"/>
        </w:rPr>
      </w:pPr>
      <w:r w:rsidRPr="00930C55">
        <w:rPr>
          <w:rFonts w:asciiTheme="minorEastAsia" w:hAnsiTheme="minorEastAsia" w:hint="eastAsia"/>
        </w:rPr>
        <w:t>何时开始预取：如果预取不及时，甚至晚于需要相关数据的节点，那么这个策略毫无帮助，浪费硬件资源，</w:t>
      </w:r>
      <w:r w:rsidR="00A71161" w:rsidRPr="00930C55">
        <w:rPr>
          <w:rFonts w:asciiTheme="minorEastAsia" w:hAnsiTheme="minorEastAsia" w:hint="eastAsia"/>
        </w:rPr>
        <w:t>但若过早，预取的块还没有被使用可能就被再次替换了</w:t>
      </w:r>
      <w:r w:rsidR="00EA7F5F" w:rsidRPr="00930C55">
        <w:rPr>
          <w:rFonts w:asciiTheme="minorEastAsia" w:hAnsiTheme="minorEastAsia" w:hint="eastAsia"/>
        </w:rPr>
        <w:t>；</w:t>
      </w:r>
    </w:p>
    <w:p w14:paraId="36D48224" w14:textId="3309048B" w:rsidR="00BE468E" w:rsidRPr="00930C55" w:rsidRDefault="00BE468E" w:rsidP="00BE468E">
      <w:pPr>
        <w:pStyle w:val="a7"/>
        <w:numPr>
          <w:ilvl w:val="0"/>
          <w:numId w:val="1"/>
        </w:numPr>
        <w:ind w:firstLineChars="0"/>
        <w:rPr>
          <w:rFonts w:asciiTheme="minorEastAsia" w:hAnsiTheme="minorEastAsia"/>
        </w:rPr>
      </w:pPr>
      <w:r w:rsidRPr="00930C55">
        <w:rPr>
          <w:rFonts w:asciiTheme="minorEastAsia" w:hAnsiTheme="minorEastAsia" w:hint="eastAsia"/>
        </w:rPr>
        <w:t>数据存放在哪：如果相关预取数据存放不合理，将会将后续需要用到的数据踢出</w:t>
      </w:r>
      <w:r w:rsidRPr="00930C55">
        <w:rPr>
          <w:rFonts w:asciiTheme="minorEastAsia" w:hAnsiTheme="minorEastAsia"/>
        </w:rPr>
        <w:t>CPU，</w:t>
      </w:r>
      <w:r w:rsidR="00A71161" w:rsidRPr="00930C55">
        <w:rPr>
          <w:rFonts w:asciiTheme="minorEastAsia" w:hAnsiTheme="minorEastAsia" w:hint="eastAsia"/>
        </w:rPr>
        <w:t>反而可能会</w:t>
      </w:r>
      <w:r w:rsidRPr="00930C55">
        <w:rPr>
          <w:rFonts w:asciiTheme="minorEastAsia" w:hAnsiTheme="minorEastAsia"/>
        </w:rPr>
        <w:t>造成性能下降</w:t>
      </w:r>
      <w:r w:rsidR="00EA7F5F" w:rsidRPr="00930C55">
        <w:rPr>
          <w:rFonts w:asciiTheme="minorEastAsia" w:hAnsiTheme="minorEastAsia" w:hint="eastAsia"/>
        </w:rPr>
        <w:t>。</w:t>
      </w:r>
    </w:p>
    <w:p w14:paraId="6DF81060" w14:textId="11D8F991" w:rsidR="00EA7F5F" w:rsidRPr="00930C55" w:rsidRDefault="00EA7F5F" w:rsidP="00EA7F5F">
      <w:pPr>
        <w:ind w:firstLine="420"/>
        <w:rPr>
          <w:rFonts w:asciiTheme="minorEastAsia" w:hAnsiTheme="minorEastAsia"/>
        </w:rPr>
      </w:pPr>
      <w:r w:rsidRPr="00930C55">
        <w:rPr>
          <w:rFonts w:asciiTheme="minorEastAsia" w:hAnsiTheme="minorEastAsia" w:hint="eastAsia"/>
        </w:rPr>
        <w:t>在评价一个预取机制策略的好坏时，可以从覆盖率</w:t>
      </w:r>
      <w:r w:rsidR="006D7FD3" w:rsidRPr="00930C55">
        <w:rPr>
          <w:rFonts w:asciiTheme="minorEastAsia" w:hAnsiTheme="minorEastAsia" w:hint="eastAsia"/>
        </w:rPr>
        <w:t>和</w:t>
      </w:r>
      <w:r w:rsidRPr="00930C55">
        <w:rPr>
          <w:rFonts w:asciiTheme="minorEastAsia" w:hAnsiTheme="minorEastAsia" w:hint="eastAsia"/>
        </w:rPr>
        <w:t>准确率</w:t>
      </w:r>
      <w:r w:rsidR="006D7FD3" w:rsidRPr="00930C55">
        <w:rPr>
          <w:rFonts w:asciiTheme="minorEastAsia" w:hAnsiTheme="minorEastAsia" w:hint="eastAsia"/>
        </w:rPr>
        <w:t>两</w:t>
      </w:r>
      <w:r w:rsidRPr="00930C55">
        <w:rPr>
          <w:rFonts w:asciiTheme="minorEastAsia" w:hAnsiTheme="minorEastAsia" w:hint="eastAsia"/>
        </w:rPr>
        <w:t>个</w:t>
      </w:r>
      <w:r w:rsidR="006D7FD3" w:rsidRPr="00930C55">
        <w:rPr>
          <w:rFonts w:asciiTheme="minorEastAsia" w:hAnsiTheme="minorEastAsia" w:hint="eastAsia"/>
        </w:rPr>
        <w:t>关键指标</w:t>
      </w:r>
      <w:r w:rsidRPr="00930C55">
        <w:rPr>
          <w:rFonts w:asciiTheme="minorEastAsia" w:hAnsiTheme="minorEastAsia" w:hint="eastAsia"/>
        </w:rPr>
        <w:t>来评判：</w:t>
      </w:r>
    </w:p>
    <w:p w14:paraId="7088952A" w14:textId="0B0A77B5" w:rsidR="00EA7F5F" w:rsidRPr="00930C55" w:rsidRDefault="00EA7F5F" w:rsidP="00EA7F5F">
      <w:pPr>
        <w:ind w:firstLine="420"/>
        <w:rPr>
          <w:rFonts w:asciiTheme="minorEastAsia" w:hAnsiTheme="minorEastAsia"/>
        </w:rPr>
      </w:pPr>
      <w:r w:rsidRPr="00930C55">
        <w:rPr>
          <w:rFonts w:asciiTheme="minorEastAsia" w:hAnsiTheme="minorEastAsia" w:hint="eastAsia"/>
        </w:rPr>
        <w:t>覆盖率是指预取所消除缓存未命中（Cache Miss）的比例。比如没有预取机制的时候会发生</w:t>
      </w:r>
      <w:r w:rsidRPr="00930C55">
        <w:rPr>
          <w:rFonts w:asciiTheme="minorEastAsia" w:hAnsiTheme="minorEastAsia"/>
        </w:rPr>
        <w:t>100次Cache Miss，引入预取将Cache Miss减少到了30次，意味着该预取策略成功避免了70次Cache Miss，即覆盖率为70/100=70%。</w:t>
      </w:r>
    </w:p>
    <w:p w14:paraId="29642958" w14:textId="353FB523" w:rsidR="00EA7F5F" w:rsidRPr="00930C55" w:rsidRDefault="00EA7F5F" w:rsidP="00EA7F5F">
      <w:pPr>
        <w:ind w:firstLine="420"/>
        <w:rPr>
          <w:rFonts w:asciiTheme="minorEastAsia" w:hAnsiTheme="minorEastAsia"/>
        </w:rPr>
      </w:pPr>
      <w:r w:rsidRPr="00930C55">
        <w:rPr>
          <w:rFonts w:asciiTheme="minorEastAsia" w:hAnsiTheme="minorEastAsia" w:hint="eastAsia"/>
        </w:rPr>
        <w:t>预取的准确率还需要考虑在这个过程中预取机制发出了几次预取操作。接着上面的例子，如果该预取机制总共发出了</w:t>
      </w:r>
      <w:r w:rsidRPr="00930C55">
        <w:rPr>
          <w:rFonts w:asciiTheme="minorEastAsia" w:hAnsiTheme="minorEastAsia"/>
        </w:rPr>
        <w:t>140次的预取操作，其中70次是有效的预取操作，那么</w:t>
      </w:r>
      <w:r w:rsidRPr="00930C55">
        <w:rPr>
          <w:rFonts w:asciiTheme="minorEastAsia" w:hAnsiTheme="minorEastAsia" w:hint="eastAsia"/>
        </w:rPr>
        <w:t>准</w:t>
      </w:r>
      <w:r w:rsidRPr="00930C55">
        <w:rPr>
          <w:rFonts w:asciiTheme="minorEastAsia" w:hAnsiTheme="minorEastAsia"/>
        </w:rPr>
        <w:t>确率为70/140=50%。</w:t>
      </w:r>
    </w:p>
    <w:p w14:paraId="7A20D3B9" w14:textId="09A41643" w:rsidR="00EA7F5F" w:rsidRPr="00930C55" w:rsidRDefault="00EA7F5F" w:rsidP="00EA7F5F">
      <w:pPr>
        <w:ind w:firstLine="420"/>
        <w:rPr>
          <w:rFonts w:asciiTheme="minorEastAsia" w:hAnsiTheme="minorEastAsia"/>
        </w:rPr>
      </w:pPr>
      <w:r w:rsidRPr="00930C55">
        <w:rPr>
          <w:rFonts w:asciiTheme="minorEastAsia" w:hAnsiTheme="minorEastAsia" w:hint="eastAsia"/>
        </w:rPr>
        <w:t>在不同时考虑两个指标的情况下，单纯盲目地提升覆盖率指标是很容易做到的，宁可错杀一千，不可放过一个，这种情况下覆盖率大大提升，但是准确率会极速下降，最终性能不升反降。理想的预取策略应该在取得高覆盖率的同时，确保准确性。</w:t>
      </w:r>
    </w:p>
    <w:p w14:paraId="1268BC9E" w14:textId="7D6DBD47" w:rsidR="00EA7F5F" w:rsidRPr="00930C55" w:rsidRDefault="00EA7F5F" w:rsidP="00EA7F5F">
      <w:pPr>
        <w:ind w:firstLine="420"/>
        <w:rPr>
          <w:rFonts w:asciiTheme="minorEastAsia" w:hAnsiTheme="minorEastAsia"/>
        </w:rPr>
      </w:pPr>
      <w:r w:rsidRPr="00930C55">
        <w:rPr>
          <w:rFonts w:asciiTheme="minorEastAsia" w:hAnsiTheme="minorEastAsia" w:hint="eastAsia"/>
        </w:rPr>
        <w:t>除了覆盖率和准确率，时效性也是预取很重要的一个</w:t>
      </w:r>
      <w:r w:rsidR="006D7FD3" w:rsidRPr="00930C55">
        <w:rPr>
          <w:rFonts w:asciiTheme="minorEastAsia" w:hAnsiTheme="minorEastAsia" w:hint="eastAsia"/>
        </w:rPr>
        <w:t>衡量标准</w:t>
      </w:r>
      <w:r w:rsidRPr="00930C55">
        <w:rPr>
          <w:rFonts w:asciiTheme="minorEastAsia" w:hAnsiTheme="minorEastAsia" w:hint="eastAsia"/>
        </w:rPr>
        <w:t>。</w:t>
      </w:r>
    </w:p>
    <w:p w14:paraId="4A0D01EB" w14:textId="77777777" w:rsidR="006D7FD3" w:rsidRPr="00930C55" w:rsidRDefault="006D7FD3" w:rsidP="006D7FD3">
      <w:pPr>
        <w:rPr>
          <w:rFonts w:asciiTheme="minorEastAsia" w:hAnsiTheme="minorEastAsia"/>
        </w:rPr>
      </w:pPr>
    </w:p>
    <w:p w14:paraId="1C59EFE7" w14:textId="71811926" w:rsidR="006D7FD3" w:rsidRPr="00930C55" w:rsidRDefault="006D7FD3" w:rsidP="006D7FD3">
      <w:pPr>
        <w:rPr>
          <w:rFonts w:asciiTheme="minorEastAsia" w:hAnsiTheme="minorEastAsia"/>
          <w:b/>
          <w:bCs/>
        </w:rPr>
      </w:pPr>
      <w:r w:rsidRPr="00930C55">
        <w:rPr>
          <w:rFonts w:asciiTheme="minorEastAsia" w:hAnsiTheme="minorEastAsia" w:hint="eastAsia"/>
          <w:b/>
          <w:bCs/>
        </w:rPr>
        <w:t>数据预取的类型</w:t>
      </w:r>
    </w:p>
    <w:p w14:paraId="4053B542" w14:textId="55C34C58" w:rsidR="006D7FD3" w:rsidRPr="00930C55" w:rsidRDefault="006D7FD3" w:rsidP="006D7FD3">
      <w:pPr>
        <w:ind w:firstLine="420"/>
        <w:rPr>
          <w:rFonts w:asciiTheme="minorEastAsia" w:hAnsiTheme="minorEastAsia"/>
        </w:rPr>
      </w:pPr>
      <w:r w:rsidRPr="00930C55">
        <w:rPr>
          <w:rFonts w:asciiTheme="minorEastAsia" w:hAnsiTheme="minorEastAsia" w:hint="eastAsia"/>
        </w:rPr>
        <w:t>接下来具体讲解数据预取技术。由于数据访问的模式相对指令来说更加复杂多变，尤其是还会有很多遍历执行和通过指令链接的数据结构。当然，同时这也意味着有更大更丰富多彩的设计空间，设计人员可以天马行空地设计他们的数据预取机制，只要最终的结果让人满意。</w:t>
      </w:r>
    </w:p>
    <w:p w14:paraId="2A8C5879" w14:textId="4054A775" w:rsidR="006D7FD3" w:rsidRPr="00930C55" w:rsidRDefault="006D7FD3" w:rsidP="006D7FD3">
      <w:pPr>
        <w:ind w:firstLine="420"/>
        <w:rPr>
          <w:rFonts w:asciiTheme="minorEastAsia" w:hAnsiTheme="minorEastAsia"/>
        </w:rPr>
      </w:pPr>
      <w:r w:rsidRPr="00930C55">
        <w:rPr>
          <w:rFonts w:asciiTheme="minorEastAsia" w:hAnsiTheme="minorEastAsia" w:hint="eastAsia"/>
        </w:rPr>
        <w:t>我们大致可以将数据预取简单分为四类：</w:t>
      </w:r>
    </w:p>
    <w:p w14:paraId="74AC71D5" w14:textId="5ED5B2EB" w:rsidR="006D7FD3" w:rsidRPr="00930C55" w:rsidRDefault="00D43BBC" w:rsidP="006D7FD3">
      <w:pPr>
        <w:pStyle w:val="a7"/>
        <w:numPr>
          <w:ilvl w:val="0"/>
          <w:numId w:val="2"/>
        </w:numPr>
        <w:ind w:firstLineChars="0"/>
        <w:rPr>
          <w:rFonts w:asciiTheme="minorEastAsia" w:hAnsiTheme="minorEastAsia"/>
        </w:rPr>
      </w:pPr>
      <w:r w:rsidRPr="00930C55">
        <w:rPr>
          <w:rFonts w:asciiTheme="minorEastAsia" w:hAnsiTheme="minorEastAsia"/>
        </w:rPr>
        <w:t>Stride and stream prefetcher</w:t>
      </w:r>
      <w:r w:rsidRPr="00930C55">
        <w:rPr>
          <w:rFonts w:asciiTheme="minorEastAsia" w:hAnsiTheme="minorEastAsia" w:hint="eastAsia"/>
        </w:rPr>
        <w:t>：</w:t>
      </w:r>
      <w:r w:rsidR="006D7FD3" w:rsidRPr="00930C55">
        <w:rPr>
          <w:rFonts w:asciiTheme="minorEastAsia" w:hAnsiTheme="minorEastAsia" w:hint="eastAsia"/>
        </w:rPr>
        <w:t>简单根据</w:t>
      </w:r>
      <w:r w:rsidR="004146D3">
        <w:rPr>
          <w:rFonts w:asciiTheme="minorEastAsia" w:hAnsiTheme="minorEastAsia" w:hint="eastAsia"/>
        </w:rPr>
        <w:t>缓存行（</w:t>
      </w:r>
      <w:r w:rsidR="006D7FD3" w:rsidRPr="00930C55">
        <w:rPr>
          <w:rFonts w:asciiTheme="minorEastAsia" w:hAnsiTheme="minorEastAsia"/>
        </w:rPr>
        <w:t>Cache Line</w:t>
      </w:r>
      <w:r w:rsidR="004146D3">
        <w:rPr>
          <w:rFonts w:asciiTheme="minorEastAsia" w:hAnsiTheme="minorEastAsia" w:hint="eastAsia"/>
        </w:rPr>
        <w:t>）</w:t>
      </w:r>
      <w:r w:rsidR="006D7FD3" w:rsidRPr="00930C55">
        <w:rPr>
          <w:rFonts w:asciiTheme="minorEastAsia" w:hAnsiTheme="minorEastAsia"/>
        </w:rPr>
        <w:t>的访问步幅</w:t>
      </w:r>
      <w:r w:rsidR="00A71161" w:rsidRPr="00930C55">
        <w:rPr>
          <w:rFonts w:asciiTheme="minorEastAsia" w:hAnsiTheme="minorEastAsia" w:hint="eastAsia"/>
        </w:rPr>
        <w:t>（Stride）</w:t>
      </w:r>
      <w:r w:rsidR="006D7FD3" w:rsidRPr="00930C55">
        <w:rPr>
          <w:rFonts w:asciiTheme="minorEastAsia" w:hAnsiTheme="minorEastAsia"/>
        </w:rPr>
        <w:t>来进行下一个Cache Line的预取，</w:t>
      </w:r>
      <w:r w:rsidR="00EF5079" w:rsidRPr="00930C55">
        <w:rPr>
          <w:rFonts w:asciiTheme="minorEastAsia" w:hAnsiTheme="minorEastAsia" w:hint="eastAsia"/>
        </w:rPr>
        <w:t>类似</w:t>
      </w:r>
      <w:r w:rsidR="006D7FD3" w:rsidRPr="00930C55">
        <w:rPr>
          <w:rFonts w:asciiTheme="minorEastAsia" w:hAnsiTheme="minorEastAsia"/>
        </w:rPr>
        <w:t>指令预取中的Next-line预取</w:t>
      </w:r>
      <w:r w:rsidR="00D1689E" w:rsidRPr="00930C55">
        <w:rPr>
          <w:rFonts w:asciiTheme="minorEastAsia" w:hAnsiTheme="minorEastAsia" w:hint="eastAsia"/>
        </w:rPr>
        <w:t>，跨步幅访问的长序列称为流（stream）</w:t>
      </w:r>
      <w:r w:rsidR="006D7FD3" w:rsidRPr="00930C55">
        <w:rPr>
          <w:rFonts w:asciiTheme="minorEastAsia" w:hAnsiTheme="minorEastAsia" w:hint="eastAsia"/>
        </w:rPr>
        <w:t>。</w:t>
      </w:r>
      <w:r w:rsidR="00EF5079" w:rsidRPr="00930C55">
        <w:rPr>
          <w:rFonts w:asciiTheme="minorEastAsia" w:hAnsiTheme="minorEastAsia"/>
        </w:rPr>
        <w:br/>
      </w:r>
      <w:r w:rsidR="006D7FD3" w:rsidRPr="00930C55">
        <w:rPr>
          <w:rFonts w:asciiTheme="minorEastAsia" w:hAnsiTheme="minorEastAsia"/>
        </w:rPr>
        <w:t>该机制</w:t>
      </w:r>
      <w:r w:rsidR="00A71161" w:rsidRPr="00930C55">
        <w:rPr>
          <w:rFonts w:asciiTheme="minorEastAsia" w:hAnsiTheme="minorEastAsia" w:hint="eastAsia"/>
        </w:rPr>
        <w:t>最简单的实现方式是，</w:t>
      </w:r>
      <w:r w:rsidR="006D7FD3" w:rsidRPr="00930C55">
        <w:rPr>
          <w:rFonts w:asciiTheme="minorEastAsia" w:hAnsiTheme="minorEastAsia"/>
        </w:rPr>
        <w:t>记录</w:t>
      </w:r>
      <w:r w:rsidRPr="00930C55">
        <w:rPr>
          <w:rFonts w:asciiTheme="minorEastAsia" w:hAnsiTheme="minorEastAsia" w:hint="eastAsia"/>
        </w:rPr>
        <w:t>每次load</w:t>
      </w:r>
      <w:r w:rsidR="00EF5079" w:rsidRPr="00930C55">
        <w:rPr>
          <w:rFonts w:asciiTheme="minorEastAsia" w:hAnsiTheme="minorEastAsia" w:hint="eastAsia"/>
        </w:rPr>
        <w:t>或store</w:t>
      </w:r>
      <w:r w:rsidRPr="00930C55">
        <w:rPr>
          <w:rFonts w:asciiTheme="minorEastAsia" w:hAnsiTheme="minorEastAsia" w:hint="eastAsia"/>
        </w:rPr>
        <w:t>指令</w:t>
      </w:r>
      <w:r w:rsidR="006D7FD3" w:rsidRPr="00930C55">
        <w:rPr>
          <w:rFonts w:asciiTheme="minorEastAsia" w:hAnsiTheme="minorEastAsia"/>
        </w:rPr>
        <w:t>访问的地址，并且还会记录</w:t>
      </w:r>
      <w:r w:rsidRPr="00930C55">
        <w:rPr>
          <w:rFonts w:asciiTheme="minorEastAsia" w:hAnsiTheme="minorEastAsia" w:hint="eastAsia"/>
        </w:rPr>
        <w:t>最近</w:t>
      </w:r>
      <w:r w:rsidR="006D7FD3" w:rsidRPr="00930C55">
        <w:rPr>
          <w:rFonts w:asciiTheme="minorEastAsia" w:hAnsiTheme="minorEastAsia"/>
        </w:rPr>
        <w:t>两次访问地址的间距。只要该模块连续两次观察到相同的间距时，便会用最后一次访问的地址加上相应的</w:t>
      </w:r>
      <w:r w:rsidR="00592834" w:rsidRPr="00930C55">
        <w:rPr>
          <w:rFonts w:asciiTheme="minorEastAsia" w:hAnsiTheme="minorEastAsia" w:hint="eastAsia"/>
        </w:rPr>
        <w:t>步幅</w:t>
      </w:r>
      <w:r w:rsidR="006D7FD3" w:rsidRPr="00930C55">
        <w:rPr>
          <w:rFonts w:asciiTheme="minorEastAsia" w:hAnsiTheme="minorEastAsia"/>
        </w:rPr>
        <w:t>作为地址进行提前预取。</w:t>
      </w:r>
      <w:r w:rsidR="00D35977" w:rsidRPr="00930C55">
        <w:rPr>
          <w:rFonts w:asciiTheme="minorEastAsia" w:hAnsiTheme="minorEastAsia" w:hint="eastAsia"/>
        </w:rPr>
        <w:t>这种机制对于数组和密集矩阵访问十分有效。</w:t>
      </w:r>
      <w:r w:rsidRPr="00930C55">
        <w:rPr>
          <w:rFonts w:asciiTheme="minorEastAsia" w:hAnsiTheme="minorEastAsia"/>
        </w:rPr>
        <w:br/>
      </w:r>
      <w:r w:rsidR="00E67732">
        <w:rPr>
          <w:rFonts w:asciiTheme="minorEastAsia" w:hAnsiTheme="minorEastAsia"/>
          <w:noProof/>
        </w:rPr>
        <w:drawing>
          <wp:inline distT="0" distB="0" distL="0" distR="0" wp14:anchorId="473DC64D" wp14:editId="40AA73BA">
            <wp:extent cx="3683000" cy="1676237"/>
            <wp:effectExtent l="0" t="0" r="0" b="635"/>
            <wp:docPr id="47254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42661" name="图片 472542661"/>
                    <pic:cNvPicPr/>
                  </pic:nvPicPr>
                  <pic:blipFill>
                    <a:blip r:embed="rId9">
                      <a:extLst>
                        <a:ext uri="{28A0092B-C50C-407E-A947-70E740481C1C}">
                          <a14:useLocalDpi xmlns:a14="http://schemas.microsoft.com/office/drawing/2010/main" val="0"/>
                        </a:ext>
                      </a:extLst>
                    </a:blip>
                    <a:stretch>
                      <a:fillRect/>
                    </a:stretch>
                  </pic:blipFill>
                  <pic:spPr>
                    <a:xfrm>
                      <a:off x="0" y="0"/>
                      <a:ext cx="3722879" cy="1694387"/>
                    </a:xfrm>
                    <a:prstGeom prst="rect">
                      <a:avLst/>
                    </a:prstGeom>
                  </pic:spPr>
                </pic:pic>
              </a:graphicData>
            </a:graphic>
          </wp:inline>
        </w:drawing>
      </w:r>
      <w:r w:rsidR="00D1689E" w:rsidRPr="00930C55">
        <w:rPr>
          <w:rFonts w:asciiTheme="minorEastAsia" w:hAnsiTheme="minorEastAsia"/>
        </w:rPr>
        <w:br/>
      </w:r>
      <w:r w:rsidR="00D1689E" w:rsidRPr="00930C55">
        <w:rPr>
          <w:rFonts w:asciiTheme="minorEastAsia" w:hAnsiTheme="minorEastAsia" w:hint="eastAsia"/>
        </w:rPr>
        <w:lastRenderedPageBreak/>
        <w:t>当然，在实现时还有更多问题需要考虑。</w:t>
      </w:r>
      <w:r w:rsidR="00EC54C0" w:rsidRPr="00930C55">
        <w:rPr>
          <w:rFonts w:asciiTheme="minorEastAsia" w:hAnsiTheme="minorEastAsia" w:hint="eastAsia"/>
        </w:rPr>
        <w:t>比如，需要不断检查步幅来动态调整置信度，当置信度减为零，代表数据流已经不连续或者是连续的步幅已经不等于之前计算得到的步幅，按照之前的步幅进行预取已经没有意义，反而有可能会污染缓存，因此此时需要停止预取。</w:t>
      </w:r>
      <w:r w:rsidR="00EC54C0" w:rsidRPr="00930C55">
        <w:rPr>
          <w:rFonts w:asciiTheme="minorEastAsia" w:hAnsiTheme="minorEastAsia"/>
        </w:rPr>
        <w:br/>
      </w:r>
      <w:r w:rsidR="00EC54C0" w:rsidRPr="00930C55">
        <w:rPr>
          <w:rFonts w:asciiTheme="minorEastAsia" w:hAnsiTheme="minorEastAsia" w:hint="eastAsia"/>
        </w:rPr>
        <w:t>又</w:t>
      </w:r>
      <w:r w:rsidR="00D1689E" w:rsidRPr="00930C55">
        <w:rPr>
          <w:rFonts w:asciiTheme="minorEastAsia" w:hAnsiTheme="minorEastAsia" w:hint="eastAsia"/>
        </w:rPr>
        <w:t>如，在进行矩阵向量乘法、多个矩阵交替访问时，每个矩阵访问的步幅可能不同。对于这种交错跨步幅的序列，可以转而记录重复执行的同一条load/store指令（</w:t>
      </w:r>
      <w:r w:rsidR="00170A5C">
        <w:rPr>
          <w:rFonts w:asciiTheme="minorEastAsia" w:hAnsiTheme="minorEastAsia" w:hint="eastAsia"/>
        </w:rPr>
        <w:t>相</w:t>
      </w:r>
      <w:r w:rsidR="00D1689E" w:rsidRPr="00930C55">
        <w:rPr>
          <w:rFonts w:asciiTheme="minorEastAsia" w:hAnsiTheme="minorEastAsia" w:hint="eastAsia"/>
        </w:rPr>
        <w:t>同PC）的访问地址间的步幅以进行预取。</w:t>
      </w:r>
      <w:r w:rsidR="00D1689E" w:rsidRPr="00930C55">
        <w:rPr>
          <w:rFonts w:asciiTheme="minorEastAsia" w:hAnsiTheme="minorEastAsia"/>
        </w:rPr>
        <w:br/>
      </w:r>
      <w:r w:rsidR="00D1689E" w:rsidRPr="00930C55">
        <w:rPr>
          <w:rFonts w:asciiTheme="minorEastAsia" w:hAnsiTheme="minorEastAsia" w:hint="eastAsia"/>
        </w:rPr>
        <w:t>这种方式也被称作多流预取模式，而前一种可称为全局预取模式，这两种模式就是玄铁C910数据预取的主要实现方式。</w:t>
      </w:r>
    </w:p>
    <w:p w14:paraId="5AC894A6" w14:textId="6E2A9D62" w:rsidR="006D7FD3" w:rsidRPr="00930C55" w:rsidRDefault="00EC54C0" w:rsidP="006D7FD3">
      <w:pPr>
        <w:pStyle w:val="a7"/>
        <w:numPr>
          <w:ilvl w:val="0"/>
          <w:numId w:val="2"/>
        </w:numPr>
        <w:ind w:firstLineChars="0"/>
        <w:rPr>
          <w:rFonts w:asciiTheme="minorEastAsia" w:hAnsiTheme="minorEastAsia"/>
        </w:rPr>
      </w:pPr>
      <w:r w:rsidRPr="00930C55">
        <w:rPr>
          <w:rFonts w:asciiTheme="minorEastAsia" w:hAnsiTheme="minorEastAsia"/>
        </w:rPr>
        <w:t>Address-correlated prefetching</w:t>
      </w:r>
      <w:r w:rsidRPr="00930C55">
        <w:rPr>
          <w:rFonts w:asciiTheme="minorEastAsia" w:hAnsiTheme="minorEastAsia" w:hint="eastAsia"/>
        </w:rPr>
        <w:t>：</w:t>
      </w:r>
      <w:r w:rsidR="006D7FD3" w:rsidRPr="00930C55">
        <w:rPr>
          <w:rFonts w:asciiTheme="minorEastAsia" w:hAnsiTheme="minorEastAsia" w:hint="eastAsia"/>
        </w:rPr>
        <w:t>针对重复遍历的序列进行记录，</w:t>
      </w:r>
      <w:r w:rsidRPr="00930C55">
        <w:rPr>
          <w:rFonts w:asciiTheme="minorEastAsia" w:hAnsiTheme="minorEastAsia" w:hint="eastAsia"/>
        </w:rPr>
        <w:t>在</w:t>
      </w:r>
      <w:r w:rsidR="006D7FD3" w:rsidRPr="00930C55">
        <w:rPr>
          <w:rFonts w:asciiTheme="minorEastAsia" w:hAnsiTheme="minorEastAsia" w:hint="eastAsia"/>
        </w:rPr>
        <w:t>发现重复模式时进行预取，这种对指针的数据比较有效。</w:t>
      </w:r>
      <w:r w:rsidR="006D7FD3" w:rsidRPr="00930C55">
        <w:rPr>
          <w:rFonts w:asciiTheme="minorEastAsia" w:hAnsiTheme="minorEastAsia"/>
        </w:rPr>
        <w:br/>
      </w:r>
      <w:r w:rsidR="00AB25C3" w:rsidRPr="00930C55">
        <w:rPr>
          <w:rFonts w:asciiTheme="minorEastAsia" w:hAnsiTheme="minorEastAsia" w:hint="eastAsia"/>
        </w:rPr>
        <w:t>该机制的典型实现是马尔科夫预取器，它会记录</w:t>
      </w:r>
      <w:r w:rsidR="00296617">
        <w:rPr>
          <w:rFonts w:asciiTheme="minorEastAsia" w:hAnsiTheme="minorEastAsia" w:hint="eastAsia"/>
        </w:rPr>
        <w:t>未命中</w:t>
      </w:r>
      <w:r w:rsidR="00AB25C3" w:rsidRPr="00930C55">
        <w:rPr>
          <w:rFonts w:asciiTheme="minorEastAsia" w:hAnsiTheme="minorEastAsia" w:hint="eastAsia"/>
        </w:rPr>
        <w:t>的数据地址后续</w:t>
      </w:r>
      <w:r w:rsidR="00296617">
        <w:rPr>
          <w:rFonts w:asciiTheme="minorEastAsia" w:hAnsiTheme="minorEastAsia" w:hint="eastAsia"/>
        </w:rPr>
        <w:t>未命中</w:t>
      </w:r>
      <w:r w:rsidR="00AB25C3" w:rsidRPr="00930C55">
        <w:rPr>
          <w:rFonts w:asciiTheme="minorEastAsia" w:hAnsiTheme="minorEastAsia" w:hint="eastAsia"/>
        </w:rPr>
        <w:t>的地址，一般会保存四个候选地址。在访问某个地址时，在相应的表格中查找，如果</w:t>
      </w:r>
      <w:r w:rsidR="00296617">
        <w:rPr>
          <w:rFonts w:asciiTheme="minorEastAsia" w:hAnsiTheme="minorEastAsia" w:hint="eastAsia"/>
        </w:rPr>
        <w:t>找到</w:t>
      </w:r>
      <w:r w:rsidR="00AB25C3" w:rsidRPr="00930C55">
        <w:rPr>
          <w:rFonts w:asciiTheme="minorEastAsia" w:hAnsiTheme="minorEastAsia" w:hint="eastAsia"/>
        </w:rPr>
        <w:t>，可以将候选地址中的全部取出，也可以做出调整，只取出访问频率最高的那一个。该策略等于维护了一个地址访问记录日志，把某个地址后续可能会访问的地址记录下来，而出于资源的限制，只能记录少数的地址和少数的候选项。</w:t>
      </w:r>
      <w:r w:rsidR="00296617">
        <w:rPr>
          <w:rFonts w:asciiTheme="minorEastAsia" w:hAnsiTheme="minorEastAsia" w:hint="eastAsia"/>
        </w:rPr>
        <w:t>（命名来源：马尔科夫概率模型）</w:t>
      </w:r>
      <w:r w:rsidR="00AB25C3" w:rsidRPr="00930C55">
        <w:rPr>
          <w:rFonts w:asciiTheme="minorEastAsia" w:hAnsiTheme="minorEastAsia"/>
        </w:rPr>
        <w:br/>
      </w:r>
      <w:r w:rsidR="00E67732">
        <w:rPr>
          <w:rFonts w:asciiTheme="minorEastAsia" w:hAnsiTheme="minorEastAsia"/>
          <w:noProof/>
        </w:rPr>
        <w:drawing>
          <wp:inline distT="0" distB="0" distL="0" distR="0" wp14:anchorId="73E4AB04" wp14:editId="1D584A5E">
            <wp:extent cx="4953000" cy="2364658"/>
            <wp:effectExtent l="0" t="0" r="0" b="0"/>
            <wp:docPr id="1933970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70174" name="图片 1933970174"/>
                    <pic:cNvPicPr/>
                  </pic:nvPicPr>
                  <pic:blipFill>
                    <a:blip r:embed="rId10">
                      <a:extLst>
                        <a:ext uri="{28A0092B-C50C-407E-A947-70E740481C1C}">
                          <a14:useLocalDpi xmlns:a14="http://schemas.microsoft.com/office/drawing/2010/main" val="0"/>
                        </a:ext>
                      </a:extLst>
                    </a:blip>
                    <a:stretch>
                      <a:fillRect/>
                    </a:stretch>
                  </pic:blipFill>
                  <pic:spPr>
                    <a:xfrm>
                      <a:off x="0" y="0"/>
                      <a:ext cx="4978594" cy="2376877"/>
                    </a:xfrm>
                    <a:prstGeom prst="rect">
                      <a:avLst/>
                    </a:prstGeom>
                  </pic:spPr>
                </pic:pic>
              </a:graphicData>
            </a:graphic>
          </wp:inline>
        </w:drawing>
      </w:r>
      <w:r w:rsidR="00AB25C3" w:rsidRPr="00930C55">
        <w:rPr>
          <w:rFonts w:asciiTheme="minorEastAsia" w:hAnsiTheme="minorEastAsia"/>
        </w:rPr>
        <w:br/>
      </w:r>
      <w:r w:rsidR="00AB25C3" w:rsidRPr="00930C55">
        <w:rPr>
          <w:rFonts w:asciiTheme="minorEastAsia" w:hAnsiTheme="minorEastAsia" w:hint="eastAsia"/>
        </w:rPr>
        <w:t>这类预取模式还有许多其他实现机制</w:t>
      </w:r>
      <w:r w:rsidR="00524CFE" w:rsidRPr="00930C55">
        <w:rPr>
          <w:rFonts w:asciiTheme="minorEastAsia" w:hAnsiTheme="minorEastAsia" w:hint="eastAsia"/>
        </w:rPr>
        <w:t>，</w:t>
      </w:r>
      <w:r w:rsidR="00DF0C85">
        <w:rPr>
          <w:rFonts w:asciiTheme="minorEastAsia" w:hAnsiTheme="minorEastAsia" w:hint="eastAsia"/>
        </w:rPr>
        <w:t>比如距离预取，采用两个连续的未命中地址的间距作为索引。</w:t>
      </w:r>
      <w:r w:rsidR="00524CFE" w:rsidRPr="00930C55">
        <w:rPr>
          <w:rFonts w:asciiTheme="minorEastAsia" w:hAnsiTheme="minorEastAsia" w:hint="eastAsia"/>
        </w:rPr>
        <w:t>出于时间原因不再一一介绍，后面会有汇总表格。</w:t>
      </w:r>
    </w:p>
    <w:p w14:paraId="3D0FE7BE" w14:textId="201124D0" w:rsidR="006D7FD3" w:rsidRPr="00932419" w:rsidRDefault="00524CFE" w:rsidP="00932419">
      <w:pPr>
        <w:pStyle w:val="a7"/>
        <w:numPr>
          <w:ilvl w:val="0"/>
          <w:numId w:val="2"/>
        </w:numPr>
        <w:ind w:firstLineChars="0"/>
        <w:rPr>
          <w:rFonts w:asciiTheme="minorEastAsia" w:hAnsiTheme="minorEastAsia"/>
        </w:rPr>
      </w:pPr>
      <w:r w:rsidRPr="00930C55">
        <w:rPr>
          <w:rFonts w:asciiTheme="minorEastAsia" w:hAnsiTheme="minorEastAsia"/>
        </w:rPr>
        <w:t>Spatially correlated prefetching</w:t>
      </w:r>
      <w:r w:rsidRPr="00930C55">
        <w:rPr>
          <w:rFonts w:asciiTheme="minorEastAsia" w:hAnsiTheme="minorEastAsia" w:hint="eastAsia"/>
        </w:rPr>
        <w:t>：</w:t>
      </w:r>
      <w:r w:rsidR="006D7FD3" w:rsidRPr="00930C55">
        <w:rPr>
          <w:rFonts w:asciiTheme="minorEastAsia" w:hAnsiTheme="minorEastAsia" w:hint="eastAsia"/>
        </w:rPr>
        <w:t>针对常规的数据结构进行针对性地设计相关预取策略。</w:t>
      </w:r>
      <w:r w:rsidR="006D7FD3" w:rsidRPr="00930C55">
        <w:rPr>
          <w:rFonts w:asciiTheme="minorEastAsia" w:hAnsiTheme="minorEastAsia"/>
        </w:rPr>
        <w:br/>
      </w:r>
      <w:r w:rsidRPr="00930C55">
        <w:rPr>
          <w:rFonts w:asciiTheme="minorEastAsia" w:hAnsiTheme="minorEastAsia" w:hint="eastAsia"/>
        </w:rPr>
        <w:t>空间相关性预取机制利用数据访问的规律性和重复性，这种机制对面向对象编程中的对象，固定大小字段的数据库数据等有规律的数据块进行访问时比较有效。目前许多高级编程语言会将数据结构与</w:t>
      </w:r>
      <w:r w:rsidRPr="00930C55">
        <w:rPr>
          <w:rFonts w:asciiTheme="minorEastAsia" w:hAnsiTheme="minorEastAsia"/>
        </w:rPr>
        <w:t>Cache Line和页边界进行对齐，以提升其数据访问的规律性，更容易发挥这种预取机制</w:t>
      </w:r>
      <w:r w:rsidRPr="00930C55">
        <w:rPr>
          <w:rFonts w:asciiTheme="minorEastAsia" w:hAnsiTheme="minorEastAsia" w:hint="eastAsia"/>
        </w:rPr>
        <w:t>的潜力。</w:t>
      </w:r>
      <w:r w:rsidR="00AB1F57" w:rsidRPr="00930C55">
        <w:rPr>
          <w:rFonts w:asciiTheme="minorEastAsia" w:hAnsiTheme="minorEastAsia"/>
        </w:rPr>
        <w:br/>
      </w:r>
      <w:r w:rsidR="00AB1F57" w:rsidRPr="00930C55">
        <w:rPr>
          <w:rFonts w:asciiTheme="minorEastAsia" w:hAnsiTheme="minorEastAsia" w:cs="Segoe UI"/>
          <w:color w:val="2A2B2E"/>
          <w:szCs w:val="21"/>
          <w:shd w:val="clear" w:color="auto" w:fill="FFFFFF"/>
        </w:rPr>
        <w:t>从存储效率和覆盖范围的角度来看，最有效的预取器之一是全局历史缓冲区</w:t>
      </w:r>
      <w:r w:rsidR="00930C55" w:rsidRPr="00930C55">
        <w:rPr>
          <w:rFonts w:asciiTheme="minorEastAsia" w:hAnsiTheme="minorEastAsia" w:cs="Segoe UI" w:hint="eastAsia"/>
          <w:color w:val="2A2B2E"/>
          <w:szCs w:val="21"/>
          <w:shd w:val="clear" w:color="auto" w:fill="FFFFFF"/>
        </w:rPr>
        <w:t>（Global History Buffer）</w:t>
      </w:r>
      <w:r w:rsidR="00AB1F57" w:rsidRPr="00930C55">
        <w:rPr>
          <w:rFonts w:asciiTheme="minorEastAsia" w:hAnsiTheme="minorEastAsia" w:cs="Segoe UI"/>
          <w:color w:val="2A2B2E"/>
          <w:szCs w:val="21"/>
          <w:shd w:val="clear" w:color="auto" w:fill="FFFFFF"/>
        </w:rPr>
        <w:t>的</w:t>
      </w:r>
      <w:r w:rsidR="00930C55" w:rsidRPr="00930C55">
        <w:rPr>
          <w:rFonts w:asciiTheme="minorEastAsia" w:hAnsiTheme="minorEastAsia" w:cs="Segoe UI" w:hint="eastAsia"/>
          <w:color w:val="2A2B2E"/>
          <w:szCs w:val="21"/>
          <w:shd w:val="clear" w:color="auto" w:fill="FFFFFF"/>
        </w:rPr>
        <w:t>局部PC</w:t>
      </w:r>
      <w:r w:rsidR="00AB1F57" w:rsidRPr="00930C55">
        <w:rPr>
          <w:rFonts w:asciiTheme="minorEastAsia" w:hAnsiTheme="minorEastAsia" w:cs="Segoe UI"/>
          <w:color w:val="2A2B2E"/>
          <w:szCs w:val="21"/>
          <w:shd w:val="clear" w:color="auto" w:fill="FFFFFF"/>
        </w:rPr>
        <w:t>增量相关变体</w:t>
      </w:r>
      <w:r w:rsidR="00930C55" w:rsidRPr="00930C55">
        <w:rPr>
          <w:rFonts w:asciiTheme="minorEastAsia" w:hAnsiTheme="minorEastAsia" w:cs="Segoe UI" w:hint="eastAsia"/>
          <w:color w:val="2A2B2E"/>
          <w:szCs w:val="21"/>
          <w:shd w:val="clear" w:color="auto" w:fill="FFFFFF"/>
        </w:rPr>
        <w:t>（</w:t>
      </w:r>
      <w:r w:rsidR="00AB1F57" w:rsidRPr="00930C55">
        <w:rPr>
          <w:rFonts w:asciiTheme="minorEastAsia" w:hAnsiTheme="minorEastAsia" w:cs="Segoe UI"/>
          <w:color w:val="2A2B2E"/>
          <w:szCs w:val="21"/>
          <w:shd w:val="clear" w:color="auto" w:fill="FFFFFF"/>
        </w:rPr>
        <w:t>GHB PC/DC</w:t>
      </w:r>
      <w:r w:rsidR="00930C55" w:rsidRPr="00930C55">
        <w:rPr>
          <w:rFonts w:asciiTheme="minorEastAsia" w:hAnsiTheme="minorEastAsia" w:cs="Segoe UI" w:hint="eastAsia"/>
          <w:color w:val="2A2B2E"/>
          <w:szCs w:val="21"/>
          <w:shd w:val="clear" w:color="auto" w:fill="FFFFFF"/>
        </w:rPr>
        <w:t>）</w:t>
      </w:r>
      <w:r w:rsidR="00AB1F57" w:rsidRPr="00930C55">
        <w:rPr>
          <w:rFonts w:asciiTheme="minorEastAsia" w:hAnsiTheme="minorEastAsia" w:cs="Segoe UI"/>
          <w:color w:val="2A2B2E"/>
          <w:szCs w:val="21"/>
          <w:shd w:val="clear" w:color="auto" w:fill="FFFFFF"/>
        </w:rPr>
        <w:t>。</w:t>
      </w:r>
      <w:r w:rsidR="00134946">
        <w:rPr>
          <w:rFonts w:asciiTheme="minorEastAsia" w:hAnsiTheme="minorEastAsia" w:cs="Segoe UI"/>
          <w:color w:val="2A2B2E"/>
          <w:szCs w:val="21"/>
          <w:shd w:val="clear" w:color="auto" w:fill="FFFFFF"/>
        </w:rPr>
        <w:br/>
      </w:r>
      <w:r w:rsidR="00930C55" w:rsidRPr="00930C55">
        <w:rPr>
          <w:rFonts w:asciiTheme="minorEastAsia" w:hAnsiTheme="minorEastAsia" w:cs="Segoe UI" w:hint="eastAsia"/>
          <w:color w:val="2A2B2E"/>
          <w:szCs w:val="21"/>
          <w:shd w:val="clear" w:color="auto" w:fill="FFFFFF"/>
        </w:rPr>
        <w:t>简单来讲，GHB</w:t>
      </w:r>
      <w:r w:rsidR="00BD6D5F">
        <w:rPr>
          <w:rFonts w:asciiTheme="minorEastAsia" w:hAnsiTheme="minorEastAsia" w:cs="Segoe UI" w:hint="eastAsia"/>
          <w:color w:val="2A2B2E"/>
          <w:szCs w:val="21"/>
          <w:shd w:val="clear" w:color="auto" w:fill="FFFFFF"/>
        </w:rPr>
        <w:t>预取器</w:t>
      </w:r>
      <w:r w:rsidR="00930C55" w:rsidRPr="00930C55">
        <w:rPr>
          <w:rFonts w:asciiTheme="minorEastAsia" w:hAnsiTheme="minorEastAsia" w:cs="Segoe UI" w:hint="eastAsia"/>
          <w:color w:val="2A2B2E"/>
          <w:szCs w:val="21"/>
          <w:shd w:val="clear" w:color="auto" w:fill="FFFFFF"/>
        </w:rPr>
        <w:t>利用未命中地址</w:t>
      </w:r>
      <w:r w:rsidR="00930C55" w:rsidRPr="00930C55">
        <w:rPr>
          <w:rFonts w:asciiTheme="minorEastAsia" w:hAnsiTheme="minorEastAsia" w:cs="Segoe UI"/>
          <w:color w:val="2A2B2E"/>
          <w:szCs w:val="21"/>
          <w:shd w:val="clear" w:color="auto" w:fill="FFFFFF"/>
        </w:rPr>
        <w:t>在</w:t>
      </w:r>
      <w:r w:rsidR="00930C55" w:rsidRPr="00930C55">
        <w:rPr>
          <w:rFonts w:asciiTheme="minorEastAsia" w:hAnsiTheme="minorEastAsia" w:cs="Segoe UI" w:hint="eastAsia"/>
          <w:color w:val="2A2B2E"/>
          <w:szCs w:val="21"/>
          <w:shd w:val="clear" w:color="auto" w:fill="FFFFFF"/>
        </w:rPr>
        <w:t>索引表</w:t>
      </w:r>
      <w:r w:rsidR="00930C55" w:rsidRPr="00930C55">
        <w:rPr>
          <w:rFonts w:asciiTheme="minorEastAsia" w:hAnsiTheme="minorEastAsia" w:cs="Segoe UI"/>
          <w:color w:val="2A2B2E"/>
          <w:szCs w:val="21"/>
          <w:shd w:val="clear" w:color="auto" w:fill="FFFFFF"/>
        </w:rPr>
        <w:t>中查找得到GHB的</w:t>
      </w:r>
      <w:r w:rsidR="00930C55" w:rsidRPr="00930C55">
        <w:rPr>
          <w:rFonts w:asciiTheme="minorEastAsia" w:hAnsiTheme="minorEastAsia" w:cs="Segoe UI" w:hint="eastAsia"/>
          <w:color w:val="2A2B2E"/>
          <w:szCs w:val="21"/>
          <w:shd w:val="clear" w:color="auto" w:fill="FFFFFF"/>
        </w:rPr>
        <w:t>索引，</w:t>
      </w:r>
      <w:r w:rsidR="0005023C">
        <w:rPr>
          <w:rFonts w:asciiTheme="minorEastAsia" w:hAnsiTheme="minorEastAsia" w:cs="Segoe UI" w:hint="eastAsia"/>
          <w:color w:val="2A2B2E"/>
          <w:szCs w:val="21"/>
          <w:shd w:val="clear" w:color="auto" w:fill="FFFFFF"/>
        </w:rPr>
        <w:t>即</w:t>
      </w:r>
      <w:r w:rsidR="0005023C" w:rsidRPr="0005023C">
        <w:rPr>
          <w:rFonts w:asciiTheme="minorEastAsia" w:hAnsiTheme="minorEastAsia" w:cs="Segoe UI" w:hint="eastAsia"/>
          <w:color w:val="2A2B2E"/>
          <w:szCs w:val="21"/>
          <w:shd w:val="clear" w:color="auto" w:fill="FFFFFF"/>
        </w:rPr>
        <w:t>索引表中的</w:t>
      </w:r>
      <w:r w:rsidR="0005023C">
        <w:rPr>
          <w:rFonts w:asciiTheme="minorEastAsia" w:hAnsiTheme="minorEastAsia" w:cs="Segoe UI" w:hint="eastAsia"/>
          <w:color w:val="2A2B2E"/>
          <w:szCs w:val="21"/>
          <w:shd w:val="clear" w:color="auto" w:fill="FFFFFF"/>
        </w:rPr>
        <w:t>表项</w:t>
      </w:r>
      <w:r w:rsidR="0005023C" w:rsidRPr="0005023C">
        <w:rPr>
          <w:rFonts w:asciiTheme="minorEastAsia" w:hAnsiTheme="minorEastAsia" w:cs="Segoe UI" w:hint="eastAsia"/>
          <w:color w:val="2A2B2E"/>
          <w:szCs w:val="21"/>
          <w:shd w:val="clear" w:color="auto" w:fill="FFFFFF"/>
        </w:rPr>
        <w:t>包含指向</w:t>
      </w:r>
      <w:r w:rsidR="0005023C">
        <w:rPr>
          <w:rFonts w:asciiTheme="minorEastAsia" w:hAnsiTheme="minorEastAsia" w:cs="Segoe UI" w:hint="eastAsia"/>
          <w:color w:val="2A2B2E"/>
          <w:szCs w:val="21"/>
          <w:shd w:val="clear" w:color="auto" w:fill="FFFFFF"/>
        </w:rPr>
        <w:t>GHB</w:t>
      </w:r>
      <w:r w:rsidR="0005023C" w:rsidRPr="0005023C">
        <w:rPr>
          <w:rFonts w:asciiTheme="minorEastAsia" w:hAnsiTheme="minorEastAsia" w:cs="Segoe UI" w:hint="eastAsia"/>
          <w:color w:val="2A2B2E"/>
          <w:szCs w:val="21"/>
          <w:shd w:val="clear" w:color="auto" w:fill="FFFFFF"/>
        </w:rPr>
        <w:t>的指针</w:t>
      </w:r>
      <w:r w:rsidR="0005023C">
        <w:rPr>
          <w:rFonts w:asciiTheme="minorEastAsia" w:hAnsiTheme="minorEastAsia" w:cs="Segoe UI" w:hint="eastAsia"/>
          <w:color w:val="2A2B2E"/>
          <w:szCs w:val="21"/>
          <w:shd w:val="clear" w:color="auto" w:fill="FFFFFF"/>
        </w:rPr>
        <w:t>，</w:t>
      </w:r>
      <w:r w:rsidR="00930C55" w:rsidRPr="00930C55">
        <w:rPr>
          <w:rFonts w:asciiTheme="minorEastAsia" w:hAnsiTheme="minorEastAsia" w:cs="Segoe UI"/>
          <w:color w:val="2A2B2E"/>
          <w:szCs w:val="21"/>
          <w:shd w:val="clear" w:color="auto" w:fill="FFFFFF"/>
        </w:rPr>
        <w:t xml:space="preserve">GHB </w:t>
      </w:r>
      <w:r w:rsidR="00930C55" w:rsidRPr="00930C55">
        <w:rPr>
          <w:rFonts w:asciiTheme="minorEastAsia" w:hAnsiTheme="minorEastAsia" w:cs="Segoe UI" w:hint="eastAsia"/>
          <w:color w:val="2A2B2E"/>
          <w:szCs w:val="21"/>
          <w:shd w:val="clear" w:color="auto" w:fill="FFFFFF"/>
        </w:rPr>
        <w:t>表项</w:t>
      </w:r>
      <w:r w:rsidR="00930C55" w:rsidRPr="00930C55">
        <w:rPr>
          <w:rFonts w:asciiTheme="minorEastAsia" w:hAnsiTheme="minorEastAsia" w:cs="Segoe UI"/>
          <w:color w:val="2A2B2E"/>
          <w:szCs w:val="21"/>
          <w:shd w:val="clear" w:color="auto" w:fill="FFFFFF"/>
        </w:rPr>
        <w:t>代表待预取的</w:t>
      </w:r>
      <w:r w:rsidR="00930C55" w:rsidRPr="00930C55">
        <w:rPr>
          <w:rFonts w:asciiTheme="minorEastAsia" w:hAnsiTheme="minorEastAsia" w:cs="Segoe UI" w:hint="eastAsia"/>
          <w:color w:val="2A2B2E"/>
          <w:szCs w:val="21"/>
          <w:shd w:val="clear" w:color="auto" w:fill="FFFFFF"/>
        </w:rPr>
        <w:t>流</w:t>
      </w:r>
      <w:r w:rsidR="0005023C">
        <w:rPr>
          <w:rFonts w:asciiTheme="minorEastAsia" w:hAnsiTheme="minorEastAsia" w:cs="Segoe UI" w:hint="eastAsia"/>
          <w:color w:val="2A2B2E"/>
          <w:szCs w:val="21"/>
          <w:shd w:val="clear" w:color="auto" w:fill="FFFFFF"/>
        </w:rPr>
        <w:t>。这</w:t>
      </w:r>
      <w:r w:rsidR="00134946" w:rsidRPr="00134946">
        <w:rPr>
          <w:rFonts w:asciiTheme="minorEastAsia" w:hAnsiTheme="minorEastAsia" w:cs="Segoe UI" w:hint="eastAsia"/>
          <w:color w:val="2A2B2E"/>
          <w:szCs w:val="21"/>
          <w:shd w:val="clear" w:color="auto" w:fill="FFFFFF"/>
        </w:rPr>
        <w:t>将表键匹配与预取相关的历史信息的存储解耦</w:t>
      </w:r>
      <w:r w:rsidR="00134946">
        <w:rPr>
          <w:rFonts w:asciiTheme="minorEastAsia" w:hAnsiTheme="minorEastAsia" w:cs="Segoe UI" w:hint="eastAsia"/>
          <w:color w:val="2A2B2E"/>
          <w:szCs w:val="21"/>
          <w:shd w:val="clear" w:color="auto" w:fill="FFFFFF"/>
        </w:rPr>
        <w:t>，</w:t>
      </w:r>
      <w:r w:rsidR="00930C55" w:rsidRPr="00930C55">
        <w:rPr>
          <w:rFonts w:asciiTheme="minorEastAsia" w:hAnsiTheme="minorEastAsia" w:cs="Segoe UI"/>
          <w:color w:val="2A2B2E"/>
          <w:szCs w:val="21"/>
          <w:shd w:val="clear" w:color="auto" w:fill="FFFFFF"/>
        </w:rPr>
        <w:t>以此</w:t>
      </w:r>
      <w:r w:rsidR="00BD6D5F">
        <w:rPr>
          <w:rFonts w:asciiTheme="minorEastAsia" w:hAnsiTheme="minorEastAsia" w:cs="Segoe UI" w:hint="eastAsia"/>
          <w:color w:val="2A2B2E"/>
          <w:szCs w:val="21"/>
          <w:shd w:val="clear" w:color="auto" w:fill="FFFFFF"/>
        </w:rPr>
        <w:t>加深</w:t>
      </w:r>
      <w:r w:rsidR="00930C55" w:rsidRPr="00930C55">
        <w:rPr>
          <w:rFonts w:asciiTheme="minorEastAsia" w:hAnsiTheme="minorEastAsia" w:cs="Segoe UI" w:hint="eastAsia"/>
          <w:color w:val="2A2B2E"/>
          <w:szCs w:val="21"/>
          <w:shd w:val="clear" w:color="auto" w:fill="FFFFFF"/>
        </w:rPr>
        <w:t>预取深度</w:t>
      </w:r>
      <w:r w:rsidR="00930C55" w:rsidRPr="00930C55">
        <w:rPr>
          <w:rFonts w:asciiTheme="minorEastAsia" w:hAnsiTheme="minorEastAsia" w:cs="Segoe UI"/>
          <w:color w:val="2A2B2E"/>
          <w:szCs w:val="21"/>
          <w:shd w:val="clear" w:color="auto" w:fill="FFFFFF"/>
        </w:rPr>
        <w:t>。此外，GHB项中还可以包含指向另一个项的指针，从而</w:t>
      </w:r>
      <w:r w:rsidR="00BD6D5F">
        <w:rPr>
          <w:rFonts w:asciiTheme="minorEastAsia" w:hAnsiTheme="minorEastAsia" w:cs="Segoe UI" w:hint="eastAsia"/>
          <w:color w:val="2A2B2E"/>
          <w:szCs w:val="21"/>
          <w:shd w:val="clear" w:color="auto" w:fill="FFFFFF"/>
        </w:rPr>
        <w:t>扩大</w:t>
      </w:r>
      <w:r w:rsidR="00932419">
        <w:rPr>
          <w:rFonts w:asciiTheme="minorEastAsia" w:hAnsiTheme="minorEastAsia" w:cs="Segoe UI" w:hint="eastAsia"/>
          <w:color w:val="2A2B2E"/>
          <w:szCs w:val="21"/>
          <w:shd w:val="clear" w:color="auto" w:fill="FFFFFF"/>
        </w:rPr>
        <w:t>预取宽度</w:t>
      </w:r>
      <w:r w:rsidR="00BD6D5F">
        <w:rPr>
          <w:rFonts w:asciiTheme="minorEastAsia" w:hAnsiTheme="minorEastAsia" w:cs="Segoe UI" w:hint="eastAsia"/>
          <w:color w:val="2A2B2E"/>
          <w:szCs w:val="21"/>
          <w:shd w:val="clear" w:color="auto" w:fill="FFFFFF"/>
        </w:rPr>
        <w:t>。这</w:t>
      </w:r>
      <w:r w:rsidR="00932419">
        <w:rPr>
          <w:rFonts w:asciiTheme="minorEastAsia" w:hAnsiTheme="minorEastAsia" w:cs="Segoe UI" w:hint="eastAsia"/>
          <w:color w:val="2A2B2E"/>
          <w:szCs w:val="21"/>
          <w:shd w:val="clear" w:color="auto" w:fill="FFFFFF"/>
        </w:rPr>
        <w:t>有效解决</w:t>
      </w:r>
      <w:r w:rsidR="00BD6D5F">
        <w:rPr>
          <w:rFonts w:asciiTheme="minorEastAsia" w:hAnsiTheme="minorEastAsia" w:cs="Segoe UI" w:hint="eastAsia"/>
          <w:color w:val="2A2B2E"/>
          <w:szCs w:val="21"/>
          <w:shd w:val="clear" w:color="auto" w:fill="FFFFFF"/>
        </w:rPr>
        <w:t>了</w:t>
      </w:r>
      <w:r w:rsidR="00932419" w:rsidRPr="00930C55">
        <w:rPr>
          <w:rFonts w:asciiTheme="minorEastAsia" w:hAnsiTheme="minorEastAsia" w:hint="eastAsia"/>
        </w:rPr>
        <w:t>马尔科夫预取器</w:t>
      </w:r>
      <w:r w:rsidR="00932419" w:rsidRPr="00932419">
        <w:rPr>
          <w:rFonts w:asciiTheme="minorEastAsia" w:hAnsiTheme="minorEastAsia" w:cs="Segoe UI"/>
          <w:color w:val="2A2B2E"/>
          <w:szCs w:val="21"/>
          <w:shd w:val="clear" w:color="auto" w:fill="FFFFFF"/>
        </w:rPr>
        <w:t>的深度太大则存储效率低，深度太小则lookahead不够</w:t>
      </w:r>
      <w:r w:rsidR="00932419">
        <w:rPr>
          <w:rFonts w:asciiTheme="minorEastAsia" w:hAnsiTheme="minorEastAsia" w:cs="Segoe UI" w:hint="eastAsia"/>
          <w:color w:val="2A2B2E"/>
          <w:szCs w:val="21"/>
          <w:shd w:val="clear" w:color="auto" w:fill="FFFFFF"/>
        </w:rPr>
        <w:t>的</w:t>
      </w:r>
      <w:r w:rsidR="00932419" w:rsidRPr="00932419">
        <w:rPr>
          <w:rFonts w:asciiTheme="minorEastAsia" w:hAnsiTheme="minorEastAsia" w:cs="Segoe UI"/>
          <w:color w:val="2A2B2E"/>
          <w:szCs w:val="21"/>
          <w:shd w:val="clear" w:color="auto" w:fill="FFFFFF"/>
        </w:rPr>
        <w:t>矛盾</w:t>
      </w:r>
      <w:r w:rsidR="00930C55" w:rsidRPr="00930C55">
        <w:rPr>
          <w:rFonts w:asciiTheme="minorEastAsia" w:hAnsiTheme="minorEastAsia" w:cs="Segoe UI"/>
          <w:color w:val="2A2B2E"/>
          <w:szCs w:val="21"/>
          <w:shd w:val="clear" w:color="auto" w:fill="FFFFFF"/>
        </w:rPr>
        <w:t>。</w:t>
      </w:r>
      <w:r w:rsidR="00932419">
        <w:rPr>
          <w:rFonts w:asciiTheme="minorEastAsia" w:hAnsiTheme="minorEastAsia" w:cs="Segoe UI"/>
          <w:color w:val="2A2B2E"/>
          <w:szCs w:val="21"/>
          <w:shd w:val="clear" w:color="auto" w:fill="FFFFFF"/>
        </w:rPr>
        <w:br/>
      </w:r>
      <w:r w:rsidR="00932419">
        <w:rPr>
          <w:rFonts w:asciiTheme="minorEastAsia" w:hAnsiTheme="minorEastAsia"/>
          <w:noProof/>
        </w:rPr>
        <w:lastRenderedPageBreak/>
        <w:drawing>
          <wp:inline distT="0" distB="0" distL="0" distR="0" wp14:anchorId="0A7F6EF8" wp14:editId="20AFA202">
            <wp:extent cx="4038600" cy="3944271"/>
            <wp:effectExtent l="0" t="0" r="0" b="0"/>
            <wp:docPr id="7857332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33216" name="图片 7857332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8204" cy="3982950"/>
                    </a:xfrm>
                    <a:prstGeom prst="rect">
                      <a:avLst/>
                    </a:prstGeom>
                  </pic:spPr>
                </pic:pic>
              </a:graphicData>
            </a:graphic>
          </wp:inline>
        </w:drawing>
      </w:r>
      <w:r w:rsidR="00932419">
        <w:rPr>
          <w:rFonts w:asciiTheme="minorEastAsia" w:hAnsiTheme="minorEastAsia" w:cs="Segoe UI"/>
          <w:color w:val="2A2B2E"/>
          <w:szCs w:val="21"/>
          <w:shd w:val="clear" w:color="auto" w:fill="FFFFFF"/>
        </w:rPr>
        <w:br/>
      </w:r>
      <w:r w:rsidR="00932419">
        <w:rPr>
          <w:rFonts w:asciiTheme="minorEastAsia" w:hAnsiTheme="minorEastAsia" w:hint="eastAsia"/>
        </w:rPr>
        <w:t>基于GHB，有地址相关（</w:t>
      </w:r>
      <w:r w:rsidR="00932419" w:rsidRPr="00932419">
        <w:rPr>
          <w:rFonts w:asciiTheme="minorEastAsia" w:hAnsiTheme="minorEastAsia"/>
        </w:rPr>
        <w:t>Address Correlating (AC)</w:t>
      </w:r>
      <w:r w:rsidR="00932419">
        <w:rPr>
          <w:rFonts w:asciiTheme="minorEastAsia" w:hAnsiTheme="minorEastAsia" w:hint="eastAsia"/>
        </w:rPr>
        <w:t>）和增量相关（</w:t>
      </w:r>
      <w:r w:rsidR="00932419" w:rsidRPr="00932419">
        <w:rPr>
          <w:rFonts w:asciiTheme="minorEastAsia" w:hAnsiTheme="minorEastAsia"/>
        </w:rPr>
        <w:t>Delta Correlating (DC)</w:t>
      </w:r>
      <w:r w:rsidR="00932419">
        <w:rPr>
          <w:rFonts w:asciiTheme="minorEastAsia" w:hAnsiTheme="minorEastAsia" w:hint="eastAsia"/>
        </w:rPr>
        <w:t>）两种预取机制</w:t>
      </w:r>
      <w:r w:rsidR="00E52846">
        <w:rPr>
          <w:rFonts w:asciiTheme="minorEastAsia" w:hAnsiTheme="minorEastAsia" w:hint="eastAsia"/>
        </w:rPr>
        <w:t>。</w:t>
      </w:r>
      <w:r w:rsidR="00932419">
        <w:rPr>
          <w:rFonts w:asciiTheme="minorEastAsia" w:hAnsiTheme="minorEastAsia" w:hint="eastAsia"/>
        </w:rPr>
        <w:t>前者</w:t>
      </w:r>
      <w:r w:rsidR="00932419" w:rsidRPr="00932419">
        <w:rPr>
          <w:rFonts w:asciiTheme="minorEastAsia" w:hAnsiTheme="minorEastAsia"/>
        </w:rPr>
        <w:t>直接用</w:t>
      </w:r>
      <w:r w:rsidR="00E52846">
        <w:rPr>
          <w:rFonts w:asciiTheme="minorEastAsia" w:hAnsiTheme="minorEastAsia" w:hint="eastAsia"/>
        </w:rPr>
        <w:t>未命中地址</w:t>
      </w:r>
      <w:r w:rsidR="00932419" w:rsidRPr="00932419">
        <w:rPr>
          <w:rFonts w:asciiTheme="minorEastAsia" w:hAnsiTheme="minorEastAsia"/>
        </w:rPr>
        <w:t>索引, 得到GHB的序列开始位置</w:t>
      </w:r>
      <w:r w:rsidR="00E52846">
        <w:rPr>
          <w:rFonts w:asciiTheme="minorEastAsia" w:hAnsiTheme="minorEastAsia" w:hint="eastAsia"/>
        </w:rPr>
        <w:t>。</w:t>
      </w:r>
      <w:r w:rsidR="00932419">
        <w:rPr>
          <w:rFonts w:asciiTheme="minorEastAsia" w:hAnsiTheme="minorEastAsia" w:hint="eastAsia"/>
        </w:rPr>
        <w:t>后者</w:t>
      </w:r>
      <w:r w:rsidR="00932419" w:rsidRPr="00932419">
        <w:rPr>
          <w:rFonts w:asciiTheme="minorEastAsia" w:hAnsiTheme="minorEastAsia" w:hint="eastAsia"/>
        </w:rPr>
        <w:t>当发生</w:t>
      </w:r>
      <w:r w:rsidR="00E52846">
        <w:rPr>
          <w:rFonts w:asciiTheme="minorEastAsia" w:hAnsiTheme="minorEastAsia" w:hint="eastAsia"/>
        </w:rPr>
        <w:t>未命中</w:t>
      </w:r>
      <w:r w:rsidR="00932419" w:rsidRPr="00932419">
        <w:rPr>
          <w:rFonts w:asciiTheme="minorEastAsia" w:hAnsiTheme="minorEastAsia"/>
        </w:rPr>
        <w:t>时，在</w:t>
      </w:r>
      <w:r w:rsidR="00E52846">
        <w:rPr>
          <w:rFonts w:asciiTheme="minorEastAsia" w:hAnsiTheme="minorEastAsia" w:hint="eastAsia"/>
        </w:rPr>
        <w:t>索引表</w:t>
      </w:r>
      <w:r w:rsidR="00932419" w:rsidRPr="00932419">
        <w:rPr>
          <w:rFonts w:asciiTheme="minorEastAsia" w:hAnsiTheme="minorEastAsia"/>
        </w:rPr>
        <w:t>中找出该PC对应的GHB指针，并回溯GHB中前两个与该PC相关的项，得到其访问地址的</w:t>
      </w:r>
      <w:r w:rsidR="00E52846">
        <w:rPr>
          <w:rFonts w:asciiTheme="minorEastAsia" w:hAnsiTheme="minorEastAsia" w:hint="eastAsia"/>
        </w:rPr>
        <w:t>步幅模式</w:t>
      </w:r>
      <w:r w:rsidR="00932419">
        <w:rPr>
          <w:rFonts w:asciiTheme="minorEastAsia" w:hAnsiTheme="minorEastAsia" w:hint="eastAsia"/>
        </w:rPr>
        <w:t>，</w:t>
      </w:r>
      <w:r w:rsidR="00BD6D5F" w:rsidRPr="00BD6D5F">
        <w:rPr>
          <w:rFonts w:asciiTheme="minorEastAsia" w:hAnsiTheme="minorEastAsia" w:hint="eastAsia"/>
        </w:rPr>
        <w:t>随后继续回溯</w:t>
      </w:r>
      <w:r w:rsidR="00BD6D5F" w:rsidRPr="00BD6D5F">
        <w:rPr>
          <w:rFonts w:asciiTheme="minorEastAsia" w:hAnsiTheme="minorEastAsia"/>
        </w:rPr>
        <w:t>GHB中与该PC相关的项，直到</w:t>
      </w:r>
      <w:r w:rsidR="00E52846">
        <w:rPr>
          <w:rFonts w:asciiTheme="minorEastAsia" w:hAnsiTheme="minorEastAsia" w:hint="eastAsia"/>
        </w:rPr>
        <w:t>匹配到相同的模式。</w:t>
      </w:r>
      <w:r w:rsidR="00BD6D5F" w:rsidRPr="00BD6D5F">
        <w:rPr>
          <w:rFonts w:asciiTheme="minorEastAsia" w:hAnsiTheme="minorEastAsia"/>
        </w:rPr>
        <w:t>此时我们可以认为找到了上一次访问的</w:t>
      </w:r>
      <w:r w:rsidR="00E52846">
        <w:rPr>
          <w:rFonts w:asciiTheme="minorEastAsia" w:hAnsiTheme="minorEastAsia" w:hint="eastAsia"/>
        </w:rPr>
        <w:t>数据访问模式</w:t>
      </w:r>
      <w:r w:rsidR="00BD6D5F" w:rsidRPr="00BD6D5F">
        <w:rPr>
          <w:rFonts w:asciiTheme="minorEastAsia" w:hAnsiTheme="minorEastAsia"/>
        </w:rPr>
        <w:t>，并利用这个信息完成预取</w:t>
      </w:r>
      <w:r w:rsidR="00E52846">
        <w:rPr>
          <w:rFonts w:asciiTheme="minorEastAsia" w:hAnsiTheme="minorEastAsia" w:hint="eastAsia"/>
        </w:rPr>
        <w:t>，这种机制</w:t>
      </w:r>
      <w:r w:rsidR="00932419">
        <w:rPr>
          <w:rFonts w:asciiTheme="minorEastAsia" w:hAnsiTheme="minorEastAsia" w:hint="eastAsia"/>
        </w:rPr>
        <w:t>效率更佳。</w:t>
      </w:r>
      <w:r w:rsidR="00E67732">
        <w:rPr>
          <w:rFonts w:asciiTheme="minorEastAsia" w:hAnsiTheme="minorEastAsia" w:hint="eastAsia"/>
        </w:rPr>
        <w:t>（图为全局增量相关）</w:t>
      </w:r>
      <w:r w:rsidR="001E2877">
        <w:rPr>
          <w:rFonts w:asciiTheme="minorEastAsia" w:hAnsiTheme="minorEastAsia"/>
        </w:rPr>
        <w:br/>
      </w:r>
      <w:r w:rsidR="00E36D00">
        <w:rPr>
          <w:rFonts w:asciiTheme="minorEastAsia" w:hAnsiTheme="minorEastAsia" w:hint="eastAsia"/>
          <w:noProof/>
        </w:rPr>
        <w:drawing>
          <wp:inline distT="0" distB="0" distL="0" distR="0" wp14:anchorId="4E26BB70" wp14:editId="64D80EF1">
            <wp:extent cx="4870450" cy="3562242"/>
            <wp:effectExtent l="0" t="0" r="6350" b="635"/>
            <wp:docPr id="1097910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10441" name="图片 1097910441"/>
                    <pic:cNvPicPr/>
                  </pic:nvPicPr>
                  <pic:blipFill>
                    <a:blip r:embed="rId12">
                      <a:extLst>
                        <a:ext uri="{28A0092B-C50C-407E-A947-70E740481C1C}">
                          <a14:useLocalDpi xmlns:a14="http://schemas.microsoft.com/office/drawing/2010/main" val="0"/>
                        </a:ext>
                      </a:extLst>
                    </a:blip>
                    <a:stretch>
                      <a:fillRect/>
                    </a:stretch>
                  </pic:blipFill>
                  <pic:spPr>
                    <a:xfrm>
                      <a:off x="0" y="0"/>
                      <a:ext cx="4886795" cy="3574197"/>
                    </a:xfrm>
                    <a:prstGeom prst="rect">
                      <a:avLst/>
                    </a:prstGeom>
                  </pic:spPr>
                </pic:pic>
              </a:graphicData>
            </a:graphic>
          </wp:inline>
        </w:drawing>
      </w:r>
      <w:r w:rsidR="001E2877">
        <w:rPr>
          <w:rFonts w:asciiTheme="minorEastAsia" w:hAnsiTheme="minorEastAsia"/>
        </w:rPr>
        <w:br/>
      </w:r>
      <w:r w:rsidR="001E2877">
        <w:rPr>
          <w:rFonts w:asciiTheme="minorEastAsia" w:hAnsiTheme="minorEastAsia" w:hint="eastAsia"/>
        </w:rPr>
        <w:lastRenderedPageBreak/>
        <w:t>后者，也被称作全局增量相关（G/DC），还有一种改进——局部PC增量相关（PC/DC），它</w:t>
      </w:r>
      <w:r w:rsidR="001E2877" w:rsidRPr="001E2877">
        <w:rPr>
          <w:rFonts w:asciiTheme="minorEastAsia" w:hAnsiTheme="minorEastAsia" w:hint="eastAsia"/>
        </w:rPr>
        <w:t>使用增量对</w:t>
      </w:r>
      <w:r w:rsidR="001E2877" w:rsidRPr="001E2877">
        <w:rPr>
          <w:rFonts w:asciiTheme="minorEastAsia" w:hAnsiTheme="minorEastAsia"/>
        </w:rPr>
        <w:t>(两个连续的增量)作为相关键</w:t>
      </w:r>
      <w:r w:rsidR="001E2877">
        <w:rPr>
          <w:rFonts w:asciiTheme="minorEastAsia" w:hAnsiTheme="minorEastAsia" w:hint="eastAsia"/>
        </w:rPr>
        <w:t>（correlation key）。</w:t>
      </w:r>
      <w:r w:rsidR="001E2877">
        <w:rPr>
          <w:rFonts w:asciiTheme="minorEastAsia" w:hAnsiTheme="minorEastAsia"/>
        </w:rPr>
        <w:br/>
      </w:r>
      <w:r w:rsidR="001E2877">
        <w:rPr>
          <w:noProof/>
        </w:rPr>
        <w:drawing>
          <wp:inline distT="0" distB="0" distL="0" distR="0" wp14:anchorId="6972D216" wp14:editId="74F2845C">
            <wp:extent cx="3552825" cy="514350"/>
            <wp:effectExtent l="0" t="0" r="9525" b="0"/>
            <wp:docPr id="1430464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64524" name=""/>
                    <pic:cNvPicPr/>
                  </pic:nvPicPr>
                  <pic:blipFill>
                    <a:blip r:embed="rId13"/>
                    <a:stretch>
                      <a:fillRect/>
                    </a:stretch>
                  </pic:blipFill>
                  <pic:spPr>
                    <a:xfrm>
                      <a:off x="0" y="0"/>
                      <a:ext cx="3552825" cy="514350"/>
                    </a:xfrm>
                    <a:prstGeom prst="rect">
                      <a:avLst/>
                    </a:prstGeom>
                  </pic:spPr>
                </pic:pic>
              </a:graphicData>
            </a:graphic>
          </wp:inline>
        </w:drawing>
      </w:r>
      <w:r w:rsidR="001E2877">
        <w:rPr>
          <w:rFonts w:asciiTheme="minorEastAsia" w:hAnsiTheme="minorEastAsia"/>
        </w:rPr>
        <w:br/>
      </w:r>
      <w:r w:rsidR="001E2877">
        <w:rPr>
          <w:noProof/>
        </w:rPr>
        <w:drawing>
          <wp:inline distT="0" distB="0" distL="0" distR="0" wp14:anchorId="4CBDF908" wp14:editId="2F078DF6">
            <wp:extent cx="3486150" cy="971550"/>
            <wp:effectExtent l="0" t="0" r="0" b="0"/>
            <wp:docPr id="2002091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91549" name=""/>
                    <pic:cNvPicPr/>
                  </pic:nvPicPr>
                  <pic:blipFill>
                    <a:blip r:embed="rId14"/>
                    <a:stretch>
                      <a:fillRect/>
                    </a:stretch>
                  </pic:blipFill>
                  <pic:spPr>
                    <a:xfrm>
                      <a:off x="0" y="0"/>
                      <a:ext cx="3486150" cy="971550"/>
                    </a:xfrm>
                    <a:prstGeom prst="rect">
                      <a:avLst/>
                    </a:prstGeom>
                  </pic:spPr>
                </pic:pic>
              </a:graphicData>
            </a:graphic>
          </wp:inline>
        </w:drawing>
      </w:r>
    </w:p>
    <w:p w14:paraId="4832D638" w14:textId="3436D915" w:rsidR="006D7FD3" w:rsidRPr="00930C55" w:rsidRDefault="00E36D00" w:rsidP="006D7FD3">
      <w:pPr>
        <w:pStyle w:val="a7"/>
        <w:numPr>
          <w:ilvl w:val="0"/>
          <w:numId w:val="2"/>
        </w:numPr>
        <w:ind w:firstLineChars="0"/>
        <w:rPr>
          <w:rFonts w:asciiTheme="minorEastAsia" w:hAnsiTheme="minorEastAsia"/>
        </w:rPr>
      </w:pPr>
      <w:r w:rsidRPr="00E36D00">
        <w:rPr>
          <w:rFonts w:asciiTheme="minorEastAsia" w:hAnsiTheme="minorEastAsia"/>
        </w:rPr>
        <w:t>Execution-based prefetching</w:t>
      </w:r>
      <w:r>
        <w:rPr>
          <w:rFonts w:asciiTheme="minorEastAsia" w:hAnsiTheme="minorEastAsia" w:hint="eastAsia"/>
        </w:rPr>
        <w:t>：</w:t>
      </w:r>
      <w:r w:rsidR="006D7FD3" w:rsidRPr="00930C55">
        <w:rPr>
          <w:rFonts w:asciiTheme="minorEastAsia" w:hAnsiTheme="minorEastAsia" w:hint="eastAsia"/>
        </w:rPr>
        <w:t>在</w:t>
      </w:r>
      <w:r w:rsidR="006D7FD3" w:rsidRPr="00930C55">
        <w:rPr>
          <w:rFonts w:asciiTheme="minorEastAsia" w:hAnsiTheme="minorEastAsia"/>
        </w:rPr>
        <w:t>CPU的乱序阶段前就进行预取相应的识别和预取，不依赖内存地址访问的规律性和重复性。</w:t>
      </w:r>
      <w:r w:rsidR="006D7FD3" w:rsidRPr="00930C55">
        <w:rPr>
          <w:rFonts w:asciiTheme="minorEastAsia" w:hAnsiTheme="minorEastAsia"/>
        </w:rPr>
        <w:br/>
      </w:r>
      <w:r w:rsidR="00E44C59" w:rsidRPr="00E44C59">
        <w:rPr>
          <w:rFonts w:asciiTheme="minorEastAsia" w:hAnsiTheme="minorEastAsia" w:hint="eastAsia"/>
        </w:rPr>
        <w:t>这种策略利用</w:t>
      </w:r>
      <w:r w:rsidR="00E44C59" w:rsidRPr="00E44C59">
        <w:rPr>
          <w:rFonts w:asciiTheme="minorEastAsia" w:hAnsiTheme="minorEastAsia"/>
        </w:rPr>
        <w:t>CPU中的Stall周期和空闲的硬件资源，提前在执行之前把指令地址提前在Cache中准备好，有点提前找</w:t>
      </w:r>
      <w:r w:rsidR="00C420B2">
        <w:rPr>
          <w:rFonts w:asciiTheme="minorEastAsia" w:hAnsiTheme="minorEastAsia" w:hint="eastAsia"/>
        </w:rPr>
        <w:t>到</w:t>
      </w:r>
      <w:r w:rsidR="00E44C59" w:rsidRPr="00E44C59">
        <w:rPr>
          <w:rFonts w:asciiTheme="minorEastAsia" w:hAnsiTheme="minorEastAsia"/>
        </w:rPr>
        <w:t>考试内容并打小抄的感觉。</w:t>
      </w:r>
    </w:p>
    <w:p w14:paraId="4B9D122D" w14:textId="093A3D46" w:rsidR="006D7FD3" w:rsidRDefault="00E44C59" w:rsidP="00E44C59">
      <w:pPr>
        <w:ind w:left="420"/>
        <w:rPr>
          <w:rFonts w:asciiTheme="minorEastAsia" w:hAnsiTheme="minorEastAsia"/>
        </w:rPr>
      </w:pPr>
      <w:r>
        <w:rPr>
          <w:rFonts w:asciiTheme="minorEastAsia" w:hAnsiTheme="minorEastAsia" w:hint="eastAsia"/>
        </w:rPr>
        <w:t>下面是各种预取机制的总结表格。</w:t>
      </w:r>
    </w:p>
    <w:p w14:paraId="2370B71D" w14:textId="0C1FCA13" w:rsidR="00E44C59" w:rsidRDefault="00E44C59" w:rsidP="001E2877">
      <w:pPr>
        <w:ind w:firstLine="420"/>
        <w:rPr>
          <w:rFonts w:asciiTheme="minorEastAsia" w:hAnsiTheme="minorEastAsia"/>
        </w:rPr>
      </w:pPr>
      <w:r>
        <w:rPr>
          <w:rFonts w:asciiTheme="minorEastAsia" w:hAnsiTheme="minorEastAsia" w:hint="eastAsia"/>
          <w:noProof/>
        </w:rPr>
        <w:drawing>
          <wp:inline distT="0" distB="0" distL="0" distR="0" wp14:anchorId="3A97F86B" wp14:editId="618FC6E8">
            <wp:extent cx="4603750" cy="5795980"/>
            <wp:effectExtent l="0" t="0" r="6350" b="0"/>
            <wp:docPr id="12826407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40758" name="图片 12826407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5851" cy="5811215"/>
                    </a:xfrm>
                    <a:prstGeom prst="rect">
                      <a:avLst/>
                    </a:prstGeom>
                  </pic:spPr>
                </pic:pic>
              </a:graphicData>
            </a:graphic>
          </wp:inline>
        </w:drawing>
      </w:r>
    </w:p>
    <w:p w14:paraId="592F4E61" w14:textId="77777777" w:rsidR="00E44C59" w:rsidRPr="00E44C59" w:rsidRDefault="00E44C59" w:rsidP="00E44C59">
      <w:pPr>
        <w:rPr>
          <w:rFonts w:asciiTheme="minorEastAsia" w:hAnsiTheme="minorEastAsia"/>
        </w:rPr>
      </w:pPr>
    </w:p>
    <w:p w14:paraId="5CCBA86A" w14:textId="062A86F6" w:rsidR="00917205" w:rsidRPr="00930C55" w:rsidRDefault="006D7FD3" w:rsidP="00917205">
      <w:pPr>
        <w:ind w:left="630" w:hangingChars="300" w:hanging="630"/>
        <w:rPr>
          <w:rFonts w:asciiTheme="minorEastAsia" w:hAnsiTheme="minorEastAsia"/>
          <w:b/>
          <w:bCs/>
        </w:rPr>
      </w:pPr>
      <w:r w:rsidRPr="00930C55">
        <w:rPr>
          <w:rFonts w:asciiTheme="minorEastAsia" w:hAnsiTheme="minorEastAsia" w:hint="eastAsia"/>
          <w:b/>
          <w:bCs/>
        </w:rPr>
        <w:t>参考</w:t>
      </w:r>
    </w:p>
    <w:p w14:paraId="3443013A" w14:textId="514266E5" w:rsidR="00917205" w:rsidRPr="00930C55" w:rsidRDefault="00EC54C0" w:rsidP="00917205">
      <w:pPr>
        <w:rPr>
          <w:rFonts w:asciiTheme="minorEastAsia" w:hAnsiTheme="minorEastAsia"/>
        </w:rPr>
      </w:pPr>
      <w:r w:rsidRPr="00930C55">
        <w:rPr>
          <w:rFonts w:asciiTheme="minorEastAsia" w:hAnsiTheme="minorEastAsia" w:hint="eastAsia"/>
        </w:rPr>
        <w:t>[1]</w:t>
      </w:r>
      <w:r w:rsidR="00917205" w:rsidRPr="00930C55">
        <w:rPr>
          <w:rFonts w:asciiTheme="minorEastAsia" w:hAnsiTheme="minorEastAsia" w:hint="eastAsia"/>
        </w:rPr>
        <w:t>【预取简介】</w:t>
      </w:r>
      <w:r w:rsidR="00917205" w:rsidRPr="00930C55">
        <w:rPr>
          <w:rFonts w:asciiTheme="minorEastAsia" w:hAnsiTheme="minorEastAsia"/>
        </w:rPr>
        <w:t>[Prefetching Introduction]-拓荒犬的文章-知乎</w:t>
      </w:r>
      <w:r w:rsidR="00917205" w:rsidRPr="00930C55">
        <w:rPr>
          <w:rFonts w:asciiTheme="minorEastAsia" w:hAnsiTheme="minorEastAsia"/>
        </w:rPr>
        <w:br/>
      </w:r>
      <w:hyperlink r:id="rId16" w:history="1">
        <w:r w:rsidR="00917205" w:rsidRPr="00930C55">
          <w:rPr>
            <w:rStyle w:val="a8"/>
            <w:rFonts w:asciiTheme="minorEastAsia" w:hAnsiTheme="minorEastAsia"/>
          </w:rPr>
          <w:t>https://zhuanlan.zhihu.com/p/491673969</w:t>
        </w:r>
      </w:hyperlink>
      <w:r w:rsidR="00917205" w:rsidRPr="00930C55">
        <w:rPr>
          <w:rFonts w:asciiTheme="minorEastAsia" w:hAnsiTheme="minorEastAsia" w:hint="eastAsia"/>
        </w:rPr>
        <w:t>；</w:t>
      </w:r>
    </w:p>
    <w:p w14:paraId="6A1E878C" w14:textId="273541A1" w:rsidR="00917205" w:rsidRDefault="00EC54C0" w:rsidP="00917205">
      <w:pPr>
        <w:rPr>
          <w:rFonts w:asciiTheme="minorEastAsia" w:hAnsiTheme="minorEastAsia"/>
        </w:rPr>
      </w:pPr>
      <w:r w:rsidRPr="00930C55">
        <w:rPr>
          <w:rFonts w:asciiTheme="minorEastAsia" w:hAnsiTheme="minorEastAsia" w:hint="eastAsia"/>
        </w:rPr>
        <w:t xml:space="preserve">[2] </w:t>
      </w:r>
      <w:r w:rsidR="00917205" w:rsidRPr="00930C55">
        <w:rPr>
          <w:rFonts w:asciiTheme="minorEastAsia" w:hAnsiTheme="minorEastAsia"/>
        </w:rPr>
        <w:t xml:space="preserve">A Primer on Hardware Prefetching </w:t>
      </w:r>
      <w:r w:rsidR="00917205" w:rsidRPr="00930C55">
        <w:rPr>
          <w:rFonts w:asciiTheme="minorEastAsia" w:hAnsiTheme="minorEastAsia" w:hint="eastAsia"/>
        </w:rPr>
        <w:t>(</w:t>
      </w:r>
      <w:r w:rsidR="00917205" w:rsidRPr="00930C55">
        <w:rPr>
          <w:rFonts w:asciiTheme="minorEastAsia" w:hAnsiTheme="minorEastAsia"/>
        </w:rPr>
        <w:t>Springer Nature</w:t>
      </w:r>
      <w:r w:rsidR="00917205" w:rsidRPr="00930C55">
        <w:rPr>
          <w:rFonts w:asciiTheme="minorEastAsia" w:hAnsiTheme="minorEastAsia" w:hint="eastAsia"/>
        </w:rPr>
        <w:t>)</w:t>
      </w:r>
      <w:r w:rsidR="00471EF7">
        <w:rPr>
          <w:rFonts w:asciiTheme="minorEastAsia" w:hAnsiTheme="minorEastAsia" w:hint="eastAsia"/>
        </w:rPr>
        <w:t>；</w:t>
      </w:r>
    </w:p>
    <w:p w14:paraId="08F0970D" w14:textId="1C3789C4" w:rsidR="00471EF7" w:rsidRDefault="00471EF7" w:rsidP="00471EF7">
      <w:pPr>
        <w:rPr>
          <w:rFonts w:asciiTheme="minorEastAsia" w:hAnsiTheme="minorEastAsia"/>
        </w:rPr>
      </w:pPr>
      <w:r>
        <w:rPr>
          <w:rFonts w:asciiTheme="minorEastAsia" w:hAnsiTheme="minorEastAsia" w:hint="eastAsia"/>
        </w:rPr>
        <w:t>[3]</w:t>
      </w:r>
      <w:r w:rsidRPr="00471EF7">
        <w:t xml:space="preserve"> </w:t>
      </w:r>
      <w:r w:rsidRPr="00471EF7">
        <w:rPr>
          <w:rFonts w:asciiTheme="minorEastAsia" w:hAnsiTheme="minorEastAsia"/>
        </w:rPr>
        <w:t>A Primer on Hardware Prefetching - winfred的文章 - 知乎</w:t>
      </w:r>
      <w:r>
        <w:rPr>
          <w:rFonts w:asciiTheme="minorEastAsia" w:hAnsiTheme="minorEastAsia"/>
        </w:rPr>
        <w:br/>
      </w:r>
      <w:hyperlink r:id="rId17" w:history="1">
        <w:r w:rsidRPr="00421474">
          <w:rPr>
            <w:rStyle w:val="a8"/>
            <w:rFonts w:asciiTheme="minorEastAsia" w:hAnsiTheme="minorEastAsia"/>
          </w:rPr>
          <w:t>https://zhuanlan.zhihu.com/p/150244427</w:t>
        </w:r>
      </w:hyperlink>
      <w:r>
        <w:rPr>
          <w:rFonts w:asciiTheme="minorEastAsia" w:hAnsiTheme="minorEastAsia" w:hint="eastAsia"/>
        </w:rPr>
        <w:t>；</w:t>
      </w:r>
    </w:p>
    <w:p w14:paraId="5E9CD08B" w14:textId="76D146D6" w:rsidR="00AC4E0F" w:rsidRPr="00AC4E0F" w:rsidRDefault="00AC4E0F" w:rsidP="00AC4E0F">
      <w:pPr>
        <w:rPr>
          <w:rFonts w:asciiTheme="minorEastAsia" w:hAnsiTheme="minorEastAsia"/>
        </w:rPr>
      </w:pPr>
      <w:r>
        <w:rPr>
          <w:rFonts w:asciiTheme="minorEastAsia" w:hAnsiTheme="minorEastAsia" w:hint="eastAsia"/>
        </w:rPr>
        <w:t>[4]</w:t>
      </w:r>
      <w:r w:rsidRPr="00AC4E0F">
        <w:t xml:space="preserve"> </w:t>
      </w:r>
      <w:r w:rsidRPr="00AC4E0F">
        <w:rPr>
          <w:rFonts w:asciiTheme="minorEastAsia" w:hAnsiTheme="minorEastAsia"/>
        </w:rPr>
        <w:t>K. J. Nesbit and J. E. Smith, "Data Cache Prefetching Using a Global History Buffer," 10th International Symposium on High Performance Computer Architecture (HPCA'04), Madrid, Spain, 2004, pp. 96-96, doi: 10.1109/HPCA.2004.10030.</w:t>
      </w:r>
    </w:p>
    <w:p w14:paraId="07DC80B0" w14:textId="40F947A0" w:rsidR="00AC4E0F" w:rsidRDefault="00AC4E0F" w:rsidP="00471EF7">
      <w:pPr>
        <w:rPr>
          <w:rFonts w:asciiTheme="minorEastAsia" w:hAnsiTheme="minorEastAsia"/>
        </w:rPr>
      </w:pPr>
    </w:p>
    <w:p w14:paraId="44CEB4E5" w14:textId="26D0E340" w:rsidR="00612F2C" w:rsidRPr="00AC4E0F" w:rsidRDefault="00612F2C" w:rsidP="00471EF7">
      <w:pPr>
        <w:rPr>
          <w:rFonts w:asciiTheme="minorEastAsia" w:hAnsiTheme="minorEastAsia" w:hint="eastAsia"/>
        </w:rPr>
      </w:pPr>
      <w:r>
        <w:rPr>
          <w:rFonts w:asciiTheme="minorEastAsia" w:hAnsiTheme="minorEastAsia" w:hint="eastAsia"/>
        </w:rPr>
        <w:t>By 22307140106 金宇坤</w:t>
      </w:r>
    </w:p>
    <w:sectPr w:rsidR="00612F2C" w:rsidRPr="00AC4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E53F" w14:textId="77777777" w:rsidR="00030025" w:rsidRDefault="00030025" w:rsidP="00B13A16">
      <w:r>
        <w:separator/>
      </w:r>
    </w:p>
  </w:endnote>
  <w:endnote w:type="continuationSeparator" w:id="0">
    <w:p w14:paraId="5CCD0F81" w14:textId="77777777" w:rsidR="00030025" w:rsidRDefault="00030025" w:rsidP="00B1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6F404" w14:textId="77777777" w:rsidR="00030025" w:rsidRDefault="00030025" w:rsidP="00B13A16">
      <w:r>
        <w:separator/>
      </w:r>
    </w:p>
  </w:footnote>
  <w:footnote w:type="continuationSeparator" w:id="0">
    <w:p w14:paraId="442CD588" w14:textId="77777777" w:rsidR="00030025" w:rsidRDefault="00030025" w:rsidP="00B13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B0BD9"/>
    <w:multiLevelType w:val="hybridMultilevel"/>
    <w:tmpl w:val="6FB040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F3D17FB"/>
    <w:multiLevelType w:val="hybridMultilevel"/>
    <w:tmpl w:val="4928F3B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42796619">
    <w:abstractNumId w:val="0"/>
  </w:num>
  <w:num w:numId="2" w16cid:durableId="58198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D8"/>
    <w:rsid w:val="00030025"/>
    <w:rsid w:val="0005023C"/>
    <w:rsid w:val="0009374E"/>
    <w:rsid w:val="000F282D"/>
    <w:rsid w:val="00134946"/>
    <w:rsid w:val="00170A5C"/>
    <w:rsid w:val="00171C91"/>
    <w:rsid w:val="001B20C5"/>
    <w:rsid w:val="001E2877"/>
    <w:rsid w:val="00271014"/>
    <w:rsid w:val="00294ADC"/>
    <w:rsid w:val="00296617"/>
    <w:rsid w:val="004146D3"/>
    <w:rsid w:val="00471EF7"/>
    <w:rsid w:val="00524CFE"/>
    <w:rsid w:val="00592834"/>
    <w:rsid w:val="00612F2C"/>
    <w:rsid w:val="006D7FD3"/>
    <w:rsid w:val="006E51D8"/>
    <w:rsid w:val="00887A03"/>
    <w:rsid w:val="008B2C17"/>
    <w:rsid w:val="00917205"/>
    <w:rsid w:val="00927FB1"/>
    <w:rsid w:val="00930C55"/>
    <w:rsid w:val="00932419"/>
    <w:rsid w:val="00943D60"/>
    <w:rsid w:val="00A71161"/>
    <w:rsid w:val="00AB1F57"/>
    <w:rsid w:val="00AB25C3"/>
    <w:rsid w:val="00AC4E0F"/>
    <w:rsid w:val="00B13A16"/>
    <w:rsid w:val="00BD6D5F"/>
    <w:rsid w:val="00BE468E"/>
    <w:rsid w:val="00C420B2"/>
    <w:rsid w:val="00CA2B37"/>
    <w:rsid w:val="00D1689E"/>
    <w:rsid w:val="00D35977"/>
    <w:rsid w:val="00D43BBC"/>
    <w:rsid w:val="00DF0C85"/>
    <w:rsid w:val="00E36D00"/>
    <w:rsid w:val="00E44C59"/>
    <w:rsid w:val="00E52846"/>
    <w:rsid w:val="00E67732"/>
    <w:rsid w:val="00EA7F5F"/>
    <w:rsid w:val="00EC54C0"/>
    <w:rsid w:val="00EE547C"/>
    <w:rsid w:val="00EF5079"/>
    <w:rsid w:val="00F3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0D49E"/>
  <w15:chartTrackingRefBased/>
  <w15:docId w15:val="{5463F817-11B7-4C69-95C7-32E742B0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A1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3A16"/>
    <w:rPr>
      <w:sz w:val="18"/>
      <w:szCs w:val="18"/>
    </w:rPr>
  </w:style>
  <w:style w:type="paragraph" w:styleId="a5">
    <w:name w:val="footer"/>
    <w:basedOn w:val="a"/>
    <w:link w:val="a6"/>
    <w:uiPriority w:val="99"/>
    <w:unhideWhenUsed/>
    <w:rsid w:val="00B13A16"/>
    <w:pPr>
      <w:tabs>
        <w:tab w:val="center" w:pos="4153"/>
        <w:tab w:val="right" w:pos="8306"/>
      </w:tabs>
      <w:snapToGrid w:val="0"/>
      <w:jc w:val="left"/>
    </w:pPr>
    <w:rPr>
      <w:sz w:val="18"/>
      <w:szCs w:val="18"/>
    </w:rPr>
  </w:style>
  <w:style w:type="character" w:customStyle="1" w:styleId="a6">
    <w:name w:val="页脚 字符"/>
    <w:basedOn w:val="a0"/>
    <w:link w:val="a5"/>
    <w:uiPriority w:val="99"/>
    <w:rsid w:val="00B13A16"/>
    <w:rPr>
      <w:sz w:val="18"/>
      <w:szCs w:val="18"/>
    </w:rPr>
  </w:style>
  <w:style w:type="paragraph" w:styleId="a7">
    <w:name w:val="List Paragraph"/>
    <w:basedOn w:val="a"/>
    <w:uiPriority w:val="34"/>
    <w:qFormat/>
    <w:rsid w:val="00EA7F5F"/>
    <w:pPr>
      <w:ind w:firstLineChars="200" w:firstLine="420"/>
    </w:pPr>
  </w:style>
  <w:style w:type="character" w:styleId="a8">
    <w:name w:val="Hyperlink"/>
    <w:basedOn w:val="a0"/>
    <w:uiPriority w:val="99"/>
    <w:unhideWhenUsed/>
    <w:rsid w:val="00917205"/>
    <w:rPr>
      <w:color w:val="0563C1" w:themeColor="hyperlink"/>
      <w:u w:val="single"/>
    </w:rPr>
  </w:style>
  <w:style w:type="character" w:styleId="a9">
    <w:name w:val="Unresolved Mention"/>
    <w:basedOn w:val="a0"/>
    <w:uiPriority w:val="99"/>
    <w:semiHidden/>
    <w:unhideWhenUsed/>
    <w:rsid w:val="00917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7648">
      <w:bodyDiv w:val="1"/>
      <w:marLeft w:val="0"/>
      <w:marRight w:val="0"/>
      <w:marTop w:val="0"/>
      <w:marBottom w:val="0"/>
      <w:divBdr>
        <w:top w:val="none" w:sz="0" w:space="0" w:color="auto"/>
        <w:left w:val="none" w:sz="0" w:space="0" w:color="auto"/>
        <w:bottom w:val="none" w:sz="0" w:space="0" w:color="auto"/>
        <w:right w:val="none" w:sz="0" w:space="0" w:color="auto"/>
      </w:divBdr>
    </w:div>
    <w:div w:id="565065111">
      <w:bodyDiv w:val="1"/>
      <w:marLeft w:val="0"/>
      <w:marRight w:val="0"/>
      <w:marTop w:val="0"/>
      <w:marBottom w:val="0"/>
      <w:divBdr>
        <w:top w:val="none" w:sz="0" w:space="0" w:color="auto"/>
        <w:left w:val="none" w:sz="0" w:space="0" w:color="auto"/>
        <w:bottom w:val="none" w:sz="0" w:space="0" w:color="auto"/>
        <w:right w:val="none" w:sz="0" w:space="0" w:color="auto"/>
      </w:divBdr>
      <w:divsChild>
        <w:div w:id="1518277858">
          <w:marLeft w:val="0"/>
          <w:marRight w:val="0"/>
          <w:marTop w:val="0"/>
          <w:marBottom w:val="0"/>
          <w:divBdr>
            <w:top w:val="none" w:sz="0" w:space="0" w:color="auto"/>
            <w:left w:val="none" w:sz="0" w:space="0" w:color="auto"/>
            <w:bottom w:val="none" w:sz="0" w:space="0" w:color="auto"/>
            <w:right w:val="none" w:sz="0" w:space="0" w:color="auto"/>
          </w:divBdr>
          <w:divsChild>
            <w:div w:id="16531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6479">
      <w:bodyDiv w:val="1"/>
      <w:marLeft w:val="0"/>
      <w:marRight w:val="0"/>
      <w:marTop w:val="0"/>
      <w:marBottom w:val="0"/>
      <w:divBdr>
        <w:top w:val="none" w:sz="0" w:space="0" w:color="auto"/>
        <w:left w:val="none" w:sz="0" w:space="0" w:color="auto"/>
        <w:bottom w:val="none" w:sz="0" w:space="0" w:color="auto"/>
        <w:right w:val="none" w:sz="0" w:space="0" w:color="auto"/>
      </w:divBdr>
    </w:div>
    <w:div w:id="1306667394">
      <w:bodyDiv w:val="1"/>
      <w:marLeft w:val="0"/>
      <w:marRight w:val="0"/>
      <w:marTop w:val="0"/>
      <w:marBottom w:val="0"/>
      <w:divBdr>
        <w:top w:val="none" w:sz="0" w:space="0" w:color="auto"/>
        <w:left w:val="none" w:sz="0" w:space="0" w:color="auto"/>
        <w:bottom w:val="none" w:sz="0" w:space="0" w:color="auto"/>
        <w:right w:val="none" w:sz="0" w:space="0" w:color="auto"/>
      </w:divBdr>
    </w:div>
    <w:div w:id="1872985805">
      <w:bodyDiv w:val="1"/>
      <w:marLeft w:val="0"/>
      <w:marRight w:val="0"/>
      <w:marTop w:val="0"/>
      <w:marBottom w:val="0"/>
      <w:divBdr>
        <w:top w:val="none" w:sz="0" w:space="0" w:color="auto"/>
        <w:left w:val="none" w:sz="0" w:space="0" w:color="auto"/>
        <w:bottom w:val="none" w:sz="0" w:space="0" w:color="auto"/>
        <w:right w:val="none" w:sz="0" w:space="0" w:color="auto"/>
      </w:divBdr>
    </w:div>
    <w:div w:id="18800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zhuanlan.zhihu.com/p/150244427" TargetMode="External"/><Relationship Id="rId2" Type="http://schemas.openxmlformats.org/officeDocument/2006/relationships/styles" Target="styles.xml"/><Relationship Id="rId16" Type="http://schemas.openxmlformats.org/officeDocument/2006/relationships/hyperlink" Target="https://zhuanlan.zhihu.com/p/4916739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1686971652@qq.com</dc:creator>
  <cp:keywords/>
  <dc:description/>
  <cp:lastModifiedBy>1686971652@qq.com</cp:lastModifiedBy>
  <cp:revision>18</cp:revision>
  <dcterms:created xsi:type="dcterms:W3CDTF">2024-04-10T12:41:00Z</dcterms:created>
  <dcterms:modified xsi:type="dcterms:W3CDTF">2024-04-26T03:00:00Z</dcterms:modified>
</cp:coreProperties>
</file>