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2CA" w:rsidRPr="00137257" w:rsidRDefault="00885F62" w:rsidP="000611A9">
      <w:pPr>
        <w:spacing w:after="0" w:line="240" w:lineRule="auto"/>
        <w:ind w:firstLine="709"/>
        <w:rPr>
          <w:rFonts w:ascii="Times New Roman" w:hAnsi="Times New Roman" w:cs="Times New Roman"/>
          <w:sz w:val="28"/>
          <w:szCs w:val="28"/>
        </w:rPr>
      </w:pPr>
      <w:r w:rsidRPr="00137257">
        <w:rPr>
          <w:rFonts w:ascii="Times New Roman" w:hAnsi="Times New Roman" w:cs="Times New Roman"/>
          <w:sz w:val="28"/>
          <w:szCs w:val="28"/>
        </w:rPr>
        <w:t>Лекция 4. Этапы образования единого Российского государства в XIV -XV вв. Россия при Иване IV</w:t>
      </w:r>
    </w:p>
    <w:p w:rsidR="000611A9" w:rsidRDefault="000611A9" w:rsidP="000611A9">
      <w:pPr>
        <w:spacing w:after="0" w:line="240" w:lineRule="auto"/>
        <w:ind w:firstLine="709"/>
        <w:jc w:val="both"/>
        <w:rPr>
          <w:rFonts w:ascii="Times New Roman" w:hAnsi="Times New Roman" w:cs="Times New Roman"/>
          <w:sz w:val="28"/>
          <w:szCs w:val="28"/>
        </w:rPr>
      </w:pP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1. Этапы образования единого Российского государства в XIV -XV вв.</w:t>
      </w:r>
    </w:p>
    <w:p w:rsidR="00885F62" w:rsidRDefault="000611A9"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2. Россия при Иване IV</w:t>
      </w:r>
    </w:p>
    <w:p w:rsidR="00D66C84" w:rsidRPr="000611A9" w:rsidRDefault="00D66C84" w:rsidP="000611A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Русская культура X</w:t>
      </w:r>
      <w:r w:rsidRPr="000611A9">
        <w:rPr>
          <w:rFonts w:ascii="Times New Roman" w:hAnsi="Times New Roman" w:cs="Times New Roman"/>
          <w:sz w:val="28"/>
          <w:szCs w:val="28"/>
        </w:rPr>
        <w:t>VI</w:t>
      </w:r>
      <w:r>
        <w:rPr>
          <w:rFonts w:ascii="Times New Roman" w:hAnsi="Times New Roman" w:cs="Times New Roman"/>
          <w:sz w:val="28"/>
          <w:szCs w:val="28"/>
        </w:rPr>
        <w:t xml:space="preserve"> в.</w:t>
      </w:r>
    </w:p>
    <w:p w:rsidR="00885F62" w:rsidRPr="000611A9" w:rsidRDefault="00885F62" w:rsidP="000611A9">
      <w:pPr>
        <w:spacing w:after="0" w:line="240" w:lineRule="auto"/>
        <w:ind w:firstLine="709"/>
        <w:jc w:val="both"/>
        <w:rPr>
          <w:rFonts w:ascii="Times New Roman" w:hAnsi="Times New Roman" w:cs="Times New Roman"/>
          <w:sz w:val="28"/>
          <w:szCs w:val="28"/>
        </w:rPr>
      </w:pPr>
    </w:p>
    <w:p w:rsidR="00885F62" w:rsidRPr="000611A9" w:rsidRDefault="00885F62" w:rsidP="000611A9">
      <w:pPr>
        <w:spacing w:after="0" w:line="240" w:lineRule="auto"/>
        <w:ind w:firstLine="709"/>
        <w:jc w:val="both"/>
        <w:rPr>
          <w:rFonts w:ascii="Times New Roman" w:hAnsi="Times New Roman" w:cs="Times New Roman"/>
          <w:b/>
          <w:sz w:val="28"/>
          <w:szCs w:val="28"/>
        </w:rPr>
      </w:pPr>
      <w:r w:rsidRPr="000611A9">
        <w:rPr>
          <w:rFonts w:ascii="Times New Roman" w:hAnsi="Times New Roman" w:cs="Times New Roman"/>
          <w:b/>
          <w:sz w:val="28"/>
          <w:szCs w:val="28"/>
        </w:rPr>
        <w:t>1. Этапы образования единого Российского государства в XIV</w:t>
      </w:r>
      <w:r w:rsidR="000611A9">
        <w:rPr>
          <w:rFonts w:ascii="Times New Roman" w:hAnsi="Times New Roman" w:cs="Times New Roman"/>
          <w:b/>
          <w:sz w:val="28"/>
          <w:szCs w:val="28"/>
        </w:rPr>
        <w:t xml:space="preserve"> </w:t>
      </w:r>
      <w:r w:rsidRPr="000611A9">
        <w:rPr>
          <w:rFonts w:ascii="Times New Roman" w:hAnsi="Times New Roman" w:cs="Times New Roman"/>
          <w:b/>
          <w:sz w:val="28"/>
          <w:szCs w:val="28"/>
        </w:rPr>
        <w:t>-</w:t>
      </w:r>
      <w:r w:rsidR="000611A9">
        <w:rPr>
          <w:rFonts w:ascii="Times New Roman" w:hAnsi="Times New Roman" w:cs="Times New Roman"/>
          <w:b/>
          <w:sz w:val="28"/>
          <w:szCs w:val="28"/>
        </w:rPr>
        <w:t xml:space="preserve"> </w:t>
      </w:r>
      <w:r w:rsidRPr="000611A9">
        <w:rPr>
          <w:rFonts w:ascii="Times New Roman" w:hAnsi="Times New Roman" w:cs="Times New Roman"/>
          <w:b/>
          <w:sz w:val="28"/>
          <w:szCs w:val="28"/>
        </w:rPr>
        <w:t>XV вв.</w:t>
      </w:r>
    </w:p>
    <w:p w:rsidR="00885F62" w:rsidRPr="000611A9" w:rsidRDefault="00137257" w:rsidP="000611A9">
      <w:pPr>
        <w:spacing w:after="0" w:line="240" w:lineRule="auto"/>
        <w:ind w:firstLine="709"/>
        <w:jc w:val="both"/>
        <w:rPr>
          <w:rFonts w:ascii="Times New Roman" w:hAnsi="Times New Roman" w:cs="Times New Roman"/>
          <w:i/>
          <w:sz w:val="28"/>
          <w:szCs w:val="28"/>
        </w:rPr>
      </w:pPr>
      <w:r>
        <w:rPr>
          <w:rFonts w:ascii="Times New Roman" w:hAnsi="Times New Roman" w:cs="Times New Roman"/>
          <w:i/>
          <w:sz w:val="28"/>
          <w:szCs w:val="28"/>
        </w:rPr>
        <w:t>Особенности развития феодальных отношений в эпоху Средневековья</w:t>
      </w:r>
      <w:bookmarkStart w:id="0" w:name="_GoBack"/>
      <w:bookmarkEnd w:id="0"/>
    </w:p>
    <w:p w:rsidR="00267EF5" w:rsidRDefault="00267EF5" w:rsidP="000611A9">
      <w:pPr>
        <w:pStyle w:val="HTML"/>
        <w:ind w:firstLine="709"/>
        <w:jc w:val="both"/>
        <w:rPr>
          <w:rFonts w:ascii="Times New Roman" w:hAnsi="Times New Roman" w:cs="Times New Roman"/>
          <w:sz w:val="28"/>
          <w:szCs w:val="28"/>
        </w:rPr>
      </w:pPr>
    </w:p>
    <w:p w:rsidR="00267EF5" w:rsidRDefault="00267EF5" w:rsidP="000611A9">
      <w:pPr>
        <w:pStyle w:val="HTML"/>
        <w:ind w:firstLine="709"/>
        <w:jc w:val="both"/>
        <w:rPr>
          <w:rFonts w:ascii="Times New Roman" w:hAnsi="Times New Roman" w:cs="Times New Roman"/>
          <w:sz w:val="28"/>
          <w:szCs w:val="28"/>
        </w:rPr>
      </w:pPr>
      <w:r>
        <w:rPr>
          <w:noProof/>
        </w:rPr>
        <w:drawing>
          <wp:inline distT="0" distB="0" distL="0" distR="0">
            <wp:extent cx="5242560" cy="4457700"/>
            <wp:effectExtent l="0" t="0" r="0" b="0"/>
            <wp:docPr id="1" name="Рисунок 1" descr="https://ds04.infourok.ru/uploads/ex/0673/0018d21a-fe4cfa5d/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04.infourok.ru/uploads/ex/0673/0018d21a-fe4cfa5d/img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9760" cy="4455319"/>
                    </a:xfrm>
                    <a:prstGeom prst="rect">
                      <a:avLst/>
                    </a:prstGeom>
                    <a:noFill/>
                    <a:ln>
                      <a:noFill/>
                    </a:ln>
                  </pic:spPr>
                </pic:pic>
              </a:graphicData>
            </a:graphic>
          </wp:inline>
        </w:drawing>
      </w:r>
    </w:p>
    <w:p w:rsidR="00267EF5" w:rsidRDefault="00267EF5" w:rsidP="000611A9">
      <w:pPr>
        <w:pStyle w:val="HTML"/>
        <w:ind w:firstLine="709"/>
        <w:jc w:val="both"/>
        <w:rPr>
          <w:rFonts w:ascii="Times New Roman" w:hAnsi="Times New Roman" w:cs="Times New Roman"/>
          <w:sz w:val="28"/>
          <w:szCs w:val="28"/>
        </w:rPr>
      </w:pPr>
    </w:p>
    <w:p w:rsidR="00885F62" w:rsidRPr="000611A9" w:rsidRDefault="00885F62" w:rsidP="000611A9">
      <w:pPr>
        <w:pStyle w:val="HTML"/>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Определяя средневековую эпоху как время господства феодальных отношений, следует иметь в виду, что понятие «средние века» и «феодализм» не совсем тождественны даже для Европы, где в период раннего средневековья феодальные отношения в известной мере сосуществовали с патриархальным укладом, а позднее с капиталистическим. Феодализм возник в результате разложения рабовладельческих порядков лишь в немногих странах, народы которых создали высокие цивилизации в древности (Китай, Индия, Греция, Рим). У большинства других народов феодальные отношения зарождались в результате разложения первобытнообщинной формации (в Германии, у многих славянских народов, в Скандинавии, в Японии, у монголов, в ряде африканских стран). Известен и путь формирования </w:t>
      </w:r>
      <w:r w:rsidRPr="000611A9">
        <w:rPr>
          <w:rFonts w:ascii="Times New Roman" w:hAnsi="Times New Roman" w:cs="Times New Roman"/>
          <w:sz w:val="28"/>
          <w:szCs w:val="28"/>
        </w:rPr>
        <w:lastRenderedPageBreak/>
        <w:t xml:space="preserve">феодализма, который характеризуется взаимодействием названных процессов (примером может служить Франкское государство, которое возникло в 5 в. нашей эры при короле </w:t>
      </w:r>
      <w:proofErr w:type="spellStart"/>
      <w:r w:rsidRPr="000611A9">
        <w:rPr>
          <w:rFonts w:ascii="Times New Roman" w:hAnsi="Times New Roman" w:cs="Times New Roman"/>
          <w:sz w:val="28"/>
          <w:szCs w:val="28"/>
        </w:rPr>
        <w:t>Хлодвиге</w:t>
      </w:r>
      <w:proofErr w:type="spellEnd"/>
      <w:r w:rsidRPr="000611A9">
        <w:rPr>
          <w:rFonts w:ascii="Times New Roman" w:hAnsi="Times New Roman" w:cs="Times New Roman"/>
          <w:sz w:val="28"/>
          <w:szCs w:val="28"/>
        </w:rPr>
        <w:t xml:space="preserve">). Во многих странах феодальные отношения складывались в течение длительного времени, что определялось характером и медленным темпом развития производительных сил. В России феодальный период приходится на </w:t>
      </w:r>
      <w:r w:rsidRPr="000611A9">
        <w:rPr>
          <w:rFonts w:ascii="Times New Roman" w:hAnsi="Times New Roman" w:cs="Times New Roman"/>
          <w:b/>
          <w:bCs/>
          <w:sz w:val="28"/>
          <w:szCs w:val="28"/>
        </w:rPr>
        <w:t>IX-XIX</w:t>
      </w:r>
      <w:r w:rsidRPr="000611A9">
        <w:rPr>
          <w:rFonts w:ascii="Times New Roman" w:hAnsi="Times New Roman" w:cs="Times New Roman"/>
          <w:sz w:val="28"/>
          <w:szCs w:val="28"/>
        </w:rPr>
        <w:t xml:space="preserve"> век. Феодализм рассматривается как прогрессивный общественный строй по сравнению с рабовладельческим. Прогрессивным был также переход к феодализму от первобытнообщинного строя, так как утвердившееся индивидуальное производство в большей степени отвечало уровню развития производительных сил, и</w:t>
      </w:r>
      <w:r w:rsidR="00C073D6">
        <w:rPr>
          <w:rFonts w:ascii="Times New Roman" w:hAnsi="Times New Roman" w:cs="Times New Roman"/>
          <w:sz w:val="28"/>
          <w:szCs w:val="28"/>
        </w:rPr>
        <w:t>,</w:t>
      </w:r>
      <w:r w:rsidRPr="000611A9">
        <w:rPr>
          <w:rFonts w:ascii="Times New Roman" w:hAnsi="Times New Roman" w:cs="Times New Roman"/>
          <w:sz w:val="28"/>
          <w:szCs w:val="28"/>
        </w:rPr>
        <w:t xml:space="preserve"> следовательно, было более эффективно. Прогрессивные черты феодализма наиболее последовательно проявлялись в его западноевропейском варианте. Экономика феодализма основывалась на практически монопольной собственности класса феодалов-помещиков на землю и носила натуральный характер. В условиях аграрной экономики земля была главным средством производства, и феодальная собственность давала возможность эксплуатировать непосредственных производителей-крестьян, определяла социальную структуру общества, его политическое устройство. Феодалы большую часть своей земли раздавали в держание крестьянам, которые вели на ней самостоятельное мелкое </w:t>
      </w:r>
      <w:proofErr w:type="gramStart"/>
      <w:r w:rsidRPr="000611A9">
        <w:rPr>
          <w:rFonts w:ascii="Times New Roman" w:hAnsi="Times New Roman" w:cs="Times New Roman"/>
          <w:sz w:val="28"/>
          <w:szCs w:val="28"/>
        </w:rPr>
        <w:t>хозяйство</w:t>
      </w:r>
      <w:proofErr w:type="gramEnd"/>
      <w:r w:rsidRPr="000611A9">
        <w:rPr>
          <w:rFonts w:ascii="Times New Roman" w:hAnsi="Times New Roman" w:cs="Times New Roman"/>
          <w:sz w:val="28"/>
          <w:szCs w:val="28"/>
        </w:rPr>
        <w:t xml:space="preserve">  собственными орудиями труда, отдавая часть производимого продукта помещикам в форме ренты или налога. Рента для земледельца была единственным способом получения дохода от его земельной  собственности, а для крестьян – повинностью за пользование землей. Исторически она выступала в</w:t>
      </w:r>
      <w:r w:rsidR="00EF3F72">
        <w:rPr>
          <w:rFonts w:ascii="Times New Roman" w:hAnsi="Times New Roman" w:cs="Times New Roman"/>
          <w:sz w:val="28"/>
          <w:szCs w:val="28"/>
        </w:rPr>
        <w:t xml:space="preserve"> т</w:t>
      </w:r>
      <w:r w:rsidRPr="000611A9">
        <w:rPr>
          <w:rFonts w:ascii="Times New Roman" w:hAnsi="Times New Roman" w:cs="Times New Roman"/>
          <w:sz w:val="28"/>
          <w:szCs w:val="28"/>
        </w:rPr>
        <w:t>рех формах: отработочной (барщина), продуктовой (натуральный оброк) и денежной. Взимание платежей на землю, на которой крестьяне веками трудились, но не имели права свободно распоряжаться ни ею, ни продуктами своего труда, сопровождалось принудительными мерами (вн</w:t>
      </w:r>
      <w:r w:rsidR="00C073D6">
        <w:rPr>
          <w:rFonts w:ascii="Times New Roman" w:hAnsi="Times New Roman" w:cs="Times New Roman"/>
          <w:sz w:val="28"/>
          <w:szCs w:val="28"/>
        </w:rPr>
        <w:t>еэкономическое принуждение). В З</w:t>
      </w:r>
      <w:r w:rsidRPr="000611A9">
        <w:rPr>
          <w:rFonts w:ascii="Times New Roman" w:hAnsi="Times New Roman" w:cs="Times New Roman"/>
          <w:sz w:val="28"/>
          <w:szCs w:val="28"/>
        </w:rPr>
        <w:t xml:space="preserve">ападной Европе зависимость </w:t>
      </w:r>
      <w:r w:rsidR="00C073D6">
        <w:rPr>
          <w:rFonts w:ascii="Times New Roman" w:hAnsi="Times New Roman" w:cs="Times New Roman"/>
          <w:sz w:val="28"/>
          <w:szCs w:val="28"/>
        </w:rPr>
        <w:t xml:space="preserve">крестьян носила личный характер: </w:t>
      </w:r>
      <w:r w:rsidRPr="000611A9">
        <w:rPr>
          <w:rFonts w:ascii="Times New Roman" w:hAnsi="Times New Roman" w:cs="Times New Roman"/>
          <w:sz w:val="28"/>
          <w:szCs w:val="28"/>
        </w:rPr>
        <w:t xml:space="preserve">крестьянин считался прикрепленным к сеньору, а не к земле. Прикрепление же крестьян к земле существовало в Восточной  и некоторых странах  Центральной Европы (например, в России, Польше, Чехии, некоторых районах Северной Германии). Товарное производство (простое) и торговля при феодализме, преимущественно, связаны с развитием городов. Европейские города становятся центром ремесленного производства и торговли с </w:t>
      </w:r>
      <w:r w:rsidRPr="00EF3F72">
        <w:rPr>
          <w:rFonts w:ascii="Times New Roman" w:hAnsi="Times New Roman" w:cs="Times New Roman"/>
          <w:bCs/>
          <w:sz w:val="28"/>
          <w:szCs w:val="28"/>
        </w:rPr>
        <w:t>XI</w:t>
      </w:r>
      <w:r w:rsidRPr="000611A9">
        <w:rPr>
          <w:rFonts w:ascii="Times New Roman" w:hAnsi="Times New Roman" w:cs="Times New Roman"/>
          <w:sz w:val="28"/>
          <w:szCs w:val="28"/>
        </w:rPr>
        <w:t xml:space="preserve"> века. Развитие товарно-денежных отношений и обмен между городом и деревни развивал натуральный характер экономики. Потребность, главным образом дворянства, все больше удовлетворялись с помощью торговли, но воспроизводство по-прежнему осуществлялось на натуральной основе. В городах кроме ремесленников существовали и другие социальные группы: купцы, банкиры, чиновники, интеллигенция. Феодальное общество делилось на сословия, каждое из которых имело свои права и обязанности и выполняло определенные функции. Это духовенство (молящиеся), дворянство (воюющие), крестьяне и ремесленники, входившие в третье сословие (производившие материальные блага). Сословные права и </w:t>
      </w:r>
      <w:r w:rsidRPr="000611A9">
        <w:rPr>
          <w:rFonts w:ascii="Times New Roman" w:hAnsi="Times New Roman" w:cs="Times New Roman"/>
          <w:sz w:val="28"/>
          <w:szCs w:val="28"/>
        </w:rPr>
        <w:lastRenderedPageBreak/>
        <w:t xml:space="preserve">обязанности существовали в единстве: наличие прав предполагало обязанности, невыполнение последней вело к лишению прав. </w:t>
      </w:r>
    </w:p>
    <w:p w:rsidR="00C073D6" w:rsidRDefault="00C073D6" w:rsidP="000611A9">
      <w:pPr>
        <w:pStyle w:val="HTML"/>
        <w:ind w:firstLine="709"/>
        <w:jc w:val="both"/>
        <w:rPr>
          <w:rFonts w:ascii="Times New Roman" w:hAnsi="Times New Roman" w:cs="Times New Roman"/>
          <w:sz w:val="28"/>
          <w:szCs w:val="28"/>
        </w:rPr>
      </w:pPr>
    </w:p>
    <w:p w:rsidR="00267EF5" w:rsidRPr="00267EF5" w:rsidRDefault="00267EF5" w:rsidP="000611A9">
      <w:pPr>
        <w:pStyle w:val="HTML"/>
        <w:ind w:firstLine="709"/>
        <w:jc w:val="both"/>
        <w:rPr>
          <w:rFonts w:ascii="Times New Roman" w:hAnsi="Times New Roman" w:cs="Times New Roman"/>
          <w:i/>
          <w:sz w:val="28"/>
          <w:szCs w:val="28"/>
        </w:rPr>
      </w:pPr>
      <w:r w:rsidRPr="00267EF5">
        <w:rPr>
          <w:rFonts w:ascii="Times New Roman" w:hAnsi="Times New Roman" w:cs="Times New Roman"/>
          <w:i/>
          <w:sz w:val="28"/>
          <w:szCs w:val="28"/>
        </w:rPr>
        <w:t>Образование единого Российского государства в XIV -XV вв.</w:t>
      </w:r>
    </w:p>
    <w:p w:rsidR="00267EF5" w:rsidRDefault="00885F62" w:rsidP="000611A9">
      <w:pPr>
        <w:pStyle w:val="HTML"/>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Образование централизованного государства на Руси происходит синхронно </w:t>
      </w:r>
      <w:proofErr w:type="gramStart"/>
      <w:r w:rsidRPr="000611A9">
        <w:rPr>
          <w:rFonts w:ascii="Times New Roman" w:hAnsi="Times New Roman" w:cs="Times New Roman"/>
          <w:sz w:val="28"/>
          <w:szCs w:val="28"/>
        </w:rPr>
        <w:t>европейскому</w:t>
      </w:r>
      <w:proofErr w:type="gramEnd"/>
      <w:r w:rsidRPr="000611A9">
        <w:rPr>
          <w:rFonts w:ascii="Times New Roman" w:hAnsi="Times New Roman" w:cs="Times New Roman"/>
          <w:sz w:val="28"/>
          <w:szCs w:val="28"/>
        </w:rPr>
        <w:t xml:space="preserve">, но, по сути, различается. На Западе королевская власть опиралась на горожан в борьбе против сепаратизма феодалов. Экономической основы для складывания централизованного государства не было, но политическая необходимость двигала к объединению. В нем были заинтересованы князья, стремившиеся увеличить свой удел и править как независимые великие князья. Городское население нуждалось в защите от набегов монголов. Даже боярство отчасти тоже было заинтересовано в объединении, так как в удельные времена бояре не имели права приобретать земли в других княжествах. </w:t>
      </w:r>
    </w:p>
    <w:p w:rsidR="00267EF5" w:rsidRDefault="00267EF5" w:rsidP="000611A9">
      <w:pPr>
        <w:pStyle w:val="HTML"/>
        <w:ind w:firstLine="709"/>
        <w:jc w:val="both"/>
        <w:rPr>
          <w:rFonts w:ascii="Times New Roman" w:hAnsi="Times New Roman" w:cs="Times New Roman"/>
          <w:sz w:val="28"/>
          <w:szCs w:val="28"/>
        </w:rPr>
      </w:pPr>
    </w:p>
    <w:p w:rsidR="00885F62" w:rsidRPr="000611A9" w:rsidRDefault="00885F62" w:rsidP="000611A9">
      <w:pPr>
        <w:pStyle w:val="HTML"/>
        <w:ind w:firstLine="709"/>
        <w:jc w:val="both"/>
        <w:rPr>
          <w:rFonts w:ascii="Times New Roman" w:hAnsi="Times New Roman" w:cs="Times New Roman"/>
          <w:sz w:val="28"/>
          <w:szCs w:val="28"/>
        </w:rPr>
      </w:pPr>
      <w:r w:rsidRPr="000611A9">
        <w:rPr>
          <w:rFonts w:ascii="Times New Roman" w:hAnsi="Times New Roman" w:cs="Times New Roman"/>
          <w:sz w:val="28"/>
          <w:szCs w:val="28"/>
        </w:rPr>
        <w:t>В процессе формирования централизованного государства можно выделить 3 этапа:</w:t>
      </w:r>
    </w:p>
    <w:p w:rsidR="00885F62" w:rsidRPr="000611A9" w:rsidRDefault="00885F62" w:rsidP="000611A9">
      <w:pPr>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Возвышение Москвы, её борьба с Тверью за великое княжение</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b/>
          <w:sz w:val="28"/>
          <w:szCs w:val="28"/>
        </w:rPr>
        <w:t xml:space="preserve"> </w:t>
      </w:r>
      <w:r w:rsidRPr="000611A9">
        <w:rPr>
          <w:rFonts w:ascii="Times New Roman" w:hAnsi="Times New Roman" w:cs="Times New Roman"/>
          <w:i/>
          <w:sz w:val="28"/>
          <w:szCs w:val="28"/>
        </w:rPr>
        <w:t>1276-1389 гг. – 1-ый этап объединения:</w:t>
      </w:r>
      <w:r w:rsidRPr="000611A9">
        <w:rPr>
          <w:rFonts w:ascii="Times New Roman" w:hAnsi="Times New Roman" w:cs="Times New Roman"/>
          <w:sz w:val="28"/>
          <w:szCs w:val="28"/>
        </w:rPr>
        <w:t xml:space="preserve"> решался вопрос, какое княжество станет во главе будущего государства.</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Первоначально, борьба за великое княжение Владимирское велось между Москвой и Тверью. И те и другие князья были потомками Александра Невского, но московские князья – потомки младшего сына Александра, и преимущество было на стороне тверских князей. Противостояние Москвы и Твери началось при Юрии Даниловиче Московском – внуке Александра Невского. Он женился на сестре хана Узбека и таким образом получил ярлык на великое княжение. Однако во время похода на Тверь московское войско было разбито, жена Юрия попала в плен к Михаилу Тверскому и там умерла. Этим воспользовался Юрий, и тверской князь был убит в Орде. Хотя затем он был убит Дмитрием Тверским, его дело продолжил Иван Калита. К этому времени удел московских князей существенно разросся – путем наследования и покупок присоединились Можайское, Коломенское, </w:t>
      </w:r>
      <w:proofErr w:type="spellStart"/>
      <w:r w:rsidRPr="000611A9">
        <w:rPr>
          <w:rFonts w:ascii="Times New Roman" w:hAnsi="Times New Roman" w:cs="Times New Roman"/>
          <w:sz w:val="28"/>
          <w:szCs w:val="28"/>
        </w:rPr>
        <w:t>Переяславское</w:t>
      </w:r>
      <w:proofErr w:type="spellEnd"/>
      <w:r w:rsidRPr="000611A9">
        <w:rPr>
          <w:rFonts w:ascii="Times New Roman" w:hAnsi="Times New Roman" w:cs="Times New Roman"/>
          <w:sz w:val="28"/>
          <w:szCs w:val="28"/>
        </w:rPr>
        <w:t xml:space="preserve"> и др. княжества. В борьбе с Тверью Иван Калита вновь использует Орду. В 1327 годы </w:t>
      </w:r>
      <w:proofErr w:type="spellStart"/>
      <w:r w:rsidRPr="000611A9">
        <w:rPr>
          <w:rFonts w:ascii="Times New Roman" w:hAnsi="Times New Roman" w:cs="Times New Roman"/>
          <w:sz w:val="28"/>
          <w:szCs w:val="28"/>
        </w:rPr>
        <w:t>тверичи</w:t>
      </w:r>
      <w:proofErr w:type="spellEnd"/>
      <w:r w:rsidRPr="000611A9">
        <w:rPr>
          <w:rFonts w:ascii="Times New Roman" w:hAnsi="Times New Roman" w:cs="Times New Roman"/>
          <w:sz w:val="28"/>
          <w:szCs w:val="28"/>
        </w:rPr>
        <w:t xml:space="preserve"> подняли восстание против монгольского посла </w:t>
      </w:r>
      <w:proofErr w:type="spellStart"/>
      <w:r w:rsidRPr="000611A9">
        <w:rPr>
          <w:rFonts w:ascii="Times New Roman" w:hAnsi="Times New Roman" w:cs="Times New Roman"/>
          <w:sz w:val="28"/>
          <w:szCs w:val="28"/>
        </w:rPr>
        <w:t>Чол</w:t>
      </w:r>
      <w:proofErr w:type="spellEnd"/>
      <w:r w:rsidRPr="000611A9">
        <w:rPr>
          <w:rFonts w:ascii="Times New Roman" w:hAnsi="Times New Roman" w:cs="Times New Roman"/>
          <w:sz w:val="28"/>
          <w:szCs w:val="28"/>
        </w:rPr>
        <w:t xml:space="preserve">-хана, и московский князь вместе с ордынскими войсками принял участие в карательном походе против соперника. С этого момента Калита получает право собирать дань со всех русских земель. Политику Калиты продолжили его сыновья </w:t>
      </w:r>
      <w:proofErr w:type="spellStart"/>
      <w:r w:rsidRPr="000611A9">
        <w:rPr>
          <w:rFonts w:ascii="Times New Roman" w:hAnsi="Times New Roman" w:cs="Times New Roman"/>
          <w:sz w:val="28"/>
          <w:szCs w:val="28"/>
        </w:rPr>
        <w:t>Симеон</w:t>
      </w:r>
      <w:proofErr w:type="spellEnd"/>
      <w:r w:rsidRPr="000611A9">
        <w:rPr>
          <w:rFonts w:ascii="Times New Roman" w:hAnsi="Times New Roman" w:cs="Times New Roman"/>
          <w:sz w:val="28"/>
          <w:szCs w:val="28"/>
        </w:rPr>
        <w:t xml:space="preserve"> Гордый и Иван Красный.</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Первенству Москвы способствовал и тот факт, что она становится и религиозной столицей Руси – в нее переезжает митрополит. Новый виток противостояния Москвы и Твери начинается в 60-70-е годы 14 века. Дмитрий Иванович Московский начал править, когда ему было 9 лет, и удержать великокняжеский престол он не мог. Ярлык переходит в руки тверских князей, но те встречают сопротивление со стороны других удельных князей и даже собственного боярства, которое переезжает ко двору московского князя. </w:t>
      </w:r>
      <w:r w:rsidRPr="000611A9">
        <w:rPr>
          <w:rFonts w:ascii="Times New Roman" w:hAnsi="Times New Roman" w:cs="Times New Roman"/>
          <w:sz w:val="28"/>
          <w:szCs w:val="28"/>
        </w:rPr>
        <w:lastRenderedPageBreak/>
        <w:t>В конечном счете, Тверское княжество признает свое подчиненное положение в 1375 году.</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Еще одним соперником Москвы было Литовское княжество, образованное при князе </w:t>
      </w:r>
      <w:proofErr w:type="spellStart"/>
      <w:r w:rsidRPr="000611A9">
        <w:rPr>
          <w:rFonts w:ascii="Times New Roman" w:hAnsi="Times New Roman" w:cs="Times New Roman"/>
          <w:sz w:val="28"/>
          <w:szCs w:val="28"/>
        </w:rPr>
        <w:t>Миндовге</w:t>
      </w:r>
      <w:proofErr w:type="spellEnd"/>
      <w:r w:rsidRPr="000611A9">
        <w:rPr>
          <w:rFonts w:ascii="Times New Roman" w:hAnsi="Times New Roman" w:cs="Times New Roman"/>
          <w:sz w:val="28"/>
          <w:szCs w:val="28"/>
        </w:rPr>
        <w:t xml:space="preserve"> в 12-13 веке. В 1362 году князь Ольгерд в битве у Синих Вод разбил ордынские войска, и освободил от ига все русские земли, входившие в состав Литвы. В </w:t>
      </w:r>
      <w:r w:rsidR="00267EF5">
        <w:rPr>
          <w:rFonts w:ascii="Times New Roman" w:hAnsi="Times New Roman" w:cs="Times New Roman"/>
          <w:sz w:val="28"/>
          <w:szCs w:val="28"/>
        </w:rPr>
        <w:t>13</w:t>
      </w:r>
      <w:r w:rsidRPr="000611A9">
        <w:rPr>
          <w:rFonts w:ascii="Times New Roman" w:hAnsi="Times New Roman" w:cs="Times New Roman"/>
          <w:sz w:val="28"/>
          <w:szCs w:val="28"/>
        </w:rPr>
        <w:t>60-70-е годы литовские войска трижды осаждали Москву, но добиться успеха не смогли. До Куликовской битвы у Вильнюса было больше шансов стать центром объединения, чем у Москвы. Но в Литве не было государственной религии. В 1385 году Ягайло принял католичество и окончательно утратил возможность стать во главе русских земель.</w:t>
      </w:r>
    </w:p>
    <w:p w:rsidR="001E705C" w:rsidRDefault="001E705C" w:rsidP="000611A9">
      <w:pPr>
        <w:spacing w:after="0" w:line="240" w:lineRule="auto"/>
        <w:ind w:firstLine="709"/>
        <w:jc w:val="both"/>
        <w:rPr>
          <w:rFonts w:ascii="Times New Roman" w:hAnsi="Times New Roman" w:cs="Times New Roman"/>
          <w:i/>
          <w:sz w:val="28"/>
          <w:szCs w:val="28"/>
        </w:rPr>
      </w:pPr>
    </w:p>
    <w:p w:rsidR="00885F62" w:rsidRPr="000611A9" w:rsidRDefault="00885F62" w:rsidP="000611A9">
      <w:pPr>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 xml:space="preserve"> Дмитрий Донской. Куликовская битва и её значение</w:t>
      </w:r>
    </w:p>
    <w:p w:rsidR="00885F62"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Происходят изменения в отношениях Москвы и Орды. В 60-е годы в Орде происходит «…великая </w:t>
      </w:r>
      <w:proofErr w:type="spellStart"/>
      <w:r w:rsidRPr="000611A9">
        <w:rPr>
          <w:rFonts w:ascii="Times New Roman" w:hAnsi="Times New Roman" w:cs="Times New Roman"/>
          <w:sz w:val="28"/>
          <w:szCs w:val="28"/>
        </w:rPr>
        <w:t>замятня</w:t>
      </w:r>
      <w:proofErr w:type="spellEnd"/>
      <w:r w:rsidRPr="000611A9">
        <w:rPr>
          <w:rFonts w:ascii="Times New Roman" w:hAnsi="Times New Roman" w:cs="Times New Roman"/>
          <w:sz w:val="28"/>
          <w:szCs w:val="28"/>
        </w:rPr>
        <w:t xml:space="preserve">…». На правобережье Волги власть сосредотачивается в руках темника Мамая. Но он не имел прав на престол, так как не являлся потомком Чингисхана. Монгольские усобицы московский князь использует к своей выгоде. В 70-е годы происходит ряд столкновений Орды и Руси. В 1377 году Дмитрий заставляет платить дань Москве казанского хана. В том же году русская рать терпит поражение в битве на реке </w:t>
      </w:r>
      <w:proofErr w:type="spellStart"/>
      <w:r w:rsidRPr="000611A9">
        <w:rPr>
          <w:rFonts w:ascii="Times New Roman" w:hAnsi="Times New Roman" w:cs="Times New Roman"/>
          <w:sz w:val="28"/>
          <w:szCs w:val="28"/>
        </w:rPr>
        <w:t>Пьяне</w:t>
      </w:r>
      <w:proofErr w:type="spellEnd"/>
      <w:r w:rsidRPr="000611A9">
        <w:rPr>
          <w:rFonts w:ascii="Times New Roman" w:hAnsi="Times New Roman" w:cs="Times New Roman"/>
          <w:sz w:val="28"/>
          <w:szCs w:val="28"/>
        </w:rPr>
        <w:t xml:space="preserve">. Однако в 1378 году на реке </w:t>
      </w:r>
      <w:proofErr w:type="spellStart"/>
      <w:r w:rsidRPr="000611A9">
        <w:rPr>
          <w:rFonts w:ascii="Times New Roman" w:hAnsi="Times New Roman" w:cs="Times New Roman"/>
          <w:sz w:val="28"/>
          <w:szCs w:val="28"/>
        </w:rPr>
        <w:t>Воже</w:t>
      </w:r>
      <w:proofErr w:type="spellEnd"/>
      <w:r w:rsidRPr="000611A9">
        <w:rPr>
          <w:rFonts w:ascii="Times New Roman" w:hAnsi="Times New Roman" w:cs="Times New Roman"/>
          <w:sz w:val="28"/>
          <w:szCs w:val="28"/>
        </w:rPr>
        <w:t xml:space="preserve"> был разбит крупный отряд монголов. С этого момента, в течение 2-х лет, Мамай собирает войско для похода на Русь. Готовится к войне и Дмитрий Иванович. В августе 1380 года русский войска под общим командованием московского князя двинулись навстречу татарам. Дмитрий решил не держать окский рубеж и перенести боевые действия за пределы своих владений. В ночь 7-го сентября русские войска переправились через Дон у места впадения в него реки </w:t>
      </w:r>
      <w:proofErr w:type="spellStart"/>
      <w:r w:rsidRPr="000611A9">
        <w:rPr>
          <w:rFonts w:ascii="Times New Roman" w:hAnsi="Times New Roman" w:cs="Times New Roman"/>
          <w:sz w:val="28"/>
          <w:szCs w:val="28"/>
        </w:rPr>
        <w:t>Непрядвы</w:t>
      </w:r>
      <w:proofErr w:type="spellEnd"/>
      <w:r w:rsidRPr="000611A9">
        <w:rPr>
          <w:rFonts w:ascii="Times New Roman" w:hAnsi="Times New Roman" w:cs="Times New Roman"/>
          <w:sz w:val="28"/>
          <w:szCs w:val="28"/>
        </w:rPr>
        <w:t xml:space="preserve"> (ныне – </w:t>
      </w:r>
      <w:proofErr w:type="spellStart"/>
      <w:r w:rsidRPr="000611A9">
        <w:rPr>
          <w:rFonts w:ascii="Times New Roman" w:hAnsi="Times New Roman" w:cs="Times New Roman"/>
          <w:sz w:val="28"/>
          <w:szCs w:val="28"/>
        </w:rPr>
        <w:t>Татинские</w:t>
      </w:r>
      <w:proofErr w:type="spellEnd"/>
      <w:r w:rsidRPr="000611A9">
        <w:rPr>
          <w:rFonts w:ascii="Times New Roman" w:hAnsi="Times New Roman" w:cs="Times New Roman"/>
          <w:sz w:val="28"/>
          <w:szCs w:val="28"/>
        </w:rPr>
        <w:t xml:space="preserve"> броды) и остановились на всхолмленной равнине – Куликовом поле. География Куликова поля не позволяла татарам охватить русские войска с флангов и вынуждала к лобовой атаке. Кроме того, татары не имели подавляющего превосходства в численности. Вряд ли войско Мамая насчитывало более 100 тысяч человек: под его властью было 9 улусов, каждый из которых мог дать не больше 10 тысяч человек, немного смог нанять он и в черноморских городах наемной пехоты. Численность русского войска была несколько меньше. Дмитрий расположил свою рать традиционным для русской тактики способом: сторожевой полк, большой, полки правой и левой руки, резерв; в Зеленой дубраве за полком левой руки (более слабым) был спрятан засадный полк под командованием брата Дмитрия Владимира Андреевича и воеводы Дмитрия </w:t>
      </w:r>
      <w:proofErr w:type="spellStart"/>
      <w:r w:rsidRPr="000611A9">
        <w:rPr>
          <w:rFonts w:ascii="Times New Roman" w:hAnsi="Times New Roman" w:cs="Times New Roman"/>
          <w:sz w:val="28"/>
          <w:szCs w:val="28"/>
        </w:rPr>
        <w:t>Боброка</w:t>
      </w:r>
      <w:proofErr w:type="spellEnd"/>
      <w:r w:rsidRPr="000611A9">
        <w:rPr>
          <w:rFonts w:ascii="Times New Roman" w:hAnsi="Times New Roman" w:cs="Times New Roman"/>
          <w:sz w:val="28"/>
          <w:szCs w:val="28"/>
        </w:rPr>
        <w:t>. С</w:t>
      </w:r>
      <w:r w:rsidR="001E705C">
        <w:rPr>
          <w:rFonts w:ascii="Times New Roman" w:hAnsi="Times New Roman" w:cs="Times New Roman"/>
          <w:sz w:val="28"/>
          <w:szCs w:val="28"/>
        </w:rPr>
        <w:t>ражение началось утром 8 (21)</w:t>
      </w:r>
      <w:r w:rsidRPr="000611A9">
        <w:rPr>
          <w:rFonts w:ascii="Times New Roman" w:hAnsi="Times New Roman" w:cs="Times New Roman"/>
          <w:sz w:val="28"/>
          <w:szCs w:val="28"/>
        </w:rPr>
        <w:t xml:space="preserve"> сентября. Неудачно атаковав Большой полк и полк правой руки, монголы начали теснить левый фланг русских. Но в решающий момент атака Засадного полка обратила противника в бегство. Русские войска преследовали противника до реки </w:t>
      </w:r>
      <w:proofErr w:type="gramStart"/>
      <w:r w:rsidRPr="000611A9">
        <w:rPr>
          <w:rFonts w:ascii="Times New Roman" w:hAnsi="Times New Roman" w:cs="Times New Roman"/>
          <w:sz w:val="28"/>
          <w:szCs w:val="28"/>
        </w:rPr>
        <w:t>Красивая</w:t>
      </w:r>
      <w:proofErr w:type="gramEnd"/>
      <w:r w:rsidRPr="000611A9">
        <w:rPr>
          <w:rFonts w:ascii="Times New Roman" w:hAnsi="Times New Roman" w:cs="Times New Roman"/>
          <w:sz w:val="28"/>
          <w:szCs w:val="28"/>
        </w:rPr>
        <w:t xml:space="preserve"> Меча. </w:t>
      </w:r>
    </w:p>
    <w:p w:rsidR="001E705C" w:rsidRDefault="001E705C" w:rsidP="000611A9">
      <w:pPr>
        <w:spacing w:after="0" w:line="240" w:lineRule="auto"/>
        <w:ind w:firstLine="709"/>
        <w:jc w:val="both"/>
        <w:rPr>
          <w:rFonts w:ascii="Times New Roman" w:hAnsi="Times New Roman" w:cs="Times New Roman"/>
          <w:sz w:val="28"/>
          <w:szCs w:val="28"/>
        </w:rPr>
      </w:pPr>
    </w:p>
    <w:p w:rsidR="001E705C" w:rsidRDefault="001E705C" w:rsidP="000611A9">
      <w:pPr>
        <w:spacing w:after="0" w:line="240" w:lineRule="auto"/>
        <w:ind w:firstLine="709"/>
        <w:jc w:val="both"/>
        <w:rPr>
          <w:rFonts w:ascii="Times New Roman" w:hAnsi="Times New Roman" w:cs="Times New Roman"/>
          <w:sz w:val="28"/>
          <w:szCs w:val="28"/>
        </w:rPr>
      </w:pPr>
    </w:p>
    <w:p w:rsidR="001E705C" w:rsidRPr="000611A9" w:rsidRDefault="001E705C" w:rsidP="000611A9">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067300" cy="4654467"/>
            <wp:effectExtent l="0" t="0" r="0" b="0"/>
            <wp:docPr id="2" name="Рисунок 2" descr="https://author.today/content/2019/09/08/faf33fbaa0f840db986b20da6b8d9a8f.jpg?width=750&amp;height=500&amp;mode=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uthor.today/content/2019/09/08/faf33fbaa0f840db986b20da6b8d9a8f.jpg?width=750&amp;height=500&amp;mode=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095" cy="4657953"/>
                    </a:xfrm>
                    <a:prstGeom prst="rect">
                      <a:avLst/>
                    </a:prstGeom>
                    <a:noFill/>
                    <a:ln>
                      <a:noFill/>
                    </a:ln>
                  </pic:spPr>
                </pic:pic>
              </a:graphicData>
            </a:graphic>
          </wp:inline>
        </w:drawing>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b/>
          <w:sz w:val="28"/>
          <w:szCs w:val="28"/>
        </w:rPr>
        <w:t xml:space="preserve">Значение </w:t>
      </w:r>
      <w:r w:rsidRPr="000611A9">
        <w:rPr>
          <w:rFonts w:ascii="Times New Roman" w:hAnsi="Times New Roman" w:cs="Times New Roman"/>
          <w:sz w:val="28"/>
          <w:szCs w:val="28"/>
        </w:rPr>
        <w:t xml:space="preserve">Куликовской битвы: </w:t>
      </w:r>
      <w:r w:rsidR="00EF3F72">
        <w:rPr>
          <w:rFonts w:ascii="Times New Roman" w:hAnsi="Times New Roman" w:cs="Times New Roman"/>
          <w:sz w:val="28"/>
          <w:szCs w:val="28"/>
        </w:rPr>
        <w:t>возросла роль Московского княжества как военно-организационного центра сопротивления Орде. Однако</w:t>
      </w:r>
      <w:r w:rsidRPr="000611A9">
        <w:rPr>
          <w:rFonts w:ascii="Times New Roman" w:hAnsi="Times New Roman" w:cs="Times New Roman"/>
          <w:sz w:val="28"/>
          <w:szCs w:val="28"/>
        </w:rPr>
        <w:t xml:space="preserve"> потери были очень велики, и пришлось снова платить дань, </w:t>
      </w:r>
      <w:r w:rsidR="00EF3F72">
        <w:rPr>
          <w:rFonts w:ascii="Times New Roman" w:hAnsi="Times New Roman" w:cs="Times New Roman"/>
          <w:sz w:val="28"/>
          <w:szCs w:val="28"/>
        </w:rPr>
        <w:t xml:space="preserve">когда </w:t>
      </w:r>
      <w:proofErr w:type="spellStart"/>
      <w:r w:rsidRPr="000611A9">
        <w:rPr>
          <w:rFonts w:ascii="Times New Roman" w:hAnsi="Times New Roman" w:cs="Times New Roman"/>
          <w:sz w:val="28"/>
          <w:szCs w:val="28"/>
        </w:rPr>
        <w:t>Тохтамыш</w:t>
      </w:r>
      <w:proofErr w:type="spellEnd"/>
      <w:r w:rsidRPr="000611A9">
        <w:rPr>
          <w:rFonts w:ascii="Times New Roman" w:hAnsi="Times New Roman" w:cs="Times New Roman"/>
          <w:sz w:val="28"/>
          <w:szCs w:val="28"/>
        </w:rPr>
        <w:t xml:space="preserve"> через 2 года разорил Москву</w:t>
      </w:r>
      <w:r w:rsidR="00EF3F72">
        <w:rPr>
          <w:rFonts w:ascii="Times New Roman" w:hAnsi="Times New Roman" w:cs="Times New Roman"/>
          <w:sz w:val="28"/>
          <w:szCs w:val="28"/>
        </w:rPr>
        <w:t xml:space="preserve"> (1382)</w:t>
      </w:r>
      <w:r w:rsidRPr="000611A9">
        <w:rPr>
          <w:rFonts w:ascii="Times New Roman" w:hAnsi="Times New Roman" w:cs="Times New Roman"/>
          <w:sz w:val="28"/>
          <w:szCs w:val="28"/>
        </w:rPr>
        <w:t xml:space="preserve">. </w:t>
      </w:r>
      <w:r w:rsidR="00EF3F72">
        <w:rPr>
          <w:rFonts w:ascii="Times New Roman" w:hAnsi="Times New Roman" w:cs="Times New Roman"/>
          <w:sz w:val="28"/>
          <w:szCs w:val="28"/>
        </w:rPr>
        <w:t>Итак, г</w:t>
      </w:r>
      <w:r w:rsidRPr="000611A9">
        <w:rPr>
          <w:rFonts w:ascii="Times New Roman" w:hAnsi="Times New Roman" w:cs="Times New Roman"/>
          <w:sz w:val="28"/>
          <w:szCs w:val="28"/>
        </w:rPr>
        <w:t>лавное значение – стала ясна необходимость объединения, подтвердились притязания Московского княжества на роль центра объединительного процесса.</w:t>
      </w:r>
    </w:p>
    <w:p w:rsidR="001E705C" w:rsidRDefault="001E705C" w:rsidP="000611A9">
      <w:pPr>
        <w:spacing w:after="0" w:line="240" w:lineRule="auto"/>
        <w:ind w:firstLine="709"/>
        <w:jc w:val="both"/>
        <w:rPr>
          <w:rFonts w:ascii="Times New Roman" w:hAnsi="Times New Roman" w:cs="Times New Roman"/>
          <w:i/>
          <w:sz w:val="28"/>
          <w:szCs w:val="28"/>
        </w:rPr>
      </w:pPr>
    </w:p>
    <w:p w:rsidR="00885F62" w:rsidRPr="000611A9" w:rsidRDefault="00885F62" w:rsidP="000611A9">
      <w:pPr>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Феодальная война</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i/>
          <w:sz w:val="28"/>
          <w:szCs w:val="28"/>
        </w:rPr>
        <w:t>1389-1462 гг. – 2-ой этап формирования единого русского государства:</w:t>
      </w:r>
      <w:r w:rsidRPr="000611A9">
        <w:rPr>
          <w:rFonts w:ascii="Times New Roman" w:hAnsi="Times New Roman" w:cs="Times New Roman"/>
          <w:sz w:val="28"/>
          <w:szCs w:val="28"/>
        </w:rPr>
        <w:t xml:space="preserve"> в этот период решается, кто из потомков Дмитрия Донского станет править Московским княжеством.</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По завещанию Дмитрия в случае смерти Василия (старшего сына завещателя) его удел должен был достаться следующему по старшинству живому сыну. Но завещание было написано, когда у Василия еще не было сыновей. После смерти Василия 1-го на престол, пользуясь неясностью завещания, претендует Юрий Дмитриевич (по «</w:t>
      </w:r>
      <w:proofErr w:type="spellStart"/>
      <w:r w:rsidRPr="000611A9">
        <w:rPr>
          <w:rFonts w:ascii="Times New Roman" w:hAnsi="Times New Roman" w:cs="Times New Roman"/>
          <w:sz w:val="28"/>
          <w:szCs w:val="28"/>
        </w:rPr>
        <w:t>лествичному</w:t>
      </w:r>
      <w:proofErr w:type="spellEnd"/>
      <w:r w:rsidRPr="000611A9">
        <w:rPr>
          <w:rFonts w:ascii="Times New Roman" w:hAnsi="Times New Roman" w:cs="Times New Roman"/>
          <w:sz w:val="28"/>
          <w:szCs w:val="28"/>
        </w:rPr>
        <w:t xml:space="preserve"> праву»). Василию 2-му в это время было всего 10 лет. Но на его стороне были митрополит </w:t>
      </w:r>
      <w:proofErr w:type="spellStart"/>
      <w:r w:rsidRPr="000611A9">
        <w:rPr>
          <w:rFonts w:ascii="Times New Roman" w:hAnsi="Times New Roman" w:cs="Times New Roman"/>
          <w:sz w:val="28"/>
          <w:szCs w:val="28"/>
        </w:rPr>
        <w:t>Фотий</w:t>
      </w:r>
      <w:proofErr w:type="spellEnd"/>
      <w:r w:rsidRPr="000611A9">
        <w:rPr>
          <w:rFonts w:ascii="Times New Roman" w:hAnsi="Times New Roman" w:cs="Times New Roman"/>
          <w:sz w:val="28"/>
          <w:szCs w:val="28"/>
        </w:rPr>
        <w:t xml:space="preserve">, его дед по матери литовский князь </w:t>
      </w:r>
      <w:proofErr w:type="spellStart"/>
      <w:r w:rsidRPr="000611A9">
        <w:rPr>
          <w:rFonts w:ascii="Times New Roman" w:hAnsi="Times New Roman" w:cs="Times New Roman"/>
          <w:sz w:val="28"/>
          <w:szCs w:val="28"/>
        </w:rPr>
        <w:t>Витовт</w:t>
      </w:r>
      <w:proofErr w:type="spellEnd"/>
      <w:r w:rsidRPr="000611A9">
        <w:rPr>
          <w:rFonts w:ascii="Times New Roman" w:hAnsi="Times New Roman" w:cs="Times New Roman"/>
          <w:sz w:val="28"/>
          <w:szCs w:val="28"/>
        </w:rPr>
        <w:t xml:space="preserve">, младшие братья Юрия. В 1432 году Василий 2-ой получает ярлык на великое княжение, но его дядя Юрий и двоюродные братья Василий Косой и Дмитрий </w:t>
      </w:r>
      <w:proofErr w:type="spellStart"/>
      <w:r w:rsidRPr="000611A9">
        <w:rPr>
          <w:rFonts w:ascii="Times New Roman" w:hAnsi="Times New Roman" w:cs="Times New Roman"/>
          <w:sz w:val="28"/>
          <w:szCs w:val="28"/>
        </w:rPr>
        <w:t>Шемяка</w:t>
      </w:r>
      <w:proofErr w:type="spellEnd"/>
      <w:r w:rsidRPr="000611A9">
        <w:rPr>
          <w:rFonts w:ascii="Times New Roman" w:hAnsi="Times New Roman" w:cs="Times New Roman"/>
          <w:sz w:val="28"/>
          <w:szCs w:val="28"/>
        </w:rPr>
        <w:t xml:space="preserve"> выступают против него. Потерпев поражение, Василий бежит и на престол восходит Юрий Дмитриевич. В 1434 году он умирает и </w:t>
      </w:r>
      <w:r w:rsidRPr="000611A9">
        <w:rPr>
          <w:rFonts w:ascii="Times New Roman" w:hAnsi="Times New Roman" w:cs="Times New Roman"/>
          <w:sz w:val="28"/>
          <w:szCs w:val="28"/>
        </w:rPr>
        <w:lastRenderedPageBreak/>
        <w:t xml:space="preserve">Великим князем пытается провозгласить себя его сын Василий Косой. Но по праву старшинства и при поддержке боярства на престол возвращается Василий 2-ой. В 1445 году он отправляется в поход против Казани, терпит поражение, и Дмитрий </w:t>
      </w:r>
      <w:proofErr w:type="spellStart"/>
      <w:r w:rsidRPr="000611A9">
        <w:rPr>
          <w:rFonts w:ascii="Times New Roman" w:hAnsi="Times New Roman" w:cs="Times New Roman"/>
          <w:sz w:val="28"/>
          <w:szCs w:val="28"/>
        </w:rPr>
        <w:t>Шемяка</w:t>
      </w:r>
      <w:proofErr w:type="spellEnd"/>
      <w:r w:rsidRPr="000611A9">
        <w:rPr>
          <w:rFonts w:ascii="Times New Roman" w:hAnsi="Times New Roman" w:cs="Times New Roman"/>
          <w:sz w:val="28"/>
          <w:szCs w:val="28"/>
        </w:rPr>
        <w:t xml:space="preserve"> захватывает власть. В 1446 году он захватил Василия в плен и ослепил (получает прозвище «Темный»). Но в 1447 году Дмитрий изгоняется из Москвы, и Василий вновь становится Великим князем. Борьба заканчивается в 1453 году, когда Дмитрий </w:t>
      </w:r>
      <w:proofErr w:type="spellStart"/>
      <w:r w:rsidRPr="000611A9">
        <w:rPr>
          <w:rFonts w:ascii="Times New Roman" w:hAnsi="Times New Roman" w:cs="Times New Roman"/>
          <w:sz w:val="28"/>
          <w:szCs w:val="28"/>
        </w:rPr>
        <w:t>Шемяка</w:t>
      </w:r>
      <w:proofErr w:type="spellEnd"/>
      <w:r w:rsidRPr="000611A9">
        <w:rPr>
          <w:rFonts w:ascii="Times New Roman" w:hAnsi="Times New Roman" w:cs="Times New Roman"/>
          <w:sz w:val="28"/>
          <w:szCs w:val="28"/>
        </w:rPr>
        <w:t xml:space="preserve"> умирает (предположительно был отравлен). С этого момента «</w:t>
      </w:r>
      <w:proofErr w:type="spellStart"/>
      <w:r w:rsidRPr="000611A9">
        <w:rPr>
          <w:rFonts w:ascii="Times New Roman" w:hAnsi="Times New Roman" w:cs="Times New Roman"/>
          <w:sz w:val="28"/>
          <w:szCs w:val="28"/>
        </w:rPr>
        <w:t>лествичная</w:t>
      </w:r>
      <w:proofErr w:type="spellEnd"/>
      <w:r w:rsidRPr="000611A9">
        <w:rPr>
          <w:rFonts w:ascii="Times New Roman" w:hAnsi="Times New Roman" w:cs="Times New Roman"/>
          <w:sz w:val="28"/>
          <w:szCs w:val="28"/>
        </w:rPr>
        <w:t xml:space="preserve">» система наследования прекращает свое существование.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При Василии Темном изменяются позиции государства по отношению к церкви. В 1439 году константинопольский патриарх подписывает Флорентийскую унию, по которой признает главенство римского папы. Василий с этим не согласен и не подписывает унию, арестовывает присланного из Константинополя митрополита Исидора и назначает своего митрополита Иону. В 1453 году турки захватывают Константинополь, и Россия становится крупнейшим православным государством. В церковных и политических кругах складывается убеждение, что Москва – центр «чистого» православия. Появляется теория «Москва – третий Рим». Церковь попадает под все больший контроль государства (так как глава церкви назначается главой светской власти).</w:t>
      </w:r>
    </w:p>
    <w:p w:rsidR="001E705C" w:rsidRDefault="001E705C" w:rsidP="000611A9">
      <w:pPr>
        <w:spacing w:after="0" w:line="240" w:lineRule="auto"/>
        <w:ind w:firstLine="709"/>
        <w:jc w:val="both"/>
        <w:rPr>
          <w:rFonts w:ascii="Times New Roman" w:hAnsi="Times New Roman" w:cs="Times New Roman"/>
          <w:i/>
          <w:sz w:val="28"/>
          <w:szCs w:val="28"/>
        </w:rPr>
      </w:pPr>
    </w:p>
    <w:p w:rsidR="00885F62" w:rsidRPr="000611A9" w:rsidRDefault="00885F62" w:rsidP="000611A9">
      <w:pPr>
        <w:spacing w:after="0" w:line="240" w:lineRule="auto"/>
        <w:ind w:firstLine="709"/>
        <w:jc w:val="both"/>
        <w:rPr>
          <w:rFonts w:ascii="Times New Roman" w:hAnsi="Times New Roman" w:cs="Times New Roman"/>
          <w:b/>
          <w:i/>
          <w:sz w:val="28"/>
          <w:szCs w:val="28"/>
          <w:u w:val="single"/>
        </w:rPr>
      </w:pPr>
      <w:r w:rsidRPr="000611A9">
        <w:rPr>
          <w:rFonts w:ascii="Times New Roman" w:hAnsi="Times New Roman" w:cs="Times New Roman"/>
          <w:i/>
          <w:sz w:val="28"/>
          <w:szCs w:val="28"/>
        </w:rPr>
        <w:t xml:space="preserve">Правление Ивана </w:t>
      </w:r>
      <w:r w:rsidRPr="000611A9">
        <w:rPr>
          <w:rFonts w:ascii="Times New Roman" w:hAnsi="Times New Roman" w:cs="Times New Roman"/>
          <w:i/>
          <w:sz w:val="28"/>
          <w:szCs w:val="28"/>
          <w:lang w:val="en-US"/>
        </w:rPr>
        <w:t>III</w:t>
      </w:r>
      <w:r w:rsidRPr="000611A9">
        <w:rPr>
          <w:rFonts w:ascii="Times New Roman" w:hAnsi="Times New Roman" w:cs="Times New Roman"/>
          <w:i/>
          <w:sz w:val="28"/>
          <w:szCs w:val="28"/>
        </w:rPr>
        <w:t>. Присоединение к Москве русских княжеств. Развитие системы управления и права. Свержение ордынского ига</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i/>
          <w:sz w:val="28"/>
          <w:szCs w:val="28"/>
        </w:rPr>
        <w:t>1462-1533 гг. – 3-й этап складывания единого русского государства:</w:t>
      </w:r>
      <w:r w:rsidRPr="000611A9">
        <w:rPr>
          <w:rFonts w:ascii="Times New Roman" w:hAnsi="Times New Roman" w:cs="Times New Roman"/>
          <w:sz w:val="28"/>
          <w:szCs w:val="28"/>
        </w:rPr>
        <w:t xml:space="preserve"> </w:t>
      </w:r>
      <w:r w:rsidR="00EF3F72">
        <w:rPr>
          <w:rFonts w:ascii="Times New Roman" w:hAnsi="Times New Roman" w:cs="Times New Roman"/>
          <w:sz w:val="28"/>
          <w:szCs w:val="28"/>
        </w:rPr>
        <w:t>завершение объединения русских земель</w:t>
      </w:r>
      <w:r w:rsidR="00392FBA">
        <w:rPr>
          <w:rFonts w:ascii="Times New Roman" w:hAnsi="Times New Roman" w:cs="Times New Roman"/>
          <w:sz w:val="28"/>
          <w:szCs w:val="28"/>
        </w:rPr>
        <w:t xml:space="preserve"> при Иване </w:t>
      </w:r>
      <w:r w:rsidR="00392FBA">
        <w:rPr>
          <w:rFonts w:ascii="Times New Roman" w:hAnsi="Times New Roman" w:cs="Times New Roman"/>
          <w:sz w:val="28"/>
          <w:szCs w:val="28"/>
          <w:lang w:val="en-US"/>
        </w:rPr>
        <w:t>III</w:t>
      </w:r>
      <w:r w:rsidR="00392FBA">
        <w:rPr>
          <w:rFonts w:ascii="Times New Roman" w:hAnsi="Times New Roman" w:cs="Times New Roman"/>
          <w:sz w:val="28"/>
          <w:szCs w:val="28"/>
        </w:rPr>
        <w:t xml:space="preserve"> и Василии III</w:t>
      </w:r>
      <w:r w:rsidRPr="000611A9">
        <w:rPr>
          <w:rFonts w:ascii="Times New Roman" w:hAnsi="Times New Roman" w:cs="Times New Roman"/>
          <w:sz w:val="28"/>
          <w:szCs w:val="28"/>
        </w:rPr>
        <w:t>.</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Иван </w:t>
      </w:r>
      <w:r w:rsidR="00392FBA">
        <w:rPr>
          <w:rFonts w:ascii="Times New Roman" w:hAnsi="Times New Roman" w:cs="Times New Roman"/>
          <w:sz w:val="28"/>
          <w:szCs w:val="28"/>
        </w:rPr>
        <w:t>III</w:t>
      </w:r>
      <w:r w:rsidRPr="000611A9">
        <w:rPr>
          <w:rFonts w:ascii="Times New Roman" w:hAnsi="Times New Roman" w:cs="Times New Roman"/>
          <w:sz w:val="28"/>
          <w:szCs w:val="28"/>
        </w:rPr>
        <w:t xml:space="preserve"> начал править в достаточно раннем возрасте – уже с 12 лет он носил титул соправителя отца. Таким образом, начав править самостоятельно в 22-хлетнем возрасте, он обладал необходимыми правителю навыками. Его правление можно разделить на два этапа: до 1480 года – решались задачи, доставшиеся ему от прошлого (ликвидация независимости Новгорода и стояние на Угре); после 1480 – реформы государственного аппарата, поместная система, намечаются задачи, которые будут решаться в 16 веке.</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i/>
          <w:sz w:val="28"/>
          <w:szCs w:val="28"/>
        </w:rPr>
        <w:t>Присоединение Новгорода.</w:t>
      </w:r>
      <w:r w:rsidRPr="000611A9">
        <w:rPr>
          <w:rFonts w:ascii="Times New Roman" w:hAnsi="Times New Roman" w:cs="Times New Roman"/>
          <w:sz w:val="28"/>
          <w:szCs w:val="28"/>
        </w:rPr>
        <w:t xml:space="preserve"> В царствование Ивана </w:t>
      </w:r>
      <w:r w:rsidR="00392FBA">
        <w:rPr>
          <w:rFonts w:ascii="Times New Roman" w:hAnsi="Times New Roman" w:cs="Times New Roman"/>
          <w:sz w:val="28"/>
          <w:szCs w:val="28"/>
        </w:rPr>
        <w:t>III</w:t>
      </w:r>
      <w:r w:rsidRPr="000611A9">
        <w:rPr>
          <w:rFonts w:ascii="Times New Roman" w:hAnsi="Times New Roman" w:cs="Times New Roman"/>
          <w:sz w:val="28"/>
          <w:szCs w:val="28"/>
        </w:rPr>
        <w:t xml:space="preserve"> практически единственной территорией, не признававшей власть московского государя, являлась Новгородская земля. Новгородская республика представляла собой образец европейского вольного города, экономически и политически независимого. Главной задачей Ивана было – превратить Новгород в рядовой город в системе русского централизованного государства. В </w:t>
      </w:r>
      <w:r w:rsidR="001E705C">
        <w:rPr>
          <w:rFonts w:ascii="Times New Roman" w:hAnsi="Times New Roman" w:cs="Times New Roman"/>
          <w:sz w:val="28"/>
          <w:szCs w:val="28"/>
        </w:rPr>
        <w:t>14</w:t>
      </w:r>
      <w:r w:rsidRPr="000611A9">
        <w:rPr>
          <w:rFonts w:ascii="Times New Roman" w:hAnsi="Times New Roman" w:cs="Times New Roman"/>
          <w:sz w:val="28"/>
          <w:szCs w:val="28"/>
        </w:rPr>
        <w:t xml:space="preserve">60-е годы новгородское боярство начинает искать контакты с литовским княжеством. Иван использует эту информацию для обвинения Новгорода в предательстве православия. Таким образом, против заговорщиков обратились не только другие территории, но и само население города. В 1471 году был совершен 1-ый поход на Новгород. Потерпев поражение в битве на реке </w:t>
      </w:r>
      <w:proofErr w:type="spellStart"/>
      <w:r w:rsidRPr="000611A9">
        <w:rPr>
          <w:rFonts w:ascii="Times New Roman" w:hAnsi="Times New Roman" w:cs="Times New Roman"/>
          <w:sz w:val="28"/>
          <w:szCs w:val="28"/>
        </w:rPr>
        <w:t>Шелони</w:t>
      </w:r>
      <w:proofErr w:type="spellEnd"/>
      <w:r w:rsidRPr="000611A9">
        <w:rPr>
          <w:rFonts w:ascii="Times New Roman" w:hAnsi="Times New Roman" w:cs="Times New Roman"/>
          <w:sz w:val="28"/>
          <w:szCs w:val="28"/>
        </w:rPr>
        <w:t xml:space="preserve">, новгородцы признали власть московского государя. В 1478 году был совершен 2-ой поход на Новгород. Был ликвидирован политический строй </w:t>
      </w:r>
      <w:r w:rsidRPr="000611A9">
        <w:rPr>
          <w:rFonts w:ascii="Times New Roman" w:hAnsi="Times New Roman" w:cs="Times New Roman"/>
          <w:sz w:val="28"/>
          <w:szCs w:val="28"/>
        </w:rPr>
        <w:lastRenderedPageBreak/>
        <w:t>республики, вместо посадника и веча городом стал править московский наместник, большая часть земель была передана в государеву казну, туда же поступило около 75% монастырских земель. В 1483-1484 году около 7000 «лучших людей» были вывезены в московское княжество и получили там поместья, а их новгородские вотчины поступили в казну. Таким образом, новгородская вольница была ликвидирована. В 1485 году окончательно была присоединена Тверь (под тем же предлогом переговоров с Литвой). К Московскому государству также присоединяются Великая Пермь, Югра, Вятка. С 1485 года Иван</w:t>
      </w:r>
      <w:r w:rsidR="00EF3F72">
        <w:rPr>
          <w:rFonts w:ascii="Times New Roman" w:hAnsi="Times New Roman" w:cs="Times New Roman"/>
          <w:sz w:val="28"/>
          <w:szCs w:val="28"/>
        </w:rPr>
        <w:t xml:space="preserve"> </w:t>
      </w:r>
      <w:r w:rsidR="00EF3F72" w:rsidRPr="00EF3F72">
        <w:rPr>
          <w:rFonts w:ascii="Times New Roman" w:hAnsi="Times New Roman" w:cs="Times New Roman"/>
          <w:sz w:val="28"/>
          <w:szCs w:val="28"/>
        </w:rPr>
        <w:t>III</w:t>
      </w:r>
      <w:r w:rsidRPr="000611A9">
        <w:rPr>
          <w:rFonts w:ascii="Times New Roman" w:hAnsi="Times New Roman" w:cs="Times New Roman"/>
          <w:sz w:val="28"/>
          <w:szCs w:val="28"/>
        </w:rPr>
        <w:t xml:space="preserve"> принимает титул Великого князя всея Руси.</w:t>
      </w:r>
    </w:p>
    <w:p w:rsidR="001E705C" w:rsidRDefault="001E705C" w:rsidP="000611A9">
      <w:pPr>
        <w:spacing w:after="0" w:line="240" w:lineRule="auto"/>
        <w:ind w:firstLine="709"/>
        <w:jc w:val="both"/>
        <w:rPr>
          <w:rFonts w:ascii="Times New Roman" w:hAnsi="Times New Roman" w:cs="Times New Roman"/>
          <w:i/>
          <w:sz w:val="28"/>
          <w:szCs w:val="28"/>
        </w:rPr>
      </w:pPr>
    </w:p>
    <w:p w:rsidR="00885F62"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i/>
          <w:sz w:val="28"/>
          <w:szCs w:val="28"/>
        </w:rPr>
        <w:t>Свержение ига.</w:t>
      </w:r>
      <w:r w:rsidRPr="000611A9">
        <w:rPr>
          <w:rFonts w:ascii="Times New Roman" w:hAnsi="Times New Roman" w:cs="Times New Roman"/>
          <w:sz w:val="28"/>
          <w:szCs w:val="28"/>
        </w:rPr>
        <w:t xml:space="preserve"> Во 2-ой половине 15 века Золотая Орда распалась на ряд государств: Большая Орда, Ногайская Орда, Крымское, Астраханское, Казанское, Сибирское ханства. Власть их правителей над Русью была уже чисто номинальной. Последним успехом татар было разграбление Алексина в 1472 году. Иван отказывается платить дань хану Большой Орды Ахмату. Тот в 1480 году идет в поход на Русь. Но Ивану удается вывести из игры союзника хана – Литву (на нее напал союзник Москвы – крымский хан). Русские войска блокируют переправы через Оку. Ахмат пытается переправиться через один из притоков Оки – Угру, но Иван собирает там войска. 8-го октября Ахмат пытается переправиться, но после четырехдневных боев отступает.</w:t>
      </w:r>
    </w:p>
    <w:p w:rsidR="001E705C" w:rsidRDefault="001E705C" w:rsidP="000611A9">
      <w:pPr>
        <w:spacing w:after="0" w:line="240" w:lineRule="auto"/>
        <w:ind w:firstLine="709"/>
        <w:jc w:val="both"/>
        <w:rPr>
          <w:rFonts w:ascii="Times New Roman" w:hAnsi="Times New Roman" w:cs="Times New Roman"/>
          <w:sz w:val="28"/>
          <w:szCs w:val="28"/>
        </w:rPr>
      </w:pPr>
    </w:p>
    <w:p w:rsidR="001E705C" w:rsidRPr="000611A9" w:rsidRDefault="001E705C" w:rsidP="000611A9">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4455319"/>
            <wp:effectExtent l="0" t="0" r="3175" b="2540"/>
            <wp:docPr id="3" name="Рисунок 3" descr="http://5istoriya.net/datas/istorija/Pravlenie-Ivana-III/0005-005-Stojanie-na-reke-Ugre-148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istoriya.net/datas/istorija/Pravlenie-Ivana-III/0005-005-Stojanie-na-reke-Ugre-1480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i/>
          <w:sz w:val="28"/>
          <w:szCs w:val="28"/>
        </w:rPr>
        <w:lastRenderedPageBreak/>
        <w:t xml:space="preserve">Государственные реформы Ивана </w:t>
      </w:r>
      <w:r w:rsidR="00392FBA" w:rsidRPr="00392FBA">
        <w:rPr>
          <w:rFonts w:ascii="Times New Roman" w:hAnsi="Times New Roman" w:cs="Times New Roman"/>
          <w:i/>
          <w:sz w:val="28"/>
          <w:szCs w:val="28"/>
        </w:rPr>
        <w:t>III</w:t>
      </w:r>
      <w:r w:rsidRPr="000611A9">
        <w:rPr>
          <w:rFonts w:ascii="Times New Roman" w:hAnsi="Times New Roman" w:cs="Times New Roman"/>
          <w:i/>
          <w:sz w:val="28"/>
          <w:szCs w:val="28"/>
        </w:rPr>
        <w:t>.</w:t>
      </w:r>
      <w:r w:rsidRPr="000611A9">
        <w:rPr>
          <w:rFonts w:ascii="Times New Roman" w:hAnsi="Times New Roman" w:cs="Times New Roman"/>
          <w:sz w:val="28"/>
          <w:szCs w:val="28"/>
        </w:rPr>
        <w:t xml:space="preserve"> Структура государственного аппарата при Иване 3 была следующей:</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 Великий князь;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удельные князья – обычно родственники Великого князя, которые имели права на престол. Иван борется с уделами, запрещая братьям и племянникам жениться;</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служилые князья (отказавшиеся от суверенитета)</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Дворец, Казна, Боярская Дума</w:t>
      </w:r>
    </w:p>
    <w:p w:rsidR="00885F62"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Местное управление носило черты удельных порядков. Границы уездов восходили к границам уделов. Местная администрация формировалась из присылаемых центром наместников на условиях «кормления». Характерная черта по</w:t>
      </w:r>
      <w:r w:rsidR="00B32E2C">
        <w:rPr>
          <w:rFonts w:ascii="Times New Roman" w:hAnsi="Times New Roman" w:cs="Times New Roman"/>
          <w:sz w:val="28"/>
          <w:szCs w:val="28"/>
        </w:rPr>
        <w:t>литического быта – местничество, то есть порядок назначения на высшие в государстве должности по принципу знатности происхождения, близости к государю.</w:t>
      </w:r>
    </w:p>
    <w:p w:rsidR="001E705C" w:rsidRDefault="001E705C" w:rsidP="000611A9">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257800" cy="4053840"/>
            <wp:effectExtent l="0" t="0" r="0" b="3810"/>
            <wp:docPr id="4" name="Рисунок 4" descr="https://trojden.com/students/russian-history/kirillov-russian-history-ychebnoe-posobie-2007/kirillov-russian-history-ychebnoe-posobie-2007.files/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rojden.com/students/russian-history/kirillov-russian-history-ychebnoe-posobie-2007/kirillov-russian-history-ychebnoe-posobie-2007.files/image0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4053840"/>
                    </a:xfrm>
                    <a:prstGeom prst="rect">
                      <a:avLst/>
                    </a:prstGeom>
                    <a:noFill/>
                    <a:ln>
                      <a:noFill/>
                    </a:ln>
                  </pic:spPr>
                </pic:pic>
              </a:graphicData>
            </a:graphic>
          </wp:inline>
        </w:drawing>
      </w:r>
    </w:p>
    <w:p w:rsidR="001E705C" w:rsidRDefault="001E705C" w:rsidP="000611A9">
      <w:pPr>
        <w:spacing w:after="0" w:line="240" w:lineRule="auto"/>
        <w:ind w:firstLine="709"/>
        <w:jc w:val="both"/>
        <w:rPr>
          <w:rFonts w:ascii="Times New Roman" w:hAnsi="Times New Roman" w:cs="Times New Roman"/>
          <w:sz w:val="28"/>
          <w:szCs w:val="28"/>
        </w:rPr>
      </w:pPr>
    </w:p>
    <w:p w:rsidR="00BA6992" w:rsidRPr="00BA6992" w:rsidRDefault="00BA6992" w:rsidP="000611A9">
      <w:pPr>
        <w:spacing w:after="0" w:line="240" w:lineRule="auto"/>
        <w:ind w:firstLine="709"/>
        <w:jc w:val="both"/>
        <w:rPr>
          <w:rFonts w:ascii="Times New Roman" w:hAnsi="Times New Roman" w:cs="Times New Roman"/>
          <w:sz w:val="28"/>
          <w:szCs w:val="28"/>
        </w:rPr>
      </w:pPr>
      <w:r w:rsidRPr="00BA6992">
        <w:rPr>
          <w:rFonts w:ascii="Times New Roman" w:hAnsi="Times New Roman" w:cs="Times New Roman"/>
          <w:sz w:val="28"/>
          <w:szCs w:val="28"/>
        </w:rPr>
        <w:t xml:space="preserve">Уже в XV в. распространяется практика наложения </w:t>
      </w:r>
      <w:r w:rsidRPr="00BA6992">
        <w:rPr>
          <w:rStyle w:val="a8"/>
          <w:rFonts w:ascii="Times New Roman" w:hAnsi="Times New Roman" w:cs="Times New Roman"/>
          <w:sz w:val="28"/>
          <w:szCs w:val="28"/>
        </w:rPr>
        <w:t>пожилого</w:t>
      </w:r>
      <w:r w:rsidR="0060323F">
        <w:rPr>
          <w:rStyle w:val="a8"/>
          <w:rFonts w:ascii="Times New Roman" w:hAnsi="Times New Roman" w:cs="Times New Roman"/>
          <w:sz w:val="28"/>
          <w:szCs w:val="28"/>
        </w:rPr>
        <w:t xml:space="preserve"> -</w:t>
      </w:r>
      <w:r w:rsidRPr="00BA6992">
        <w:rPr>
          <w:rFonts w:ascii="Times New Roman" w:hAnsi="Times New Roman" w:cs="Times New Roman"/>
          <w:sz w:val="28"/>
          <w:szCs w:val="28"/>
        </w:rPr>
        <w:t xml:space="preserve"> подати, выплачиваемой крестьянами феодалу при переходе. Пожилое служило компенсацией за потерю рабочих рук. Возникают и временные ограничения перехода. С образованием единого государства и изданием в </w:t>
      </w:r>
      <w:r w:rsidRPr="00BA6992">
        <w:rPr>
          <w:rStyle w:val="a8"/>
          <w:rFonts w:ascii="Times New Roman" w:hAnsi="Times New Roman" w:cs="Times New Roman"/>
          <w:sz w:val="28"/>
          <w:szCs w:val="28"/>
        </w:rPr>
        <w:t>1497 г</w:t>
      </w:r>
      <w:r w:rsidRPr="00BA6992">
        <w:rPr>
          <w:rFonts w:ascii="Times New Roman" w:hAnsi="Times New Roman" w:cs="Times New Roman"/>
          <w:sz w:val="28"/>
          <w:szCs w:val="28"/>
        </w:rPr>
        <w:t xml:space="preserve">. первого общероссийского свода законов </w:t>
      </w:r>
      <w:r w:rsidRPr="00BA6992">
        <w:rPr>
          <w:rStyle w:val="a8"/>
          <w:rFonts w:ascii="Times New Roman" w:hAnsi="Times New Roman" w:cs="Times New Roman"/>
          <w:sz w:val="28"/>
          <w:szCs w:val="28"/>
        </w:rPr>
        <w:t>Судебника</w:t>
      </w:r>
      <w:r w:rsidRPr="00BA6992">
        <w:rPr>
          <w:rFonts w:ascii="Times New Roman" w:hAnsi="Times New Roman" w:cs="Times New Roman"/>
          <w:sz w:val="28"/>
          <w:szCs w:val="28"/>
        </w:rPr>
        <w:t> </w:t>
      </w:r>
      <w:r w:rsidRPr="00BA6992">
        <w:rPr>
          <w:rStyle w:val="a8"/>
          <w:rFonts w:ascii="Times New Roman" w:hAnsi="Times New Roman" w:cs="Times New Roman"/>
          <w:sz w:val="28"/>
          <w:szCs w:val="28"/>
        </w:rPr>
        <w:t>право перехода было ограничено двумя неделями в году</w:t>
      </w:r>
      <w:r w:rsidRPr="00BA6992">
        <w:rPr>
          <w:rFonts w:ascii="Times New Roman" w:hAnsi="Times New Roman" w:cs="Times New Roman"/>
          <w:sz w:val="28"/>
          <w:szCs w:val="28"/>
        </w:rPr>
        <w:t xml:space="preserve"> за неделю до Юрьева дня (26 ноября) и в течение недели после этой даты.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Подводя итог царствования Ивана </w:t>
      </w:r>
      <w:r w:rsidR="00392FBA">
        <w:rPr>
          <w:rFonts w:ascii="Times New Roman" w:hAnsi="Times New Roman" w:cs="Times New Roman"/>
          <w:sz w:val="28"/>
          <w:szCs w:val="28"/>
        </w:rPr>
        <w:t>III</w:t>
      </w:r>
      <w:r w:rsidR="00392FBA" w:rsidRPr="000611A9">
        <w:rPr>
          <w:rFonts w:ascii="Times New Roman" w:hAnsi="Times New Roman" w:cs="Times New Roman"/>
          <w:sz w:val="28"/>
          <w:szCs w:val="28"/>
        </w:rPr>
        <w:t xml:space="preserve"> </w:t>
      </w:r>
      <w:r w:rsidRPr="000611A9">
        <w:rPr>
          <w:rFonts w:ascii="Times New Roman" w:hAnsi="Times New Roman" w:cs="Times New Roman"/>
          <w:sz w:val="28"/>
          <w:szCs w:val="28"/>
        </w:rPr>
        <w:t>можно сказать, что Россия развивалась в сторону централизации и самодержавия, но сохраняла пережитки удельных времен.</w:t>
      </w:r>
    </w:p>
    <w:p w:rsidR="001E705C" w:rsidRDefault="001E705C" w:rsidP="000611A9">
      <w:pPr>
        <w:spacing w:after="0" w:line="240" w:lineRule="auto"/>
        <w:ind w:firstLine="709"/>
        <w:rPr>
          <w:rFonts w:ascii="Times New Roman" w:eastAsia="Times New Roman" w:hAnsi="Times New Roman" w:cs="Times New Roman"/>
          <w:i/>
          <w:sz w:val="28"/>
          <w:szCs w:val="28"/>
          <w:lang w:eastAsia="ru-RU"/>
        </w:rPr>
      </w:pPr>
    </w:p>
    <w:p w:rsidR="000611A9" w:rsidRPr="000611A9" w:rsidRDefault="000611A9" w:rsidP="000611A9">
      <w:pPr>
        <w:spacing w:after="0" w:line="240" w:lineRule="auto"/>
        <w:ind w:firstLine="709"/>
        <w:rPr>
          <w:rFonts w:ascii="Times New Roman" w:eastAsia="Times New Roman" w:hAnsi="Times New Roman" w:cs="Times New Roman"/>
          <w:i/>
          <w:sz w:val="28"/>
          <w:szCs w:val="28"/>
          <w:lang w:eastAsia="ru-RU"/>
        </w:rPr>
      </w:pPr>
      <w:r w:rsidRPr="000611A9">
        <w:rPr>
          <w:rFonts w:ascii="Times New Roman" w:eastAsia="Times New Roman" w:hAnsi="Times New Roman" w:cs="Times New Roman"/>
          <w:i/>
          <w:sz w:val="28"/>
          <w:szCs w:val="28"/>
          <w:lang w:eastAsia="ru-RU"/>
        </w:rPr>
        <w:t>Завершение объединения русских земель при Василии III</w:t>
      </w:r>
    </w:p>
    <w:p w:rsidR="00885F62" w:rsidRPr="00885F62" w:rsidRDefault="000611A9" w:rsidP="000611A9">
      <w:pPr>
        <w:spacing w:after="0" w:line="240" w:lineRule="auto"/>
        <w:ind w:firstLine="709"/>
        <w:rPr>
          <w:rFonts w:ascii="Times New Roman" w:eastAsia="Times New Roman" w:hAnsi="Times New Roman" w:cs="Times New Roman"/>
          <w:sz w:val="28"/>
          <w:szCs w:val="28"/>
          <w:lang w:eastAsia="ru-RU"/>
        </w:rPr>
      </w:pPr>
      <w:r w:rsidRPr="000611A9">
        <w:rPr>
          <w:rFonts w:ascii="Times New Roman" w:eastAsia="Times New Roman" w:hAnsi="Times New Roman" w:cs="Times New Roman"/>
          <w:sz w:val="28"/>
          <w:szCs w:val="28"/>
          <w:lang w:eastAsia="ru-RU"/>
        </w:rPr>
        <w:t xml:space="preserve"> Внутренняя политика Василия III</w:t>
      </w:r>
      <w:r w:rsidR="00885F62" w:rsidRPr="00885F62">
        <w:rPr>
          <w:rFonts w:ascii="Times New Roman" w:eastAsia="Times New Roman" w:hAnsi="Times New Roman" w:cs="Times New Roman"/>
          <w:sz w:val="28"/>
          <w:szCs w:val="28"/>
          <w:lang w:eastAsia="ru-RU"/>
        </w:rPr>
        <w:t xml:space="preserve"> продолжила путь его отца, Ивана </w:t>
      </w:r>
      <w:r w:rsidRPr="000611A9">
        <w:rPr>
          <w:rFonts w:ascii="Times New Roman" w:eastAsia="Times New Roman" w:hAnsi="Times New Roman" w:cs="Times New Roman"/>
          <w:sz w:val="28"/>
          <w:szCs w:val="28"/>
          <w:lang w:val="en-US" w:eastAsia="ru-RU"/>
        </w:rPr>
        <w:t>III</w:t>
      </w:r>
      <w:r w:rsidR="00885F62" w:rsidRPr="00885F62">
        <w:rPr>
          <w:rFonts w:ascii="Times New Roman" w:eastAsia="Times New Roman" w:hAnsi="Times New Roman" w:cs="Times New Roman"/>
          <w:sz w:val="28"/>
          <w:szCs w:val="28"/>
          <w:lang w:eastAsia="ru-RU"/>
        </w:rPr>
        <w:t>: объединение русских земель вокруг Москвы. Основные начинания в этом плане были следующими:</w:t>
      </w:r>
    </w:p>
    <w:p w:rsidR="00885F62" w:rsidRPr="000611A9" w:rsidRDefault="000611A9" w:rsidP="000611A9">
      <w:pPr>
        <w:pStyle w:val="a6"/>
        <w:numPr>
          <w:ilvl w:val="0"/>
          <w:numId w:val="4"/>
        </w:numPr>
        <w:spacing w:after="0" w:line="240" w:lineRule="auto"/>
        <w:ind w:left="0" w:firstLine="709"/>
        <w:rPr>
          <w:rFonts w:ascii="Times New Roman" w:eastAsia="Times New Roman" w:hAnsi="Times New Roman" w:cs="Times New Roman"/>
          <w:sz w:val="28"/>
          <w:szCs w:val="28"/>
          <w:lang w:eastAsia="ru-RU"/>
        </w:rPr>
      </w:pPr>
      <w:r w:rsidRPr="000611A9">
        <w:rPr>
          <w:rFonts w:ascii="Times New Roman" w:eastAsia="Times New Roman" w:hAnsi="Times New Roman" w:cs="Times New Roman"/>
          <w:sz w:val="28"/>
          <w:szCs w:val="28"/>
          <w:lang w:val="en-US" w:eastAsia="ru-RU"/>
        </w:rPr>
        <w:t>п</w:t>
      </w:r>
      <w:proofErr w:type="spellStart"/>
      <w:r w:rsidRPr="000611A9">
        <w:rPr>
          <w:rFonts w:ascii="Times New Roman" w:eastAsia="Times New Roman" w:hAnsi="Times New Roman" w:cs="Times New Roman"/>
          <w:sz w:val="28"/>
          <w:szCs w:val="28"/>
          <w:lang w:eastAsia="ru-RU"/>
        </w:rPr>
        <w:t>о</w:t>
      </w:r>
      <w:r w:rsidR="00885F62" w:rsidRPr="000611A9">
        <w:rPr>
          <w:rFonts w:ascii="Times New Roman" w:eastAsia="Times New Roman" w:hAnsi="Times New Roman" w:cs="Times New Roman"/>
          <w:sz w:val="28"/>
          <w:szCs w:val="28"/>
          <w:lang w:eastAsia="ru-RU"/>
        </w:rPr>
        <w:t>дч</w:t>
      </w:r>
      <w:r w:rsidRPr="000611A9">
        <w:rPr>
          <w:rFonts w:ascii="Times New Roman" w:eastAsia="Times New Roman" w:hAnsi="Times New Roman" w:cs="Times New Roman"/>
          <w:sz w:val="28"/>
          <w:szCs w:val="28"/>
          <w:lang w:eastAsia="ru-RU"/>
        </w:rPr>
        <w:t>инение</w:t>
      </w:r>
      <w:proofErr w:type="spellEnd"/>
      <w:r w:rsidRPr="000611A9">
        <w:rPr>
          <w:rFonts w:ascii="Times New Roman" w:eastAsia="Times New Roman" w:hAnsi="Times New Roman" w:cs="Times New Roman"/>
          <w:sz w:val="28"/>
          <w:szCs w:val="28"/>
          <w:lang w:eastAsia="ru-RU"/>
        </w:rPr>
        <w:t xml:space="preserve"> самостоятельных княжеств,</w:t>
      </w:r>
    </w:p>
    <w:p w:rsidR="00885F62" w:rsidRPr="000611A9" w:rsidRDefault="000611A9" w:rsidP="000611A9">
      <w:pPr>
        <w:pStyle w:val="a6"/>
        <w:numPr>
          <w:ilvl w:val="0"/>
          <w:numId w:val="4"/>
        </w:numPr>
        <w:spacing w:after="0" w:line="240" w:lineRule="auto"/>
        <w:ind w:left="0" w:firstLine="709"/>
        <w:rPr>
          <w:rFonts w:ascii="Times New Roman" w:eastAsia="Times New Roman" w:hAnsi="Times New Roman" w:cs="Times New Roman"/>
          <w:sz w:val="28"/>
          <w:szCs w:val="28"/>
          <w:lang w:eastAsia="ru-RU"/>
        </w:rPr>
      </w:pPr>
      <w:r w:rsidRPr="000611A9">
        <w:rPr>
          <w:rFonts w:ascii="Times New Roman" w:eastAsia="Times New Roman" w:hAnsi="Times New Roman" w:cs="Times New Roman"/>
          <w:sz w:val="28"/>
          <w:szCs w:val="28"/>
          <w:lang w:eastAsia="ru-RU"/>
        </w:rPr>
        <w:t>у</w:t>
      </w:r>
      <w:r w:rsidR="00885F62" w:rsidRPr="000611A9">
        <w:rPr>
          <w:rFonts w:ascii="Times New Roman" w:eastAsia="Times New Roman" w:hAnsi="Times New Roman" w:cs="Times New Roman"/>
          <w:sz w:val="28"/>
          <w:szCs w:val="28"/>
          <w:lang w:eastAsia="ru-RU"/>
        </w:rPr>
        <w:t>крепление границ государства.</w:t>
      </w:r>
    </w:p>
    <w:p w:rsidR="00885F62" w:rsidRPr="00885F62" w:rsidRDefault="00885F62" w:rsidP="000611A9">
      <w:pPr>
        <w:spacing w:after="0" w:line="240" w:lineRule="auto"/>
        <w:ind w:firstLine="709"/>
        <w:rPr>
          <w:rFonts w:ascii="Times New Roman" w:eastAsia="Times New Roman" w:hAnsi="Times New Roman" w:cs="Times New Roman"/>
          <w:sz w:val="28"/>
          <w:szCs w:val="28"/>
          <w:lang w:eastAsia="ru-RU"/>
        </w:rPr>
      </w:pPr>
      <w:r w:rsidRPr="00885F62">
        <w:rPr>
          <w:rFonts w:ascii="Times New Roman" w:eastAsia="Times New Roman" w:hAnsi="Times New Roman" w:cs="Times New Roman"/>
          <w:sz w:val="28"/>
          <w:szCs w:val="28"/>
          <w:lang w:eastAsia="ru-RU"/>
        </w:rPr>
        <w:t xml:space="preserve">В 1510 году Василий </w:t>
      </w:r>
      <w:r w:rsidR="000611A9" w:rsidRPr="000611A9">
        <w:rPr>
          <w:rFonts w:ascii="Times New Roman" w:eastAsia="Times New Roman" w:hAnsi="Times New Roman" w:cs="Times New Roman"/>
          <w:sz w:val="28"/>
          <w:szCs w:val="28"/>
          <w:lang w:val="en-US" w:eastAsia="ru-RU"/>
        </w:rPr>
        <w:t>III</w:t>
      </w:r>
      <w:r w:rsidRPr="00885F62">
        <w:rPr>
          <w:rFonts w:ascii="Times New Roman" w:eastAsia="Times New Roman" w:hAnsi="Times New Roman" w:cs="Times New Roman"/>
          <w:sz w:val="28"/>
          <w:szCs w:val="28"/>
          <w:lang w:eastAsia="ru-RU"/>
        </w:rPr>
        <w:t xml:space="preserve"> подчинил Псков. Во многом способствовал этому псковский князь Иван </w:t>
      </w:r>
      <w:proofErr w:type="spellStart"/>
      <w:r w:rsidRPr="00885F62">
        <w:rPr>
          <w:rFonts w:ascii="Times New Roman" w:eastAsia="Times New Roman" w:hAnsi="Times New Roman" w:cs="Times New Roman"/>
          <w:sz w:val="28"/>
          <w:szCs w:val="28"/>
          <w:lang w:eastAsia="ru-RU"/>
        </w:rPr>
        <w:t>Репня</w:t>
      </w:r>
      <w:proofErr w:type="spellEnd"/>
      <w:r w:rsidRPr="00885F62">
        <w:rPr>
          <w:rFonts w:ascii="Times New Roman" w:eastAsia="Times New Roman" w:hAnsi="Times New Roman" w:cs="Times New Roman"/>
          <w:sz w:val="28"/>
          <w:szCs w:val="28"/>
          <w:lang w:eastAsia="ru-RU"/>
        </w:rPr>
        <w:t xml:space="preserve">-Оболенский, который был человеком жестоким и беспринципным. Псковитяне его не любили, устраивали бунты. В результате князь был вынужден обратиться к главному Государю, прося того усмирить граждан. После этого источников точных нет. Известно только, что Василий </w:t>
      </w:r>
      <w:r w:rsidR="000611A9" w:rsidRPr="000611A9">
        <w:rPr>
          <w:rFonts w:ascii="Times New Roman" w:eastAsia="Times New Roman" w:hAnsi="Times New Roman" w:cs="Times New Roman"/>
          <w:sz w:val="28"/>
          <w:szCs w:val="28"/>
          <w:lang w:val="en-US" w:eastAsia="ru-RU"/>
        </w:rPr>
        <w:t>III</w:t>
      </w:r>
      <w:r w:rsidRPr="00885F62">
        <w:rPr>
          <w:rFonts w:ascii="Times New Roman" w:eastAsia="Times New Roman" w:hAnsi="Times New Roman" w:cs="Times New Roman"/>
          <w:sz w:val="28"/>
          <w:szCs w:val="28"/>
          <w:lang w:eastAsia="ru-RU"/>
        </w:rPr>
        <w:t xml:space="preserve"> арестовал послов, которые были к нему посланы от горожан, и предложил им единственное решение проблемы – подчинение Москве. На том и порешили. Чтобы укрепиться в этом регионе Великий Князь пересылает в центральные районы страны 300 самых влиятельных семей Пскова.</w:t>
      </w:r>
    </w:p>
    <w:p w:rsidR="00885F62" w:rsidRDefault="0060323F" w:rsidP="000611A9">
      <w:pPr>
        <w:spacing w:after="0" w:line="24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1514 году в состав Московского государства вошел Смоленск, а в</w:t>
      </w:r>
      <w:r w:rsidR="00885F62" w:rsidRPr="00885F62">
        <w:rPr>
          <w:rFonts w:ascii="Times New Roman" w:eastAsia="Times New Roman" w:hAnsi="Times New Roman" w:cs="Times New Roman"/>
          <w:sz w:val="28"/>
          <w:szCs w:val="28"/>
          <w:lang w:eastAsia="ru-RU"/>
        </w:rPr>
        <w:t xml:space="preserve"> 1521 году власти Москвы подчинилось Рязанское княжество, в 1523 году по</w:t>
      </w:r>
      <w:r w:rsidR="000611A9" w:rsidRPr="000611A9">
        <w:rPr>
          <w:rFonts w:ascii="Times New Roman" w:eastAsia="Times New Roman" w:hAnsi="Times New Roman" w:cs="Times New Roman"/>
          <w:sz w:val="28"/>
          <w:szCs w:val="28"/>
          <w:lang w:eastAsia="ru-RU"/>
        </w:rPr>
        <w:t>следние южные княжества. Тем са</w:t>
      </w:r>
      <w:r w:rsidR="00885F62" w:rsidRPr="00885F62">
        <w:rPr>
          <w:rFonts w:ascii="Times New Roman" w:eastAsia="Times New Roman" w:hAnsi="Times New Roman" w:cs="Times New Roman"/>
          <w:sz w:val="28"/>
          <w:szCs w:val="28"/>
          <w:lang w:eastAsia="ru-RU"/>
        </w:rPr>
        <w:t>мы</w:t>
      </w:r>
      <w:r w:rsidR="000611A9" w:rsidRPr="000611A9">
        <w:rPr>
          <w:rFonts w:ascii="Times New Roman" w:eastAsia="Times New Roman" w:hAnsi="Times New Roman" w:cs="Times New Roman"/>
          <w:sz w:val="28"/>
          <w:szCs w:val="28"/>
          <w:lang w:eastAsia="ru-RU"/>
        </w:rPr>
        <w:t>м</w:t>
      </w:r>
      <w:r w:rsidR="00885F62" w:rsidRPr="00885F62">
        <w:rPr>
          <w:rFonts w:ascii="Times New Roman" w:eastAsia="Times New Roman" w:hAnsi="Times New Roman" w:cs="Times New Roman"/>
          <w:sz w:val="28"/>
          <w:szCs w:val="28"/>
          <w:lang w:eastAsia="ru-RU"/>
        </w:rPr>
        <w:t xml:space="preserve"> основная задача внутренней по</w:t>
      </w:r>
      <w:r w:rsidR="000611A9" w:rsidRPr="000611A9">
        <w:rPr>
          <w:rFonts w:ascii="Times New Roman" w:eastAsia="Times New Roman" w:hAnsi="Times New Roman" w:cs="Times New Roman"/>
          <w:sz w:val="28"/>
          <w:szCs w:val="28"/>
          <w:lang w:eastAsia="ru-RU"/>
        </w:rPr>
        <w:t>литики эпохи правления Василия III</w:t>
      </w:r>
      <w:r w:rsidR="00885F62" w:rsidRPr="00885F62">
        <w:rPr>
          <w:rFonts w:ascii="Times New Roman" w:eastAsia="Times New Roman" w:hAnsi="Times New Roman" w:cs="Times New Roman"/>
          <w:sz w:val="28"/>
          <w:szCs w:val="28"/>
          <w:lang w:eastAsia="ru-RU"/>
        </w:rPr>
        <w:t xml:space="preserve"> была решена – страна объединилась.</w:t>
      </w:r>
    </w:p>
    <w:p w:rsidR="00E56C52" w:rsidRDefault="00E56C52" w:rsidP="000611A9">
      <w:pPr>
        <w:spacing w:after="0" w:line="240" w:lineRule="auto"/>
        <w:ind w:firstLine="709"/>
        <w:rPr>
          <w:rFonts w:ascii="Times New Roman" w:eastAsia="Times New Roman" w:hAnsi="Times New Roman" w:cs="Times New Roman"/>
          <w:sz w:val="28"/>
          <w:szCs w:val="28"/>
          <w:lang w:eastAsia="ru-RU"/>
        </w:rPr>
      </w:pPr>
    </w:p>
    <w:p w:rsidR="000611A9" w:rsidRPr="000611A9" w:rsidRDefault="000611A9" w:rsidP="000611A9">
      <w:pPr>
        <w:spacing w:after="0" w:line="240" w:lineRule="auto"/>
        <w:ind w:firstLine="709"/>
        <w:jc w:val="both"/>
        <w:rPr>
          <w:rFonts w:ascii="Times New Roman" w:hAnsi="Times New Roman" w:cs="Times New Roman"/>
          <w:b/>
          <w:sz w:val="28"/>
          <w:szCs w:val="28"/>
        </w:rPr>
      </w:pPr>
      <w:r w:rsidRPr="000611A9">
        <w:rPr>
          <w:rFonts w:ascii="Times New Roman" w:hAnsi="Times New Roman" w:cs="Times New Roman"/>
          <w:b/>
          <w:sz w:val="28"/>
          <w:szCs w:val="28"/>
        </w:rPr>
        <w:t>2. Россия при Иване IV</w:t>
      </w:r>
    </w:p>
    <w:p w:rsidR="00885F62" w:rsidRPr="000611A9" w:rsidRDefault="00885F62" w:rsidP="000611A9">
      <w:pPr>
        <w:spacing w:after="0" w:line="240" w:lineRule="auto"/>
        <w:ind w:firstLine="709"/>
        <w:jc w:val="both"/>
        <w:rPr>
          <w:rFonts w:ascii="Times New Roman" w:hAnsi="Times New Roman" w:cs="Times New Roman"/>
          <w:sz w:val="28"/>
          <w:szCs w:val="28"/>
        </w:rPr>
      </w:pPr>
    </w:p>
    <w:p w:rsidR="000611A9" w:rsidRPr="000611A9" w:rsidRDefault="000611A9" w:rsidP="000611A9">
      <w:pPr>
        <w:tabs>
          <w:tab w:val="num" w:pos="1260"/>
        </w:tabs>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 xml:space="preserve">Складывание административной и правовой системы единого русского государства в начале </w:t>
      </w:r>
      <w:r w:rsidRPr="000611A9">
        <w:rPr>
          <w:rFonts w:ascii="Times New Roman" w:hAnsi="Times New Roman" w:cs="Times New Roman"/>
          <w:i/>
          <w:sz w:val="28"/>
          <w:szCs w:val="28"/>
          <w:lang w:val="en-US"/>
        </w:rPr>
        <w:t>XVI</w:t>
      </w:r>
      <w:r w:rsidRPr="000611A9">
        <w:rPr>
          <w:rFonts w:ascii="Times New Roman" w:hAnsi="Times New Roman" w:cs="Times New Roman"/>
          <w:i/>
          <w:sz w:val="28"/>
          <w:szCs w:val="28"/>
        </w:rPr>
        <w:t xml:space="preserve"> века</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 конце </w:t>
      </w:r>
      <w:r w:rsidRPr="000611A9">
        <w:rPr>
          <w:rFonts w:ascii="Times New Roman" w:hAnsi="Times New Roman" w:cs="Times New Roman"/>
          <w:sz w:val="28"/>
          <w:szCs w:val="28"/>
          <w:lang w:val="en-US"/>
        </w:rPr>
        <w:t>XV</w:t>
      </w:r>
      <w:r w:rsidRPr="000611A9">
        <w:rPr>
          <w:rFonts w:ascii="Times New Roman" w:hAnsi="Times New Roman" w:cs="Times New Roman"/>
          <w:sz w:val="28"/>
          <w:szCs w:val="28"/>
        </w:rPr>
        <w:t xml:space="preserve"> – начале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веков оформился аппарат управления русского государства. В наше время у историков принято называть русское государство того времени «единым», поскольку централизованным в полном смысле слова считать его было бы ещё преждевременно. Централизация предполагает наличие мощного бюрократического аппарата и тесные экономические связи между различными районами страны. Тогда этого ещё не было. Государственный аппарат выглядел так: наверху пирамиды власти находился Великий князь, «государь Всея Руси», считавшийся верховным собственником всех земель. Его ближайшей опорой была аристократическая Боярская Дума, состоявшая из представителей родовой знати, пожалованной великим князем в бояре, впрочем, в состав Боярской Думы входили также думные дворяне и дьяки, составлявшие её рабочий аппарат и бывшие элементом будущей бюрократии. Знать, входившая в состав Думы была организована согласно принципу местничества, странным образом соединявшему в себе отношения, типичные для феодальной аристократии с её вниманием к родовитости и отношений подданства, типичных для централизованных государств. Согласно </w:t>
      </w:r>
      <w:r w:rsidRPr="00B32E2C">
        <w:rPr>
          <w:rFonts w:ascii="Times New Roman" w:hAnsi="Times New Roman" w:cs="Times New Roman"/>
          <w:b/>
          <w:i/>
          <w:sz w:val="28"/>
          <w:szCs w:val="28"/>
        </w:rPr>
        <w:t>местничеству</w:t>
      </w:r>
      <w:r w:rsidR="00EF3F72">
        <w:rPr>
          <w:rFonts w:ascii="Times New Roman" w:hAnsi="Times New Roman" w:cs="Times New Roman"/>
          <w:sz w:val="28"/>
          <w:szCs w:val="28"/>
        </w:rPr>
        <w:t>,</w:t>
      </w:r>
      <w:r w:rsidRPr="000611A9">
        <w:rPr>
          <w:rFonts w:ascii="Times New Roman" w:hAnsi="Times New Roman" w:cs="Times New Roman"/>
          <w:sz w:val="28"/>
          <w:szCs w:val="28"/>
        </w:rPr>
        <w:t xml:space="preserve"> бояре имели право занимать различные посты и выполнять поручения, значительность которых зависела от положения, занимавшегося боярином в системе связей, </w:t>
      </w:r>
      <w:r w:rsidRPr="000611A9">
        <w:rPr>
          <w:rFonts w:ascii="Times New Roman" w:hAnsi="Times New Roman" w:cs="Times New Roman"/>
          <w:sz w:val="28"/>
          <w:szCs w:val="28"/>
        </w:rPr>
        <w:lastRenderedPageBreak/>
        <w:t xml:space="preserve">отражавшей заслуги различных родов перед Великим князем. Бояре могли спорить между собой, судиться («местничать»), если считали, что могут по заслугам своих предков занимать более высокое положение, чем их соперники.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Отдельным боярам Великий князь поручал ведать делами того или иного «приказа» - отраслевого или территориального органа государственного управления. В руководстве приказом боярину помогал дьяк. Первые приказы появились в самом начале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Различные города и области государства управлялись наместниками, именовавшимися тогда «кормленщиками», поскольку эти лица, не получавшие за свой труд вознаграждения из казны, имели право собирать в свою пользу «корм» с населения, т.е. попросту обирать его. </w:t>
      </w:r>
      <w:r w:rsidR="00EF3F72">
        <w:rPr>
          <w:rFonts w:ascii="Times New Roman" w:hAnsi="Times New Roman" w:cs="Times New Roman"/>
          <w:sz w:val="28"/>
          <w:szCs w:val="28"/>
        </w:rPr>
        <w:t xml:space="preserve">Иначе эта система называется </w:t>
      </w:r>
      <w:r w:rsidR="00EF3F72" w:rsidRPr="00F56489">
        <w:rPr>
          <w:rFonts w:ascii="Times New Roman" w:hAnsi="Times New Roman" w:cs="Times New Roman"/>
          <w:b/>
          <w:i/>
          <w:sz w:val="28"/>
          <w:szCs w:val="28"/>
        </w:rPr>
        <w:t>кормление</w:t>
      </w:r>
      <w:r w:rsidR="00EF3F72">
        <w:rPr>
          <w:rFonts w:ascii="Times New Roman" w:hAnsi="Times New Roman" w:cs="Times New Roman"/>
          <w:sz w:val="28"/>
          <w:szCs w:val="28"/>
        </w:rPr>
        <w:t xml:space="preserve">. </w:t>
      </w:r>
      <w:proofErr w:type="gramStart"/>
      <w:r w:rsidRPr="000611A9">
        <w:rPr>
          <w:rFonts w:ascii="Times New Roman" w:hAnsi="Times New Roman" w:cs="Times New Roman"/>
          <w:sz w:val="28"/>
          <w:szCs w:val="28"/>
        </w:rPr>
        <w:t>Правда, стоит заметить, что формально размеры «корма» ограничивались т.н. «уставными грамотами», согласно им «корм» следовало собирать три раза в год: на Рождество, на Пасху и на Петров день.</w:t>
      </w:r>
      <w:proofErr w:type="gramEnd"/>
      <w:r w:rsidRPr="000611A9">
        <w:rPr>
          <w:rFonts w:ascii="Times New Roman" w:hAnsi="Times New Roman" w:cs="Times New Roman"/>
          <w:sz w:val="28"/>
          <w:szCs w:val="28"/>
        </w:rPr>
        <w:t xml:space="preserve"> Обычно, «корм» имел натуральную форму, но мог взиматься и деньгами.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С конца </w:t>
      </w:r>
      <w:r w:rsidRPr="000611A9">
        <w:rPr>
          <w:rFonts w:ascii="Times New Roman" w:hAnsi="Times New Roman" w:cs="Times New Roman"/>
          <w:sz w:val="28"/>
          <w:szCs w:val="28"/>
          <w:lang w:val="en-US"/>
        </w:rPr>
        <w:t>XV</w:t>
      </w:r>
      <w:r w:rsidRPr="000611A9">
        <w:rPr>
          <w:rFonts w:ascii="Times New Roman" w:hAnsi="Times New Roman" w:cs="Times New Roman"/>
          <w:sz w:val="28"/>
          <w:szCs w:val="28"/>
        </w:rPr>
        <w:t xml:space="preserve"> века в государстве формируется поместная система, которая обеспечивала обороноспособность страны. Помещики (тогда их обычно называли «детьми боярскими») получали от Великого князя «дачу», «поместье» в виде населённого крестьянами участка земли в пользование, но без права передачи по наследству или отчуждения. «Дача» предоставлялась на условии несения военной службы: дворянин должен был при необходимости являться на службу Великому князю «</w:t>
      </w:r>
      <w:proofErr w:type="spellStart"/>
      <w:r w:rsidRPr="000611A9">
        <w:rPr>
          <w:rFonts w:ascii="Times New Roman" w:hAnsi="Times New Roman" w:cs="Times New Roman"/>
          <w:sz w:val="28"/>
          <w:szCs w:val="28"/>
        </w:rPr>
        <w:t>конно</w:t>
      </w:r>
      <w:proofErr w:type="spellEnd"/>
      <w:r w:rsidRPr="000611A9">
        <w:rPr>
          <w:rFonts w:ascii="Times New Roman" w:hAnsi="Times New Roman" w:cs="Times New Roman"/>
          <w:sz w:val="28"/>
          <w:szCs w:val="28"/>
        </w:rPr>
        <w:t xml:space="preserve">, людно, хлебно и </w:t>
      </w:r>
      <w:proofErr w:type="spellStart"/>
      <w:r w:rsidRPr="000611A9">
        <w:rPr>
          <w:rFonts w:ascii="Times New Roman" w:hAnsi="Times New Roman" w:cs="Times New Roman"/>
          <w:sz w:val="28"/>
          <w:szCs w:val="28"/>
        </w:rPr>
        <w:t>оружно</w:t>
      </w:r>
      <w:proofErr w:type="spellEnd"/>
      <w:r w:rsidRPr="000611A9">
        <w:rPr>
          <w:rFonts w:ascii="Times New Roman" w:hAnsi="Times New Roman" w:cs="Times New Roman"/>
          <w:sz w:val="28"/>
          <w:szCs w:val="28"/>
        </w:rPr>
        <w:t>». Со ста четвертей (</w:t>
      </w:r>
      <w:smartTag w:uri="urn:schemas-microsoft-com:office:smarttags" w:element="metricconverter">
        <w:smartTagPr>
          <w:attr w:name="ProductID" w:val="170 гектар"/>
        </w:smartTagPr>
        <w:r w:rsidRPr="000611A9">
          <w:rPr>
            <w:rFonts w:ascii="Times New Roman" w:hAnsi="Times New Roman" w:cs="Times New Roman"/>
            <w:sz w:val="28"/>
            <w:szCs w:val="28"/>
          </w:rPr>
          <w:t>170 гектар</w:t>
        </w:r>
      </w:smartTag>
      <w:r w:rsidRPr="000611A9">
        <w:rPr>
          <w:rFonts w:ascii="Times New Roman" w:hAnsi="Times New Roman" w:cs="Times New Roman"/>
          <w:sz w:val="28"/>
          <w:szCs w:val="28"/>
        </w:rPr>
        <w:t>) земли надо было явиться с полным вооружением, при доспехе и на коне. С 200 четвертей надо было не только прийти самому, но и привести с собой «боевого холопа» (вооружённого слугу) и т.д. Эта система распространялась не только на поместья, но и на вотчины. Земельные отношения в обществе были довольно сложными: в каждом уезде кроме поместий существовали «боярщины», «</w:t>
      </w:r>
      <w:proofErr w:type="spellStart"/>
      <w:r w:rsidRPr="000611A9">
        <w:rPr>
          <w:rFonts w:ascii="Times New Roman" w:hAnsi="Times New Roman" w:cs="Times New Roman"/>
          <w:sz w:val="28"/>
          <w:szCs w:val="28"/>
        </w:rPr>
        <w:t>монастырщины</w:t>
      </w:r>
      <w:proofErr w:type="spellEnd"/>
      <w:r w:rsidRPr="000611A9">
        <w:rPr>
          <w:rFonts w:ascii="Times New Roman" w:hAnsi="Times New Roman" w:cs="Times New Roman"/>
          <w:sz w:val="28"/>
          <w:szCs w:val="28"/>
        </w:rPr>
        <w:t xml:space="preserve">», княжеские земли. Земли церкви, которых было очень много, обладали иммунитетом («тарханные грамоты»), согласно которому имели меньшие повинности, а в ряде судебных дел были неподсудны наместникам. Внутри государства продолжали существовать родовые уделы некоторых представителей знати: князей Воротынских, Одоевских, Белёвских. Эти уделы выглядели как автономии, плохо </w:t>
      </w:r>
      <w:proofErr w:type="spellStart"/>
      <w:r w:rsidRPr="000611A9">
        <w:rPr>
          <w:rFonts w:ascii="Times New Roman" w:hAnsi="Times New Roman" w:cs="Times New Roman"/>
          <w:sz w:val="28"/>
          <w:szCs w:val="28"/>
        </w:rPr>
        <w:t>контролировавшиеся</w:t>
      </w:r>
      <w:proofErr w:type="spellEnd"/>
      <w:r w:rsidRPr="000611A9">
        <w:rPr>
          <w:rFonts w:ascii="Times New Roman" w:hAnsi="Times New Roman" w:cs="Times New Roman"/>
          <w:sz w:val="28"/>
          <w:szCs w:val="28"/>
        </w:rPr>
        <w:t xml:space="preserve"> центральной властью. Наличие у церкви обширного фонда земель вызывало раздражение светской власти, которой не хватало земель для поместных раздач. По этой причине великие князья (Иван </w:t>
      </w:r>
      <w:r w:rsidRPr="000611A9">
        <w:rPr>
          <w:rFonts w:ascii="Times New Roman" w:hAnsi="Times New Roman" w:cs="Times New Roman"/>
          <w:sz w:val="28"/>
          <w:szCs w:val="28"/>
          <w:lang w:val="en-US"/>
        </w:rPr>
        <w:t>III</w:t>
      </w:r>
      <w:r w:rsidRPr="000611A9">
        <w:rPr>
          <w:rFonts w:ascii="Times New Roman" w:hAnsi="Times New Roman" w:cs="Times New Roman"/>
          <w:sz w:val="28"/>
          <w:szCs w:val="28"/>
        </w:rPr>
        <w:t>) склонны были поддерживать то «еретиков», то «</w:t>
      </w:r>
      <w:proofErr w:type="spellStart"/>
      <w:r w:rsidRPr="000611A9">
        <w:rPr>
          <w:rFonts w:ascii="Times New Roman" w:hAnsi="Times New Roman" w:cs="Times New Roman"/>
          <w:sz w:val="28"/>
          <w:szCs w:val="28"/>
        </w:rPr>
        <w:t>нестяжателей</w:t>
      </w:r>
      <w:proofErr w:type="spellEnd"/>
      <w:r w:rsidRPr="000611A9">
        <w:rPr>
          <w:rFonts w:ascii="Times New Roman" w:hAnsi="Times New Roman" w:cs="Times New Roman"/>
          <w:sz w:val="28"/>
          <w:szCs w:val="28"/>
        </w:rPr>
        <w:t xml:space="preserve">» - направление внутри официальной церкви, осуждавшее «стяжание» имущества духовенством как нехристианское поведение. Лидером </w:t>
      </w:r>
      <w:proofErr w:type="spellStart"/>
      <w:r w:rsidRPr="000611A9">
        <w:rPr>
          <w:rFonts w:ascii="Times New Roman" w:hAnsi="Times New Roman" w:cs="Times New Roman"/>
          <w:sz w:val="28"/>
          <w:szCs w:val="28"/>
        </w:rPr>
        <w:t>нестяжателей</w:t>
      </w:r>
      <w:proofErr w:type="spellEnd"/>
      <w:r w:rsidRPr="000611A9">
        <w:rPr>
          <w:rFonts w:ascii="Times New Roman" w:hAnsi="Times New Roman" w:cs="Times New Roman"/>
          <w:sz w:val="28"/>
          <w:szCs w:val="28"/>
        </w:rPr>
        <w:t xml:space="preserve"> был старец Нил </w:t>
      </w:r>
      <w:proofErr w:type="spellStart"/>
      <w:r w:rsidRPr="000611A9">
        <w:rPr>
          <w:rFonts w:ascii="Times New Roman" w:hAnsi="Times New Roman" w:cs="Times New Roman"/>
          <w:sz w:val="28"/>
          <w:szCs w:val="28"/>
        </w:rPr>
        <w:t>Сорский</w:t>
      </w:r>
      <w:proofErr w:type="spellEnd"/>
      <w:r w:rsidRPr="000611A9">
        <w:rPr>
          <w:rFonts w:ascii="Times New Roman" w:hAnsi="Times New Roman" w:cs="Times New Roman"/>
          <w:sz w:val="28"/>
          <w:szCs w:val="28"/>
        </w:rPr>
        <w:t xml:space="preserve">, его противником Иосиф Волоцкий (отсюда прозвание противников </w:t>
      </w:r>
      <w:proofErr w:type="spellStart"/>
      <w:r w:rsidRPr="000611A9">
        <w:rPr>
          <w:rFonts w:ascii="Times New Roman" w:hAnsi="Times New Roman" w:cs="Times New Roman"/>
          <w:sz w:val="28"/>
          <w:szCs w:val="28"/>
        </w:rPr>
        <w:t>нестяжателей</w:t>
      </w:r>
      <w:proofErr w:type="spellEnd"/>
      <w:r w:rsidRPr="000611A9">
        <w:rPr>
          <w:rFonts w:ascii="Times New Roman" w:hAnsi="Times New Roman" w:cs="Times New Roman"/>
          <w:sz w:val="28"/>
          <w:szCs w:val="28"/>
        </w:rPr>
        <w:t xml:space="preserve"> – «иосифляне»). Впрочем, великокняжеская власть недолго поддерживала противников господствующего направления в церкви, она не решилась </w:t>
      </w:r>
      <w:r w:rsidRPr="000611A9">
        <w:rPr>
          <w:rFonts w:ascii="Times New Roman" w:hAnsi="Times New Roman" w:cs="Times New Roman"/>
          <w:sz w:val="28"/>
          <w:szCs w:val="28"/>
        </w:rPr>
        <w:lastRenderedPageBreak/>
        <w:t xml:space="preserve">настаивать на ликвидации или серьёзном ограничении церковного землевладения.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Существовал единый государственный закон – «Судебник» 1497 года, согласно которому крепостного права ещё не существовало, хотя и происходило движение в этом направлении: статья 57 дозволяла переход крестьян от одного владельца к другому в течение двух недель на осенний Юрьев день (26 ноября) при условии уплаты «пожилого» - 50 копеек (огромная тогда сумма) за то, что «пожил» у помещика.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 начале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закончился процесс объединения собственно русских земель в составе государства: в 1514 году был отнят у Литвы Смоленск, причём В</w:t>
      </w:r>
      <w:r w:rsidR="006F6DA8">
        <w:rPr>
          <w:rFonts w:ascii="Times New Roman" w:hAnsi="Times New Roman" w:cs="Times New Roman"/>
          <w:sz w:val="28"/>
          <w:szCs w:val="28"/>
        </w:rPr>
        <w:t>еликое княжество великое</w:t>
      </w:r>
      <w:r w:rsidRPr="000611A9">
        <w:rPr>
          <w:rFonts w:ascii="Times New Roman" w:hAnsi="Times New Roman" w:cs="Times New Roman"/>
          <w:sz w:val="28"/>
          <w:szCs w:val="28"/>
        </w:rPr>
        <w:t xml:space="preserve">, войска которого вскоре одержали победу в крупном сражении, оказалось не в состоянии вернуть город; в 1521 была окончательно присоединена Рязань, а в 1510 – Псков. Всё это произошло в княжение Василия </w:t>
      </w:r>
      <w:r w:rsidRPr="000611A9">
        <w:rPr>
          <w:rFonts w:ascii="Times New Roman" w:hAnsi="Times New Roman" w:cs="Times New Roman"/>
          <w:sz w:val="28"/>
          <w:szCs w:val="28"/>
          <w:lang w:val="en-US"/>
        </w:rPr>
        <w:t>III</w:t>
      </w:r>
      <w:r w:rsidRPr="000611A9">
        <w:rPr>
          <w:rFonts w:ascii="Times New Roman" w:hAnsi="Times New Roman" w:cs="Times New Roman"/>
          <w:sz w:val="28"/>
          <w:szCs w:val="28"/>
        </w:rPr>
        <w:t xml:space="preserve">, сына князя Ивана </w:t>
      </w:r>
      <w:r w:rsidRPr="000611A9">
        <w:rPr>
          <w:rFonts w:ascii="Times New Roman" w:hAnsi="Times New Roman" w:cs="Times New Roman"/>
          <w:sz w:val="28"/>
          <w:szCs w:val="28"/>
          <w:lang w:val="en-US"/>
        </w:rPr>
        <w:t>III</w:t>
      </w:r>
      <w:r w:rsidRPr="000611A9">
        <w:rPr>
          <w:rFonts w:ascii="Times New Roman" w:hAnsi="Times New Roman" w:cs="Times New Roman"/>
          <w:sz w:val="28"/>
          <w:szCs w:val="28"/>
        </w:rPr>
        <w:t xml:space="preserve">. Следы ушедшей независимости отдельных земель от государства сказывались ещё довольно сильно.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Данная нами характеристика социальных устоев русского общества объясняет основные политические и социальные процессы, составившие основное содержание истории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w:t>
      </w:r>
    </w:p>
    <w:p w:rsidR="006F6DA8" w:rsidRDefault="006F6DA8" w:rsidP="000611A9">
      <w:pPr>
        <w:tabs>
          <w:tab w:val="num" w:pos="1260"/>
        </w:tabs>
        <w:spacing w:after="0" w:line="240" w:lineRule="auto"/>
        <w:ind w:firstLine="709"/>
        <w:jc w:val="both"/>
        <w:rPr>
          <w:rFonts w:ascii="Times New Roman" w:hAnsi="Times New Roman" w:cs="Times New Roman"/>
          <w:i/>
          <w:sz w:val="28"/>
          <w:szCs w:val="28"/>
        </w:rPr>
      </w:pPr>
    </w:p>
    <w:p w:rsidR="000611A9" w:rsidRPr="000611A9" w:rsidRDefault="000611A9" w:rsidP="000611A9">
      <w:pPr>
        <w:tabs>
          <w:tab w:val="num" w:pos="1260"/>
        </w:tabs>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 xml:space="preserve">Начало правления Ивана </w:t>
      </w:r>
      <w:r w:rsidRPr="000611A9">
        <w:rPr>
          <w:rFonts w:ascii="Times New Roman" w:hAnsi="Times New Roman" w:cs="Times New Roman"/>
          <w:i/>
          <w:sz w:val="28"/>
          <w:szCs w:val="28"/>
          <w:lang w:val="en-US"/>
        </w:rPr>
        <w:t>IV</w:t>
      </w:r>
      <w:r w:rsidRPr="000611A9">
        <w:rPr>
          <w:rFonts w:ascii="Times New Roman" w:hAnsi="Times New Roman" w:cs="Times New Roman"/>
          <w:i/>
          <w:sz w:val="28"/>
          <w:szCs w:val="28"/>
        </w:rPr>
        <w:t xml:space="preserve"> и реформы 1550-х годов</w:t>
      </w:r>
    </w:p>
    <w:p w:rsidR="00885F62"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Великий князь Василий </w:t>
      </w:r>
      <w:r w:rsidRPr="000611A9">
        <w:rPr>
          <w:rFonts w:ascii="Times New Roman" w:hAnsi="Times New Roman" w:cs="Times New Roman"/>
          <w:sz w:val="28"/>
          <w:szCs w:val="28"/>
          <w:lang w:val="en-US"/>
        </w:rPr>
        <w:t>III</w:t>
      </w:r>
      <w:r w:rsidRPr="000611A9">
        <w:rPr>
          <w:rFonts w:ascii="Times New Roman" w:hAnsi="Times New Roman" w:cs="Times New Roman"/>
          <w:sz w:val="28"/>
          <w:szCs w:val="28"/>
        </w:rPr>
        <w:t xml:space="preserve">, правивший русским государством до 1533 года отличался крутым нравом и явной склонностью к деспотизму, он управлял Россией по выражению современника «сам третей у постели», т.е. советуясь только с парой клевретов. Ему унаследовал сын Иван, которому было три года, руководить государством он, естественно, не мог и за него правила на положении регентши мать – молодая вдова, бывшая вторая жена Василия, </w:t>
      </w:r>
      <w:r w:rsidRPr="00EF3F72">
        <w:rPr>
          <w:rFonts w:ascii="Times New Roman" w:hAnsi="Times New Roman" w:cs="Times New Roman"/>
          <w:i/>
          <w:sz w:val="28"/>
          <w:szCs w:val="28"/>
        </w:rPr>
        <w:t>Елена Глинская</w:t>
      </w:r>
      <w:r w:rsidR="00EF3F72">
        <w:rPr>
          <w:rFonts w:ascii="Times New Roman" w:hAnsi="Times New Roman" w:cs="Times New Roman"/>
          <w:i/>
          <w:sz w:val="28"/>
          <w:szCs w:val="28"/>
        </w:rPr>
        <w:t xml:space="preserve">, </w:t>
      </w:r>
      <w:r w:rsidR="00EF3F72" w:rsidRPr="00EF3F72">
        <w:rPr>
          <w:rFonts w:ascii="Times New Roman" w:hAnsi="Times New Roman" w:cs="Times New Roman"/>
          <w:sz w:val="28"/>
          <w:szCs w:val="28"/>
        </w:rPr>
        <w:t>родом литовка</w:t>
      </w:r>
      <w:r w:rsidRPr="000611A9">
        <w:rPr>
          <w:rFonts w:ascii="Times New Roman" w:hAnsi="Times New Roman" w:cs="Times New Roman"/>
          <w:sz w:val="28"/>
          <w:szCs w:val="28"/>
        </w:rPr>
        <w:t xml:space="preserve">. Впрочем, есть предание, что Глинские являлись </w:t>
      </w:r>
      <w:proofErr w:type="gramStart"/>
      <w:r w:rsidRPr="000611A9">
        <w:rPr>
          <w:rFonts w:ascii="Times New Roman" w:hAnsi="Times New Roman" w:cs="Times New Roman"/>
          <w:sz w:val="28"/>
          <w:szCs w:val="28"/>
        </w:rPr>
        <w:t>крещёнными</w:t>
      </w:r>
      <w:proofErr w:type="gramEnd"/>
      <w:r w:rsidRPr="000611A9">
        <w:rPr>
          <w:rFonts w:ascii="Times New Roman" w:hAnsi="Times New Roman" w:cs="Times New Roman"/>
          <w:sz w:val="28"/>
          <w:szCs w:val="28"/>
        </w:rPr>
        <w:t xml:space="preserve"> потомками золотоордынского правителя Мамая, в таком случае Иван Грозный был потомком сразу и Дмитрия Донского и Мамая. </w:t>
      </w:r>
      <w:r w:rsidRPr="00E427B2">
        <w:rPr>
          <w:rFonts w:ascii="Times New Roman" w:hAnsi="Times New Roman" w:cs="Times New Roman"/>
          <w:i/>
          <w:sz w:val="28"/>
          <w:szCs w:val="28"/>
        </w:rPr>
        <w:t>Елена Глинская</w:t>
      </w:r>
      <w:r w:rsidR="00EF3F72" w:rsidRPr="00E427B2">
        <w:rPr>
          <w:rFonts w:ascii="Times New Roman" w:hAnsi="Times New Roman" w:cs="Times New Roman"/>
          <w:i/>
          <w:sz w:val="28"/>
          <w:szCs w:val="28"/>
        </w:rPr>
        <w:t xml:space="preserve"> (1533-1538)</w:t>
      </w:r>
      <w:r w:rsidRPr="000611A9">
        <w:rPr>
          <w:rFonts w:ascii="Times New Roman" w:hAnsi="Times New Roman" w:cs="Times New Roman"/>
          <w:sz w:val="28"/>
          <w:szCs w:val="28"/>
        </w:rPr>
        <w:t>, продолжая политику мужа, стала твёрдой рукой управлять русским государством: заточила в тюрьму брата умершего Великого князя Юрия и даже собственного дядю – Михаила Глинского, в которых видела угрозу себе и сыну. Позднее она расправилась и с другим дядей юного Великого князя – Андреем. Княгиня проводила денежную реформу, строила пограничные крепости и готовилась воевать с Литвой. Её фаворитом был молодой князь Иван Фёдорович Овчина-</w:t>
      </w:r>
      <w:proofErr w:type="spellStart"/>
      <w:r w:rsidRPr="000611A9">
        <w:rPr>
          <w:rFonts w:ascii="Times New Roman" w:hAnsi="Times New Roman" w:cs="Times New Roman"/>
          <w:sz w:val="28"/>
          <w:szCs w:val="28"/>
        </w:rPr>
        <w:t>Телепнёв</w:t>
      </w:r>
      <w:proofErr w:type="spellEnd"/>
      <w:r w:rsidRPr="000611A9">
        <w:rPr>
          <w:rFonts w:ascii="Times New Roman" w:hAnsi="Times New Roman" w:cs="Times New Roman"/>
          <w:sz w:val="28"/>
          <w:szCs w:val="28"/>
        </w:rPr>
        <w:t>-Оболенский.</w:t>
      </w:r>
    </w:p>
    <w:p w:rsidR="006F6DA8" w:rsidRDefault="006F6DA8" w:rsidP="000611A9">
      <w:pPr>
        <w:spacing w:after="0" w:line="240" w:lineRule="auto"/>
        <w:ind w:firstLine="709"/>
        <w:jc w:val="both"/>
        <w:rPr>
          <w:rFonts w:ascii="Times New Roman" w:hAnsi="Times New Roman" w:cs="Times New Roman"/>
          <w:sz w:val="28"/>
          <w:szCs w:val="28"/>
        </w:rPr>
      </w:pPr>
    </w:p>
    <w:p w:rsidR="006F6DA8" w:rsidRDefault="006F6DA8" w:rsidP="000611A9">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3077371"/>
            <wp:effectExtent l="0" t="0" r="3175" b="8890"/>
            <wp:docPr id="5" name="Рисунок 5" descr="https://istoriarusi.ru/img/elena-glinskaya-i-ivan-grozn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oriarusi.ru/img/elena-glinskaya-i-ivan-grozni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77371"/>
                    </a:xfrm>
                    <a:prstGeom prst="rect">
                      <a:avLst/>
                    </a:prstGeom>
                    <a:noFill/>
                    <a:ln>
                      <a:noFill/>
                    </a:ln>
                  </pic:spPr>
                </pic:pic>
              </a:graphicData>
            </a:graphic>
          </wp:inline>
        </w:drawing>
      </w:r>
    </w:p>
    <w:p w:rsidR="006F6DA8" w:rsidRPr="000611A9" w:rsidRDefault="006F6DA8" w:rsidP="000611A9">
      <w:pPr>
        <w:spacing w:after="0" w:line="240" w:lineRule="auto"/>
        <w:ind w:firstLine="709"/>
        <w:jc w:val="both"/>
        <w:rPr>
          <w:rFonts w:ascii="Times New Roman" w:hAnsi="Times New Roman" w:cs="Times New Roman"/>
          <w:sz w:val="28"/>
          <w:szCs w:val="28"/>
        </w:rPr>
      </w:pPr>
    </w:p>
    <w:p w:rsidR="006F6DA8"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Через пять лет правления Великая княгиня внезапно умерла, будучи без сомнения отравлена боярами. Бояре немедленно расправились с князем Овчиной-</w:t>
      </w:r>
      <w:proofErr w:type="spellStart"/>
      <w:r w:rsidRPr="000611A9">
        <w:rPr>
          <w:rFonts w:ascii="Times New Roman" w:hAnsi="Times New Roman" w:cs="Times New Roman"/>
          <w:sz w:val="28"/>
          <w:szCs w:val="28"/>
        </w:rPr>
        <w:t>Телепнёвым</w:t>
      </w:r>
      <w:proofErr w:type="spellEnd"/>
      <w:r w:rsidRPr="000611A9">
        <w:rPr>
          <w:rFonts w:ascii="Times New Roman" w:hAnsi="Times New Roman" w:cs="Times New Roman"/>
          <w:sz w:val="28"/>
          <w:szCs w:val="28"/>
        </w:rPr>
        <w:t xml:space="preserve">-Оболенским, и начался </w:t>
      </w:r>
      <w:r w:rsidRPr="00E427B2">
        <w:rPr>
          <w:rFonts w:ascii="Times New Roman" w:hAnsi="Times New Roman" w:cs="Times New Roman"/>
          <w:i/>
          <w:sz w:val="28"/>
          <w:szCs w:val="28"/>
        </w:rPr>
        <w:t>период боярского правления</w:t>
      </w:r>
      <w:r w:rsidRPr="000611A9">
        <w:rPr>
          <w:rFonts w:ascii="Times New Roman" w:hAnsi="Times New Roman" w:cs="Times New Roman"/>
          <w:sz w:val="28"/>
          <w:szCs w:val="28"/>
        </w:rPr>
        <w:t xml:space="preserve"> при малолетнем Иване </w:t>
      </w:r>
      <w:r w:rsidRPr="000611A9">
        <w:rPr>
          <w:rFonts w:ascii="Times New Roman" w:hAnsi="Times New Roman" w:cs="Times New Roman"/>
          <w:sz w:val="28"/>
          <w:szCs w:val="28"/>
          <w:lang w:val="en-US"/>
        </w:rPr>
        <w:t>IV</w:t>
      </w:r>
      <w:r w:rsidRPr="000611A9">
        <w:rPr>
          <w:rFonts w:ascii="Times New Roman" w:hAnsi="Times New Roman" w:cs="Times New Roman"/>
          <w:sz w:val="28"/>
          <w:szCs w:val="28"/>
        </w:rPr>
        <w:t>, настоящая вакханалия склок и хищений (153</w:t>
      </w:r>
      <w:r w:rsidR="00E427B2">
        <w:rPr>
          <w:rFonts w:ascii="Times New Roman" w:hAnsi="Times New Roman" w:cs="Times New Roman"/>
          <w:sz w:val="28"/>
          <w:szCs w:val="28"/>
        </w:rPr>
        <w:t>8</w:t>
      </w:r>
      <w:r w:rsidRPr="000611A9">
        <w:rPr>
          <w:rFonts w:ascii="Times New Roman" w:hAnsi="Times New Roman" w:cs="Times New Roman"/>
          <w:sz w:val="28"/>
          <w:szCs w:val="28"/>
        </w:rPr>
        <w:t>-1547). Влияние различных – Шуйских, Бельских – аристократических родов на жизнь государства сменялось при малолетнем князе. Увлечённые борьбой за власть, бояре не обращали внимания на воспитание венценосного ребёнка, позволяли себе склоки в его присутствии. Иван рос жестоким и злобным. В 13 лет он впервые решился на хладнокровную расправу: приказал псарям зарезать князя Андрея Шуйского (деда будущего царя Василия)</w:t>
      </w:r>
      <w:r w:rsidRPr="000611A9">
        <w:rPr>
          <w:rStyle w:val="a5"/>
          <w:rFonts w:ascii="Times New Roman" w:hAnsi="Times New Roman" w:cs="Times New Roman"/>
          <w:sz w:val="28"/>
          <w:szCs w:val="28"/>
        </w:rPr>
        <w:footnoteReference w:id="1"/>
      </w:r>
      <w:r w:rsidRPr="000611A9">
        <w:rPr>
          <w:rFonts w:ascii="Times New Roman" w:hAnsi="Times New Roman" w:cs="Times New Roman"/>
          <w:sz w:val="28"/>
          <w:szCs w:val="28"/>
        </w:rPr>
        <w:t xml:space="preserve">. С этого момента бояре стали бояться князя, но править сам он и в этом возрасте не мог, у власти утвердились его родственники с материнской стороны – бояре Глинские. В 1546 году Великий князь заявил о своём желании жениться, а также поискать «родительских чинов», что было намёком на принятие нового титула. Идея принятия нового титула принадлежала Глинским и митрополиту </w:t>
      </w:r>
      <w:proofErr w:type="spellStart"/>
      <w:r w:rsidRPr="000611A9">
        <w:rPr>
          <w:rFonts w:ascii="Times New Roman" w:hAnsi="Times New Roman" w:cs="Times New Roman"/>
          <w:sz w:val="28"/>
          <w:szCs w:val="28"/>
        </w:rPr>
        <w:t>Макарию</w:t>
      </w:r>
      <w:proofErr w:type="spellEnd"/>
      <w:r w:rsidRPr="000611A9">
        <w:rPr>
          <w:rFonts w:ascii="Times New Roman" w:hAnsi="Times New Roman" w:cs="Times New Roman"/>
          <w:sz w:val="28"/>
          <w:szCs w:val="28"/>
        </w:rPr>
        <w:t xml:space="preserve">.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 </w:t>
      </w:r>
      <w:r w:rsidRPr="00E427B2">
        <w:rPr>
          <w:rFonts w:ascii="Times New Roman" w:hAnsi="Times New Roman" w:cs="Times New Roman"/>
          <w:i/>
          <w:sz w:val="28"/>
          <w:szCs w:val="28"/>
        </w:rPr>
        <w:t>январе 1547 года</w:t>
      </w:r>
      <w:r w:rsidRPr="000611A9">
        <w:rPr>
          <w:rFonts w:ascii="Times New Roman" w:hAnsi="Times New Roman" w:cs="Times New Roman"/>
          <w:sz w:val="28"/>
          <w:szCs w:val="28"/>
        </w:rPr>
        <w:t xml:space="preserve"> состоялось </w:t>
      </w:r>
      <w:r w:rsidRPr="00E427B2">
        <w:rPr>
          <w:rFonts w:ascii="Times New Roman" w:hAnsi="Times New Roman" w:cs="Times New Roman"/>
          <w:i/>
          <w:sz w:val="28"/>
          <w:szCs w:val="28"/>
        </w:rPr>
        <w:t xml:space="preserve">венчание Ивана </w:t>
      </w:r>
      <w:r w:rsidRPr="00E427B2">
        <w:rPr>
          <w:rFonts w:ascii="Times New Roman" w:hAnsi="Times New Roman" w:cs="Times New Roman"/>
          <w:i/>
          <w:sz w:val="28"/>
          <w:szCs w:val="28"/>
          <w:lang w:val="en-US"/>
        </w:rPr>
        <w:t>IV</w:t>
      </w:r>
      <w:r w:rsidRPr="00E427B2">
        <w:rPr>
          <w:rFonts w:ascii="Times New Roman" w:hAnsi="Times New Roman" w:cs="Times New Roman"/>
          <w:i/>
          <w:sz w:val="28"/>
          <w:szCs w:val="28"/>
        </w:rPr>
        <w:t xml:space="preserve"> на царство</w:t>
      </w:r>
      <w:r w:rsidRPr="000611A9">
        <w:rPr>
          <w:rFonts w:ascii="Times New Roman" w:hAnsi="Times New Roman" w:cs="Times New Roman"/>
          <w:sz w:val="28"/>
          <w:szCs w:val="28"/>
        </w:rPr>
        <w:t xml:space="preserve">. До этого на Руси царями называли только золотоордынских ханов, да византийских императоров. Так что в новом титуле скрывалась претензия на имперский статус русского государства (само слово «царь» происходит от имени Цезарь). А в марте Иван </w:t>
      </w:r>
      <w:r w:rsidRPr="000611A9">
        <w:rPr>
          <w:rFonts w:ascii="Times New Roman" w:hAnsi="Times New Roman" w:cs="Times New Roman"/>
          <w:sz w:val="28"/>
          <w:szCs w:val="28"/>
          <w:lang w:val="en-US"/>
        </w:rPr>
        <w:t>IV</w:t>
      </w:r>
      <w:r w:rsidRPr="000611A9">
        <w:rPr>
          <w:rFonts w:ascii="Times New Roman" w:hAnsi="Times New Roman" w:cs="Times New Roman"/>
          <w:sz w:val="28"/>
          <w:szCs w:val="28"/>
        </w:rPr>
        <w:t xml:space="preserve"> женился на Анастасии Романовне Юрьевой, происходившей из старинного боярского рода, один из представителей которого в дальнейшем выступил родоначальником новой династии. В июне того же года в Москве состоялся страшнейший пожар и почти весь город сгорел. Среди недовольного населения распространился слух, что город был подожжён колдовством Глинских. Жители убили одного из князей Глинских, </w:t>
      </w:r>
      <w:r w:rsidRPr="000611A9">
        <w:rPr>
          <w:rFonts w:ascii="Times New Roman" w:hAnsi="Times New Roman" w:cs="Times New Roman"/>
          <w:sz w:val="28"/>
          <w:szCs w:val="28"/>
        </w:rPr>
        <w:lastRenderedPageBreak/>
        <w:t>огромная толпа явилась на Воробьёвы горы, где находился царь, и тому пришлось, спасая родственников, выйти к толпе и уговаривать её разойтись, позднее он признавал, что тогда «</w:t>
      </w:r>
      <w:proofErr w:type="spellStart"/>
      <w:r w:rsidRPr="000611A9">
        <w:rPr>
          <w:rFonts w:ascii="Times New Roman" w:hAnsi="Times New Roman" w:cs="Times New Roman"/>
          <w:sz w:val="28"/>
          <w:szCs w:val="28"/>
        </w:rPr>
        <w:t>вниде</w:t>
      </w:r>
      <w:proofErr w:type="spellEnd"/>
      <w:r w:rsidRPr="000611A9">
        <w:rPr>
          <w:rFonts w:ascii="Times New Roman" w:hAnsi="Times New Roman" w:cs="Times New Roman"/>
          <w:sz w:val="28"/>
          <w:szCs w:val="28"/>
        </w:rPr>
        <w:t xml:space="preserve"> страх в душу мою и трепет в кости моя».</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Напуганный царь понял необходимость укрепления государства, а феодальная верхушка - необходимость компромисса между различными группами господствующего класса и осуществления реформ на этой основе.</w:t>
      </w:r>
    </w:p>
    <w:p w:rsidR="00885F62" w:rsidRPr="000611A9" w:rsidRDefault="00E427B2" w:rsidP="000611A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1547 года начинается самостоятельное правление Ивана Васильевича и до 1560 года – период реформ. </w:t>
      </w:r>
      <w:r w:rsidR="00885F62" w:rsidRPr="000611A9">
        <w:rPr>
          <w:rFonts w:ascii="Times New Roman" w:hAnsi="Times New Roman" w:cs="Times New Roman"/>
          <w:sz w:val="28"/>
          <w:szCs w:val="28"/>
        </w:rPr>
        <w:t xml:space="preserve">С 1549 года началось правление Избранной Рады. Термин «Избранная Рада» польский и принадлежит убежавшему в Польшу князю Андрею Курбскому, на Руси, скорее всего, этот орган власти именовался Ближней Думой. В её состав входили </w:t>
      </w:r>
      <w:proofErr w:type="spellStart"/>
      <w:r w:rsidR="00885F62" w:rsidRPr="000611A9">
        <w:rPr>
          <w:rFonts w:ascii="Times New Roman" w:hAnsi="Times New Roman" w:cs="Times New Roman"/>
          <w:sz w:val="28"/>
          <w:szCs w:val="28"/>
        </w:rPr>
        <w:t>А.М.Курбский</w:t>
      </w:r>
      <w:proofErr w:type="spellEnd"/>
      <w:r w:rsidR="00885F62" w:rsidRPr="000611A9">
        <w:rPr>
          <w:rFonts w:ascii="Times New Roman" w:hAnsi="Times New Roman" w:cs="Times New Roman"/>
          <w:sz w:val="28"/>
          <w:szCs w:val="28"/>
        </w:rPr>
        <w:t xml:space="preserve">, царский духовник протопоп Сильвестр, князь </w:t>
      </w:r>
      <w:proofErr w:type="spellStart"/>
      <w:r w:rsidR="00885F62" w:rsidRPr="000611A9">
        <w:rPr>
          <w:rFonts w:ascii="Times New Roman" w:hAnsi="Times New Roman" w:cs="Times New Roman"/>
          <w:sz w:val="28"/>
          <w:szCs w:val="28"/>
        </w:rPr>
        <w:t>Д.И.Курлятев</w:t>
      </w:r>
      <w:proofErr w:type="spellEnd"/>
      <w:r w:rsidR="00885F62" w:rsidRPr="000611A9">
        <w:rPr>
          <w:rFonts w:ascii="Times New Roman" w:hAnsi="Times New Roman" w:cs="Times New Roman"/>
          <w:sz w:val="28"/>
          <w:szCs w:val="28"/>
        </w:rPr>
        <w:t xml:space="preserve">, возглавлял её выходец из костромского дворянского рода Алексей Фёдорович Адашев. Правительство Избранной Рады провело ряд реформ: в 1550 году был принят новый Судебник, сохранивший обычай крестьянского выхода в Юрьев день, но увеличивший размер «пожилого». В 1551 году состоялся церковный собор, именуемый Стоглавым, поскольку его решения были оформлены в виде текста, состоявшего из 100 глав. Укрепляя церковь, Собор канонизировал массу </w:t>
      </w:r>
      <w:proofErr w:type="spellStart"/>
      <w:r w:rsidR="00885F62" w:rsidRPr="000611A9">
        <w:rPr>
          <w:rFonts w:ascii="Times New Roman" w:hAnsi="Times New Roman" w:cs="Times New Roman"/>
          <w:sz w:val="28"/>
          <w:szCs w:val="28"/>
        </w:rPr>
        <w:t>местночтимых</w:t>
      </w:r>
      <w:proofErr w:type="spellEnd"/>
      <w:r w:rsidR="00885F62" w:rsidRPr="000611A9">
        <w:rPr>
          <w:rFonts w:ascii="Times New Roman" w:hAnsi="Times New Roman" w:cs="Times New Roman"/>
          <w:sz w:val="28"/>
          <w:szCs w:val="28"/>
        </w:rPr>
        <w:t xml:space="preserve"> святых, объявив их общерусскими. Собор наметил открытие школ для священнослужителей, потребовал исправления богослужебных книг в соответствии с древними образцами и соблюдения единообразия в церковных обрядах.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Реформы Избранной Рады коснулись, прежде всего, управления государством. Развилась система приказов – центральных ведомств для управления отдельными сферами жизни страны (реже территориями). Так с 1549 года существует Посольский приказ, имелись также Разбойный приказ для борьбы с преступностью, Разрядный приказ для военных дел; приказами управляли бояре, но фактически все дела вели дьяки – представители профессиональной бюрократии. В 1555-56 гг. были отменены «кормления». Суммы, примерно равные тем, что раньше собирали «кормленщики», стали собираться в виде особого налога для различных государственных нужд. Местное управление перешло в руки выборных представителей из местного дворянства – губных старост, а если дворян в области не было, то из черносошных крестьян и посадских выбирали земских старост. При Елене Глинской, когда на эти должности впервые стали выбирать, они вершили суд, теперь они осуществляли всё местное управление.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Избранная Рада упорядочила поместную службу, а значит, укрепила дворянское ополчение. В </w:t>
      </w:r>
      <w:smartTag w:uri="urn:schemas-microsoft-com:office:smarttags" w:element="metricconverter">
        <w:smartTagPr>
          <w:attr w:name="ProductID" w:val="1550 г"/>
        </w:smartTagPr>
        <w:r w:rsidRPr="000611A9">
          <w:rPr>
            <w:rFonts w:ascii="Times New Roman" w:hAnsi="Times New Roman" w:cs="Times New Roman"/>
            <w:sz w:val="28"/>
            <w:szCs w:val="28"/>
          </w:rPr>
          <w:t>1550 г</w:t>
        </w:r>
      </w:smartTag>
      <w:r w:rsidRPr="000611A9">
        <w:rPr>
          <w:rFonts w:ascii="Times New Roman" w:hAnsi="Times New Roman" w:cs="Times New Roman"/>
          <w:sz w:val="28"/>
          <w:szCs w:val="28"/>
        </w:rPr>
        <w:t>. на основе ранее существовавших отрядов «</w:t>
      </w:r>
      <w:proofErr w:type="spellStart"/>
      <w:r w:rsidRPr="000611A9">
        <w:rPr>
          <w:rFonts w:ascii="Times New Roman" w:hAnsi="Times New Roman" w:cs="Times New Roman"/>
          <w:sz w:val="28"/>
          <w:szCs w:val="28"/>
        </w:rPr>
        <w:t>пищальников</w:t>
      </w:r>
      <w:proofErr w:type="spellEnd"/>
      <w:r w:rsidRPr="000611A9">
        <w:rPr>
          <w:rFonts w:ascii="Times New Roman" w:hAnsi="Times New Roman" w:cs="Times New Roman"/>
          <w:sz w:val="28"/>
          <w:szCs w:val="28"/>
        </w:rPr>
        <w:t xml:space="preserve">» было учреждено стрелецкое войско – первое постоянное войско. Руководил стрельцами Стрелецкий приказ. В </w:t>
      </w:r>
      <w:smartTag w:uri="urn:schemas-microsoft-com:office:smarttags" w:element="metricconverter">
        <w:smartTagPr>
          <w:attr w:name="ProductID" w:val="1550 г"/>
        </w:smartTagPr>
        <w:r w:rsidRPr="000611A9">
          <w:rPr>
            <w:rFonts w:ascii="Times New Roman" w:hAnsi="Times New Roman" w:cs="Times New Roman"/>
            <w:sz w:val="28"/>
            <w:szCs w:val="28"/>
          </w:rPr>
          <w:t>1550 г</w:t>
        </w:r>
      </w:smartTag>
      <w:r w:rsidRPr="000611A9">
        <w:rPr>
          <w:rFonts w:ascii="Times New Roman" w:hAnsi="Times New Roman" w:cs="Times New Roman"/>
          <w:sz w:val="28"/>
          <w:szCs w:val="28"/>
        </w:rPr>
        <w:t xml:space="preserve">. в районе Москвы была </w:t>
      </w:r>
      <w:proofErr w:type="spellStart"/>
      <w:r w:rsidRPr="000611A9">
        <w:rPr>
          <w:rFonts w:ascii="Times New Roman" w:hAnsi="Times New Roman" w:cs="Times New Roman"/>
          <w:sz w:val="28"/>
          <w:szCs w:val="28"/>
        </w:rPr>
        <w:t>испомещена</w:t>
      </w:r>
      <w:proofErr w:type="spellEnd"/>
      <w:r w:rsidRPr="000611A9">
        <w:rPr>
          <w:rFonts w:ascii="Times New Roman" w:hAnsi="Times New Roman" w:cs="Times New Roman"/>
          <w:sz w:val="28"/>
          <w:szCs w:val="28"/>
        </w:rPr>
        <w:t xml:space="preserve"> тысяча избранных дворян, записанных в «Тысячную книгу». Они составили полк охраны государя. Важным шагом был также указ об ограничении местничества. Всё в том же </w:t>
      </w:r>
      <w:smartTag w:uri="urn:schemas-microsoft-com:office:smarttags" w:element="metricconverter">
        <w:smartTagPr>
          <w:attr w:name="ProductID" w:val="1550 г"/>
        </w:smartTagPr>
        <w:r w:rsidRPr="000611A9">
          <w:rPr>
            <w:rFonts w:ascii="Times New Roman" w:hAnsi="Times New Roman" w:cs="Times New Roman"/>
            <w:sz w:val="28"/>
            <w:szCs w:val="28"/>
          </w:rPr>
          <w:t>1550 г</w:t>
        </w:r>
      </w:smartTag>
      <w:r w:rsidRPr="000611A9">
        <w:rPr>
          <w:rFonts w:ascii="Times New Roman" w:hAnsi="Times New Roman" w:cs="Times New Roman"/>
          <w:sz w:val="28"/>
          <w:szCs w:val="28"/>
        </w:rPr>
        <w:t>. оно было ограничено на военной службе.</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lastRenderedPageBreak/>
        <w:t xml:space="preserve">В первую половину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у московских властей вошёл в обычай созыв Земских соборов (сам термин стал использоваться позже). Многие решения принимались «</w:t>
      </w:r>
      <w:proofErr w:type="spellStart"/>
      <w:r w:rsidRPr="000611A9">
        <w:rPr>
          <w:rFonts w:ascii="Times New Roman" w:hAnsi="Times New Roman" w:cs="Times New Roman"/>
          <w:sz w:val="28"/>
          <w:szCs w:val="28"/>
        </w:rPr>
        <w:t>соборне</w:t>
      </w:r>
      <w:proofErr w:type="spellEnd"/>
      <w:r w:rsidRPr="000611A9">
        <w:rPr>
          <w:rFonts w:ascii="Times New Roman" w:hAnsi="Times New Roman" w:cs="Times New Roman"/>
          <w:sz w:val="28"/>
          <w:szCs w:val="28"/>
        </w:rPr>
        <w:t xml:space="preserve">». Земские соборы часто сравнивают с западноевропейскими сословно-представительными учреждениями, вроде английского парламента, и типологически они, действительно, схожи, но различия очень велики и неслучайны. Земские соборы выросли из практики т.н. «думных соборов», то есть совместных заседаний боярской думы и собора духовенства. От церковных соборов возникло и само наименование подобных предприятий – «собор». Могли участвовать также воеводы, «княжата», дворяне, приказные люди, «кормленщики» - всё представители феодального класса. В первой половине </w:t>
      </w:r>
      <w:r w:rsidRPr="000611A9">
        <w:rPr>
          <w:rFonts w:ascii="Times New Roman" w:hAnsi="Times New Roman" w:cs="Times New Roman"/>
          <w:sz w:val="28"/>
          <w:szCs w:val="28"/>
          <w:lang w:val="en-US"/>
        </w:rPr>
        <w:t>XVII</w:t>
      </w:r>
      <w:r w:rsidRPr="000611A9">
        <w:rPr>
          <w:rFonts w:ascii="Times New Roman" w:hAnsi="Times New Roman" w:cs="Times New Roman"/>
          <w:sz w:val="28"/>
          <w:szCs w:val="28"/>
        </w:rPr>
        <w:t xml:space="preserve"> века в Земских соборах принимали активное участие и посадские люди, и «дети боярские», и черносошные крестьяне. Но в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веке Земские соборы были похожи скорее на «парламент чиновников», по выражению одного дореволюционного историка. Такие совещания «соборной формы» в начале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имели место четыре раза, в их числе «собор примирения» в 1549 году, на котором выступал царь с призывом к феодалам забыть распри и покаяться в совершённых против государства прегрешениях.</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 начале 50-х гг.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впечатляющих успехов достигла внешняя политика русского государства. Самым важным из них было завоевание войсками Ивана Грозного Казанского ханства в 1552 году, уже со второй попытки (первая была в 1549). Город удалось захватить с опорой на специально сооружённую рядом с Казанью военным инженером дьяком Иваном </w:t>
      </w:r>
      <w:proofErr w:type="spellStart"/>
      <w:r w:rsidRPr="000611A9">
        <w:rPr>
          <w:rFonts w:ascii="Times New Roman" w:hAnsi="Times New Roman" w:cs="Times New Roman"/>
          <w:sz w:val="28"/>
          <w:szCs w:val="28"/>
        </w:rPr>
        <w:t>Выродковым</w:t>
      </w:r>
      <w:proofErr w:type="spellEnd"/>
      <w:r w:rsidRPr="000611A9">
        <w:rPr>
          <w:rFonts w:ascii="Times New Roman" w:hAnsi="Times New Roman" w:cs="Times New Roman"/>
          <w:sz w:val="28"/>
          <w:szCs w:val="28"/>
        </w:rPr>
        <w:t xml:space="preserve"> крепость Свияжск. А в 1556 году, спустившиеся по Волге, русские стрельцы захватили Астрахань. Так весь волжский путь вошёл в состав Русского государства.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В 1558 году началась война Русского государства с Ливонским орденом, которая после первых успехов довольно быстро переросла в конфликт с несколькими европейскими государствами, оказалась очень тяжёлой и затянулась. Она вошла в историю под названием Ливонской войны. </w:t>
      </w:r>
    </w:p>
    <w:p w:rsidR="000611A9" w:rsidRPr="000611A9" w:rsidRDefault="000611A9" w:rsidP="000611A9">
      <w:pPr>
        <w:tabs>
          <w:tab w:val="num" w:pos="1260"/>
        </w:tabs>
        <w:spacing w:after="0" w:line="240" w:lineRule="auto"/>
        <w:ind w:firstLine="709"/>
        <w:jc w:val="both"/>
        <w:rPr>
          <w:rFonts w:ascii="Times New Roman" w:hAnsi="Times New Roman" w:cs="Times New Roman"/>
          <w:i/>
          <w:sz w:val="28"/>
          <w:szCs w:val="28"/>
        </w:rPr>
      </w:pPr>
    </w:p>
    <w:p w:rsidR="000611A9" w:rsidRPr="000611A9" w:rsidRDefault="000611A9" w:rsidP="000611A9">
      <w:pPr>
        <w:tabs>
          <w:tab w:val="num" w:pos="1260"/>
        </w:tabs>
        <w:spacing w:after="0" w:line="240" w:lineRule="auto"/>
        <w:ind w:firstLine="709"/>
        <w:jc w:val="both"/>
        <w:rPr>
          <w:rFonts w:ascii="Times New Roman" w:hAnsi="Times New Roman" w:cs="Times New Roman"/>
          <w:i/>
          <w:sz w:val="28"/>
          <w:szCs w:val="28"/>
        </w:rPr>
      </w:pPr>
      <w:r w:rsidRPr="000611A9">
        <w:rPr>
          <w:rFonts w:ascii="Times New Roman" w:hAnsi="Times New Roman" w:cs="Times New Roman"/>
          <w:i/>
          <w:sz w:val="28"/>
          <w:szCs w:val="28"/>
        </w:rPr>
        <w:t>«Опричнина», складывание предпосылок гражданской войны.</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Несмотря на успехи, достигнутые Избранной Радой, в середине 60-х годов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царь круто изменил свой внутриполитический курс. Его недовольство деятелями Избранной Рады коренились в событиях 1553 года, когда Иван заболел и был при смерти, а руководители правительства не проявили особого желания присягать его сыну Дмитрию, «</w:t>
      </w:r>
      <w:proofErr w:type="spellStart"/>
      <w:r w:rsidRPr="000611A9">
        <w:rPr>
          <w:rFonts w:ascii="Times New Roman" w:hAnsi="Times New Roman" w:cs="Times New Roman"/>
          <w:sz w:val="28"/>
          <w:szCs w:val="28"/>
        </w:rPr>
        <w:t>пелёночнику</w:t>
      </w:r>
      <w:proofErr w:type="spellEnd"/>
      <w:r w:rsidRPr="000611A9">
        <w:rPr>
          <w:rFonts w:ascii="Times New Roman" w:hAnsi="Times New Roman" w:cs="Times New Roman"/>
          <w:sz w:val="28"/>
          <w:szCs w:val="28"/>
        </w:rPr>
        <w:t xml:space="preserve">» - они намечали на роль главы государства двоюродного брата царя князя Владимира Старицкого. При этом Адашев сотоварищи руководствовались интересами государства, но выздоровевший царь не забыл «измены». Спустя время он отстранил бывшее правительство от власти и, подогреваемый постоянными подозрениями об измене, в управлении государством стал прибегать к репрессиям. Зимой 1564 года царь покинул Москву и отъехал в Александрову слободу, находившуюся к северо-востоку от столицы. Оттуда </w:t>
      </w:r>
      <w:r w:rsidRPr="000611A9">
        <w:rPr>
          <w:rFonts w:ascii="Times New Roman" w:hAnsi="Times New Roman" w:cs="Times New Roman"/>
          <w:sz w:val="28"/>
          <w:szCs w:val="28"/>
        </w:rPr>
        <w:lastRenderedPageBreak/>
        <w:t>Иван направил два схожих по тексту обращения в Москву, видимо, к чинам проходившего в городе Земского собора. Текст зачитали два дьяка. Царь заявлял, что из-за многочисленных измен своих слуг «оставляет государства свои», т.е. отрекается от власти. Царь играл очень опасно, собор и Боярская дума могли принять его отказ и на престоле оказался бы кн. Владимир Старицкий. Но Иван хорошо представлял себе социальные противоречия в русском обществе и то, что торгово-посадское население не захочет ослабления центральной власти. Так собственно и получилось. Царю удалось инспирировать появление депутации от собора в Александровой слободе с призывом вернуться на трон на тех условиях, что он продиктует.</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Странное театральное событие декабря 1564 года нуждается в объяснении. Возможно, его нашёл в своё время советский историк </w:t>
      </w:r>
      <w:proofErr w:type="spellStart"/>
      <w:r w:rsidRPr="000611A9">
        <w:rPr>
          <w:rFonts w:ascii="Times New Roman" w:hAnsi="Times New Roman" w:cs="Times New Roman"/>
          <w:sz w:val="28"/>
          <w:szCs w:val="28"/>
        </w:rPr>
        <w:t>В.И.Корецкий</w:t>
      </w:r>
      <w:proofErr w:type="spellEnd"/>
      <w:r w:rsidRPr="000611A9">
        <w:rPr>
          <w:rFonts w:ascii="Times New Roman" w:hAnsi="Times New Roman" w:cs="Times New Roman"/>
          <w:sz w:val="28"/>
          <w:szCs w:val="28"/>
        </w:rPr>
        <w:t xml:space="preserve">, предположивший, что идею опричнины склонный к театральным эффектам и начитанный в разнообразной литературе царь мог почерпнуть из «Жития </w:t>
      </w:r>
      <w:proofErr w:type="spellStart"/>
      <w:r w:rsidRPr="000611A9">
        <w:rPr>
          <w:rFonts w:ascii="Times New Roman" w:hAnsi="Times New Roman" w:cs="Times New Roman"/>
          <w:sz w:val="28"/>
          <w:szCs w:val="28"/>
        </w:rPr>
        <w:t>Варлаама</w:t>
      </w:r>
      <w:proofErr w:type="spellEnd"/>
      <w:r w:rsidRPr="000611A9">
        <w:rPr>
          <w:rFonts w:ascii="Times New Roman" w:hAnsi="Times New Roman" w:cs="Times New Roman"/>
          <w:sz w:val="28"/>
          <w:szCs w:val="28"/>
        </w:rPr>
        <w:t xml:space="preserve"> и </w:t>
      </w:r>
      <w:proofErr w:type="spellStart"/>
      <w:r w:rsidRPr="000611A9">
        <w:rPr>
          <w:rFonts w:ascii="Times New Roman" w:hAnsi="Times New Roman" w:cs="Times New Roman"/>
          <w:sz w:val="28"/>
          <w:szCs w:val="28"/>
        </w:rPr>
        <w:t>Иоасафа</w:t>
      </w:r>
      <w:proofErr w:type="spellEnd"/>
      <w:r w:rsidRPr="000611A9">
        <w:rPr>
          <w:rFonts w:ascii="Times New Roman" w:hAnsi="Times New Roman" w:cs="Times New Roman"/>
          <w:sz w:val="28"/>
          <w:szCs w:val="28"/>
        </w:rPr>
        <w:t xml:space="preserve">» - обработке восточной легенды из жизни Будды, который будто бы тоже оставил своё царство, правда, совсем с другой целью. </w:t>
      </w:r>
    </w:p>
    <w:p w:rsidR="00885F62"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Царь вернулся к власти на условии, что ему будет предоставлено право на неограниченные расправы над своими врагами, что церковь не будет «печаловаться» о </w:t>
      </w:r>
      <w:proofErr w:type="spellStart"/>
      <w:r w:rsidRPr="000611A9">
        <w:rPr>
          <w:rFonts w:ascii="Times New Roman" w:hAnsi="Times New Roman" w:cs="Times New Roman"/>
          <w:sz w:val="28"/>
          <w:szCs w:val="28"/>
        </w:rPr>
        <w:t>казнимых</w:t>
      </w:r>
      <w:proofErr w:type="spellEnd"/>
      <w:r w:rsidRPr="000611A9">
        <w:rPr>
          <w:rFonts w:ascii="Times New Roman" w:hAnsi="Times New Roman" w:cs="Times New Roman"/>
          <w:sz w:val="28"/>
          <w:szCs w:val="28"/>
        </w:rPr>
        <w:t xml:space="preserve">, что в государстве будет образован особый личный удел царя – «опричнина». Слово «опричь» означает «кроме», опричниной называлась по традиции вдовья доля в завещании умершего землевладельца. Царь несколько юродствовал – мол, он – вдова, бедная, сирая. В опричнину были взяты наиболее богатые центральные и северные области государства, часть города Москвы тоже оказалась в государевом уделе. Опричный удел имел все органы управления, которые имела и «земщина», т.е. остальная часть государства: свои приказы, свою Боярскую думу, своё войско. В Александровой слободе сложился опричный двор Ивана, имитировавший монастырь, опричники даже ходили в монашеской одежде – во всём чёрном, к седлам своих коней они </w:t>
      </w:r>
      <w:proofErr w:type="spellStart"/>
      <w:r w:rsidRPr="000611A9">
        <w:rPr>
          <w:rFonts w:ascii="Times New Roman" w:hAnsi="Times New Roman" w:cs="Times New Roman"/>
          <w:sz w:val="28"/>
          <w:szCs w:val="28"/>
        </w:rPr>
        <w:t>приторочивали</w:t>
      </w:r>
      <w:proofErr w:type="spellEnd"/>
      <w:r w:rsidRPr="000611A9">
        <w:rPr>
          <w:rFonts w:ascii="Times New Roman" w:hAnsi="Times New Roman" w:cs="Times New Roman"/>
          <w:sz w:val="28"/>
          <w:szCs w:val="28"/>
        </w:rPr>
        <w:t xml:space="preserve"> отрубленные собачьи головы, дабы грызть измену, и мётлы, дабы выметать измену из государства</w:t>
      </w:r>
      <w:r w:rsidRPr="000611A9">
        <w:rPr>
          <w:rStyle w:val="a5"/>
          <w:rFonts w:ascii="Times New Roman" w:hAnsi="Times New Roman" w:cs="Times New Roman"/>
          <w:sz w:val="28"/>
          <w:szCs w:val="28"/>
        </w:rPr>
        <w:footnoteReference w:id="2"/>
      </w:r>
      <w:r w:rsidRPr="000611A9">
        <w:rPr>
          <w:rFonts w:ascii="Times New Roman" w:hAnsi="Times New Roman" w:cs="Times New Roman"/>
          <w:sz w:val="28"/>
          <w:szCs w:val="28"/>
        </w:rPr>
        <w:t>. Опричники давали особую клятву верности царю и занимались жестокими расправами с теми, кого царь считал своими противниками. Многие казни были отменно изуверскими.</w:t>
      </w:r>
      <w:r w:rsidR="00E427B2">
        <w:rPr>
          <w:rFonts w:ascii="Times New Roman" w:hAnsi="Times New Roman" w:cs="Times New Roman"/>
          <w:sz w:val="28"/>
          <w:szCs w:val="28"/>
        </w:rPr>
        <w:t xml:space="preserve"> Период опричной политики – 1565-1672 годы.</w:t>
      </w:r>
    </w:p>
    <w:p w:rsidR="006F6DA8" w:rsidRDefault="006F6DA8" w:rsidP="000611A9">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4693920" cy="4457700"/>
            <wp:effectExtent l="0" t="0" r="0" b="0"/>
            <wp:docPr id="6" name="Рисунок 6" descr="https://ds04.infourok.ru/uploads/ex/12a7/0019537e-d888fafd/im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s04.infourok.ru/uploads/ex/12a7/0019537e-d888fafd/img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413" cy="4455319"/>
                    </a:xfrm>
                    <a:prstGeom prst="rect">
                      <a:avLst/>
                    </a:prstGeom>
                    <a:noFill/>
                    <a:ln>
                      <a:noFill/>
                    </a:ln>
                  </pic:spPr>
                </pic:pic>
              </a:graphicData>
            </a:graphic>
          </wp:inline>
        </w:drawing>
      </w:r>
    </w:p>
    <w:p w:rsidR="006F6DA8" w:rsidRPr="000611A9" w:rsidRDefault="006F6DA8" w:rsidP="000611A9">
      <w:pPr>
        <w:spacing w:after="0" w:line="240" w:lineRule="auto"/>
        <w:ind w:firstLine="709"/>
        <w:jc w:val="both"/>
        <w:rPr>
          <w:rFonts w:ascii="Times New Roman" w:hAnsi="Times New Roman" w:cs="Times New Roman"/>
          <w:sz w:val="28"/>
          <w:szCs w:val="28"/>
        </w:rPr>
      </w:pP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Прежде всего, Иван занялся «перебором </w:t>
      </w:r>
      <w:proofErr w:type="gramStart"/>
      <w:r w:rsidRPr="000611A9">
        <w:rPr>
          <w:rFonts w:ascii="Times New Roman" w:hAnsi="Times New Roman" w:cs="Times New Roman"/>
          <w:sz w:val="28"/>
          <w:szCs w:val="28"/>
        </w:rPr>
        <w:t>людишек</w:t>
      </w:r>
      <w:proofErr w:type="gramEnd"/>
      <w:r w:rsidRPr="000611A9">
        <w:rPr>
          <w:rFonts w:ascii="Times New Roman" w:hAnsi="Times New Roman" w:cs="Times New Roman"/>
          <w:sz w:val="28"/>
          <w:szCs w:val="28"/>
        </w:rPr>
        <w:t xml:space="preserve">» в своём уделе. В Казань была сослана «в государевой опале» большая группа Ярославских и Ростовских князей, их земли конфискованы. На новом месте они были </w:t>
      </w:r>
      <w:proofErr w:type="spellStart"/>
      <w:r w:rsidRPr="000611A9">
        <w:rPr>
          <w:rFonts w:ascii="Times New Roman" w:hAnsi="Times New Roman" w:cs="Times New Roman"/>
          <w:sz w:val="28"/>
          <w:szCs w:val="28"/>
        </w:rPr>
        <w:t>испомещены</w:t>
      </w:r>
      <w:proofErr w:type="spellEnd"/>
      <w:r w:rsidRPr="000611A9">
        <w:rPr>
          <w:rFonts w:ascii="Times New Roman" w:hAnsi="Times New Roman" w:cs="Times New Roman"/>
          <w:sz w:val="28"/>
          <w:szCs w:val="28"/>
        </w:rPr>
        <w:t xml:space="preserve"> на поместном праве, причём размеры «дач» оказались очень невелики. Позднее, правда, «дачи» были несколько увеличены. Среди сосланных оказались 1) люди, связанные родством с руководителями избранной Рады, или с изменниками, бежавшими в Литву, 2) ряд представителей московского нетитулованного боярства, 3) кое-кто из приказной администрации, 4) князья Ярославские, Стародубские, Суздальские, Оболенские, т.е. представители титулованной феодальной знати. Последняя категория была самой многочисленной. Отсюда начались репрессии против князей Оболенских, Шуйских, Ростовских, Ярославских, Ростовских, Стародубских. Таким образом, по мнению историка </w:t>
      </w:r>
      <w:proofErr w:type="spellStart"/>
      <w:r w:rsidRPr="000611A9">
        <w:rPr>
          <w:rFonts w:ascii="Times New Roman" w:hAnsi="Times New Roman" w:cs="Times New Roman"/>
          <w:sz w:val="28"/>
          <w:szCs w:val="28"/>
        </w:rPr>
        <w:t>Р.Г.Скрынникова</w:t>
      </w:r>
      <w:proofErr w:type="spellEnd"/>
      <w:r w:rsidRPr="000611A9">
        <w:rPr>
          <w:rFonts w:ascii="Times New Roman" w:hAnsi="Times New Roman" w:cs="Times New Roman"/>
          <w:sz w:val="28"/>
          <w:szCs w:val="28"/>
        </w:rPr>
        <w:t xml:space="preserve">, «своим остриём опричные мероприятия были направлены против оппозиционно настроенной феодальной аристократии, мешавшей укреплению дворянского государства. Репрессии Грозного, его указ о ссылке в Казань ликвидировали значительную часть родового землевладения феодальной знати и тем самым подорвали её политическое значение». Вскоре царь амнистировал многих опальных, но в 1566 году состоялся Земский собор, обсуждавший вопрос о продолжении Ливонской войны, показавший, что, несмотря на поддержку военных усилий царя, влиятельные группы феодалов, задетые опричниной, осуждают новую внутреннюю политику </w:t>
      </w:r>
      <w:r w:rsidRPr="000611A9">
        <w:rPr>
          <w:rFonts w:ascii="Times New Roman" w:hAnsi="Times New Roman" w:cs="Times New Roman"/>
          <w:sz w:val="28"/>
          <w:szCs w:val="28"/>
        </w:rPr>
        <w:lastRenderedPageBreak/>
        <w:t xml:space="preserve">царя. Чины Земского собора просили Ивана отменить опричнину. Компромисс оказался невозможным. Против опричных казней выступила и церковь в лице мужественного митрополита Филиппа (в миру Фёдор </w:t>
      </w:r>
      <w:proofErr w:type="spellStart"/>
      <w:r w:rsidRPr="000611A9">
        <w:rPr>
          <w:rFonts w:ascii="Times New Roman" w:hAnsi="Times New Roman" w:cs="Times New Roman"/>
          <w:sz w:val="28"/>
          <w:szCs w:val="28"/>
        </w:rPr>
        <w:t>Колычев</w:t>
      </w:r>
      <w:proofErr w:type="spellEnd"/>
      <w:r w:rsidRPr="000611A9">
        <w:rPr>
          <w:rFonts w:ascii="Times New Roman" w:hAnsi="Times New Roman" w:cs="Times New Roman"/>
          <w:sz w:val="28"/>
          <w:szCs w:val="28"/>
        </w:rPr>
        <w:t>). Эти выступления сократили «политическую базу» правительства. Монархия, однако, не отступила, а напротив, прибегла к ещё большему террору. Ряд деятелей Земского собора был брошен в тюрьму (казнили, впрочем, лишь троих), кроме того, опричники сфабриковали процесс, направленный против личности, бывшей знаменем недовольных – князя Владимира Андреевича Старицкого. Князя, его жену и дочь заставили выпить яд, тогда же Грозный убил и мать князя Владимира, собственную тётку. На фоне этого события массовые расправы приобрели особый размах, казнили участников мнимого заговора боярина И.П.</w:t>
      </w:r>
      <w:r w:rsidR="006F6DA8">
        <w:rPr>
          <w:rFonts w:ascii="Times New Roman" w:hAnsi="Times New Roman" w:cs="Times New Roman"/>
          <w:sz w:val="28"/>
          <w:szCs w:val="28"/>
        </w:rPr>
        <w:t xml:space="preserve"> </w:t>
      </w:r>
      <w:r w:rsidRPr="000611A9">
        <w:rPr>
          <w:rFonts w:ascii="Times New Roman" w:hAnsi="Times New Roman" w:cs="Times New Roman"/>
          <w:sz w:val="28"/>
          <w:szCs w:val="28"/>
        </w:rPr>
        <w:t>Фёдорова. Особенностью расправ было уничтожение не только мнимых виновников, но и всей их челяди. Апогеем опричнины стал поход царя на собственный город – Новгород</w:t>
      </w:r>
      <w:r w:rsidR="00E427B2">
        <w:rPr>
          <w:rFonts w:ascii="Times New Roman" w:hAnsi="Times New Roman" w:cs="Times New Roman"/>
          <w:sz w:val="28"/>
          <w:szCs w:val="28"/>
        </w:rPr>
        <w:t xml:space="preserve"> в 1570 году</w:t>
      </w:r>
      <w:r w:rsidRPr="000611A9">
        <w:rPr>
          <w:rFonts w:ascii="Times New Roman" w:hAnsi="Times New Roman" w:cs="Times New Roman"/>
          <w:sz w:val="28"/>
          <w:szCs w:val="28"/>
        </w:rPr>
        <w:t xml:space="preserve">. Расправа с этим городом была вовсе ничем не оправданной, город был всецело интегрирован в состав русского государства. Дело о предательстве новгородцев было тоже сфабриковано, но вероятно, не без помощи враждебных иностранцев – литовцев.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По пути к Новгороду опричное войско разгромило все русские города – Клин, Тверь, Торжок, ограбило все монастыри. В </w:t>
      </w:r>
      <w:proofErr w:type="spellStart"/>
      <w:r w:rsidRPr="000611A9">
        <w:rPr>
          <w:rFonts w:ascii="Times New Roman" w:hAnsi="Times New Roman" w:cs="Times New Roman"/>
          <w:sz w:val="28"/>
          <w:szCs w:val="28"/>
        </w:rPr>
        <w:t>Отрочь</w:t>
      </w:r>
      <w:proofErr w:type="spellEnd"/>
      <w:r w:rsidRPr="000611A9">
        <w:rPr>
          <w:rFonts w:ascii="Times New Roman" w:hAnsi="Times New Roman" w:cs="Times New Roman"/>
          <w:sz w:val="28"/>
          <w:szCs w:val="28"/>
        </w:rPr>
        <w:t xml:space="preserve"> монастыре палач царя </w:t>
      </w:r>
      <w:proofErr w:type="spellStart"/>
      <w:r w:rsidRPr="000611A9">
        <w:rPr>
          <w:rFonts w:ascii="Times New Roman" w:hAnsi="Times New Roman" w:cs="Times New Roman"/>
          <w:sz w:val="28"/>
          <w:szCs w:val="28"/>
        </w:rPr>
        <w:t>Малюта</w:t>
      </w:r>
      <w:proofErr w:type="spellEnd"/>
      <w:r w:rsidRPr="000611A9">
        <w:rPr>
          <w:rFonts w:ascii="Times New Roman" w:hAnsi="Times New Roman" w:cs="Times New Roman"/>
          <w:sz w:val="28"/>
          <w:szCs w:val="28"/>
        </w:rPr>
        <w:t xml:space="preserve"> Скуратов задушил бывшего главу церкви митрополита Филиппа. В январе 1570 года опричники вошли в город и подвергли Новгород дикому разгрому, масса населения была безвинно избита.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Следует заметить, правда, что масшта</w:t>
      </w:r>
      <w:r w:rsidR="006F6DA8">
        <w:rPr>
          <w:rFonts w:ascii="Times New Roman" w:hAnsi="Times New Roman" w:cs="Times New Roman"/>
          <w:sz w:val="28"/>
          <w:szCs w:val="28"/>
        </w:rPr>
        <w:t xml:space="preserve">б расправ некоторые историки </w:t>
      </w:r>
      <w:r w:rsidRPr="000611A9">
        <w:rPr>
          <w:rFonts w:ascii="Times New Roman" w:hAnsi="Times New Roman" w:cs="Times New Roman"/>
          <w:sz w:val="28"/>
          <w:szCs w:val="28"/>
        </w:rPr>
        <w:t xml:space="preserve">сильно преувеличили. Путём остроумных доказательств, и используя как основной источник «Синодик опальных», </w:t>
      </w:r>
      <w:r w:rsidR="00D66C84">
        <w:rPr>
          <w:rFonts w:ascii="Times New Roman" w:hAnsi="Times New Roman" w:cs="Times New Roman"/>
          <w:sz w:val="28"/>
          <w:szCs w:val="28"/>
        </w:rPr>
        <w:t xml:space="preserve">историк </w:t>
      </w:r>
      <w:r w:rsidRPr="000611A9">
        <w:rPr>
          <w:rFonts w:ascii="Times New Roman" w:hAnsi="Times New Roman" w:cs="Times New Roman"/>
          <w:sz w:val="28"/>
          <w:szCs w:val="28"/>
        </w:rPr>
        <w:t>Р.Г.</w:t>
      </w:r>
      <w:r w:rsidR="006F6DA8">
        <w:rPr>
          <w:rFonts w:ascii="Times New Roman" w:hAnsi="Times New Roman" w:cs="Times New Roman"/>
          <w:sz w:val="28"/>
          <w:szCs w:val="28"/>
        </w:rPr>
        <w:t xml:space="preserve"> </w:t>
      </w:r>
      <w:r w:rsidRPr="000611A9">
        <w:rPr>
          <w:rFonts w:ascii="Times New Roman" w:hAnsi="Times New Roman" w:cs="Times New Roman"/>
          <w:sz w:val="28"/>
          <w:szCs w:val="28"/>
        </w:rPr>
        <w:t>Скрынников показал, что число жертв погрома в Новгороде – не 40000, как считал</w:t>
      </w:r>
      <w:r w:rsidR="00D66C84">
        <w:rPr>
          <w:rFonts w:ascii="Times New Roman" w:hAnsi="Times New Roman" w:cs="Times New Roman"/>
          <w:sz w:val="28"/>
          <w:szCs w:val="28"/>
        </w:rPr>
        <w:t>, например, историк А.А.</w:t>
      </w:r>
      <w:r w:rsidRPr="000611A9">
        <w:rPr>
          <w:rFonts w:ascii="Times New Roman" w:hAnsi="Times New Roman" w:cs="Times New Roman"/>
          <w:sz w:val="28"/>
          <w:szCs w:val="28"/>
        </w:rPr>
        <w:t xml:space="preserve"> Зимин, а 2-3 тыс. Причём из этого числа примерно 1/3 принадлежала к пленным литовцам и немцам, считавшимися главными пособниками предателей. Всё равно, обставленный разными мерзкими юродствами, разбой был ужасен. Только Псков уцелел.</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Новгородские расправы задели ряд московских приказных чинов, кроме того, многие опричники своими бесчинствами вызвали такое негодование земцев, что стремившийся к примирению с земцами царь решил казнить кое-кого и из опричнины. По возвращению в Москву, царь устроил новую расправу: более ста человек «преступников» было казнено на «Поганой луже» (площадь в Китай-городе) самыми изуверскими казнями. Кого окатывали поочерёдно ледяной водой и кипятком, кого на восточный манер «по суставу резали» (присутствующие подходили и отрезали у привязанного вниз головой человека – дьяка И.</w:t>
      </w:r>
      <w:r w:rsidR="00D66C84">
        <w:rPr>
          <w:rFonts w:ascii="Times New Roman" w:hAnsi="Times New Roman" w:cs="Times New Roman"/>
          <w:sz w:val="28"/>
          <w:szCs w:val="28"/>
        </w:rPr>
        <w:t xml:space="preserve"> </w:t>
      </w:r>
      <w:proofErr w:type="spellStart"/>
      <w:r w:rsidRPr="000611A9">
        <w:rPr>
          <w:rFonts w:ascii="Times New Roman" w:hAnsi="Times New Roman" w:cs="Times New Roman"/>
          <w:sz w:val="28"/>
          <w:szCs w:val="28"/>
        </w:rPr>
        <w:t>Висковатого</w:t>
      </w:r>
      <w:proofErr w:type="spellEnd"/>
      <w:r w:rsidRPr="000611A9">
        <w:rPr>
          <w:rFonts w:ascii="Times New Roman" w:hAnsi="Times New Roman" w:cs="Times New Roman"/>
          <w:sz w:val="28"/>
          <w:szCs w:val="28"/>
        </w:rPr>
        <w:t xml:space="preserve">, какую-то часть тела, пока дьяк не умер). Характер расправ даже для средневековья поражает своей чрезмерностью, являя миру чудовищный садистский нрав деспота.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Опричнина крайне ослабила страну, в 1571 году крымский хан </w:t>
      </w:r>
      <w:proofErr w:type="spellStart"/>
      <w:r w:rsidRPr="000611A9">
        <w:rPr>
          <w:rFonts w:ascii="Times New Roman" w:hAnsi="Times New Roman" w:cs="Times New Roman"/>
          <w:sz w:val="28"/>
          <w:szCs w:val="28"/>
        </w:rPr>
        <w:t>Девлет</w:t>
      </w:r>
      <w:proofErr w:type="spellEnd"/>
      <w:r w:rsidRPr="000611A9">
        <w:rPr>
          <w:rFonts w:ascii="Times New Roman" w:hAnsi="Times New Roman" w:cs="Times New Roman"/>
          <w:sz w:val="28"/>
          <w:szCs w:val="28"/>
        </w:rPr>
        <w:t xml:space="preserve">-Гирей, обойдя тульскую засечную черту прорвался к Москве. Земские воеводы (большинство опричников вообще не явились) совершили ошибку, </w:t>
      </w:r>
      <w:r w:rsidRPr="000611A9">
        <w:rPr>
          <w:rFonts w:ascii="Times New Roman" w:hAnsi="Times New Roman" w:cs="Times New Roman"/>
          <w:sz w:val="28"/>
          <w:szCs w:val="28"/>
        </w:rPr>
        <w:lastRenderedPageBreak/>
        <w:t xml:space="preserve">отойдя в город, татары подожгли столицу и город сгорел, в страшном пожаре люди пытались вырваться и ходили по головам друг друга в три ряда. По сути, Москва погибла. Царь в этот момент трусливо убежал. Но даже ему стало ясно, что политика опричнины более продолжаться не может. В 1572 году царь отменил опричнину, запретил даже произносить само это слово. Тем не менее, в дальнейшем он опять возродил её под названием «государев двор», а избиения людей продолжались, хотя и не с таким размахом до конца царствования. Когда в 1584 году царь внезапно умер в приступе ярости, над ним даже не успели совершить обряд монашеского пострижения, что обычно делали перед смертью, дабы освободить умирающего от грехов. </w:t>
      </w:r>
    </w:p>
    <w:p w:rsidR="00D66C84" w:rsidRDefault="00D66C84" w:rsidP="000611A9">
      <w:pPr>
        <w:spacing w:after="0" w:line="240" w:lineRule="auto"/>
        <w:ind w:firstLine="709"/>
        <w:jc w:val="both"/>
        <w:rPr>
          <w:rFonts w:ascii="Times New Roman" w:hAnsi="Times New Roman" w:cs="Times New Roman"/>
          <w:sz w:val="28"/>
          <w:szCs w:val="28"/>
        </w:rPr>
      </w:pPr>
    </w:p>
    <w:p w:rsidR="004E55FB"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К этому времени </w:t>
      </w:r>
      <w:r w:rsidR="004E55FB">
        <w:rPr>
          <w:rFonts w:ascii="Times New Roman" w:hAnsi="Times New Roman" w:cs="Times New Roman"/>
          <w:i/>
          <w:sz w:val="28"/>
          <w:szCs w:val="28"/>
        </w:rPr>
        <w:t>Ливонская в</w:t>
      </w:r>
      <w:r w:rsidRPr="004E55FB">
        <w:rPr>
          <w:rFonts w:ascii="Times New Roman" w:hAnsi="Times New Roman" w:cs="Times New Roman"/>
          <w:i/>
          <w:sz w:val="28"/>
          <w:szCs w:val="28"/>
        </w:rPr>
        <w:t>ойна</w:t>
      </w:r>
      <w:r w:rsidRPr="000611A9">
        <w:rPr>
          <w:rFonts w:ascii="Times New Roman" w:hAnsi="Times New Roman" w:cs="Times New Roman"/>
          <w:sz w:val="28"/>
          <w:szCs w:val="28"/>
        </w:rPr>
        <w:t xml:space="preserve"> </w:t>
      </w:r>
      <w:r w:rsidR="004E55FB">
        <w:rPr>
          <w:rFonts w:ascii="Times New Roman" w:hAnsi="Times New Roman" w:cs="Times New Roman"/>
          <w:sz w:val="28"/>
          <w:szCs w:val="28"/>
        </w:rPr>
        <w:t xml:space="preserve">(1558-1583) </w:t>
      </w:r>
      <w:r w:rsidRPr="000611A9">
        <w:rPr>
          <w:rFonts w:ascii="Times New Roman" w:hAnsi="Times New Roman" w:cs="Times New Roman"/>
          <w:sz w:val="28"/>
          <w:szCs w:val="28"/>
        </w:rPr>
        <w:t xml:space="preserve">была проиграна. В 1569 году Литва и Польша объединились в одно государство – Речь </w:t>
      </w:r>
      <w:proofErr w:type="spellStart"/>
      <w:r w:rsidRPr="000611A9">
        <w:rPr>
          <w:rFonts w:ascii="Times New Roman" w:hAnsi="Times New Roman" w:cs="Times New Roman"/>
          <w:sz w:val="28"/>
          <w:szCs w:val="28"/>
        </w:rPr>
        <w:t>Посполитую</w:t>
      </w:r>
      <w:proofErr w:type="spellEnd"/>
      <w:r w:rsidRPr="000611A9">
        <w:rPr>
          <w:rFonts w:ascii="Times New Roman" w:hAnsi="Times New Roman" w:cs="Times New Roman"/>
          <w:sz w:val="28"/>
          <w:szCs w:val="28"/>
        </w:rPr>
        <w:t xml:space="preserve">, т.е. «республику» с выборным королём. Королём вскоре был избран трансильванский (венгерский) воевода Стефан </w:t>
      </w:r>
      <w:proofErr w:type="spellStart"/>
      <w:r w:rsidRPr="000611A9">
        <w:rPr>
          <w:rFonts w:ascii="Times New Roman" w:hAnsi="Times New Roman" w:cs="Times New Roman"/>
          <w:sz w:val="28"/>
          <w:szCs w:val="28"/>
        </w:rPr>
        <w:t>Баторий</w:t>
      </w:r>
      <w:proofErr w:type="spellEnd"/>
      <w:r w:rsidRPr="000611A9">
        <w:rPr>
          <w:rFonts w:ascii="Times New Roman" w:hAnsi="Times New Roman" w:cs="Times New Roman"/>
          <w:sz w:val="28"/>
          <w:szCs w:val="28"/>
        </w:rPr>
        <w:t xml:space="preserve">, воинственно настроенный по отношению к России. </w:t>
      </w:r>
      <w:proofErr w:type="spellStart"/>
      <w:r w:rsidRPr="000611A9">
        <w:rPr>
          <w:rFonts w:ascii="Times New Roman" w:hAnsi="Times New Roman" w:cs="Times New Roman"/>
          <w:sz w:val="28"/>
          <w:szCs w:val="28"/>
        </w:rPr>
        <w:t>Баторий</w:t>
      </w:r>
      <w:proofErr w:type="spellEnd"/>
      <w:r w:rsidRPr="000611A9">
        <w:rPr>
          <w:rFonts w:ascii="Times New Roman" w:hAnsi="Times New Roman" w:cs="Times New Roman"/>
          <w:sz w:val="28"/>
          <w:szCs w:val="28"/>
        </w:rPr>
        <w:t xml:space="preserve"> отвоевал ряд земель и с большим войском вторгся вглубь нашей страны. К счастью, героическая оборона города Пскова остановила его, поляки так и не взяли города и вынуждены были отступить. Всё же, по </w:t>
      </w:r>
      <w:r w:rsidRPr="004E55FB">
        <w:rPr>
          <w:rFonts w:ascii="Times New Roman" w:hAnsi="Times New Roman" w:cs="Times New Roman"/>
          <w:i/>
          <w:sz w:val="28"/>
          <w:szCs w:val="28"/>
        </w:rPr>
        <w:t>Ям-Запольскому</w:t>
      </w:r>
      <w:r w:rsidRPr="000611A9">
        <w:rPr>
          <w:rFonts w:ascii="Times New Roman" w:hAnsi="Times New Roman" w:cs="Times New Roman"/>
          <w:sz w:val="28"/>
          <w:szCs w:val="28"/>
        </w:rPr>
        <w:t xml:space="preserve"> миру</w:t>
      </w:r>
      <w:r w:rsidR="004E55FB">
        <w:rPr>
          <w:rFonts w:ascii="Times New Roman" w:hAnsi="Times New Roman" w:cs="Times New Roman"/>
          <w:sz w:val="28"/>
          <w:szCs w:val="28"/>
        </w:rPr>
        <w:t xml:space="preserve"> 1582 года</w:t>
      </w:r>
      <w:r w:rsidRPr="000611A9">
        <w:rPr>
          <w:rFonts w:ascii="Times New Roman" w:hAnsi="Times New Roman" w:cs="Times New Roman"/>
          <w:sz w:val="28"/>
          <w:szCs w:val="28"/>
        </w:rPr>
        <w:t xml:space="preserve"> Россия потеряла все земли в Лифляндии, отошедшие к Польше. Проиграна была война и шведам, </w:t>
      </w:r>
      <w:r w:rsidR="004E55FB">
        <w:rPr>
          <w:rFonts w:ascii="Times New Roman" w:hAnsi="Times New Roman" w:cs="Times New Roman"/>
          <w:sz w:val="28"/>
          <w:szCs w:val="28"/>
        </w:rPr>
        <w:t xml:space="preserve">по </w:t>
      </w:r>
      <w:proofErr w:type="spellStart"/>
      <w:r w:rsidR="004E55FB" w:rsidRPr="004E55FB">
        <w:rPr>
          <w:rFonts w:ascii="Times New Roman" w:hAnsi="Times New Roman" w:cs="Times New Roman"/>
          <w:i/>
          <w:sz w:val="28"/>
          <w:szCs w:val="28"/>
        </w:rPr>
        <w:t>Плюсскому</w:t>
      </w:r>
      <w:proofErr w:type="spellEnd"/>
      <w:r w:rsidR="004E55FB" w:rsidRPr="004E55FB">
        <w:rPr>
          <w:rFonts w:ascii="Times New Roman" w:hAnsi="Times New Roman" w:cs="Times New Roman"/>
          <w:i/>
          <w:sz w:val="28"/>
          <w:szCs w:val="28"/>
        </w:rPr>
        <w:t xml:space="preserve"> перемирию</w:t>
      </w:r>
      <w:r w:rsidR="004E55FB">
        <w:rPr>
          <w:rFonts w:ascii="Times New Roman" w:hAnsi="Times New Roman" w:cs="Times New Roman"/>
          <w:sz w:val="28"/>
          <w:szCs w:val="28"/>
        </w:rPr>
        <w:t xml:space="preserve"> 1583 года </w:t>
      </w:r>
      <w:r w:rsidRPr="000611A9">
        <w:rPr>
          <w:rFonts w:ascii="Times New Roman" w:hAnsi="Times New Roman" w:cs="Times New Roman"/>
          <w:sz w:val="28"/>
          <w:szCs w:val="28"/>
        </w:rPr>
        <w:t xml:space="preserve">им не только уступили </w:t>
      </w:r>
      <w:proofErr w:type="spellStart"/>
      <w:r w:rsidRPr="000611A9">
        <w:rPr>
          <w:rFonts w:ascii="Times New Roman" w:hAnsi="Times New Roman" w:cs="Times New Roman"/>
          <w:sz w:val="28"/>
          <w:szCs w:val="28"/>
        </w:rPr>
        <w:t>Эстляндию</w:t>
      </w:r>
      <w:proofErr w:type="spellEnd"/>
      <w:r w:rsidRPr="000611A9">
        <w:rPr>
          <w:rFonts w:ascii="Times New Roman" w:hAnsi="Times New Roman" w:cs="Times New Roman"/>
          <w:sz w:val="28"/>
          <w:szCs w:val="28"/>
        </w:rPr>
        <w:t xml:space="preserve">, но и коренные русские земли – Ижору и часть Карелии. </w:t>
      </w:r>
    </w:p>
    <w:p w:rsidR="00D66C84" w:rsidRDefault="00D66C84" w:rsidP="000611A9">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4143553" cy="6614160"/>
            <wp:effectExtent l="0" t="0" r="9525" b="0"/>
            <wp:docPr id="7" name="Рисунок 7" descr="https://avatars.mds.yandex.net/get-pdb/2296887/6b83da4e-f86c-41b2-9a6e-0f7f1fc7b39b/s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vatars.mds.yandex.net/get-pdb/2296887/6b83da4e-f86c-41b2-9a6e-0f7f1fc7b39b/s1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543" cy="6612548"/>
                    </a:xfrm>
                    <a:prstGeom prst="rect">
                      <a:avLst/>
                    </a:prstGeom>
                    <a:noFill/>
                    <a:ln>
                      <a:noFill/>
                    </a:ln>
                  </pic:spPr>
                </pic:pic>
              </a:graphicData>
            </a:graphic>
          </wp:inline>
        </w:drawing>
      </w:r>
    </w:p>
    <w:p w:rsidR="00D66C84" w:rsidRDefault="00D66C84" w:rsidP="000611A9">
      <w:pPr>
        <w:spacing w:after="0" w:line="240" w:lineRule="auto"/>
        <w:ind w:firstLine="709"/>
        <w:jc w:val="both"/>
        <w:rPr>
          <w:rFonts w:ascii="Times New Roman" w:hAnsi="Times New Roman" w:cs="Times New Roman"/>
          <w:sz w:val="28"/>
          <w:szCs w:val="28"/>
        </w:rPr>
      </w:pPr>
    </w:p>
    <w:p w:rsidR="004E55FB"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Некоторым утешением стал успешный поход за Урал казачьего отряда Ермака в 1583 году, разрушивший Сибирское ханство и положивший начало освоению русскими Сибири. </w:t>
      </w:r>
    </w:p>
    <w:p w:rsidR="00885F62" w:rsidRPr="000611A9" w:rsidRDefault="004E55FB" w:rsidP="000611A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157</w:t>
      </w:r>
      <w:r w:rsidR="00885F62" w:rsidRPr="000611A9">
        <w:rPr>
          <w:rFonts w:ascii="Times New Roman" w:hAnsi="Times New Roman" w:cs="Times New Roman"/>
          <w:sz w:val="28"/>
          <w:szCs w:val="28"/>
        </w:rPr>
        <w:t xml:space="preserve">2 году </w:t>
      </w:r>
      <w:proofErr w:type="spellStart"/>
      <w:r w:rsidR="00885F62" w:rsidRPr="000611A9">
        <w:rPr>
          <w:rFonts w:ascii="Times New Roman" w:hAnsi="Times New Roman" w:cs="Times New Roman"/>
          <w:sz w:val="28"/>
          <w:szCs w:val="28"/>
        </w:rPr>
        <w:t>крымцы</w:t>
      </w:r>
      <w:proofErr w:type="spellEnd"/>
      <w:r w:rsidR="00885F62" w:rsidRPr="000611A9">
        <w:rPr>
          <w:rFonts w:ascii="Times New Roman" w:hAnsi="Times New Roman" w:cs="Times New Roman"/>
          <w:sz w:val="28"/>
          <w:szCs w:val="28"/>
        </w:rPr>
        <w:t xml:space="preserve"> повторили набег на Москву, но у местечка Молоди земский воевода </w:t>
      </w:r>
      <w:proofErr w:type="spellStart"/>
      <w:r w:rsidR="00885F62" w:rsidRPr="000611A9">
        <w:rPr>
          <w:rFonts w:ascii="Times New Roman" w:hAnsi="Times New Roman" w:cs="Times New Roman"/>
          <w:sz w:val="28"/>
          <w:szCs w:val="28"/>
        </w:rPr>
        <w:t>М.И.Воротынский</w:t>
      </w:r>
      <w:proofErr w:type="spellEnd"/>
      <w:r w:rsidR="00885F62" w:rsidRPr="000611A9">
        <w:rPr>
          <w:rFonts w:ascii="Times New Roman" w:hAnsi="Times New Roman" w:cs="Times New Roman"/>
          <w:sz w:val="28"/>
          <w:szCs w:val="28"/>
        </w:rPr>
        <w:t xml:space="preserve"> и опричный </w:t>
      </w:r>
      <w:proofErr w:type="spellStart"/>
      <w:r w:rsidR="00885F62" w:rsidRPr="000611A9">
        <w:rPr>
          <w:rFonts w:ascii="Times New Roman" w:hAnsi="Times New Roman" w:cs="Times New Roman"/>
          <w:sz w:val="28"/>
          <w:szCs w:val="28"/>
        </w:rPr>
        <w:t>Д.И.Хворостинин</w:t>
      </w:r>
      <w:proofErr w:type="spellEnd"/>
      <w:r w:rsidR="00885F62" w:rsidRPr="000611A9">
        <w:rPr>
          <w:rFonts w:ascii="Times New Roman" w:hAnsi="Times New Roman" w:cs="Times New Roman"/>
          <w:sz w:val="28"/>
          <w:szCs w:val="28"/>
        </w:rPr>
        <w:t xml:space="preserve"> наголову разбили татар, хотя и имели совсем небольшое войско. Погибла масса татар, в том числе сын хана и его внук. Поражение хана было таково, что более столь грандиозных нашествий вообще не было (была попытка в 1591 году, но </w:t>
      </w:r>
      <w:proofErr w:type="spellStart"/>
      <w:r w:rsidR="00885F62" w:rsidRPr="000611A9">
        <w:rPr>
          <w:rFonts w:ascii="Times New Roman" w:hAnsi="Times New Roman" w:cs="Times New Roman"/>
          <w:sz w:val="28"/>
          <w:szCs w:val="28"/>
        </w:rPr>
        <w:t>крымцы</w:t>
      </w:r>
      <w:proofErr w:type="spellEnd"/>
      <w:r w:rsidR="00885F62" w:rsidRPr="000611A9">
        <w:rPr>
          <w:rFonts w:ascii="Times New Roman" w:hAnsi="Times New Roman" w:cs="Times New Roman"/>
          <w:sz w:val="28"/>
          <w:szCs w:val="28"/>
        </w:rPr>
        <w:t xml:space="preserve"> ушли без сражения). </w:t>
      </w:r>
    </w:p>
    <w:p w:rsidR="00D66C84" w:rsidRDefault="00D66C84" w:rsidP="000611A9">
      <w:pPr>
        <w:spacing w:after="0" w:line="240" w:lineRule="auto"/>
        <w:ind w:firstLine="709"/>
        <w:jc w:val="both"/>
        <w:rPr>
          <w:rFonts w:ascii="Times New Roman" w:hAnsi="Times New Roman" w:cs="Times New Roman"/>
          <w:sz w:val="28"/>
          <w:szCs w:val="28"/>
        </w:rPr>
      </w:pPr>
    </w:p>
    <w:p w:rsidR="00885F62" w:rsidRPr="000611A9" w:rsidRDefault="00885F62" w:rsidP="000611A9">
      <w:pPr>
        <w:spacing w:after="0" w:line="240" w:lineRule="auto"/>
        <w:ind w:firstLine="709"/>
        <w:jc w:val="both"/>
        <w:rPr>
          <w:rFonts w:ascii="Times New Roman" w:hAnsi="Times New Roman" w:cs="Times New Roman"/>
          <w:sz w:val="28"/>
          <w:szCs w:val="28"/>
        </w:rPr>
      </w:pPr>
      <w:r w:rsidRPr="00D66C84">
        <w:rPr>
          <w:rFonts w:ascii="Times New Roman" w:hAnsi="Times New Roman" w:cs="Times New Roman"/>
          <w:i/>
          <w:sz w:val="28"/>
          <w:szCs w:val="28"/>
        </w:rPr>
        <w:lastRenderedPageBreak/>
        <w:t>Итоги царствования</w:t>
      </w:r>
      <w:r w:rsidRPr="000611A9">
        <w:rPr>
          <w:rFonts w:ascii="Times New Roman" w:hAnsi="Times New Roman" w:cs="Times New Roman"/>
          <w:sz w:val="28"/>
          <w:szCs w:val="28"/>
        </w:rPr>
        <w:t xml:space="preserve"> Ивана Грозного были ужасны: все социальные противоречия, существовавшие в стране, обострились вследствие бесконечных войн и опричной вакханалии. Хозяйство пришло в упадок, целый ряд районов государства обезлюдел, население бежало на северскую </w:t>
      </w:r>
      <w:proofErr w:type="spellStart"/>
      <w:r w:rsidRPr="000611A9">
        <w:rPr>
          <w:rFonts w:ascii="Times New Roman" w:hAnsi="Times New Roman" w:cs="Times New Roman"/>
          <w:sz w:val="28"/>
          <w:szCs w:val="28"/>
        </w:rPr>
        <w:t>украину</w:t>
      </w:r>
      <w:proofErr w:type="spellEnd"/>
      <w:r w:rsidRPr="000611A9">
        <w:rPr>
          <w:rFonts w:ascii="Times New Roman" w:hAnsi="Times New Roman" w:cs="Times New Roman"/>
          <w:sz w:val="28"/>
          <w:szCs w:val="28"/>
        </w:rPr>
        <w:t xml:space="preserve">, на Волгу, на Дон – на окраины государства. Специалисты пришли к выводу, что в 80-х гг.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века в московском уезде осталось лишь около 25% жилых крестьянских дворов от того числа, что было до войны, опричнины, и татарского погрома 1571 года, в Новгородской области их пустовало 92% (!), по всему государству оставалось необработанной до 40% пахотной земли. В целях закрепления податного населения в 1581 году был отменено правило Юрьева дня и запрещён крестьянский переход, что усилило классовую рознь. Между прочим, указ о запрещении перемены места жительства касался всего податного населения, не только крестьян, но и торгово-ремесленного населения городов. Это и было, собственно, начало крепостного права. К тому же царь сделал всё для того, чтобы его собственная династия – династия потомков Калиты пресеклась. В том же 1581 царь убил собственного старшего сына и наследника царевича Ивана, ударив его посохом по голове, видимо, из-за того, что царевич решил заступиться за собственную беременную жену, побитую «батюшкой». Остались в живых два сына: Фёдор, к сожалению, не очень крепкий умом, и младший – Дмитрий, сын последней жены царя Марии Нагой, тоже больной – эпилептик. Всё это означало, что именно царствование Ивана Грозного заложило основу того кризиса, что в начале </w:t>
      </w:r>
      <w:r w:rsidRPr="000611A9">
        <w:rPr>
          <w:rFonts w:ascii="Times New Roman" w:hAnsi="Times New Roman" w:cs="Times New Roman"/>
          <w:sz w:val="28"/>
          <w:szCs w:val="28"/>
          <w:lang w:val="en-US"/>
        </w:rPr>
        <w:t>XVII</w:t>
      </w:r>
      <w:r w:rsidRPr="000611A9">
        <w:rPr>
          <w:rFonts w:ascii="Times New Roman" w:hAnsi="Times New Roman" w:cs="Times New Roman"/>
          <w:sz w:val="28"/>
          <w:szCs w:val="28"/>
        </w:rPr>
        <w:t xml:space="preserve"> века вылился в гражданскую войну – Смуту. Вместе с тем, приходится признать, что итоги царствования Ивана не поддаются столь однозначной оценке. Историк </w:t>
      </w:r>
      <w:proofErr w:type="spellStart"/>
      <w:r w:rsidRPr="000611A9">
        <w:rPr>
          <w:rFonts w:ascii="Times New Roman" w:hAnsi="Times New Roman" w:cs="Times New Roman"/>
          <w:sz w:val="28"/>
          <w:szCs w:val="28"/>
        </w:rPr>
        <w:t>Б.Н.Флоря</w:t>
      </w:r>
      <w:proofErr w:type="spellEnd"/>
      <w:r w:rsidRPr="000611A9">
        <w:rPr>
          <w:rFonts w:ascii="Times New Roman" w:hAnsi="Times New Roman" w:cs="Times New Roman"/>
          <w:sz w:val="28"/>
          <w:szCs w:val="28"/>
        </w:rPr>
        <w:t xml:space="preserve"> справедливо заметил, что мнение тех специалистов, что всецело негативно оценивают правления Ивана и полагают, будто развитие сословно-представительных учреждений могло породить парламентаризм и повести Россию по пути Англии, явно ошибочно. Ограничение самодержавия и развития представительства сословий (насколько оно вообще могло иметь место) в тех условиях привело бы только к нежизнеспособному государственному устройству вроде того, что имели Венгрия или Польша. Судьба Польши с её сеймом и «свободой» слишком хорошо известна, чтобы её превозносить. Русское самодержавие, за которое боролся царь Иван, было совершенно адекватным ответом на вызов истории, без него не было бы и великой Российской империи </w:t>
      </w:r>
      <w:r w:rsidRPr="000611A9">
        <w:rPr>
          <w:rFonts w:ascii="Times New Roman" w:hAnsi="Times New Roman" w:cs="Times New Roman"/>
          <w:sz w:val="28"/>
          <w:szCs w:val="28"/>
          <w:lang w:val="en-US"/>
        </w:rPr>
        <w:t>XVIII</w:t>
      </w:r>
      <w:r w:rsidRPr="000611A9">
        <w:rPr>
          <w:rFonts w:ascii="Times New Roman" w:hAnsi="Times New Roman" w:cs="Times New Roman"/>
          <w:sz w:val="28"/>
          <w:szCs w:val="28"/>
        </w:rPr>
        <w:t xml:space="preserve"> и </w:t>
      </w:r>
      <w:r w:rsidRPr="000611A9">
        <w:rPr>
          <w:rFonts w:ascii="Times New Roman" w:hAnsi="Times New Roman" w:cs="Times New Roman"/>
          <w:sz w:val="28"/>
          <w:szCs w:val="28"/>
          <w:lang w:val="en-US"/>
        </w:rPr>
        <w:t>XIX</w:t>
      </w:r>
      <w:r w:rsidRPr="000611A9">
        <w:rPr>
          <w:rFonts w:ascii="Times New Roman" w:hAnsi="Times New Roman" w:cs="Times New Roman"/>
          <w:sz w:val="28"/>
          <w:szCs w:val="28"/>
        </w:rPr>
        <w:t xml:space="preserve"> веков. Конечно, это никак не извиняет безумного и преступного садизма царя и его слуг.</w:t>
      </w:r>
    </w:p>
    <w:p w:rsidR="00D66C84" w:rsidRDefault="00D66C84" w:rsidP="000611A9">
      <w:pPr>
        <w:spacing w:after="0" w:line="240" w:lineRule="auto"/>
        <w:ind w:firstLine="709"/>
        <w:jc w:val="both"/>
        <w:rPr>
          <w:rFonts w:ascii="Times New Roman" w:hAnsi="Times New Roman" w:cs="Times New Roman"/>
          <w:i/>
          <w:sz w:val="28"/>
          <w:szCs w:val="28"/>
        </w:rPr>
      </w:pPr>
    </w:p>
    <w:p w:rsidR="00885F62" w:rsidRPr="000611A9" w:rsidRDefault="00D66C84" w:rsidP="000611A9">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Краткая</w:t>
      </w:r>
      <w:r w:rsidR="00885F62" w:rsidRPr="000611A9">
        <w:rPr>
          <w:rFonts w:ascii="Times New Roman" w:hAnsi="Times New Roman" w:cs="Times New Roman"/>
          <w:i/>
          <w:sz w:val="28"/>
          <w:szCs w:val="28"/>
        </w:rPr>
        <w:t xml:space="preserve"> историографическая справка.</w:t>
      </w:r>
      <w:r w:rsidR="00885F62" w:rsidRPr="000611A9">
        <w:rPr>
          <w:rFonts w:ascii="Times New Roman" w:hAnsi="Times New Roman" w:cs="Times New Roman"/>
          <w:sz w:val="28"/>
          <w:szCs w:val="28"/>
        </w:rPr>
        <w:t xml:space="preserve"> Политика опричнины всегда была предметом ожесточённых дебатов в отечественной исторической науке. Не секрет, что наши историки делятся на почвенников и западников. Изначально именно западники были склонны превозносить опричнину. Историк </w:t>
      </w:r>
      <w:proofErr w:type="spellStart"/>
      <w:r w:rsidR="00885F62" w:rsidRPr="000611A9">
        <w:rPr>
          <w:rFonts w:ascii="Times New Roman" w:hAnsi="Times New Roman" w:cs="Times New Roman"/>
          <w:sz w:val="28"/>
          <w:szCs w:val="28"/>
        </w:rPr>
        <w:t>Кавелин</w:t>
      </w:r>
      <w:proofErr w:type="spellEnd"/>
      <w:r w:rsidR="00885F62" w:rsidRPr="000611A9">
        <w:rPr>
          <w:rFonts w:ascii="Times New Roman" w:hAnsi="Times New Roman" w:cs="Times New Roman"/>
          <w:sz w:val="28"/>
          <w:szCs w:val="28"/>
        </w:rPr>
        <w:t xml:space="preserve"> назвал её великим «недооценённым» учреждением, видел в ней государственный смысл. </w:t>
      </w:r>
      <w:proofErr w:type="spellStart"/>
      <w:r w:rsidR="00885F62" w:rsidRPr="000611A9">
        <w:rPr>
          <w:rFonts w:ascii="Times New Roman" w:hAnsi="Times New Roman" w:cs="Times New Roman"/>
          <w:sz w:val="28"/>
          <w:szCs w:val="28"/>
        </w:rPr>
        <w:t>Н.М.Карамзин</w:t>
      </w:r>
      <w:proofErr w:type="spellEnd"/>
      <w:r w:rsidR="00885F62" w:rsidRPr="000611A9">
        <w:rPr>
          <w:rFonts w:ascii="Times New Roman" w:hAnsi="Times New Roman" w:cs="Times New Roman"/>
          <w:sz w:val="28"/>
          <w:szCs w:val="28"/>
        </w:rPr>
        <w:t xml:space="preserve"> и </w:t>
      </w:r>
      <w:proofErr w:type="spellStart"/>
      <w:r w:rsidR="00885F62" w:rsidRPr="000611A9">
        <w:rPr>
          <w:rFonts w:ascii="Times New Roman" w:hAnsi="Times New Roman" w:cs="Times New Roman"/>
          <w:sz w:val="28"/>
          <w:szCs w:val="28"/>
        </w:rPr>
        <w:t>В.О.Ключевский</w:t>
      </w:r>
      <w:proofErr w:type="spellEnd"/>
      <w:r w:rsidR="00885F62" w:rsidRPr="000611A9">
        <w:rPr>
          <w:rFonts w:ascii="Times New Roman" w:hAnsi="Times New Roman" w:cs="Times New Roman"/>
          <w:sz w:val="28"/>
          <w:szCs w:val="28"/>
        </w:rPr>
        <w:t xml:space="preserve"> считали её результатом неуравновешенной психики царя. </w:t>
      </w:r>
      <w:proofErr w:type="spellStart"/>
      <w:r w:rsidR="00885F62" w:rsidRPr="000611A9">
        <w:rPr>
          <w:rFonts w:ascii="Times New Roman" w:hAnsi="Times New Roman" w:cs="Times New Roman"/>
          <w:sz w:val="28"/>
          <w:szCs w:val="28"/>
        </w:rPr>
        <w:t>С.Ф.Платонов</w:t>
      </w:r>
      <w:proofErr w:type="spellEnd"/>
      <w:r w:rsidR="00885F62" w:rsidRPr="000611A9">
        <w:rPr>
          <w:rFonts w:ascii="Times New Roman" w:hAnsi="Times New Roman" w:cs="Times New Roman"/>
          <w:sz w:val="28"/>
          <w:szCs w:val="28"/>
        </w:rPr>
        <w:t xml:space="preserve"> развил мысли </w:t>
      </w:r>
      <w:proofErr w:type="spellStart"/>
      <w:r w:rsidR="00885F62" w:rsidRPr="000611A9">
        <w:rPr>
          <w:rFonts w:ascii="Times New Roman" w:hAnsi="Times New Roman" w:cs="Times New Roman"/>
          <w:sz w:val="28"/>
          <w:szCs w:val="28"/>
        </w:rPr>
        <w:lastRenderedPageBreak/>
        <w:t>Кавелина</w:t>
      </w:r>
      <w:proofErr w:type="spellEnd"/>
      <w:r w:rsidR="00885F62" w:rsidRPr="000611A9">
        <w:rPr>
          <w:rFonts w:ascii="Times New Roman" w:hAnsi="Times New Roman" w:cs="Times New Roman"/>
          <w:sz w:val="28"/>
          <w:szCs w:val="28"/>
        </w:rPr>
        <w:t xml:space="preserve">, доказывая, что опричнина была формой столкновения двух групп феодалов: мелкого служилого дворянства и земельной аристократии. Сталин расправился с выдающимся историком Платоновым, но его взгляды стали почти официальными для советской науки первой половины </w:t>
      </w:r>
      <w:r w:rsidR="00885F62" w:rsidRPr="000611A9">
        <w:rPr>
          <w:rFonts w:ascii="Times New Roman" w:hAnsi="Times New Roman" w:cs="Times New Roman"/>
          <w:sz w:val="28"/>
          <w:szCs w:val="28"/>
          <w:lang w:val="en-US"/>
        </w:rPr>
        <w:t>XX</w:t>
      </w:r>
      <w:r w:rsidR="00885F62" w:rsidRPr="000611A9">
        <w:rPr>
          <w:rFonts w:ascii="Times New Roman" w:hAnsi="Times New Roman" w:cs="Times New Roman"/>
          <w:sz w:val="28"/>
          <w:szCs w:val="28"/>
        </w:rPr>
        <w:t xml:space="preserve"> века. Их придерживались </w:t>
      </w:r>
      <w:proofErr w:type="spellStart"/>
      <w:r w:rsidR="00885F62" w:rsidRPr="000611A9">
        <w:rPr>
          <w:rFonts w:ascii="Times New Roman" w:hAnsi="Times New Roman" w:cs="Times New Roman"/>
          <w:sz w:val="28"/>
          <w:szCs w:val="28"/>
        </w:rPr>
        <w:t>Р.Ю.Виппер</w:t>
      </w:r>
      <w:proofErr w:type="spellEnd"/>
      <w:r w:rsidR="00885F62" w:rsidRPr="000611A9">
        <w:rPr>
          <w:rFonts w:ascii="Times New Roman" w:hAnsi="Times New Roman" w:cs="Times New Roman"/>
          <w:sz w:val="28"/>
          <w:szCs w:val="28"/>
        </w:rPr>
        <w:t xml:space="preserve">, </w:t>
      </w:r>
      <w:proofErr w:type="spellStart"/>
      <w:r w:rsidR="00885F62" w:rsidRPr="000611A9">
        <w:rPr>
          <w:rFonts w:ascii="Times New Roman" w:hAnsi="Times New Roman" w:cs="Times New Roman"/>
          <w:sz w:val="28"/>
          <w:szCs w:val="28"/>
        </w:rPr>
        <w:t>С.В.Бахрушин</w:t>
      </w:r>
      <w:proofErr w:type="spellEnd"/>
      <w:r w:rsidR="00885F62" w:rsidRPr="000611A9">
        <w:rPr>
          <w:rFonts w:ascii="Times New Roman" w:hAnsi="Times New Roman" w:cs="Times New Roman"/>
          <w:sz w:val="28"/>
          <w:szCs w:val="28"/>
        </w:rPr>
        <w:t xml:space="preserve">, </w:t>
      </w:r>
      <w:proofErr w:type="spellStart"/>
      <w:r w:rsidR="00885F62" w:rsidRPr="000611A9">
        <w:rPr>
          <w:rFonts w:ascii="Times New Roman" w:hAnsi="Times New Roman" w:cs="Times New Roman"/>
          <w:sz w:val="28"/>
          <w:szCs w:val="28"/>
        </w:rPr>
        <w:t>И.И.Смирнов</w:t>
      </w:r>
      <w:proofErr w:type="spellEnd"/>
      <w:r w:rsidR="00885F62" w:rsidRPr="000611A9">
        <w:rPr>
          <w:rFonts w:ascii="Times New Roman" w:hAnsi="Times New Roman" w:cs="Times New Roman"/>
          <w:sz w:val="28"/>
          <w:szCs w:val="28"/>
        </w:rPr>
        <w:t xml:space="preserve">. Их поддерживал и сам </w:t>
      </w:r>
      <w:proofErr w:type="spellStart"/>
      <w:r w:rsidR="00885F62" w:rsidRPr="000611A9">
        <w:rPr>
          <w:rFonts w:ascii="Times New Roman" w:hAnsi="Times New Roman" w:cs="Times New Roman"/>
          <w:sz w:val="28"/>
          <w:szCs w:val="28"/>
        </w:rPr>
        <w:t>И.В.Сталин</w:t>
      </w:r>
      <w:proofErr w:type="spellEnd"/>
      <w:r w:rsidR="00885F62" w:rsidRPr="000611A9">
        <w:rPr>
          <w:rFonts w:ascii="Times New Roman" w:hAnsi="Times New Roman" w:cs="Times New Roman"/>
          <w:sz w:val="28"/>
          <w:szCs w:val="28"/>
        </w:rPr>
        <w:t xml:space="preserve">. Критика сталинизма повлекла за собой и отказ от положительной оценки опричной политики. Историки </w:t>
      </w:r>
      <w:proofErr w:type="spellStart"/>
      <w:r w:rsidR="00885F62" w:rsidRPr="000611A9">
        <w:rPr>
          <w:rFonts w:ascii="Times New Roman" w:hAnsi="Times New Roman" w:cs="Times New Roman"/>
          <w:sz w:val="28"/>
          <w:szCs w:val="28"/>
        </w:rPr>
        <w:t>А.А.Зимин</w:t>
      </w:r>
      <w:proofErr w:type="spellEnd"/>
      <w:r w:rsidR="00885F62" w:rsidRPr="000611A9">
        <w:rPr>
          <w:rFonts w:ascii="Times New Roman" w:hAnsi="Times New Roman" w:cs="Times New Roman"/>
          <w:sz w:val="28"/>
          <w:szCs w:val="28"/>
        </w:rPr>
        <w:t xml:space="preserve"> и </w:t>
      </w:r>
      <w:proofErr w:type="spellStart"/>
      <w:r w:rsidR="00885F62" w:rsidRPr="000611A9">
        <w:rPr>
          <w:rFonts w:ascii="Times New Roman" w:hAnsi="Times New Roman" w:cs="Times New Roman"/>
          <w:sz w:val="28"/>
          <w:szCs w:val="28"/>
        </w:rPr>
        <w:t>В.Б.Кобрин</w:t>
      </w:r>
      <w:proofErr w:type="spellEnd"/>
      <w:r w:rsidR="00885F62" w:rsidRPr="000611A9">
        <w:rPr>
          <w:rFonts w:ascii="Times New Roman" w:hAnsi="Times New Roman" w:cs="Times New Roman"/>
          <w:sz w:val="28"/>
          <w:szCs w:val="28"/>
        </w:rPr>
        <w:t xml:space="preserve"> попытались доказать, что опричнина не имела другой цели кроме усиления личной власти царя в ту эпоху, когда оформление абсолютизма было ещё невозможно, и потому такая политика оказалась как неудачной, так и бессмысленной. Историк Р.Г. Скрынников (взгляды которого использовались и в этой лекции) рассматривал опричнину в эволюции. При своём учреждении опричнина, действительно, имела </w:t>
      </w:r>
      <w:proofErr w:type="spellStart"/>
      <w:r w:rsidR="00885F62" w:rsidRPr="000611A9">
        <w:rPr>
          <w:rFonts w:ascii="Times New Roman" w:hAnsi="Times New Roman" w:cs="Times New Roman"/>
          <w:sz w:val="28"/>
          <w:szCs w:val="28"/>
        </w:rPr>
        <w:t>антикняжескую</w:t>
      </w:r>
      <w:proofErr w:type="spellEnd"/>
      <w:r w:rsidR="00885F62" w:rsidRPr="000611A9">
        <w:rPr>
          <w:rFonts w:ascii="Times New Roman" w:hAnsi="Times New Roman" w:cs="Times New Roman"/>
          <w:sz w:val="28"/>
          <w:szCs w:val="28"/>
        </w:rPr>
        <w:t xml:space="preserve"> направленность (отголосок взглядов </w:t>
      </w:r>
      <w:proofErr w:type="spellStart"/>
      <w:r w:rsidR="00885F62" w:rsidRPr="000611A9">
        <w:rPr>
          <w:rFonts w:ascii="Times New Roman" w:hAnsi="Times New Roman" w:cs="Times New Roman"/>
          <w:sz w:val="28"/>
          <w:szCs w:val="28"/>
        </w:rPr>
        <w:t>С.Ф.Платонова</w:t>
      </w:r>
      <w:proofErr w:type="spellEnd"/>
      <w:r w:rsidR="00885F62" w:rsidRPr="000611A9">
        <w:rPr>
          <w:rFonts w:ascii="Times New Roman" w:hAnsi="Times New Roman" w:cs="Times New Roman"/>
          <w:sz w:val="28"/>
          <w:szCs w:val="28"/>
        </w:rPr>
        <w:t xml:space="preserve">), но быстро выродилась в бессмысленную вакханалию убийств. Подход Скрынникова представляется более гибким. Недавно оригинальный подход продемонстрировал ещё один автор – </w:t>
      </w:r>
      <w:proofErr w:type="spellStart"/>
      <w:r w:rsidR="00885F62" w:rsidRPr="000611A9">
        <w:rPr>
          <w:rFonts w:ascii="Times New Roman" w:hAnsi="Times New Roman" w:cs="Times New Roman"/>
          <w:sz w:val="28"/>
          <w:szCs w:val="28"/>
        </w:rPr>
        <w:t>А.Л.Юрганов</w:t>
      </w:r>
      <w:proofErr w:type="spellEnd"/>
      <w:r w:rsidR="00885F62" w:rsidRPr="000611A9">
        <w:rPr>
          <w:rFonts w:ascii="Times New Roman" w:hAnsi="Times New Roman" w:cs="Times New Roman"/>
          <w:sz w:val="28"/>
          <w:szCs w:val="28"/>
        </w:rPr>
        <w:t xml:space="preserve">. Он предложил взглянуть на опричнину глазами людей того времени, с учётом их специфической ментальности. Это – модная герменевтика. </w:t>
      </w:r>
      <w:proofErr w:type="spellStart"/>
      <w:r w:rsidR="00885F62" w:rsidRPr="000611A9">
        <w:rPr>
          <w:rFonts w:ascii="Times New Roman" w:hAnsi="Times New Roman" w:cs="Times New Roman"/>
          <w:sz w:val="28"/>
          <w:szCs w:val="28"/>
        </w:rPr>
        <w:t>Юрганов</w:t>
      </w:r>
      <w:proofErr w:type="spellEnd"/>
      <w:r w:rsidR="00885F62" w:rsidRPr="000611A9">
        <w:rPr>
          <w:rFonts w:ascii="Times New Roman" w:hAnsi="Times New Roman" w:cs="Times New Roman"/>
          <w:sz w:val="28"/>
          <w:szCs w:val="28"/>
        </w:rPr>
        <w:t xml:space="preserve"> попытался доказать, что опричнина явилась результатом чисто средневекового явления – ожидания Страшного Суда. Царь, воспринимавший себя как главную фигуру, ответственную перед Богом за судьбы вверенного ему народа, не выдержал ожидания Страшного Суда, предполагавшегося в 1563 году, и сам стал осуществлять кары судного дня. Об этом говорит, по мнению историка, ряд деталей: попытка в устройстве московского опричного двора подражать небесному Иерусалиму, как он рисовался авторам Ветхого Завета, наделение опричников пёсьими головами (как воинство </w:t>
      </w:r>
      <w:proofErr w:type="spellStart"/>
      <w:r w:rsidR="00885F62" w:rsidRPr="000611A9">
        <w:rPr>
          <w:rFonts w:ascii="Times New Roman" w:hAnsi="Times New Roman" w:cs="Times New Roman"/>
          <w:sz w:val="28"/>
          <w:szCs w:val="28"/>
        </w:rPr>
        <w:t>Магога</w:t>
      </w:r>
      <w:proofErr w:type="spellEnd"/>
      <w:r w:rsidR="00885F62" w:rsidRPr="000611A9">
        <w:rPr>
          <w:rFonts w:ascii="Times New Roman" w:hAnsi="Times New Roman" w:cs="Times New Roman"/>
          <w:sz w:val="28"/>
          <w:szCs w:val="28"/>
        </w:rPr>
        <w:t xml:space="preserve">, приход которого ожидался в момент светопреставления), подобный адским мукам характер опричных казней и т.д. В 1572 году, когда сожжение Москвы татарами показало </w:t>
      </w:r>
      <w:proofErr w:type="spellStart"/>
      <w:r w:rsidR="00885F62" w:rsidRPr="000611A9">
        <w:rPr>
          <w:rFonts w:ascii="Times New Roman" w:hAnsi="Times New Roman" w:cs="Times New Roman"/>
          <w:sz w:val="28"/>
          <w:szCs w:val="28"/>
        </w:rPr>
        <w:t>неугодность</w:t>
      </w:r>
      <w:proofErr w:type="spellEnd"/>
      <w:r w:rsidR="00885F62" w:rsidRPr="000611A9">
        <w:rPr>
          <w:rFonts w:ascii="Times New Roman" w:hAnsi="Times New Roman" w:cs="Times New Roman"/>
          <w:sz w:val="28"/>
          <w:szCs w:val="28"/>
        </w:rPr>
        <w:t xml:space="preserve"> опричнины Богу, учреждение было запрещено. При этом </w:t>
      </w:r>
      <w:proofErr w:type="spellStart"/>
      <w:r w:rsidR="00885F62" w:rsidRPr="000611A9">
        <w:rPr>
          <w:rFonts w:ascii="Times New Roman" w:hAnsi="Times New Roman" w:cs="Times New Roman"/>
          <w:sz w:val="28"/>
          <w:szCs w:val="28"/>
        </w:rPr>
        <w:t>Юрганов</w:t>
      </w:r>
      <w:proofErr w:type="spellEnd"/>
      <w:r w:rsidR="00885F62" w:rsidRPr="000611A9">
        <w:rPr>
          <w:rFonts w:ascii="Times New Roman" w:hAnsi="Times New Roman" w:cs="Times New Roman"/>
          <w:sz w:val="28"/>
          <w:szCs w:val="28"/>
        </w:rPr>
        <w:t xml:space="preserve">, конечно, не покушается на выводы других историков о том, что опричнина имела также и определённый политический смысл. Гипотеза </w:t>
      </w:r>
      <w:proofErr w:type="spellStart"/>
      <w:r w:rsidR="00885F62" w:rsidRPr="000611A9">
        <w:rPr>
          <w:rFonts w:ascii="Times New Roman" w:hAnsi="Times New Roman" w:cs="Times New Roman"/>
          <w:sz w:val="28"/>
          <w:szCs w:val="28"/>
        </w:rPr>
        <w:t>А.Л.Юрганова</w:t>
      </w:r>
      <w:proofErr w:type="spellEnd"/>
      <w:r w:rsidR="00885F62" w:rsidRPr="000611A9">
        <w:rPr>
          <w:rFonts w:ascii="Times New Roman" w:hAnsi="Times New Roman" w:cs="Times New Roman"/>
          <w:sz w:val="28"/>
          <w:szCs w:val="28"/>
        </w:rPr>
        <w:t xml:space="preserve"> интригует, но не поддаётся никакому убедительному подтверждению. Споры историков продолжаются. </w:t>
      </w:r>
    </w:p>
    <w:p w:rsidR="00885F62" w:rsidRPr="000611A9" w:rsidRDefault="00885F62" w:rsidP="000611A9">
      <w:pPr>
        <w:spacing w:after="0" w:line="240" w:lineRule="auto"/>
        <w:ind w:firstLine="709"/>
        <w:jc w:val="both"/>
        <w:rPr>
          <w:rFonts w:ascii="Times New Roman" w:hAnsi="Times New Roman" w:cs="Times New Roman"/>
          <w:sz w:val="28"/>
          <w:szCs w:val="28"/>
        </w:rPr>
      </w:pP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Ивану Грозному наследовал его сын Федор. Федор Иванович был физически и умственно неполноценным человеком. При нем государством управлял регентский совет, первое место в котором занял бывший опричник, вяземский дворянин Борис Федорович Годунов. Боярская дума предоставила ему право сношения с иностранными государствами. Борис Годунов носил титул «правителя, слуги и конюшего боярина и дворового воеводы и содержателя великих государств, царств Казанского и Астраханского». Будучи неграмотным человеком, он обладал большими организаторскими способностями. 15.05.1591 г. в Угличе погиб последний сын Ивана Грозного – царевич Дмитрий. Скорее всего, Дмитрий зарезал сам себя в </w:t>
      </w:r>
      <w:r w:rsidRPr="000611A9">
        <w:rPr>
          <w:rFonts w:ascii="Times New Roman" w:hAnsi="Times New Roman" w:cs="Times New Roman"/>
          <w:sz w:val="28"/>
          <w:szCs w:val="28"/>
        </w:rPr>
        <w:lastRenderedPageBreak/>
        <w:t>эпилептическом припадке, когда играл в «</w:t>
      </w:r>
      <w:proofErr w:type="gramStart"/>
      <w:r w:rsidRPr="000611A9">
        <w:rPr>
          <w:rFonts w:ascii="Times New Roman" w:hAnsi="Times New Roman" w:cs="Times New Roman"/>
          <w:sz w:val="28"/>
          <w:szCs w:val="28"/>
        </w:rPr>
        <w:t>тычку</w:t>
      </w:r>
      <w:proofErr w:type="gramEnd"/>
      <w:r w:rsidRPr="000611A9">
        <w:rPr>
          <w:rFonts w:ascii="Times New Roman" w:hAnsi="Times New Roman" w:cs="Times New Roman"/>
          <w:sz w:val="28"/>
          <w:szCs w:val="28"/>
        </w:rPr>
        <w:t>» - подобие современной распространённой у подростков игры в «ножички». Впрочем, до сих пор есть версия (</w:t>
      </w:r>
      <w:proofErr w:type="spellStart"/>
      <w:r w:rsidRPr="000611A9">
        <w:rPr>
          <w:rFonts w:ascii="Times New Roman" w:hAnsi="Times New Roman" w:cs="Times New Roman"/>
          <w:sz w:val="28"/>
          <w:szCs w:val="28"/>
        </w:rPr>
        <w:t>А.А.Зимин</w:t>
      </w:r>
      <w:proofErr w:type="spellEnd"/>
      <w:r w:rsidRPr="000611A9">
        <w:rPr>
          <w:rFonts w:ascii="Times New Roman" w:hAnsi="Times New Roman" w:cs="Times New Roman"/>
          <w:sz w:val="28"/>
          <w:szCs w:val="28"/>
        </w:rPr>
        <w:t xml:space="preserve">), что его убили по проискам Бориса Годунова. </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По инициативе Б. Годунова в январе </w:t>
      </w:r>
      <w:smartTag w:uri="urn:schemas-microsoft-com:office:smarttags" w:element="metricconverter">
        <w:smartTagPr>
          <w:attr w:name="ProductID" w:val="1589 г"/>
        </w:smartTagPr>
        <w:r w:rsidRPr="000611A9">
          <w:rPr>
            <w:rFonts w:ascii="Times New Roman" w:hAnsi="Times New Roman" w:cs="Times New Roman"/>
            <w:sz w:val="28"/>
            <w:szCs w:val="28"/>
          </w:rPr>
          <w:t>1589 г</w:t>
        </w:r>
      </w:smartTag>
      <w:r w:rsidRPr="000611A9">
        <w:rPr>
          <w:rFonts w:ascii="Times New Roman" w:hAnsi="Times New Roman" w:cs="Times New Roman"/>
          <w:sz w:val="28"/>
          <w:szCs w:val="28"/>
        </w:rPr>
        <w:t>. в Москве было учреждено патриаршество. Первым патриархом «</w:t>
      </w:r>
      <w:proofErr w:type="spellStart"/>
      <w:r w:rsidRPr="000611A9">
        <w:rPr>
          <w:rFonts w:ascii="Times New Roman" w:hAnsi="Times New Roman" w:cs="Times New Roman"/>
          <w:sz w:val="28"/>
          <w:szCs w:val="28"/>
        </w:rPr>
        <w:t>всеа</w:t>
      </w:r>
      <w:proofErr w:type="spellEnd"/>
      <w:r w:rsidRPr="000611A9">
        <w:rPr>
          <w:rFonts w:ascii="Times New Roman" w:hAnsi="Times New Roman" w:cs="Times New Roman"/>
          <w:sz w:val="28"/>
          <w:szCs w:val="28"/>
        </w:rPr>
        <w:t xml:space="preserve"> Руси» стал митрополит Иов. Сначала планировалось, что на Русь перенесёт свою резиденцию вселенский, т.е. константинопольский патриарх. Но грек не захотел жить во Владимире, который ему предлагали в качестве резиденции. В итоге он уехал с подарками, но согласившись на учреждение собственного русского патриаршества. В </w:t>
      </w:r>
      <w:smartTag w:uri="urn:schemas-microsoft-com:office:smarttags" w:element="metricconverter">
        <w:smartTagPr>
          <w:attr w:name="ProductID" w:val="1586 г"/>
        </w:smartTagPr>
        <w:r w:rsidRPr="000611A9">
          <w:rPr>
            <w:rFonts w:ascii="Times New Roman" w:hAnsi="Times New Roman" w:cs="Times New Roman"/>
            <w:sz w:val="28"/>
            <w:szCs w:val="28"/>
          </w:rPr>
          <w:t>1586 г</w:t>
        </w:r>
      </w:smartTag>
      <w:r w:rsidRPr="000611A9">
        <w:rPr>
          <w:rFonts w:ascii="Times New Roman" w:hAnsi="Times New Roman" w:cs="Times New Roman"/>
          <w:sz w:val="28"/>
          <w:szCs w:val="28"/>
        </w:rPr>
        <w:t xml:space="preserve">. русские власти построили крепость в ранее ордынской Тюмени, в 1587 – крепость Тобольск. К </w:t>
      </w:r>
      <w:smartTag w:uri="urn:schemas-microsoft-com:office:smarttags" w:element="metricconverter">
        <w:smartTagPr>
          <w:attr w:name="ProductID" w:val="1598 г"/>
        </w:smartTagPr>
        <w:r w:rsidRPr="000611A9">
          <w:rPr>
            <w:rFonts w:ascii="Times New Roman" w:hAnsi="Times New Roman" w:cs="Times New Roman"/>
            <w:sz w:val="28"/>
            <w:szCs w:val="28"/>
          </w:rPr>
          <w:t>1598 г</w:t>
        </w:r>
      </w:smartTag>
      <w:r w:rsidRPr="000611A9">
        <w:rPr>
          <w:rFonts w:ascii="Times New Roman" w:hAnsi="Times New Roman" w:cs="Times New Roman"/>
          <w:sz w:val="28"/>
          <w:szCs w:val="28"/>
        </w:rPr>
        <w:t xml:space="preserve">. территория Сибирского ханства окончательно вошла в состав Русского государства. В январе </w:t>
      </w:r>
      <w:smartTag w:uri="urn:schemas-microsoft-com:office:smarttags" w:element="metricconverter">
        <w:smartTagPr>
          <w:attr w:name="ProductID" w:val="1590 г"/>
        </w:smartTagPr>
        <w:r w:rsidRPr="000611A9">
          <w:rPr>
            <w:rFonts w:ascii="Times New Roman" w:hAnsi="Times New Roman" w:cs="Times New Roman"/>
            <w:sz w:val="28"/>
            <w:szCs w:val="28"/>
          </w:rPr>
          <w:t>1590 г</w:t>
        </w:r>
      </w:smartTag>
      <w:r w:rsidRPr="000611A9">
        <w:rPr>
          <w:rFonts w:ascii="Times New Roman" w:hAnsi="Times New Roman" w:cs="Times New Roman"/>
          <w:sz w:val="28"/>
          <w:szCs w:val="28"/>
        </w:rPr>
        <w:t xml:space="preserve">. русские начали боевые действия против Швеции. По перемирию 25.02.1590 г. России были возвращены Ям, Копорье и Ивангород. Условия перемирия были подтверждены </w:t>
      </w:r>
      <w:proofErr w:type="spellStart"/>
      <w:r w:rsidRPr="000611A9">
        <w:rPr>
          <w:rFonts w:ascii="Times New Roman" w:hAnsi="Times New Roman" w:cs="Times New Roman"/>
          <w:sz w:val="28"/>
          <w:szCs w:val="28"/>
        </w:rPr>
        <w:t>Тявзинским</w:t>
      </w:r>
      <w:proofErr w:type="spellEnd"/>
      <w:r w:rsidRPr="000611A9">
        <w:rPr>
          <w:rFonts w:ascii="Times New Roman" w:hAnsi="Times New Roman" w:cs="Times New Roman"/>
          <w:sz w:val="28"/>
          <w:szCs w:val="28"/>
        </w:rPr>
        <w:t xml:space="preserve"> мирным договором от 18.05.1595 г.</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7 января </w:t>
      </w:r>
      <w:smartTag w:uri="urn:schemas-microsoft-com:office:smarttags" w:element="metricconverter">
        <w:smartTagPr>
          <w:attr w:name="ProductID" w:val="1598 г"/>
        </w:smartTagPr>
        <w:r w:rsidRPr="000611A9">
          <w:rPr>
            <w:rFonts w:ascii="Times New Roman" w:hAnsi="Times New Roman" w:cs="Times New Roman"/>
            <w:sz w:val="28"/>
            <w:szCs w:val="28"/>
          </w:rPr>
          <w:t>1598 г</w:t>
        </w:r>
      </w:smartTag>
      <w:r w:rsidRPr="000611A9">
        <w:rPr>
          <w:rFonts w:ascii="Times New Roman" w:hAnsi="Times New Roman" w:cs="Times New Roman"/>
          <w:sz w:val="28"/>
          <w:szCs w:val="28"/>
        </w:rPr>
        <w:t xml:space="preserve">. скончался царь Федор. На Земском соборе, проходившем в Москве в феврале </w:t>
      </w:r>
      <w:smartTag w:uri="urn:schemas-microsoft-com:office:smarttags" w:element="metricconverter">
        <w:smartTagPr>
          <w:attr w:name="ProductID" w:val="1598 г"/>
        </w:smartTagPr>
        <w:r w:rsidRPr="000611A9">
          <w:rPr>
            <w:rFonts w:ascii="Times New Roman" w:hAnsi="Times New Roman" w:cs="Times New Roman"/>
            <w:sz w:val="28"/>
            <w:szCs w:val="28"/>
          </w:rPr>
          <w:t>1598 г</w:t>
        </w:r>
      </w:smartTag>
      <w:r w:rsidRPr="000611A9">
        <w:rPr>
          <w:rFonts w:ascii="Times New Roman" w:hAnsi="Times New Roman" w:cs="Times New Roman"/>
          <w:sz w:val="28"/>
          <w:szCs w:val="28"/>
        </w:rPr>
        <w:t>., новым царем был избран Борис Годунов.</w:t>
      </w:r>
    </w:p>
    <w:p w:rsidR="000611A9" w:rsidRPr="000611A9" w:rsidRDefault="000611A9" w:rsidP="000611A9">
      <w:pPr>
        <w:tabs>
          <w:tab w:val="num" w:pos="1260"/>
        </w:tabs>
        <w:spacing w:after="0" w:line="240" w:lineRule="auto"/>
        <w:ind w:firstLine="709"/>
        <w:jc w:val="both"/>
        <w:rPr>
          <w:rFonts w:ascii="Times New Roman" w:hAnsi="Times New Roman" w:cs="Times New Roman"/>
          <w:i/>
          <w:sz w:val="28"/>
          <w:szCs w:val="28"/>
        </w:rPr>
      </w:pPr>
    </w:p>
    <w:p w:rsidR="000611A9" w:rsidRPr="00D66C84" w:rsidRDefault="00D66C84" w:rsidP="000611A9">
      <w:pPr>
        <w:tabs>
          <w:tab w:val="num" w:pos="1260"/>
        </w:tabs>
        <w:spacing w:after="0" w:line="240" w:lineRule="auto"/>
        <w:ind w:firstLine="709"/>
        <w:jc w:val="both"/>
        <w:rPr>
          <w:rFonts w:ascii="Times New Roman" w:hAnsi="Times New Roman" w:cs="Times New Roman"/>
          <w:b/>
          <w:sz w:val="28"/>
          <w:szCs w:val="28"/>
        </w:rPr>
      </w:pPr>
      <w:r w:rsidRPr="00D66C84">
        <w:rPr>
          <w:rFonts w:ascii="Times New Roman" w:hAnsi="Times New Roman" w:cs="Times New Roman"/>
          <w:b/>
          <w:sz w:val="28"/>
          <w:szCs w:val="28"/>
        </w:rPr>
        <w:t xml:space="preserve">3. </w:t>
      </w:r>
      <w:r w:rsidR="000611A9" w:rsidRPr="00D66C84">
        <w:rPr>
          <w:rFonts w:ascii="Times New Roman" w:hAnsi="Times New Roman" w:cs="Times New Roman"/>
          <w:b/>
          <w:sz w:val="28"/>
          <w:szCs w:val="28"/>
        </w:rPr>
        <w:t xml:space="preserve">Русская культура </w:t>
      </w:r>
      <w:r w:rsidR="000611A9" w:rsidRPr="00D66C84">
        <w:rPr>
          <w:rFonts w:ascii="Times New Roman" w:hAnsi="Times New Roman" w:cs="Times New Roman"/>
          <w:b/>
          <w:sz w:val="28"/>
          <w:szCs w:val="28"/>
          <w:lang w:val="en-US"/>
        </w:rPr>
        <w:t>XVI</w:t>
      </w:r>
      <w:r w:rsidR="000611A9" w:rsidRPr="00D66C84">
        <w:rPr>
          <w:rFonts w:ascii="Times New Roman" w:hAnsi="Times New Roman" w:cs="Times New Roman"/>
          <w:b/>
          <w:sz w:val="28"/>
          <w:szCs w:val="28"/>
        </w:rPr>
        <w:t xml:space="preserve"> в</w:t>
      </w:r>
      <w:r>
        <w:rPr>
          <w:rFonts w:ascii="Times New Roman" w:hAnsi="Times New Roman" w:cs="Times New Roman"/>
          <w:b/>
          <w:sz w:val="28"/>
          <w:szCs w:val="28"/>
        </w:rPr>
        <w:t>.</w:t>
      </w:r>
    </w:p>
    <w:p w:rsidR="00885F62" w:rsidRPr="000611A9" w:rsidRDefault="00885F62" w:rsidP="000611A9">
      <w:pPr>
        <w:spacing w:after="0" w:line="240" w:lineRule="auto"/>
        <w:ind w:firstLine="709"/>
        <w:jc w:val="both"/>
        <w:rPr>
          <w:rFonts w:ascii="Times New Roman" w:hAnsi="Times New Roman" w:cs="Times New Roman"/>
          <w:sz w:val="28"/>
          <w:szCs w:val="28"/>
        </w:rPr>
      </w:pPr>
      <w:proofErr w:type="gramStart"/>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 – период расцвета политической публицистики.</w:t>
      </w:r>
      <w:proofErr w:type="gramEnd"/>
      <w:r w:rsidRPr="000611A9">
        <w:rPr>
          <w:rFonts w:ascii="Times New Roman" w:hAnsi="Times New Roman" w:cs="Times New Roman"/>
          <w:sz w:val="28"/>
          <w:szCs w:val="28"/>
        </w:rPr>
        <w:t xml:space="preserve"> В качестве авторов полемических произведений выступили сам царь Иван Грозный, его оппонент, бывший член Избранной Рады, князь Андрей Курбский и дворянин Иван </w:t>
      </w:r>
      <w:proofErr w:type="spellStart"/>
      <w:r w:rsidRPr="000611A9">
        <w:rPr>
          <w:rFonts w:ascii="Times New Roman" w:hAnsi="Times New Roman" w:cs="Times New Roman"/>
          <w:sz w:val="28"/>
          <w:szCs w:val="28"/>
        </w:rPr>
        <w:t>Пересветов</w:t>
      </w:r>
      <w:proofErr w:type="spellEnd"/>
      <w:r w:rsidRPr="000611A9">
        <w:rPr>
          <w:rFonts w:ascii="Times New Roman" w:hAnsi="Times New Roman" w:cs="Times New Roman"/>
          <w:sz w:val="28"/>
          <w:szCs w:val="28"/>
        </w:rPr>
        <w:t xml:space="preserve">. Последний более всего известен прославлением самодержавия, но на реальную политику он влиял мало. Взгляды царя Ивана выражены в его переписке с убежавшим в Литву князем Андреем Курбским. Грозный свято верил в </w:t>
      </w:r>
      <w:proofErr w:type="spellStart"/>
      <w:r w:rsidRPr="000611A9">
        <w:rPr>
          <w:rFonts w:ascii="Times New Roman" w:hAnsi="Times New Roman" w:cs="Times New Roman"/>
          <w:sz w:val="28"/>
          <w:szCs w:val="28"/>
        </w:rPr>
        <w:t>богоизбранность</w:t>
      </w:r>
      <w:proofErr w:type="spellEnd"/>
      <w:r w:rsidRPr="000611A9">
        <w:rPr>
          <w:rFonts w:ascii="Times New Roman" w:hAnsi="Times New Roman" w:cs="Times New Roman"/>
          <w:sz w:val="28"/>
          <w:szCs w:val="28"/>
        </w:rPr>
        <w:t xml:space="preserve"> царской власти, которая отнюдь не понималась им как беззаконие или произвол. Нет, царь имеет право направлять жизнь подданных на стяжание жизни вечной, он – посредник между народом и Господом и не подлежит земному суду, он также должен быть свободен от вмешательства церкви в царские дела. Царь имеет право мучить подданных во их спасение. Он ответствен перед Богом, его фигура одинока и трагична. Напротив, князь Курбский в своих посланиях Ивану и в «Истории о великом князе Московском» осуждает произвол, поскольку исходит из того, что московский правители уже до Ивана оказались поражены злом, нарастающим по мере приближения </w:t>
      </w:r>
      <w:proofErr w:type="spellStart"/>
      <w:r w:rsidRPr="000611A9">
        <w:rPr>
          <w:rFonts w:ascii="Times New Roman" w:hAnsi="Times New Roman" w:cs="Times New Roman"/>
          <w:sz w:val="28"/>
          <w:szCs w:val="28"/>
        </w:rPr>
        <w:t>антихристова</w:t>
      </w:r>
      <w:proofErr w:type="spellEnd"/>
      <w:r w:rsidRPr="000611A9">
        <w:rPr>
          <w:rFonts w:ascii="Times New Roman" w:hAnsi="Times New Roman" w:cs="Times New Roman"/>
          <w:sz w:val="28"/>
          <w:szCs w:val="28"/>
        </w:rPr>
        <w:t xml:space="preserve"> царства. Князь высказывает рационалистически звучащую мысль о необходимости ограничения царской власти советниками. Советники для него, конечно, - только представители знати.</w:t>
      </w:r>
    </w:p>
    <w:p w:rsidR="00885F62" w:rsidRPr="000611A9" w:rsidRDefault="00885F62" w:rsidP="000611A9">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rPr>
        <w:t xml:space="preserve">Деятели Церкви поддержали апологию власти великих князей московских. Уже в нач.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 псковский монах </w:t>
      </w:r>
      <w:proofErr w:type="spellStart"/>
      <w:r w:rsidRPr="000611A9">
        <w:rPr>
          <w:rFonts w:ascii="Times New Roman" w:hAnsi="Times New Roman" w:cs="Times New Roman"/>
          <w:sz w:val="28"/>
          <w:szCs w:val="28"/>
        </w:rPr>
        <w:t>Филофей</w:t>
      </w:r>
      <w:proofErr w:type="spellEnd"/>
      <w:r w:rsidRPr="000611A9">
        <w:rPr>
          <w:rFonts w:ascii="Times New Roman" w:hAnsi="Times New Roman" w:cs="Times New Roman"/>
          <w:sz w:val="28"/>
          <w:szCs w:val="28"/>
        </w:rPr>
        <w:t xml:space="preserve"> письменно оформил знаменитую концепцию «Москва – третий Рим». Правда, широкую известность она получила лишь в </w:t>
      </w:r>
      <w:r w:rsidRPr="000611A9">
        <w:rPr>
          <w:rFonts w:ascii="Times New Roman" w:hAnsi="Times New Roman" w:cs="Times New Roman"/>
          <w:sz w:val="28"/>
          <w:szCs w:val="28"/>
          <w:lang w:val="en-US"/>
        </w:rPr>
        <w:t>XVII</w:t>
      </w:r>
      <w:r w:rsidRPr="000611A9">
        <w:rPr>
          <w:rFonts w:ascii="Times New Roman" w:hAnsi="Times New Roman" w:cs="Times New Roman"/>
          <w:sz w:val="28"/>
          <w:szCs w:val="28"/>
        </w:rPr>
        <w:t xml:space="preserve"> в. В 10-е годы </w:t>
      </w: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 было написано </w:t>
      </w:r>
      <w:r w:rsidRPr="000611A9">
        <w:rPr>
          <w:rFonts w:ascii="Times New Roman" w:hAnsi="Times New Roman" w:cs="Times New Roman"/>
          <w:sz w:val="28"/>
          <w:szCs w:val="28"/>
        </w:rPr>
        <w:lastRenderedPageBreak/>
        <w:t xml:space="preserve">«Сказание о князьях Владимирских», где утверждалось происхождение московских князей от римского императора Августа. </w:t>
      </w:r>
    </w:p>
    <w:p w:rsidR="00885F62" w:rsidRDefault="00885F62" w:rsidP="00392FBA">
      <w:pPr>
        <w:spacing w:after="0" w:line="240" w:lineRule="auto"/>
        <w:ind w:firstLine="709"/>
        <w:jc w:val="both"/>
        <w:rPr>
          <w:rFonts w:ascii="Times New Roman" w:hAnsi="Times New Roman" w:cs="Times New Roman"/>
          <w:sz w:val="28"/>
          <w:szCs w:val="28"/>
        </w:rPr>
      </w:pPr>
      <w:r w:rsidRPr="000611A9">
        <w:rPr>
          <w:rFonts w:ascii="Times New Roman" w:hAnsi="Times New Roman" w:cs="Times New Roman"/>
          <w:sz w:val="28"/>
          <w:szCs w:val="28"/>
          <w:lang w:val="en-US"/>
        </w:rPr>
        <w:t>XVI</w:t>
      </w:r>
      <w:r w:rsidRPr="000611A9">
        <w:rPr>
          <w:rFonts w:ascii="Times New Roman" w:hAnsi="Times New Roman" w:cs="Times New Roman"/>
          <w:sz w:val="28"/>
          <w:szCs w:val="28"/>
        </w:rPr>
        <w:t xml:space="preserve"> век – эпоха больших достижений русской архитектуры (собор Василия Блаженного зодчих Бармы и Постника, выстроенная в «шатровом стиле» церковь Вознесения в селе Коломенском, сооружённые архитектором Фёдором Конем (Савельевым) стены Смоленска и Белого города в Москве) и русской иконописи (Дионисий, мастера Строгановской школы). Все эти замечательные памятники искусства были призваны возвеличить русское </w:t>
      </w:r>
      <w:r w:rsidRPr="00392FBA">
        <w:rPr>
          <w:rFonts w:ascii="Times New Roman" w:hAnsi="Times New Roman" w:cs="Times New Roman"/>
          <w:sz w:val="28"/>
          <w:szCs w:val="28"/>
        </w:rPr>
        <w:t xml:space="preserve">государство и его внешнеполитические успехи. </w:t>
      </w:r>
    </w:p>
    <w:p w:rsidR="00D66C84" w:rsidRDefault="00D66C84" w:rsidP="00392FBA">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234940" cy="5074920"/>
            <wp:effectExtent l="0" t="0" r="3810" b="0"/>
            <wp:docPr id="8" name="Рисунок 8" descr="http://www.kreal.ru/images/photo/000/000051/379-003_3-xram-vasiliya-blazhenn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real.ru/images/photo/000/000051/379-003_3-xram-vasiliya-blazhenn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271" cy="5077180"/>
                    </a:xfrm>
                    <a:prstGeom prst="rect">
                      <a:avLst/>
                    </a:prstGeom>
                    <a:noFill/>
                    <a:ln>
                      <a:noFill/>
                    </a:ln>
                  </pic:spPr>
                </pic:pic>
              </a:graphicData>
            </a:graphic>
          </wp:inline>
        </w:drawing>
      </w:r>
    </w:p>
    <w:p w:rsidR="00D66C84" w:rsidRDefault="00F07269" w:rsidP="00392F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Храм Василия Блаженного (Собор Покрова Пресвятой Богородицы, что на Рву)</w:t>
      </w:r>
    </w:p>
    <w:p w:rsidR="00F07269" w:rsidRPr="00392FBA" w:rsidRDefault="00F07269" w:rsidP="00392FBA">
      <w:pPr>
        <w:spacing w:after="0" w:line="240" w:lineRule="auto"/>
        <w:ind w:firstLine="709"/>
        <w:jc w:val="both"/>
        <w:rPr>
          <w:rFonts w:ascii="Times New Roman" w:hAnsi="Times New Roman" w:cs="Times New Roman"/>
          <w:sz w:val="28"/>
          <w:szCs w:val="28"/>
        </w:rPr>
      </w:pPr>
    </w:p>
    <w:p w:rsidR="00392FBA" w:rsidRPr="00392FBA" w:rsidRDefault="00392FBA" w:rsidP="00392FBA">
      <w:pPr>
        <w:pStyle w:val="a7"/>
        <w:spacing w:before="0" w:beforeAutospacing="0" w:after="0" w:afterAutospacing="0"/>
        <w:ind w:firstLine="709"/>
        <w:jc w:val="both"/>
        <w:rPr>
          <w:sz w:val="28"/>
          <w:szCs w:val="28"/>
        </w:rPr>
      </w:pPr>
      <w:r w:rsidRPr="00392FBA">
        <w:rPr>
          <w:sz w:val="28"/>
          <w:szCs w:val="28"/>
        </w:rPr>
        <w:t>Большим культурным достижением явилось начало книгопечатания в России во время Ивана Грозного в XVI веке. Русским пе</w:t>
      </w:r>
      <w:r>
        <w:rPr>
          <w:sz w:val="28"/>
          <w:szCs w:val="28"/>
        </w:rPr>
        <w:t xml:space="preserve">рвопечатником был Иван Федоров. </w:t>
      </w:r>
      <w:r w:rsidRPr="00392FBA">
        <w:rPr>
          <w:sz w:val="28"/>
          <w:szCs w:val="28"/>
        </w:rPr>
        <w:t>Строительство первой государственной типографии в Москве закончилось в 1563 году, а 1 марта 1564 года здесь вышла первая книга «Апостол», техническое и художественное исполнение которой было превосходным. В дальнейшем типография напечатала еще несколь</w:t>
      </w:r>
      <w:r>
        <w:rPr>
          <w:sz w:val="28"/>
          <w:szCs w:val="28"/>
        </w:rPr>
        <w:t>ко книг религиозного содержания.</w:t>
      </w:r>
    </w:p>
    <w:sectPr w:rsidR="00392FBA" w:rsidRPr="00392FB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A66" w:rsidRDefault="000D0A66" w:rsidP="00885F62">
      <w:pPr>
        <w:spacing w:after="0" w:line="240" w:lineRule="auto"/>
      </w:pPr>
      <w:r>
        <w:separator/>
      </w:r>
    </w:p>
  </w:endnote>
  <w:endnote w:type="continuationSeparator" w:id="0">
    <w:p w:rsidR="000D0A66" w:rsidRDefault="000D0A66" w:rsidP="00885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A66" w:rsidRDefault="000D0A66" w:rsidP="00885F62">
      <w:pPr>
        <w:spacing w:after="0" w:line="240" w:lineRule="auto"/>
      </w:pPr>
      <w:r>
        <w:separator/>
      </w:r>
    </w:p>
  </w:footnote>
  <w:footnote w:type="continuationSeparator" w:id="0">
    <w:p w:rsidR="000D0A66" w:rsidRDefault="000D0A66" w:rsidP="00885F62">
      <w:pPr>
        <w:spacing w:after="0" w:line="240" w:lineRule="auto"/>
      </w:pPr>
      <w:r>
        <w:continuationSeparator/>
      </w:r>
    </w:p>
  </w:footnote>
  <w:footnote w:id="1">
    <w:p w:rsidR="00885F62" w:rsidRDefault="00885F62" w:rsidP="00885F62">
      <w:pPr>
        <w:pStyle w:val="a3"/>
        <w:jc w:val="both"/>
      </w:pPr>
      <w:r>
        <w:rPr>
          <w:rStyle w:val="a5"/>
        </w:rPr>
        <w:footnoteRef/>
      </w:r>
      <w:r>
        <w:t xml:space="preserve"> В оправдание Ивана следует заметить, что незадолго до этого случая Шуйские учинили во дворце насилие над близкими к Великому князю митрополитом </w:t>
      </w:r>
      <w:proofErr w:type="spellStart"/>
      <w:r>
        <w:t>Макарием</w:t>
      </w:r>
      <w:proofErr w:type="spellEnd"/>
      <w:r>
        <w:t xml:space="preserve"> и </w:t>
      </w:r>
      <w:proofErr w:type="spellStart"/>
      <w:r>
        <w:t>Ф.С.Воронцовым</w:t>
      </w:r>
      <w:proofErr w:type="spellEnd"/>
      <w:r>
        <w:t>. Иван, видимо, размышлял, но после 3-4 месяцев решился на ответ (см. Платонов С.Ф. Иван Грозный. – М., 1991. С. 40-41).</w:t>
      </w:r>
    </w:p>
  </w:footnote>
  <w:footnote w:id="2">
    <w:p w:rsidR="00885F62" w:rsidRPr="006A258B" w:rsidRDefault="00885F62" w:rsidP="00885F62">
      <w:pPr>
        <w:pStyle w:val="a3"/>
      </w:pPr>
      <w:r>
        <w:rPr>
          <w:rStyle w:val="a5"/>
        </w:rPr>
        <w:footnoteRef/>
      </w:r>
      <w:r>
        <w:t xml:space="preserve"> Историк </w:t>
      </w:r>
      <w:proofErr w:type="spellStart"/>
      <w:r>
        <w:t>И.И.Полосин</w:t>
      </w:r>
      <w:proofErr w:type="spellEnd"/>
      <w:r>
        <w:t xml:space="preserve"> предлагал весьма экстравагантное объяснение собачьим головам – они будто бы были намёком, адресованным католицизму. Эмблема ордена доминиканцев (просторечное прочтение – </w:t>
      </w:r>
      <w:proofErr w:type="spellStart"/>
      <w:r>
        <w:rPr>
          <w:lang w:val="en-US"/>
        </w:rPr>
        <w:t>domini</w:t>
      </w:r>
      <w:proofErr w:type="spellEnd"/>
      <w:r w:rsidRPr="006A258B">
        <w:t xml:space="preserve"> </w:t>
      </w:r>
      <w:r>
        <w:rPr>
          <w:lang w:val="en-US"/>
        </w:rPr>
        <w:t>canes</w:t>
      </w:r>
      <w:r>
        <w:t>, т.е. «собаки господа»</w:t>
      </w:r>
      <w:r w:rsidRPr="006A258B">
        <w:t>)</w:t>
      </w:r>
      <w:r>
        <w:t xml:space="preserve"> выглядела как собачья голова с горящим факелом в пасти.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F25EE"/>
    <w:multiLevelType w:val="hybridMultilevel"/>
    <w:tmpl w:val="AC2CA574"/>
    <w:lvl w:ilvl="0" w:tplc="1216308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
    <w:nsid w:val="45797737"/>
    <w:multiLevelType w:val="hybridMultilevel"/>
    <w:tmpl w:val="C798B074"/>
    <w:lvl w:ilvl="0" w:tplc="702806D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7396166A"/>
    <w:multiLevelType w:val="multilevel"/>
    <w:tmpl w:val="2A30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35429C"/>
    <w:multiLevelType w:val="hybridMultilevel"/>
    <w:tmpl w:val="B88E9508"/>
    <w:lvl w:ilvl="0" w:tplc="73CCBDA4">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A2E"/>
    <w:rsid w:val="000611A9"/>
    <w:rsid w:val="00081CBE"/>
    <w:rsid w:val="000D0A66"/>
    <w:rsid w:val="00132A2E"/>
    <w:rsid w:val="00137257"/>
    <w:rsid w:val="001E407A"/>
    <w:rsid w:val="001E705C"/>
    <w:rsid w:val="00216D16"/>
    <w:rsid w:val="00267EF5"/>
    <w:rsid w:val="00392FBA"/>
    <w:rsid w:val="004409C9"/>
    <w:rsid w:val="004E55FB"/>
    <w:rsid w:val="0060323F"/>
    <w:rsid w:val="006F6DA8"/>
    <w:rsid w:val="007E42CA"/>
    <w:rsid w:val="007E6369"/>
    <w:rsid w:val="00885F62"/>
    <w:rsid w:val="00935B4B"/>
    <w:rsid w:val="00A9604F"/>
    <w:rsid w:val="00B32E2C"/>
    <w:rsid w:val="00BA6992"/>
    <w:rsid w:val="00C073D6"/>
    <w:rsid w:val="00D32B20"/>
    <w:rsid w:val="00D66C84"/>
    <w:rsid w:val="00E427B2"/>
    <w:rsid w:val="00E56C52"/>
    <w:rsid w:val="00EF3F72"/>
    <w:rsid w:val="00F07269"/>
    <w:rsid w:val="00F56489"/>
    <w:rsid w:val="00FF6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885F62"/>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885F62"/>
    <w:rPr>
      <w:rFonts w:ascii="Times New Roman" w:eastAsia="Times New Roman" w:hAnsi="Times New Roman" w:cs="Times New Roman"/>
      <w:sz w:val="20"/>
      <w:szCs w:val="20"/>
      <w:lang w:eastAsia="ru-RU"/>
    </w:rPr>
  </w:style>
  <w:style w:type="character" w:styleId="a5">
    <w:name w:val="footnote reference"/>
    <w:semiHidden/>
    <w:rsid w:val="00885F62"/>
    <w:rPr>
      <w:vertAlign w:val="superscript"/>
    </w:rPr>
  </w:style>
  <w:style w:type="paragraph" w:styleId="HTML">
    <w:name w:val="HTML Preformatted"/>
    <w:basedOn w:val="a"/>
    <w:link w:val="HTML0"/>
    <w:rsid w:val="00885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885F62"/>
    <w:rPr>
      <w:rFonts w:ascii="Courier New" w:eastAsia="Times New Roman" w:hAnsi="Courier New" w:cs="Courier New"/>
      <w:sz w:val="20"/>
      <w:szCs w:val="20"/>
      <w:lang w:eastAsia="ru-RU"/>
    </w:rPr>
  </w:style>
  <w:style w:type="paragraph" w:customStyle="1" w:styleId="osnov">
    <w:name w:val="osnov"/>
    <w:basedOn w:val="a"/>
    <w:rsid w:val="00885F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0611A9"/>
    <w:pPr>
      <w:ind w:left="720"/>
      <w:contextualSpacing/>
    </w:pPr>
  </w:style>
  <w:style w:type="paragraph" w:styleId="a7">
    <w:name w:val="Normal (Web)"/>
    <w:basedOn w:val="a"/>
    <w:uiPriority w:val="99"/>
    <w:semiHidden/>
    <w:unhideWhenUsed/>
    <w:rsid w:val="00392F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A6992"/>
    <w:rPr>
      <w:b/>
      <w:bCs/>
    </w:rPr>
  </w:style>
  <w:style w:type="paragraph" w:styleId="a9">
    <w:name w:val="Balloon Text"/>
    <w:basedOn w:val="a"/>
    <w:link w:val="aa"/>
    <w:uiPriority w:val="99"/>
    <w:semiHidden/>
    <w:unhideWhenUsed/>
    <w:rsid w:val="00267EF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267E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885F62"/>
    <w:pPr>
      <w:spacing w:after="0" w:line="240" w:lineRule="auto"/>
    </w:pPr>
    <w:rPr>
      <w:rFonts w:ascii="Times New Roman" w:eastAsia="Times New Roman" w:hAnsi="Times New Roman" w:cs="Times New Roman"/>
      <w:sz w:val="20"/>
      <w:szCs w:val="20"/>
      <w:lang w:eastAsia="ru-RU"/>
    </w:rPr>
  </w:style>
  <w:style w:type="character" w:customStyle="1" w:styleId="a4">
    <w:name w:val="Текст сноски Знак"/>
    <w:basedOn w:val="a0"/>
    <w:link w:val="a3"/>
    <w:semiHidden/>
    <w:rsid w:val="00885F62"/>
    <w:rPr>
      <w:rFonts w:ascii="Times New Roman" w:eastAsia="Times New Roman" w:hAnsi="Times New Roman" w:cs="Times New Roman"/>
      <w:sz w:val="20"/>
      <w:szCs w:val="20"/>
      <w:lang w:eastAsia="ru-RU"/>
    </w:rPr>
  </w:style>
  <w:style w:type="character" w:styleId="a5">
    <w:name w:val="footnote reference"/>
    <w:semiHidden/>
    <w:rsid w:val="00885F62"/>
    <w:rPr>
      <w:vertAlign w:val="superscript"/>
    </w:rPr>
  </w:style>
  <w:style w:type="paragraph" w:styleId="HTML">
    <w:name w:val="HTML Preformatted"/>
    <w:basedOn w:val="a"/>
    <w:link w:val="HTML0"/>
    <w:rsid w:val="00885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885F62"/>
    <w:rPr>
      <w:rFonts w:ascii="Courier New" w:eastAsia="Times New Roman" w:hAnsi="Courier New" w:cs="Courier New"/>
      <w:sz w:val="20"/>
      <w:szCs w:val="20"/>
      <w:lang w:eastAsia="ru-RU"/>
    </w:rPr>
  </w:style>
  <w:style w:type="paragraph" w:customStyle="1" w:styleId="osnov">
    <w:name w:val="osnov"/>
    <w:basedOn w:val="a"/>
    <w:rsid w:val="00885F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0611A9"/>
    <w:pPr>
      <w:ind w:left="720"/>
      <w:contextualSpacing/>
    </w:pPr>
  </w:style>
  <w:style w:type="paragraph" w:styleId="a7">
    <w:name w:val="Normal (Web)"/>
    <w:basedOn w:val="a"/>
    <w:uiPriority w:val="99"/>
    <w:semiHidden/>
    <w:unhideWhenUsed/>
    <w:rsid w:val="00392F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A6992"/>
    <w:rPr>
      <w:b/>
      <w:bCs/>
    </w:rPr>
  </w:style>
  <w:style w:type="paragraph" w:styleId="a9">
    <w:name w:val="Balloon Text"/>
    <w:basedOn w:val="a"/>
    <w:link w:val="aa"/>
    <w:uiPriority w:val="99"/>
    <w:semiHidden/>
    <w:unhideWhenUsed/>
    <w:rsid w:val="00267EF5"/>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267E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426003">
      <w:bodyDiv w:val="1"/>
      <w:marLeft w:val="0"/>
      <w:marRight w:val="0"/>
      <w:marTop w:val="0"/>
      <w:marBottom w:val="0"/>
      <w:divBdr>
        <w:top w:val="none" w:sz="0" w:space="0" w:color="auto"/>
        <w:left w:val="none" w:sz="0" w:space="0" w:color="auto"/>
        <w:bottom w:val="none" w:sz="0" w:space="0" w:color="auto"/>
        <w:right w:val="none" w:sz="0" w:space="0" w:color="auto"/>
      </w:divBdr>
    </w:div>
    <w:div w:id="267740562">
      <w:bodyDiv w:val="1"/>
      <w:marLeft w:val="0"/>
      <w:marRight w:val="0"/>
      <w:marTop w:val="0"/>
      <w:marBottom w:val="0"/>
      <w:divBdr>
        <w:top w:val="none" w:sz="0" w:space="0" w:color="auto"/>
        <w:left w:val="none" w:sz="0" w:space="0" w:color="auto"/>
        <w:bottom w:val="none" w:sz="0" w:space="0" w:color="auto"/>
        <w:right w:val="none" w:sz="0" w:space="0" w:color="auto"/>
      </w:divBdr>
    </w:div>
    <w:div w:id="396897068">
      <w:bodyDiv w:val="1"/>
      <w:marLeft w:val="0"/>
      <w:marRight w:val="0"/>
      <w:marTop w:val="0"/>
      <w:marBottom w:val="0"/>
      <w:divBdr>
        <w:top w:val="none" w:sz="0" w:space="0" w:color="auto"/>
        <w:left w:val="none" w:sz="0" w:space="0" w:color="auto"/>
        <w:bottom w:val="none" w:sz="0" w:space="0" w:color="auto"/>
        <w:right w:val="none" w:sz="0" w:space="0" w:color="auto"/>
      </w:divBdr>
    </w:div>
    <w:div w:id="957905790">
      <w:bodyDiv w:val="1"/>
      <w:marLeft w:val="0"/>
      <w:marRight w:val="0"/>
      <w:marTop w:val="0"/>
      <w:marBottom w:val="0"/>
      <w:divBdr>
        <w:top w:val="none" w:sz="0" w:space="0" w:color="auto"/>
        <w:left w:val="none" w:sz="0" w:space="0" w:color="auto"/>
        <w:bottom w:val="none" w:sz="0" w:space="0" w:color="auto"/>
        <w:right w:val="none" w:sz="0" w:space="0" w:color="auto"/>
      </w:divBdr>
    </w:div>
    <w:div w:id="1071657521">
      <w:bodyDiv w:val="1"/>
      <w:marLeft w:val="0"/>
      <w:marRight w:val="0"/>
      <w:marTop w:val="0"/>
      <w:marBottom w:val="0"/>
      <w:divBdr>
        <w:top w:val="none" w:sz="0" w:space="0" w:color="auto"/>
        <w:left w:val="none" w:sz="0" w:space="0" w:color="auto"/>
        <w:bottom w:val="none" w:sz="0" w:space="0" w:color="auto"/>
        <w:right w:val="none" w:sz="0" w:space="0" w:color="auto"/>
      </w:divBdr>
    </w:div>
    <w:div w:id="1894653979">
      <w:bodyDiv w:val="1"/>
      <w:marLeft w:val="0"/>
      <w:marRight w:val="0"/>
      <w:marTop w:val="0"/>
      <w:marBottom w:val="0"/>
      <w:divBdr>
        <w:top w:val="none" w:sz="0" w:space="0" w:color="auto"/>
        <w:left w:val="none" w:sz="0" w:space="0" w:color="auto"/>
        <w:bottom w:val="none" w:sz="0" w:space="0" w:color="auto"/>
        <w:right w:val="none" w:sz="0" w:space="0" w:color="auto"/>
      </w:divBdr>
      <w:divsChild>
        <w:div w:id="1167287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23</Pages>
  <Words>7536</Words>
  <Characters>42958</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4</cp:revision>
  <dcterms:created xsi:type="dcterms:W3CDTF">2020-07-30T19:13:00Z</dcterms:created>
  <dcterms:modified xsi:type="dcterms:W3CDTF">2020-08-09T11:32:00Z</dcterms:modified>
</cp:coreProperties>
</file>