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t>МИНОБРНАУКИ РОССИИ</w:t>
      </w: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sz w:val="28"/>
        </w:rPr>
        <w:br/>
        <w:t>«Тульский государственный университет»</w:t>
      </w:r>
    </w:p>
    <w:p w:rsidR="001C42D1" w:rsidRDefault="001C42D1">
      <w:pPr>
        <w:spacing w:line="360" w:lineRule="auto"/>
        <w:jc w:val="center"/>
      </w:pP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t>Интернет-институт</w:t>
      </w: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 xml:space="preserve">ОТЧЕТ ПО </w:t>
      </w:r>
      <w:r w:rsidR="00624407">
        <w:rPr>
          <w:rFonts w:ascii="Times New Roman" w:hAnsi="Times New Roman" w:cs="Times New Roman"/>
          <w:sz w:val="28"/>
        </w:rPr>
        <w:t>КОНТРОЛЬНОЙ РАБОТЕ</w:t>
      </w: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по дисциплине</w:t>
      </w: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«Программирование»</w:t>
      </w: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Семестр 2</w:t>
      </w: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Вариант 3</w:t>
      </w: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center"/>
      </w:pPr>
    </w:p>
    <w:p w:rsidR="001C42D1" w:rsidRDefault="001C42D1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30BA8" w:rsidRDefault="00130BA8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C42D1" w:rsidRDefault="000D6704">
      <w:pPr>
        <w:spacing w:line="360" w:lineRule="auto"/>
        <w:jc w:val="right"/>
      </w:pPr>
      <w:r>
        <w:rPr>
          <w:rFonts w:ascii="Times New Roman" w:hAnsi="Times New Roman" w:cs="Times New Roman"/>
          <w:sz w:val="28"/>
        </w:rPr>
        <w:t>Выполнил: студент гр. ИБ262521-ф</w:t>
      </w:r>
    </w:p>
    <w:p w:rsidR="001C42D1" w:rsidRDefault="000D6704">
      <w:pPr>
        <w:spacing w:line="360" w:lineRule="auto"/>
        <w:jc w:val="right"/>
      </w:pPr>
      <w:r>
        <w:rPr>
          <w:rFonts w:ascii="Times New Roman" w:hAnsi="Times New Roman" w:cs="Times New Roman"/>
          <w:sz w:val="28"/>
        </w:rPr>
        <w:t>Артемов Александр Евгеньевич</w:t>
      </w:r>
    </w:p>
    <w:p w:rsidR="001C42D1" w:rsidRDefault="000D6704">
      <w:pPr>
        <w:spacing w:line="360" w:lineRule="auto"/>
        <w:jc w:val="right"/>
      </w:pPr>
      <w:r>
        <w:rPr>
          <w:rFonts w:ascii="Times New Roman" w:hAnsi="Times New Roman" w:cs="Times New Roman"/>
          <w:sz w:val="28"/>
        </w:rPr>
        <w:t xml:space="preserve">Проверил: канд. </w:t>
      </w:r>
      <w:proofErr w:type="spellStart"/>
      <w:r>
        <w:rPr>
          <w:rFonts w:ascii="Times New Roman" w:hAnsi="Times New Roman" w:cs="Times New Roman"/>
          <w:sz w:val="28"/>
        </w:rPr>
        <w:t>техн</w:t>
      </w:r>
      <w:proofErr w:type="spellEnd"/>
      <w:r>
        <w:rPr>
          <w:rFonts w:ascii="Times New Roman" w:hAnsi="Times New Roman" w:cs="Times New Roman"/>
          <w:sz w:val="28"/>
        </w:rPr>
        <w:t xml:space="preserve">. наук, доц. </w:t>
      </w:r>
    </w:p>
    <w:p w:rsidR="001C42D1" w:rsidRDefault="000D6704">
      <w:pPr>
        <w:spacing w:line="360" w:lineRule="auto"/>
        <w:jc w:val="right"/>
      </w:pPr>
      <w:r>
        <w:rPr>
          <w:rFonts w:ascii="Times New Roman" w:hAnsi="Times New Roman" w:cs="Times New Roman"/>
          <w:sz w:val="28"/>
        </w:rPr>
        <w:t>Сафронова Марина Алексеевна</w:t>
      </w:r>
    </w:p>
    <w:p w:rsidR="001C42D1" w:rsidRDefault="001C42D1">
      <w:pPr>
        <w:spacing w:line="360" w:lineRule="auto"/>
        <w:jc w:val="right"/>
      </w:pPr>
    </w:p>
    <w:p w:rsidR="001C42D1" w:rsidRDefault="001C42D1">
      <w:pPr>
        <w:spacing w:line="360" w:lineRule="auto"/>
        <w:jc w:val="right"/>
      </w:pPr>
    </w:p>
    <w:p w:rsidR="00130BA8" w:rsidRDefault="00130BA8">
      <w:pPr>
        <w:spacing w:line="360" w:lineRule="auto"/>
        <w:jc w:val="right"/>
      </w:pPr>
    </w:p>
    <w:p w:rsidR="00130BA8" w:rsidRDefault="00130BA8">
      <w:pPr>
        <w:spacing w:line="360" w:lineRule="auto"/>
        <w:jc w:val="right"/>
      </w:pPr>
    </w:p>
    <w:p w:rsidR="001C42D1" w:rsidRDefault="000D6704">
      <w:pPr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Тула 2023</w:t>
      </w:r>
      <w:r>
        <w:br w:type="page"/>
      </w:r>
    </w:p>
    <w:p w:rsidR="001C42D1" w:rsidRDefault="00624407" w:rsidP="00624407">
      <w:pPr>
        <w:spacing w:line="240" w:lineRule="auto"/>
        <w:ind w:firstLine="709"/>
      </w:pPr>
      <w:r>
        <w:rPr>
          <w:rFonts w:ascii="Times New Roman" w:hAnsi="Times New Roman" w:cs="Times New Roman"/>
          <w:b/>
          <w:sz w:val="28"/>
        </w:rPr>
        <w:lastRenderedPageBreak/>
        <w:t>Задание.</w:t>
      </w:r>
    </w:p>
    <w:p w:rsidR="001C42D1" w:rsidRDefault="00624407" w:rsidP="0062440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407">
        <w:rPr>
          <w:rFonts w:ascii="Times New Roman" w:hAnsi="Times New Roman" w:cs="Times New Roman"/>
          <w:sz w:val="28"/>
        </w:rPr>
        <w:t xml:space="preserve">Разработать программу языке С, С++, С# (по выбору студента) в среде быстрого программирования </w:t>
      </w:r>
      <w:proofErr w:type="spellStart"/>
      <w:r w:rsidRPr="00624407">
        <w:rPr>
          <w:rFonts w:ascii="Times New Roman" w:hAnsi="Times New Roman" w:cs="Times New Roman"/>
          <w:sz w:val="28"/>
        </w:rPr>
        <w:t>VisualStudio</w:t>
      </w:r>
      <w:proofErr w:type="spellEnd"/>
      <w:r w:rsidRPr="00624407">
        <w:rPr>
          <w:rFonts w:ascii="Times New Roman" w:hAnsi="Times New Roman" w:cs="Times New Roman"/>
          <w:sz w:val="28"/>
        </w:rPr>
        <w:t xml:space="preserve"> (иной среде), которая</w:t>
      </w:r>
      <w:r>
        <w:rPr>
          <w:rFonts w:ascii="Times New Roman" w:hAnsi="Times New Roman" w:cs="Times New Roman"/>
          <w:sz w:val="28"/>
        </w:rPr>
        <w:t>:</w:t>
      </w:r>
    </w:p>
    <w:p w:rsidR="00624407" w:rsidRPr="00624407" w:rsidRDefault="00624407" w:rsidP="00624407">
      <w:pPr>
        <w:pStyle w:val="ab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24407">
        <w:rPr>
          <w:rFonts w:ascii="Times New Roman" w:hAnsi="Times New Roman" w:cs="Times New Roman"/>
          <w:sz w:val="28"/>
        </w:rPr>
        <w:t>имеет графический интерфейс (окна, кнопки, меню, надписи и прочее);</w:t>
      </w:r>
    </w:p>
    <w:p w:rsidR="00624407" w:rsidRPr="00624407" w:rsidRDefault="00624407" w:rsidP="00624407">
      <w:pPr>
        <w:pStyle w:val="ab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24407">
        <w:rPr>
          <w:rFonts w:ascii="Times New Roman" w:hAnsi="Times New Roman" w:cs="Times New Roman"/>
          <w:sz w:val="28"/>
        </w:rPr>
        <w:t>работает с циклами (предусловие, постусловие, параметр);</w:t>
      </w:r>
    </w:p>
    <w:p w:rsidR="00624407" w:rsidRPr="00624407" w:rsidRDefault="00624407" w:rsidP="00624407">
      <w:pPr>
        <w:pStyle w:val="ab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24407">
        <w:rPr>
          <w:rFonts w:ascii="Times New Roman" w:hAnsi="Times New Roman" w:cs="Times New Roman"/>
          <w:sz w:val="28"/>
        </w:rPr>
        <w:t>работает с массивами;</w:t>
      </w:r>
    </w:p>
    <w:p w:rsidR="00624407" w:rsidRPr="00624407" w:rsidRDefault="00624407" w:rsidP="00624407">
      <w:pPr>
        <w:pStyle w:val="ab"/>
        <w:numPr>
          <w:ilvl w:val="0"/>
          <w:numId w:val="27"/>
        </w:numPr>
        <w:spacing w:after="0" w:line="240" w:lineRule="auto"/>
        <w:ind w:left="0" w:firstLine="709"/>
        <w:jc w:val="both"/>
      </w:pPr>
      <w:r w:rsidRPr="00624407">
        <w:rPr>
          <w:rFonts w:ascii="Times New Roman" w:hAnsi="Times New Roman" w:cs="Times New Roman"/>
          <w:sz w:val="28"/>
        </w:rPr>
        <w:t>использует функции (функциональный подход к программированию).</w:t>
      </w:r>
    </w:p>
    <w:p w:rsidR="00624407" w:rsidRDefault="00624407" w:rsidP="0062440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407">
        <w:rPr>
          <w:rFonts w:ascii="Times New Roman" w:hAnsi="Times New Roman" w:cs="Times New Roman"/>
          <w:sz w:val="28"/>
        </w:rPr>
        <w:t>Обязательные элементы</w:t>
      </w:r>
      <w:r>
        <w:rPr>
          <w:rFonts w:ascii="Times New Roman" w:hAnsi="Times New Roman" w:cs="Times New Roman"/>
          <w:sz w:val="28"/>
        </w:rPr>
        <w:t xml:space="preserve"> </w:t>
      </w:r>
      <w:r w:rsidRPr="00624407">
        <w:rPr>
          <w:rFonts w:ascii="Times New Roman" w:hAnsi="Times New Roman" w:cs="Times New Roman"/>
          <w:sz w:val="28"/>
        </w:rPr>
        <w:t>графического интерфейса</w:t>
      </w:r>
      <w:r>
        <w:rPr>
          <w:rFonts w:ascii="Times New Roman" w:hAnsi="Times New Roman" w:cs="Times New Roman"/>
          <w:sz w:val="28"/>
        </w:rPr>
        <w:t xml:space="preserve">: </w:t>
      </w:r>
      <w:r w:rsidRPr="00624407">
        <w:rPr>
          <w:rFonts w:ascii="Times New Roman" w:hAnsi="Times New Roman" w:cs="Times New Roman"/>
          <w:sz w:val="28"/>
        </w:rPr>
        <w:t>окно, кнопки, однострочное поле</w:t>
      </w:r>
      <w:r>
        <w:rPr>
          <w:rFonts w:ascii="Times New Roman" w:hAnsi="Times New Roman" w:cs="Times New Roman"/>
          <w:sz w:val="28"/>
        </w:rPr>
        <w:t>.</w:t>
      </w:r>
    </w:p>
    <w:p w:rsidR="00624407" w:rsidRPr="00624407" w:rsidRDefault="00624407" w:rsidP="0062440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Циклы: параметр.</w:t>
      </w:r>
    </w:p>
    <w:p w:rsidR="00624407" w:rsidRPr="00624407" w:rsidRDefault="00624407" w:rsidP="0062440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Массивы: </w:t>
      </w:r>
      <w:r w:rsidRPr="002B4E25">
        <w:rPr>
          <w:rFonts w:ascii="Times New Roman" w:hAnsi="Times New Roman" w:cs="Times New Roman"/>
          <w:b/>
          <w:sz w:val="28"/>
        </w:rPr>
        <w:t>поиск в двух массивов определителя</w:t>
      </w:r>
      <w:r>
        <w:rPr>
          <w:rFonts w:ascii="Times New Roman" w:hAnsi="Times New Roman" w:cs="Times New Roman"/>
          <w:sz w:val="28"/>
        </w:rPr>
        <w:t>.</w:t>
      </w:r>
    </w:p>
    <w:p w:rsidR="001C42D1" w:rsidRDefault="001C42D1" w:rsidP="00624407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403683" w:rsidRDefault="00403683" w:rsidP="00624407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1C42D1" w:rsidRPr="00B92D45" w:rsidRDefault="000D6704" w:rsidP="00624407">
      <w:pPr>
        <w:spacing w:line="240" w:lineRule="auto"/>
        <w:ind w:firstLine="709"/>
        <w:rPr>
          <w:b/>
        </w:rPr>
      </w:pPr>
      <w:r w:rsidRPr="00B92D45">
        <w:rPr>
          <w:rFonts w:ascii="Times New Roman" w:hAnsi="Times New Roman" w:cs="Times New Roman"/>
          <w:b/>
          <w:sz w:val="28"/>
        </w:rPr>
        <w:t>Выполнение лабораторной работы.</w:t>
      </w:r>
    </w:p>
    <w:p w:rsidR="00FF679E" w:rsidRPr="002E771C" w:rsidRDefault="00B92D45" w:rsidP="002E771C">
      <w:pPr>
        <w:pStyle w:val="ab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Для выполнения работы использовалась среда программирования </w:t>
      </w:r>
      <w:r w:rsidRPr="002E771C">
        <w:rPr>
          <w:rFonts w:ascii="Times New Roman" w:hAnsi="Times New Roman" w:cs="Times New Roman"/>
          <w:color w:val="auto"/>
          <w:sz w:val="28"/>
          <w:szCs w:val="28"/>
          <w:lang w:val="en-US"/>
        </w:rPr>
        <w:t>Microsoft</w:t>
      </w:r>
      <w:r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771C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="002E771C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E771C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="002E77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E771C">
        <w:rPr>
          <w:rFonts w:ascii="Times New Roman" w:hAnsi="Times New Roman" w:cs="Times New Roman"/>
          <w:color w:val="auto"/>
          <w:sz w:val="28"/>
          <w:szCs w:val="28"/>
          <w:lang w:val="en-US"/>
        </w:rPr>
        <w:t>Community</w:t>
      </w:r>
      <w:r w:rsidRPr="002E771C">
        <w:rPr>
          <w:rFonts w:ascii="Times New Roman" w:hAnsi="Times New Roman" w:cs="Times New Roman"/>
          <w:color w:val="auto"/>
          <w:sz w:val="28"/>
          <w:szCs w:val="28"/>
        </w:rPr>
        <w:t> 2022</w:t>
      </w:r>
      <w:r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. Решение выполнено на языке программирования </w:t>
      </w:r>
      <w:r w:rsidRPr="002E771C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2E771C">
        <w:rPr>
          <w:rFonts w:ascii="Times New Roman" w:hAnsi="Times New Roman" w:cs="Times New Roman"/>
          <w:color w:val="auto"/>
          <w:sz w:val="28"/>
          <w:szCs w:val="28"/>
        </w:rPr>
        <w:t>++.</w:t>
      </w:r>
    </w:p>
    <w:p w:rsidR="00B92D45" w:rsidRPr="002B4E25" w:rsidRDefault="00592CC6" w:rsidP="00B92D45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E771C">
        <w:rPr>
          <w:rFonts w:ascii="Times New Roman" w:hAnsi="Times New Roman" w:cs="Times New Roman"/>
          <w:noProof/>
          <w:color w:val="auto"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1089025</wp:posOffset>
            </wp:positionH>
            <wp:positionV relativeFrom="paragraph">
              <wp:posOffset>1419860</wp:posOffset>
            </wp:positionV>
            <wp:extent cx="3741420" cy="263080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2D45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Программа вычисляет определитель матрицы размерностью 2 на 2. Данные вводятся построчно в поля типа </w:t>
      </w:r>
      <w:proofErr w:type="spellStart"/>
      <w:r w:rsidR="00B92D45" w:rsidRPr="002E771C">
        <w:rPr>
          <w:rFonts w:ascii="Times New Roman" w:hAnsi="Times New Roman" w:cs="Times New Roman"/>
          <w:color w:val="auto"/>
          <w:sz w:val="28"/>
          <w:szCs w:val="28"/>
          <w:lang w:val="en-US"/>
        </w:rPr>
        <w:t>TextBox</w:t>
      </w:r>
      <w:proofErr w:type="spellEnd"/>
      <w:r w:rsidR="00B92D45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: элементы первой строки вводятся в один </w:t>
      </w:r>
      <w:proofErr w:type="spellStart"/>
      <w:r w:rsidR="00B92D45" w:rsidRPr="002E771C">
        <w:rPr>
          <w:rFonts w:ascii="Times New Roman" w:hAnsi="Times New Roman" w:cs="Times New Roman"/>
          <w:color w:val="auto"/>
          <w:sz w:val="28"/>
          <w:szCs w:val="28"/>
          <w:lang w:val="en-US"/>
        </w:rPr>
        <w:t>TextBox</w:t>
      </w:r>
      <w:proofErr w:type="spellEnd"/>
      <w:r w:rsidR="00B92D45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 через пробел, </w:t>
      </w:r>
      <w:r w:rsidR="00B92D45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элементы </w:t>
      </w:r>
      <w:r w:rsidR="002E771C" w:rsidRPr="002E771C">
        <w:rPr>
          <w:rFonts w:ascii="Times New Roman" w:hAnsi="Times New Roman" w:cs="Times New Roman"/>
          <w:color w:val="auto"/>
          <w:sz w:val="28"/>
          <w:szCs w:val="28"/>
        </w:rPr>
        <w:t>второй</w:t>
      </w:r>
      <w:r w:rsidR="00B92D45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 строки вводятся в</w:t>
      </w:r>
      <w:r w:rsidR="002E771C" w:rsidRPr="002E771C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B92D45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771C" w:rsidRPr="002E771C">
        <w:rPr>
          <w:rFonts w:ascii="Times New Roman" w:hAnsi="Times New Roman" w:cs="Times New Roman"/>
          <w:color w:val="auto"/>
          <w:sz w:val="28"/>
          <w:szCs w:val="28"/>
        </w:rPr>
        <w:t>второй</w:t>
      </w:r>
      <w:r w:rsidR="00B92D45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92D45" w:rsidRPr="002E771C">
        <w:rPr>
          <w:rFonts w:ascii="Times New Roman" w:hAnsi="Times New Roman" w:cs="Times New Roman"/>
          <w:color w:val="auto"/>
          <w:sz w:val="28"/>
          <w:szCs w:val="28"/>
          <w:lang w:val="en-US"/>
        </w:rPr>
        <w:t>TextBox</w:t>
      </w:r>
      <w:proofErr w:type="spellEnd"/>
      <w:r w:rsidR="002E771C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. Для вычисления определителя пользователь нажимает кнопку «Рассчитать определитель». Результат вычисления отображается в поле </w:t>
      </w:r>
      <w:r w:rsidR="002E771C" w:rsidRPr="002E771C">
        <w:rPr>
          <w:rFonts w:ascii="Times New Roman" w:hAnsi="Times New Roman" w:cs="Times New Roman"/>
          <w:color w:val="auto"/>
          <w:sz w:val="28"/>
          <w:szCs w:val="28"/>
          <w:lang w:val="en-US"/>
        </w:rPr>
        <w:t>Label</w:t>
      </w:r>
      <w:r w:rsidR="002E771C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 в нижней части окна программы.</w:t>
      </w:r>
    </w:p>
    <w:p w:rsidR="002E771C" w:rsidRPr="002E771C" w:rsidRDefault="002E771C" w:rsidP="002E771C">
      <w:pPr>
        <w:spacing w:line="240" w:lineRule="auto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</w:p>
    <w:p w:rsidR="0000499F" w:rsidRDefault="002E771C" w:rsidP="002E771C">
      <w:pPr>
        <w:pStyle w:val="ab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Графический интерфейс программы сконструирован при помощи конструктора форм </w:t>
      </w:r>
      <w:r w:rsidRPr="002E771C">
        <w:rPr>
          <w:rFonts w:ascii="Times New Roman" w:hAnsi="Times New Roman" w:cs="Times New Roman"/>
          <w:color w:val="auto"/>
          <w:sz w:val="28"/>
          <w:szCs w:val="28"/>
        </w:rPr>
        <w:t>сред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методами встроенной кодогенерации добавлен в заголовочный файл главной формы приложения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MyForm</w:t>
      </w:r>
      <w:proofErr w:type="spellEnd"/>
      <w:r w:rsidRPr="002E771C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2E771C" w:rsidRDefault="002E771C" w:rsidP="002E771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lastRenderedPageBreak/>
        <w:t xml:space="preserve">Основные действия программа выполняет при нажатии </w:t>
      </w:r>
      <w:r w:rsidR="002F0685" w:rsidRPr="002E771C">
        <w:rPr>
          <w:rFonts w:ascii="Times New Roman" w:hAnsi="Times New Roman" w:cs="Times New Roman"/>
          <w:color w:val="auto"/>
          <w:sz w:val="28"/>
          <w:szCs w:val="28"/>
        </w:rPr>
        <w:t>кнопк</w:t>
      </w:r>
      <w:r w:rsidR="002F0685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2F0685" w:rsidRPr="002E771C">
        <w:rPr>
          <w:rFonts w:ascii="Times New Roman" w:hAnsi="Times New Roman" w:cs="Times New Roman"/>
          <w:color w:val="auto"/>
          <w:sz w:val="28"/>
          <w:szCs w:val="28"/>
        </w:rPr>
        <w:t xml:space="preserve"> «Рассчитать определитель»</w:t>
      </w:r>
      <w:r w:rsidR="002F0685">
        <w:rPr>
          <w:rFonts w:ascii="Times New Roman" w:hAnsi="Times New Roman" w:cs="Times New Roman"/>
          <w:color w:val="auto"/>
          <w:sz w:val="28"/>
          <w:szCs w:val="28"/>
        </w:rPr>
        <w:t xml:space="preserve"> в обработчике </w:t>
      </w:r>
      <w:r w:rsidR="002F0685">
        <w:rPr>
          <w:rFonts w:ascii="Times New Roman" w:hAnsi="Times New Roman" w:cs="Times New Roman"/>
          <w:sz w:val="28"/>
          <w:szCs w:val="28"/>
          <w:lang w:bidi="ar-SA"/>
        </w:rPr>
        <w:t xml:space="preserve">событий </w:t>
      </w:r>
      <w:r w:rsidR="002F0685">
        <w:rPr>
          <w:rFonts w:ascii="Times New Roman" w:hAnsi="Times New Roman" w:cs="Times New Roman"/>
          <w:sz w:val="28"/>
          <w:szCs w:val="28"/>
          <w:lang w:val="en-US" w:bidi="ar-SA"/>
        </w:rPr>
        <w:t>Click</w:t>
      </w:r>
      <w:r w:rsidR="002F0685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:rsidR="002F0685" w:rsidRDefault="002F0685" w:rsidP="002F0685">
      <w:pPr>
        <w:pStyle w:val="ab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F068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Исходный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код обработчика нажатия на кнопку:</w:t>
      </w:r>
    </w:p>
    <w:p w:rsidR="002F0685" w:rsidRDefault="002F0685" w:rsidP="002F0685">
      <w:pPr>
        <w:spacing w:line="240" w:lineRule="auto"/>
        <w:ind w:left="709"/>
        <w:jc w:val="both"/>
        <w:rPr>
          <w:rFonts w:ascii="Consolas" w:hAnsi="Consolas" w:cs="Times New Roman"/>
          <w:color w:val="auto"/>
          <w:sz w:val="18"/>
          <w:szCs w:val="18"/>
          <w:lang w:val="en-US" w:eastAsia="ru-RU" w:bidi="ar-SA"/>
        </w:rPr>
      </w:pPr>
    </w:p>
    <w:p w:rsidR="002F0685" w:rsidRPr="002F0685" w:rsidRDefault="002F0685" w:rsidP="002F0685">
      <w:pPr>
        <w:spacing w:line="240" w:lineRule="auto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private: System::Void btnCalculate_Click(System::Object^ sender, System::EventArgs^ e) {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if (txtFirstRow-&gt;Text == "") {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  <w:t>lblResult-&gt;Text = "Не введены данные";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  <w:t>return;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}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int a[4] = {0, 0, 0, 0};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cli::array&lt;String^&gt;^ els = txtFirstRow-&gt;Text-&gt;Split(' ');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for (size_t i = 0; i &lt; 4; i++) {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  <w:t>try {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</w: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  <w:t>a[i] = Int32::Parse(els[i]);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  <w:t>}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  <w:t>catch (...) {</w:t>
      </w:r>
    </w:p>
    <w:p w:rsidR="00592CC6" w:rsidRDefault="00592CC6" w:rsidP="00592CC6">
      <w:pPr>
        <w:spacing w:line="240" w:lineRule="auto"/>
        <w:ind w:left="2127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 xml:space="preserve">MessageBox::Show("Не удалось получить число", "Ошибка", </w:t>
      </w:r>
    </w:p>
    <w:p w:rsidR="00592CC6" w:rsidRPr="00592CC6" w:rsidRDefault="00592CC6" w:rsidP="00592CC6">
      <w:pPr>
        <w:spacing w:line="240" w:lineRule="auto"/>
        <w:ind w:left="3545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 xml:space="preserve">   </w:t>
      </w: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MessageBoxButtons::OK);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</w: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  <w:t>return;</w:t>
      </w:r>
    </w:p>
    <w:p w:rsidR="00592CC6" w:rsidRPr="00592CC6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  <w:t>}</w:t>
      </w:r>
    </w:p>
    <w:p w:rsidR="002F0685" w:rsidRPr="002F0685" w:rsidRDefault="00592CC6" w:rsidP="00592CC6">
      <w:pPr>
        <w:spacing w:line="240" w:lineRule="auto"/>
        <w:ind w:left="709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}</w:t>
      </w:r>
      <w:r w:rsidR="002F0685"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</w:r>
      <w:r w:rsidR="002F0685"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</w:r>
    </w:p>
    <w:p w:rsidR="002F0685" w:rsidRPr="002F0685" w:rsidRDefault="002F0685" w:rsidP="002F0685">
      <w:pPr>
        <w:spacing w:line="240" w:lineRule="auto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  <w:t>lblResult-&gt;Text = Convert::ToString(getDeterminant(</w:t>
      </w:r>
      <w:r w:rsidR="00592CC6" w:rsidRPr="00592CC6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a[0], a[1], a[2], a[3])</w:t>
      </w:r>
      <w:r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));</w:t>
      </w:r>
    </w:p>
    <w:p w:rsidR="002F0685" w:rsidRPr="002F0685" w:rsidRDefault="002F0685" w:rsidP="002F0685">
      <w:pPr>
        <w:spacing w:line="240" w:lineRule="auto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}</w:t>
      </w:r>
    </w:p>
    <w:p w:rsidR="002F0685" w:rsidRPr="002F0685" w:rsidRDefault="002F0685" w:rsidP="002F0685">
      <w:pPr>
        <w:spacing w:line="240" w:lineRule="auto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</w:p>
    <w:p w:rsidR="002F0685" w:rsidRPr="002F0685" w:rsidRDefault="002F0685" w:rsidP="002F0685">
      <w:pPr>
        <w:spacing w:line="240" w:lineRule="auto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private: int getDeterminant(int a11, int a12, int a21, int a22) {</w:t>
      </w:r>
    </w:p>
    <w:p w:rsidR="002F0685" w:rsidRPr="002F0685" w:rsidRDefault="002F0685" w:rsidP="002F0685">
      <w:pPr>
        <w:spacing w:line="240" w:lineRule="auto"/>
        <w:jc w:val="both"/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</w:pPr>
      <w:r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ab/>
      </w:r>
      <w:r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return a11 * a22 - a12 * a21;</w:t>
      </w:r>
    </w:p>
    <w:p w:rsidR="002F0685" w:rsidRPr="002F0685" w:rsidRDefault="002F0685" w:rsidP="002F0685">
      <w:pPr>
        <w:spacing w:line="240" w:lineRule="auto"/>
        <w:jc w:val="both"/>
        <w:rPr>
          <w:rFonts w:ascii="Times New Roman" w:hAnsi="Times New Roman" w:cs="Times New Roman"/>
          <w:noProof/>
          <w:color w:val="auto"/>
          <w:sz w:val="18"/>
          <w:szCs w:val="18"/>
          <w:lang w:val="en-US" w:eastAsia="ru-RU" w:bidi="ar-SA"/>
        </w:rPr>
      </w:pPr>
      <w:r w:rsidRPr="002F0685">
        <w:rPr>
          <w:rFonts w:ascii="Consolas" w:hAnsi="Consolas" w:cs="Times New Roman"/>
          <w:noProof/>
          <w:color w:val="auto"/>
          <w:sz w:val="18"/>
          <w:szCs w:val="18"/>
          <w:lang w:val="en-US" w:eastAsia="ru-RU" w:bidi="ar-SA"/>
        </w:rPr>
        <w:t>}</w:t>
      </w:r>
    </w:p>
    <w:p w:rsidR="00624407" w:rsidRDefault="00624407" w:rsidP="002F0685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 w:bidi="ar-SA"/>
        </w:rPr>
      </w:pPr>
    </w:p>
    <w:p w:rsidR="002F0685" w:rsidRDefault="002F0685" w:rsidP="002F0685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При входе в обработчик проверяются пол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е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ввода данных: если 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оно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пустое, то происходит выход из обработчика, а в поле вывода результата отображается сообщение «</w:t>
      </w:r>
      <w:r w:rsidRPr="002F068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Не введены данные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».</w:t>
      </w:r>
    </w:p>
    <w:p w:rsidR="002F0685" w:rsidRDefault="002F0685" w:rsidP="002F0685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Далее определя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е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тся 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массив 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целочисленны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х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значений размерностью 4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для хранения значений элементов массива и инициализиру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е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тся нулями.</w:t>
      </w:r>
    </w:p>
    <w:p w:rsidR="002F0685" w:rsidRDefault="00D22D54" w:rsidP="002F0685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Далее данные из поля ввода преобразуются в массив строк, причем строка ввода разбивается по пробелу.</w:t>
      </w:r>
    </w:p>
    <w:p w:rsidR="00D22D54" w:rsidRDefault="00D22D54" w:rsidP="002F0685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Далее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в цикле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введенные данные из массив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а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строк преобразуются в целочисленные значения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и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присваиваются 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элементам массива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. При возникновении ошибки преобразования строки в число отображается</w:t>
      </w:r>
      <w:r w:rsidRPr="00D22D54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окно сообщения об ошибке с текстом «</w:t>
      </w:r>
      <w:r w:rsidRPr="00D22D54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Не удалось получить число</w:t>
      </w: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».</w:t>
      </w:r>
    </w:p>
    <w:p w:rsidR="00E967C9" w:rsidRDefault="00E967C9" w:rsidP="002F0685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При получении корректных данных в поле вывода результата отображается значение определителя массива, полученное путем вызова функции </w:t>
      </w:r>
      <w:proofErr w:type="spellStart"/>
      <w:proofErr w:type="gramStart"/>
      <w:r w:rsidRPr="00E967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getDeterminant</w:t>
      </w:r>
      <w:proofErr w:type="spellEnd"/>
      <w:r w:rsidRPr="00E967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(</w:t>
      </w:r>
      <w:proofErr w:type="spellStart"/>
      <w:proofErr w:type="gramEnd"/>
      <w:r w:rsidRPr="00E967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int</w:t>
      </w:r>
      <w:proofErr w:type="spellEnd"/>
      <w:r w:rsidRPr="00E967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a11, int a12, </w:t>
      </w:r>
      <w:proofErr w:type="spellStart"/>
      <w:r w:rsidRPr="00E967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int</w:t>
      </w:r>
      <w:proofErr w:type="spellEnd"/>
      <w:r w:rsidRPr="00E967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a21, </w:t>
      </w:r>
      <w:proofErr w:type="spellStart"/>
      <w:r w:rsidRPr="00E967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int</w:t>
      </w:r>
      <w:proofErr w:type="spellEnd"/>
      <w:r w:rsidRPr="00E967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a22)</w:t>
      </w:r>
      <w:r w:rsidR="00592CC6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,</w:t>
      </w:r>
      <w:r w:rsid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и преобразованное в строку. Функция </w:t>
      </w:r>
      <w:proofErr w:type="spellStart"/>
      <w:r w:rsidR="002B4E25" w:rsidRPr="00E967C9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getDeterminant</w:t>
      </w:r>
      <w:proofErr w:type="spellEnd"/>
      <w:r w:rsid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принимает 4 целочисленных аргумента и вычисляет определитель матрицы 2 на 2 по формуле </w:t>
      </w:r>
      <w:proofErr w:type="spellStart"/>
      <w:r w:rsidR="002B4E25"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det</w:t>
      </w:r>
      <w:proofErr w:type="spellEnd"/>
      <w:r w:rsidR="002B4E25" w:rsidRP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= </w:t>
      </w:r>
      <w:r w:rsidR="002B4E25"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a</w:t>
      </w:r>
      <w:r w:rsidR="002B4E25" w:rsidRPr="002B4E25">
        <w:rPr>
          <w:rFonts w:ascii="Times New Roman" w:hAnsi="Times New Roman" w:cs="Times New Roman"/>
          <w:color w:val="auto"/>
          <w:sz w:val="28"/>
          <w:szCs w:val="28"/>
          <w:vertAlign w:val="subscript"/>
          <w:lang w:eastAsia="ru-RU" w:bidi="ar-SA"/>
        </w:rPr>
        <w:t>11</w:t>
      </w:r>
      <w:r w:rsid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×</w:t>
      </w:r>
      <w:r w:rsidR="002B4E25" w:rsidRP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</w:t>
      </w:r>
      <w:r w:rsidR="002B4E25"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a</w:t>
      </w:r>
      <w:r w:rsidR="002B4E25" w:rsidRPr="002B4E25">
        <w:rPr>
          <w:rFonts w:ascii="Times New Roman" w:hAnsi="Times New Roman" w:cs="Times New Roman"/>
          <w:color w:val="auto"/>
          <w:sz w:val="28"/>
          <w:szCs w:val="28"/>
          <w:vertAlign w:val="subscript"/>
          <w:lang w:eastAsia="ru-RU" w:bidi="ar-SA"/>
        </w:rPr>
        <w:t>22</w:t>
      </w:r>
      <w:r w:rsidR="002B4E25" w:rsidRP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- </w:t>
      </w:r>
      <w:r w:rsidR="002B4E25"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a</w:t>
      </w:r>
      <w:r w:rsidR="002B4E25">
        <w:rPr>
          <w:rFonts w:ascii="Times New Roman" w:hAnsi="Times New Roman" w:cs="Times New Roman"/>
          <w:color w:val="auto"/>
          <w:sz w:val="28"/>
          <w:szCs w:val="28"/>
          <w:vertAlign w:val="subscript"/>
          <w:lang w:eastAsia="ru-RU" w:bidi="ar-SA"/>
        </w:rPr>
        <w:t>12</w:t>
      </w:r>
      <w:r w:rsidR="002B4E25" w:rsidRP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</w:t>
      </w:r>
      <w:r w:rsid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×</w:t>
      </w:r>
      <w:r w:rsidR="002B4E25" w:rsidRP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</w:t>
      </w:r>
      <w:r w:rsidR="002B4E25"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a</w:t>
      </w:r>
      <w:r w:rsidR="002B4E25">
        <w:rPr>
          <w:rFonts w:ascii="Times New Roman" w:hAnsi="Times New Roman" w:cs="Times New Roman"/>
          <w:color w:val="auto"/>
          <w:sz w:val="28"/>
          <w:szCs w:val="28"/>
          <w:vertAlign w:val="subscript"/>
          <w:lang w:eastAsia="ru-RU" w:bidi="ar-SA"/>
        </w:rPr>
        <w:t>21</w:t>
      </w:r>
      <w:r w:rsidR="002B4E25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. Функция возвращает полученный результат как целочисленное число.</w:t>
      </w:r>
    </w:p>
    <w:p w:rsidR="002B4E25" w:rsidRPr="002B4E25" w:rsidRDefault="002B4E25" w:rsidP="002B4E25">
      <w:pPr>
        <w:pStyle w:val="ab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Файлы проекта программы приложены к отчету в архиве</w:t>
      </w:r>
      <w:r w:rsidR="005B13A0"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 xml:space="preserve"> </w:t>
      </w:r>
      <w:r w:rsidR="005B13A0">
        <w:rPr>
          <w:rFonts w:ascii="Times New Roman" w:hAnsi="Times New Roman" w:cs="Times New Roman"/>
          <w:color w:val="auto"/>
          <w:sz w:val="28"/>
          <w:szCs w:val="28"/>
          <w:lang w:val="en-US" w:eastAsia="ru-RU" w:bidi="ar-SA"/>
        </w:rPr>
        <w:t>Deter.zip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8"/>
          <w:szCs w:val="28"/>
          <w:lang w:eastAsia="ru-RU" w:bidi="ar-SA"/>
        </w:rPr>
        <w:t>.</w:t>
      </w:r>
    </w:p>
    <w:sectPr w:rsidR="002B4E25" w:rsidRPr="002B4E25">
      <w:pgSz w:w="11906" w:h="16838"/>
      <w:pgMar w:top="1134" w:right="850" w:bottom="1134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auto"/>
    <w:pitch w:val="default"/>
  </w:font>
  <w:font w:name="OpenSymbol">
    <w:altName w:val="Times New Roman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922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857FA9"/>
    <w:multiLevelType w:val="hybridMultilevel"/>
    <w:tmpl w:val="4DBCAB80"/>
    <w:lvl w:ilvl="0" w:tplc="8ECA6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694563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AD1354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A273830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BF60AC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3A00BE2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60D1B0F"/>
    <w:multiLevelType w:val="hybridMultilevel"/>
    <w:tmpl w:val="C1F0BF7A"/>
    <w:lvl w:ilvl="0" w:tplc="3E8CD5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933AE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DA5BCA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8B90E3F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1104BD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F366E09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D450B0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0C42FD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E15D38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84452A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35438F4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765746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46491C69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DB30D4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5BB4039"/>
    <w:multiLevelType w:val="hybridMultilevel"/>
    <w:tmpl w:val="9ABE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0117CF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57E8310B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30A5287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6894449C"/>
    <w:multiLevelType w:val="hybridMultilevel"/>
    <w:tmpl w:val="9B24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D372BC3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7AFB36D3"/>
    <w:multiLevelType w:val="multilevel"/>
    <w:tmpl w:val="E0AA71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22"/>
  </w:num>
  <w:num w:numId="4">
    <w:abstractNumId w:val="2"/>
  </w:num>
  <w:num w:numId="5">
    <w:abstractNumId w:val="23"/>
  </w:num>
  <w:num w:numId="6">
    <w:abstractNumId w:val="14"/>
  </w:num>
  <w:num w:numId="7">
    <w:abstractNumId w:val="24"/>
  </w:num>
  <w:num w:numId="8">
    <w:abstractNumId w:val="8"/>
  </w:num>
  <w:num w:numId="9">
    <w:abstractNumId w:val="9"/>
  </w:num>
  <w:num w:numId="10">
    <w:abstractNumId w:val="15"/>
  </w:num>
  <w:num w:numId="11">
    <w:abstractNumId w:val="0"/>
  </w:num>
  <w:num w:numId="12">
    <w:abstractNumId w:val="12"/>
  </w:num>
  <w:num w:numId="13">
    <w:abstractNumId w:val="11"/>
  </w:num>
  <w:num w:numId="14">
    <w:abstractNumId w:val="17"/>
  </w:num>
  <w:num w:numId="15">
    <w:abstractNumId w:val="6"/>
  </w:num>
  <w:num w:numId="16">
    <w:abstractNumId w:val="4"/>
  </w:num>
  <w:num w:numId="17">
    <w:abstractNumId w:val="3"/>
  </w:num>
  <w:num w:numId="18">
    <w:abstractNumId w:val="21"/>
  </w:num>
  <w:num w:numId="19">
    <w:abstractNumId w:val="27"/>
  </w:num>
  <w:num w:numId="20">
    <w:abstractNumId w:val="20"/>
  </w:num>
  <w:num w:numId="21">
    <w:abstractNumId w:val="16"/>
  </w:num>
  <w:num w:numId="22">
    <w:abstractNumId w:val="19"/>
  </w:num>
  <w:num w:numId="23">
    <w:abstractNumId w:val="26"/>
  </w:num>
  <w:num w:numId="24">
    <w:abstractNumId w:val="10"/>
  </w:num>
  <w:num w:numId="25">
    <w:abstractNumId w:val="5"/>
  </w:num>
  <w:num w:numId="26">
    <w:abstractNumId w:val="13"/>
  </w:num>
  <w:num w:numId="27">
    <w:abstractNumId w:val="7"/>
  </w:num>
  <w:num w:numId="28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D1"/>
    <w:rsid w:val="00000554"/>
    <w:rsid w:val="0000499F"/>
    <w:rsid w:val="00030935"/>
    <w:rsid w:val="000C46F9"/>
    <w:rsid w:val="000D179F"/>
    <w:rsid w:val="000D6704"/>
    <w:rsid w:val="001213E7"/>
    <w:rsid w:val="001307DE"/>
    <w:rsid w:val="00130BA8"/>
    <w:rsid w:val="001C42D1"/>
    <w:rsid w:val="001F21F1"/>
    <w:rsid w:val="001F5693"/>
    <w:rsid w:val="00202D0B"/>
    <w:rsid w:val="00222D23"/>
    <w:rsid w:val="00244628"/>
    <w:rsid w:val="002B4E25"/>
    <w:rsid w:val="002E771C"/>
    <w:rsid w:val="002F0685"/>
    <w:rsid w:val="003451B0"/>
    <w:rsid w:val="00366C39"/>
    <w:rsid w:val="003958D2"/>
    <w:rsid w:val="00400C83"/>
    <w:rsid w:val="00403683"/>
    <w:rsid w:val="00415595"/>
    <w:rsid w:val="0046538F"/>
    <w:rsid w:val="00467F00"/>
    <w:rsid w:val="004E421A"/>
    <w:rsid w:val="004F61C9"/>
    <w:rsid w:val="00531E81"/>
    <w:rsid w:val="00556FA1"/>
    <w:rsid w:val="00577D39"/>
    <w:rsid w:val="00592CC6"/>
    <w:rsid w:val="005B13A0"/>
    <w:rsid w:val="005E3D11"/>
    <w:rsid w:val="00624407"/>
    <w:rsid w:val="00651729"/>
    <w:rsid w:val="006719A5"/>
    <w:rsid w:val="006D1129"/>
    <w:rsid w:val="006F007E"/>
    <w:rsid w:val="006F39A2"/>
    <w:rsid w:val="00722E94"/>
    <w:rsid w:val="0073638D"/>
    <w:rsid w:val="00766C12"/>
    <w:rsid w:val="007A203E"/>
    <w:rsid w:val="007C5044"/>
    <w:rsid w:val="00803036"/>
    <w:rsid w:val="00821FC6"/>
    <w:rsid w:val="008236A2"/>
    <w:rsid w:val="0086152B"/>
    <w:rsid w:val="00912485"/>
    <w:rsid w:val="009648F1"/>
    <w:rsid w:val="00993009"/>
    <w:rsid w:val="009B4FA4"/>
    <w:rsid w:val="009C48EF"/>
    <w:rsid w:val="00A10837"/>
    <w:rsid w:val="00A312E7"/>
    <w:rsid w:val="00A86BC9"/>
    <w:rsid w:val="00AC0188"/>
    <w:rsid w:val="00AE6366"/>
    <w:rsid w:val="00AF14E1"/>
    <w:rsid w:val="00AF24C7"/>
    <w:rsid w:val="00B71630"/>
    <w:rsid w:val="00B90CC2"/>
    <w:rsid w:val="00B92D45"/>
    <w:rsid w:val="00BC22EA"/>
    <w:rsid w:val="00BC5C2A"/>
    <w:rsid w:val="00C03146"/>
    <w:rsid w:val="00C0466F"/>
    <w:rsid w:val="00C17DD4"/>
    <w:rsid w:val="00C20B62"/>
    <w:rsid w:val="00C36621"/>
    <w:rsid w:val="00C87D90"/>
    <w:rsid w:val="00CD0627"/>
    <w:rsid w:val="00CD48F0"/>
    <w:rsid w:val="00D22D54"/>
    <w:rsid w:val="00D23D69"/>
    <w:rsid w:val="00D55D3E"/>
    <w:rsid w:val="00D64A03"/>
    <w:rsid w:val="00D87438"/>
    <w:rsid w:val="00DB58F7"/>
    <w:rsid w:val="00DC7239"/>
    <w:rsid w:val="00E0447D"/>
    <w:rsid w:val="00E555AB"/>
    <w:rsid w:val="00E611F7"/>
    <w:rsid w:val="00E7793F"/>
    <w:rsid w:val="00E967C9"/>
    <w:rsid w:val="00EC7C5E"/>
    <w:rsid w:val="00ED28BD"/>
    <w:rsid w:val="00EE4FEA"/>
    <w:rsid w:val="00EE51E1"/>
    <w:rsid w:val="00F43B1E"/>
    <w:rsid w:val="00F663CB"/>
    <w:rsid w:val="00FC0DCB"/>
    <w:rsid w:val="00FC3A39"/>
    <w:rsid w:val="00FD451B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21B2"/>
  <w15:docId w15:val="{6928139C-B4EE-41C2-906A-13CD541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color w:val="000000"/>
        <w:sz w:val="22"/>
        <w:szCs w:val="24"/>
        <w:lang w:val="ru-RU" w:eastAsia="zh-CN" w:bidi="hi-IN"/>
      </w:rPr>
    </w:rPrDefault>
    <w:pPrDefault>
      <w:pPr>
        <w:suppressAutoHyphens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554"/>
  </w:style>
  <w:style w:type="paragraph" w:styleId="1">
    <w:name w:val="heading 1"/>
    <w:basedOn w:val="a0"/>
    <w:qFormat/>
    <w:pPr>
      <w:spacing w:before="240" w:after="120"/>
      <w:outlineLvl w:val="0"/>
    </w:pPr>
    <w:rPr>
      <w:b/>
    </w:rPr>
  </w:style>
  <w:style w:type="paragraph" w:styleId="2">
    <w:name w:val="heading 2"/>
    <w:basedOn w:val="Normal1"/>
    <w:qFormat/>
    <w:pPr>
      <w:spacing w:before="360"/>
      <w:outlineLvl w:val="1"/>
    </w:pPr>
    <w:rPr>
      <w:rFonts w:ascii="Arial" w:hAnsi="Arial" w:cs="Arial"/>
      <w:sz w:val="34"/>
    </w:rPr>
  </w:style>
  <w:style w:type="paragraph" w:styleId="3">
    <w:name w:val="heading 3"/>
    <w:basedOn w:val="Normal1"/>
    <w:qFormat/>
    <w:pPr>
      <w:spacing w:before="320"/>
      <w:outlineLvl w:val="2"/>
    </w:pPr>
    <w:rPr>
      <w:rFonts w:ascii="Arial" w:hAnsi="Arial" w:cs="Arial"/>
      <w:sz w:val="30"/>
    </w:rPr>
  </w:style>
  <w:style w:type="paragraph" w:styleId="4">
    <w:name w:val="heading 4"/>
    <w:basedOn w:val="Normal1"/>
    <w:qFormat/>
    <w:pPr>
      <w:spacing w:before="320"/>
      <w:outlineLvl w:val="3"/>
    </w:pPr>
    <w:rPr>
      <w:rFonts w:ascii="Arial" w:hAnsi="Arial" w:cs="Arial"/>
      <w:b/>
      <w:sz w:val="26"/>
    </w:rPr>
  </w:style>
  <w:style w:type="paragraph" w:styleId="5">
    <w:name w:val="heading 5"/>
    <w:basedOn w:val="Normal1"/>
    <w:qFormat/>
    <w:pPr>
      <w:spacing w:before="320"/>
      <w:outlineLvl w:val="4"/>
    </w:pPr>
    <w:rPr>
      <w:rFonts w:ascii="Arial" w:hAnsi="Arial" w:cs="Arial"/>
      <w:b/>
    </w:rPr>
  </w:style>
  <w:style w:type="paragraph" w:styleId="6">
    <w:name w:val="heading 6"/>
    <w:basedOn w:val="Normal1"/>
    <w:qFormat/>
    <w:pPr>
      <w:spacing w:before="320"/>
      <w:outlineLvl w:val="5"/>
    </w:pPr>
    <w:rPr>
      <w:rFonts w:ascii="Arial" w:hAnsi="Arial" w:cs="Arial"/>
      <w:b/>
      <w:sz w:val="22"/>
    </w:rPr>
  </w:style>
  <w:style w:type="paragraph" w:styleId="7">
    <w:name w:val="heading 7"/>
    <w:basedOn w:val="Normal1"/>
    <w:qFormat/>
    <w:pPr>
      <w:spacing w:before="320"/>
      <w:outlineLvl w:val="6"/>
    </w:pPr>
    <w:rPr>
      <w:rFonts w:ascii="Arial" w:hAnsi="Arial" w:cs="Arial"/>
      <w:b/>
      <w:i/>
      <w:sz w:val="22"/>
    </w:rPr>
  </w:style>
  <w:style w:type="paragraph" w:styleId="8">
    <w:name w:val="heading 8"/>
    <w:basedOn w:val="Normal1"/>
    <w:qFormat/>
    <w:pPr>
      <w:spacing w:before="320"/>
      <w:outlineLvl w:val="7"/>
    </w:pPr>
    <w:rPr>
      <w:rFonts w:ascii="Arial" w:hAnsi="Arial" w:cs="Arial"/>
      <w:i/>
      <w:sz w:val="22"/>
    </w:rPr>
  </w:style>
  <w:style w:type="paragraph" w:styleId="9">
    <w:name w:val="heading 9"/>
    <w:basedOn w:val="Normal1"/>
    <w:qFormat/>
    <w:pPr>
      <w:spacing w:before="320"/>
      <w:outlineLvl w:val="8"/>
    </w:pPr>
    <w:rPr>
      <w:rFonts w:ascii="Arial" w:hAnsi="Arial" w:cs="Arial"/>
      <w:i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Styletext">
    <w:name w:val="DStyle_text"/>
    <w:qFormat/>
    <w:rPr>
      <w:rFonts w:ascii="Arial" w:hAnsi="Arial" w:cs="Arial"/>
      <w:sz w:val="22"/>
      <w:lang w:val="en-US"/>
    </w:rPr>
  </w:style>
  <w:style w:type="character" w:customStyle="1" w:styleId="Heading1Char">
    <w:name w:val="Heading 1 Char"/>
    <w:qFormat/>
    <w:rPr>
      <w:rFonts w:ascii="Arial" w:hAnsi="Arial" w:cs="Arial"/>
      <w:sz w:val="40"/>
    </w:rPr>
  </w:style>
  <w:style w:type="character" w:customStyle="1" w:styleId="Heading2Char">
    <w:name w:val="Heading 2 Char"/>
    <w:qFormat/>
    <w:rPr>
      <w:rFonts w:ascii="Arial" w:hAnsi="Arial" w:cs="Arial"/>
      <w:sz w:val="34"/>
    </w:rPr>
  </w:style>
  <w:style w:type="character" w:customStyle="1" w:styleId="Heading3Char">
    <w:name w:val="Heading 3 Char"/>
    <w:qFormat/>
    <w:rPr>
      <w:rFonts w:ascii="Arial" w:hAnsi="Arial" w:cs="Arial"/>
      <w:sz w:val="30"/>
    </w:rPr>
  </w:style>
  <w:style w:type="character" w:customStyle="1" w:styleId="Heading4Char">
    <w:name w:val="Heading 4 Char"/>
    <w:qFormat/>
    <w:rPr>
      <w:rFonts w:ascii="Arial" w:hAnsi="Arial" w:cs="Arial"/>
      <w:b/>
      <w:sz w:val="26"/>
    </w:rPr>
  </w:style>
  <w:style w:type="character" w:customStyle="1" w:styleId="Heading5Char">
    <w:name w:val="Heading 5 Char"/>
    <w:qFormat/>
    <w:rPr>
      <w:rFonts w:ascii="Arial" w:hAnsi="Arial" w:cs="Arial"/>
      <w:b/>
      <w:sz w:val="24"/>
    </w:rPr>
  </w:style>
  <w:style w:type="character" w:customStyle="1" w:styleId="Heading6Char">
    <w:name w:val="Heading 6 Char"/>
    <w:qFormat/>
    <w:rPr>
      <w:rFonts w:ascii="Arial" w:hAnsi="Arial" w:cs="Arial"/>
      <w:b/>
      <w:sz w:val="22"/>
    </w:rPr>
  </w:style>
  <w:style w:type="character" w:customStyle="1" w:styleId="Heading7Char">
    <w:name w:val="Heading 7 Char"/>
    <w:qFormat/>
    <w:rPr>
      <w:rFonts w:ascii="Arial" w:hAnsi="Arial" w:cs="Arial"/>
      <w:b/>
      <w:i/>
      <w:sz w:val="22"/>
    </w:rPr>
  </w:style>
  <w:style w:type="character" w:customStyle="1" w:styleId="Heading8Char">
    <w:name w:val="Heading 8 Char"/>
    <w:qFormat/>
    <w:rPr>
      <w:rFonts w:ascii="Arial" w:hAnsi="Arial" w:cs="Arial"/>
      <w:i/>
      <w:sz w:val="22"/>
    </w:rPr>
  </w:style>
  <w:style w:type="character" w:customStyle="1" w:styleId="Heading9Char">
    <w:name w:val="Heading 9 Char"/>
    <w:qFormat/>
    <w:rPr>
      <w:rFonts w:ascii="Arial" w:hAnsi="Arial" w:cs="Arial"/>
      <w:i/>
      <w:sz w:val="21"/>
    </w:rPr>
  </w:style>
  <w:style w:type="character" w:customStyle="1" w:styleId="TitleChar">
    <w:name w:val="Title Char"/>
    <w:qFormat/>
    <w:rPr>
      <w:sz w:val="48"/>
    </w:rPr>
  </w:style>
  <w:style w:type="character" w:customStyle="1" w:styleId="SubtitleChar">
    <w:name w:val="Subtitle Char"/>
    <w:qFormat/>
    <w:rPr>
      <w:sz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qFormat/>
  </w:style>
  <w:style w:type="character" w:customStyle="1" w:styleId="FooterChar">
    <w:name w:val="Footer Char"/>
    <w:qFormat/>
  </w:style>
  <w:style w:type="character" w:customStyle="1" w:styleId="CaptionChar">
    <w:name w:val="Caption Char"/>
    <w:qFormat/>
  </w:style>
  <w:style w:type="character" w:customStyle="1" w:styleId="Hyperlink1">
    <w:name w:val="Hyperlink1"/>
    <w:qFormat/>
    <w:rPr>
      <w:color w:val="0000FF"/>
      <w:u w:val="single"/>
    </w:rPr>
  </w:style>
  <w:style w:type="character" w:styleId="a4">
    <w:name w:val="Hyperlink"/>
    <w:rPr>
      <w:color w:val="000080"/>
      <w:u w:val="single"/>
    </w:rPr>
  </w:style>
  <w:style w:type="character" w:customStyle="1" w:styleId="FootnoteTextChar">
    <w:name w:val="Footnote Text Char"/>
    <w:qFormat/>
    <w:rPr>
      <w:sz w:val="18"/>
    </w:rPr>
  </w:style>
  <w:style w:type="character" w:styleId="a5">
    <w:name w:val="footnote reference"/>
    <w:qFormat/>
  </w:style>
  <w:style w:type="character" w:customStyle="1" w:styleId="EndnoteTextChar">
    <w:name w:val="Endnote Text Char"/>
    <w:qFormat/>
    <w:rPr>
      <w:sz w:val="20"/>
    </w:rPr>
  </w:style>
  <w:style w:type="character" w:styleId="a6">
    <w:name w:val="endnote reference"/>
    <w:qFormat/>
  </w:style>
  <w:style w:type="character" w:customStyle="1" w:styleId="a7">
    <w:name w:val="Маркеры"/>
    <w:qFormat/>
    <w:rPr>
      <w:rFonts w:ascii="OpenSymbol" w:hAnsi="OpenSymbol" w:cs="OpenSymbol"/>
    </w:rPr>
  </w:style>
  <w:style w:type="character" w:styleId="a8">
    <w:name w:val="Strong"/>
    <w:uiPriority w:val="22"/>
    <w:qFormat/>
    <w:rPr>
      <w:b/>
    </w:rPr>
  </w:style>
  <w:style w:type="character" w:customStyle="1" w:styleId="a9">
    <w:name w:val="Символ нумерации"/>
    <w:qFormat/>
    <w:rPr>
      <w:rFonts w:ascii="Times New Roman" w:hAnsi="Times New Roman" w:cs="Times New Roman"/>
      <w:i w:val="0"/>
      <w:sz w:val="28"/>
    </w:rPr>
  </w:style>
  <w:style w:type="character" w:customStyle="1" w:styleId="T1">
    <w:name w:val="T1"/>
    <w:qFormat/>
    <w:rPr>
      <w:rFonts w:ascii="Symbol" w:hAnsi="Symbol" w:cs="Symbol"/>
    </w:rPr>
  </w:style>
  <w:style w:type="character" w:customStyle="1" w:styleId="T2">
    <w:name w:val="T2"/>
    <w:qFormat/>
    <w:rPr>
      <w:rFonts w:ascii="Symbol" w:hAnsi="Symbol" w:cs="Symbol"/>
    </w:rPr>
  </w:style>
  <w:style w:type="character" w:customStyle="1" w:styleId="T3">
    <w:name w:val="T3"/>
    <w:qFormat/>
    <w:rPr>
      <w:rFonts w:ascii="Symbol" w:hAnsi="Symbol" w:cs="Symbol"/>
    </w:rPr>
  </w:style>
  <w:style w:type="character" w:customStyle="1" w:styleId="T4">
    <w:name w:val="T4"/>
    <w:qFormat/>
    <w:rPr>
      <w:rFonts w:ascii="Symbol" w:hAnsi="Symbol" w:cs="Symbol"/>
    </w:rPr>
  </w:style>
  <w:style w:type="character" w:customStyle="1" w:styleId="T5">
    <w:name w:val="T5"/>
    <w:qFormat/>
    <w:rPr>
      <w:rFonts w:ascii="Symbol" w:hAnsi="Symbol" w:cs="Symbol"/>
    </w:rPr>
  </w:style>
  <w:style w:type="character" w:customStyle="1" w:styleId="T6">
    <w:name w:val="T6"/>
    <w:qFormat/>
    <w:rPr>
      <w:rFonts w:ascii="Symbol" w:hAnsi="Symbol" w:cs="Symbol"/>
    </w:rPr>
  </w:style>
  <w:style w:type="character" w:customStyle="1" w:styleId="T7">
    <w:name w:val="T7"/>
    <w:qFormat/>
    <w:rPr>
      <w:rFonts w:ascii="Symbol" w:hAnsi="Symbol" w:cs="Symbol"/>
    </w:rPr>
  </w:style>
  <w:style w:type="character" w:customStyle="1" w:styleId="T8">
    <w:name w:val="T8"/>
    <w:qFormat/>
    <w:rPr>
      <w:rFonts w:ascii="Symbol" w:hAnsi="Symbol" w:cs="Symbol"/>
    </w:rPr>
  </w:style>
  <w:style w:type="character" w:customStyle="1" w:styleId="T9">
    <w:name w:val="T9"/>
    <w:qFormat/>
    <w:rPr>
      <w:rFonts w:ascii="Symbol" w:hAnsi="Symbol" w:cs="Symbol"/>
    </w:rPr>
  </w:style>
  <w:style w:type="character" w:customStyle="1" w:styleId="T10">
    <w:name w:val="T10"/>
    <w:qFormat/>
    <w:rPr>
      <w:rFonts w:ascii="Symbol" w:hAnsi="Symbol" w:cs="Symbol"/>
    </w:rPr>
  </w:style>
  <w:style w:type="character" w:customStyle="1" w:styleId="T11">
    <w:name w:val="T11"/>
    <w:qFormat/>
    <w:rPr>
      <w:rFonts w:ascii="Symbol" w:hAnsi="Symbol" w:cs="Symbol"/>
    </w:rPr>
  </w:style>
  <w:style w:type="character" w:customStyle="1" w:styleId="T12">
    <w:name w:val="T12"/>
    <w:qFormat/>
    <w:rPr>
      <w:rFonts w:ascii="Symbol" w:hAnsi="Symbol" w:cs="Symbol"/>
    </w:rPr>
  </w:style>
  <w:style w:type="character" w:customStyle="1" w:styleId="T13">
    <w:name w:val="T13"/>
    <w:qFormat/>
    <w:rPr>
      <w:rFonts w:ascii="Symbol" w:hAnsi="Symbol" w:cs="Symbol"/>
    </w:rPr>
  </w:style>
  <w:style w:type="character" w:customStyle="1" w:styleId="T14">
    <w:name w:val="T14"/>
    <w:qFormat/>
    <w:rPr>
      <w:rFonts w:ascii="Symbol" w:hAnsi="Symbol" w:cs="Symbol"/>
    </w:rPr>
  </w:style>
  <w:style w:type="character" w:customStyle="1" w:styleId="T15">
    <w:name w:val="T15"/>
    <w:qFormat/>
    <w:rPr>
      <w:rFonts w:ascii="Symbol" w:hAnsi="Symbol" w:cs="Symbol"/>
    </w:rPr>
  </w:style>
  <w:style w:type="character" w:customStyle="1" w:styleId="T16">
    <w:name w:val="T16"/>
    <w:qFormat/>
    <w:rPr>
      <w:rFonts w:ascii="Symbol" w:hAnsi="Symbol" w:cs="Symbol"/>
    </w:rPr>
  </w:style>
  <w:style w:type="character" w:customStyle="1" w:styleId="T17">
    <w:name w:val="T17"/>
    <w:qFormat/>
    <w:rPr>
      <w:rFonts w:ascii="Symbol" w:hAnsi="Symbol" w:cs="Symbol"/>
    </w:rPr>
  </w:style>
  <w:style w:type="character" w:customStyle="1" w:styleId="T18">
    <w:name w:val="T18"/>
    <w:qFormat/>
    <w:rPr>
      <w:rFonts w:ascii="Symbol" w:hAnsi="Symbol" w:cs="Symbol"/>
    </w:rPr>
  </w:style>
  <w:style w:type="character" w:customStyle="1" w:styleId="T19">
    <w:name w:val="T19"/>
    <w:qFormat/>
    <w:rPr>
      <w:rFonts w:ascii="Symbol" w:hAnsi="Symbol" w:cs="Symbol"/>
    </w:rPr>
  </w:style>
  <w:style w:type="character" w:customStyle="1" w:styleId="T20">
    <w:name w:val="T20"/>
    <w:qFormat/>
    <w:rPr>
      <w:rFonts w:ascii="Symbol" w:hAnsi="Symbol" w:cs="Symbol"/>
    </w:rPr>
  </w:style>
  <w:style w:type="character" w:customStyle="1" w:styleId="T21">
    <w:name w:val="T21"/>
    <w:qFormat/>
    <w:rPr>
      <w:rFonts w:ascii="Symbol" w:hAnsi="Symbol" w:cs="Symbol"/>
    </w:rPr>
  </w:style>
  <w:style w:type="character" w:customStyle="1" w:styleId="T22">
    <w:name w:val="T22"/>
    <w:qFormat/>
    <w:rPr>
      <w:rFonts w:ascii="Symbol" w:hAnsi="Symbol" w:cs="Symbol"/>
    </w:rPr>
  </w:style>
  <w:style w:type="character" w:customStyle="1" w:styleId="T23">
    <w:name w:val="T23"/>
    <w:qFormat/>
    <w:rPr>
      <w:rFonts w:ascii="Symbol" w:hAnsi="Symbol" w:cs="Symbol"/>
    </w:rPr>
  </w:style>
  <w:style w:type="character" w:customStyle="1" w:styleId="T24">
    <w:name w:val="T24"/>
    <w:qFormat/>
    <w:rPr>
      <w:rFonts w:ascii="Symbol" w:hAnsi="Symbol" w:cs="Symbol"/>
    </w:rPr>
  </w:style>
  <w:style w:type="character" w:customStyle="1" w:styleId="T25">
    <w:name w:val="T25"/>
    <w:qFormat/>
    <w:rPr>
      <w:rFonts w:ascii="Symbol" w:hAnsi="Symbol" w:cs="Symbol"/>
    </w:rPr>
  </w:style>
  <w:style w:type="character" w:customStyle="1" w:styleId="T26">
    <w:name w:val="T26"/>
    <w:qFormat/>
    <w:rPr>
      <w:rFonts w:ascii="Symbol" w:hAnsi="Symbol" w:cs="Symbol"/>
    </w:rPr>
  </w:style>
  <w:style w:type="character" w:customStyle="1" w:styleId="T27">
    <w:name w:val="T27"/>
    <w:qFormat/>
    <w:rPr>
      <w:rFonts w:ascii="Symbol" w:hAnsi="Symbol" w:cs="Symbol"/>
    </w:rPr>
  </w:style>
  <w:style w:type="character" w:customStyle="1" w:styleId="T28">
    <w:name w:val="T28"/>
    <w:qFormat/>
    <w:rPr>
      <w:rFonts w:ascii="Symbol" w:eastAsia="Symbol" w:hAnsi="Symbol" w:cs="Symbol"/>
    </w:rPr>
  </w:style>
  <w:style w:type="character" w:customStyle="1" w:styleId="T29">
    <w:name w:val="T29"/>
    <w:qFormat/>
    <w:rPr>
      <w:rFonts w:ascii="Courier New" w:eastAsia="Courier New" w:hAnsi="Courier New" w:cs="Courier New"/>
    </w:rPr>
  </w:style>
  <w:style w:type="character" w:customStyle="1" w:styleId="T30">
    <w:name w:val="T30"/>
    <w:qFormat/>
    <w:rPr>
      <w:rFonts w:ascii="Wingdings" w:eastAsia="Wingdings" w:hAnsi="Wingdings" w:cs="Wingdings"/>
    </w:rPr>
  </w:style>
  <w:style w:type="character" w:customStyle="1" w:styleId="T31">
    <w:name w:val="T31"/>
    <w:qFormat/>
    <w:rPr>
      <w:rFonts w:ascii="Symbol" w:eastAsia="Symbol" w:hAnsi="Symbol" w:cs="Symbol"/>
    </w:rPr>
  </w:style>
  <w:style w:type="character" w:customStyle="1" w:styleId="T32">
    <w:name w:val="T32"/>
    <w:qFormat/>
    <w:rPr>
      <w:rFonts w:ascii="Courier New" w:eastAsia="Courier New" w:hAnsi="Courier New" w:cs="Courier New"/>
    </w:rPr>
  </w:style>
  <w:style w:type="character" w:customStyle="1" w:styleId="T33">
    <w:name w:val="T33"/>
    <w:qFormat/>
    <w:rPr>
      <w:rFonts w:ascii="Wingdings" w:eastAsia="Wingdings" w:hAnsi="Wingdings" w:cs="Wingdings"/>
    </w:rPr>
  </w:style>
  <w:style w:type="character" w:customStyle="1" w:styleId="T34">
    <w:name w:val="T34"/>
    <w:qFormat/>
    <w:rPr>
      <w:rFonts w:ascii="Symbol" w:eastAsia="Symbol" w:hAnsi="Symbol" w:cs="Symbol"/>
    </w:rPr>
  </w:style>
  <w:style w:type="character" w:customStyle="1" w:styleId="T35">
    <w:name w:val="T35"/>
    <w:qFormat/>
    <w:rPr>
      <w:rFonts w:ascii="Courier New" w:eastAsia="Courier New" w:hAnsi="Courier New" w:cs="Courier New"/>
    </w:rPr>
  </w:style>
  <w:style w:type="character" w:customStyle="1" w:styleId="T36">
    <w:name w:val="T36"/>
    <w:qFormat/>
    <w:rPr>
      <w:rFonts w:ascii="Wingdings" w:eastAsia="Wingdings" w:hAnsi="Wingdings" w:cs="Wingdings"/>
    </w:rPr>
  </w:style>
  <w:style w:type="character" w:customStyle="1" w:styleId="T37">
    <w:name w:val="T37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38">
    <w:name w:val="T38"/>
    <w:qFormat/>
    <w:rPr>
      <w:rFonts w:ascii="Symbol" w:eastAsia="Symbol" w:hAnsi="Symbol" w:cs="Symbol"/>
    </w:rPr>
  </w:style>
  <w:style w:type="character" w:customStyle="1" w:styleId="T39">
    <w:name w:val="T39"/>
    <w:qFormat/>
    <w:rPr>
      <w:rFonts w:ascii="Courier New" w:eastAsia="Courier New" w:hAnsi="Courier New" w:cs="Courier New"/>
    </w:rPr>
  </w:style>
  <w:style w:type="character" w:customStyle="1" w:styleId="T40">
    <w:name w:val="T40"/>
    <w:qFormat/>
    <w:rPr>
      <w:rFonts w:ascii="Wingdings" w:eastAsia="Wingdings" w:hAnsi="Wingdings" w:cs="Wingdings"/>
    </w:rPr>
  </w:style>
  <w:style w:type="character" w:customStyle="1" w:styleId="T41">
    <w:name w:val="T41"/>
    <w:qFormat/>
    <w:rPr>
      <w:rFonts w:ascii="Symbol" w:eastAsia="Symbol" w:hAnsi="Symbol" w:cs="Symbol"/>
    </w:rPr>
  </w:style>
  <w:style w:type="character" w:customStyle="1" w:styleId="T42">
    <w:name w:val="T42"/>
    <w:qFormat/>
    <w:rPr>
      <w:rFonts w:ascii="Courier New" w:eastAsia="Courier New" w:hAnsi="Courier New" w:cs="Courier New"/>
    </w:rPr>
  </w:style>
  <w:style w:type="character" w:customStyle="1" w:styleId="T43">
    <w:name w:val="T43"/>
    <w:qFormat/>
    <w:rPr>
      <w:rFonts w:ascii="Wingdings" w:eastAsia="Wingdings" w:hAnsi="Wingdings" w:cs="Wingdings"/>
    </w:rPr>
  </w:style>
  <w:style w:type="character" w:customStyle="1" w:styleId="T44">
    <w:name w:val="T44"/>
    <w:qFormat/>
    <w:rPr>
      <w:rFonts w:ascii="Symbol" w:eastAsia="Symbol" w:hAnsi="Symbol" w:cs="Symbol"/>
    </w:rPr>
  </w:style>
  <w:style w:type="character" w:customStyle="1" w:styleId="T45">
    <w:name w:val="T45"/>
    <w:qFormat/>
    <w:rPr>
      <w:rFonts w:ascii="Courier New" w:eastAsia="Courier New" w:hAnsi="Courier New" w:cs="Courier New"/>
    </w:rPr>
  </w:style>
  <w:style w:type="character" w:customStyle="1" w:styleId="T46">
    <w:name w:val="T46"/>
    <w:qFormat/>
    <w:rPr>
      <w:rFonts w:ascii="Wingdings" w:eastAsia="Wingdings" w:hAnsi="Wingdings" w:cs="Wingdings"/>
    </w:rPr>
  </w:style>
  <w:style w:type="character" w:customStyle="1" w:styleId="T47">
    <w:name w:val="T47"/>
    <w:qFormat/>
    <w:rPr>
      <w:rFonts w:ascii="Symbol" w:eastAsia="Symbol" w:hAnsi="Symbol" w:cs="Symbol"/>
    </w:rPr>
  </w:style>
  <w:style w:type="character" w:customStyle="1" w:styleId="T48">
    <w:name w:val="T48"/>
    <w:qFormat/>
    <w:rPr>
      <w:rFonts w:ascii="Symbol" w:eastAsia="Symbol" w:hAnsi="Symbol" w:cs="Symbol"/>
    </w:rPr>
  </w:style>
  <w:style w:type="character" w:customStyle="1" w:styleId="T49">
    <w:name w:val="T49"/>
    <w:qFormat/>
    <w:rPr>
      <w:rFonts w:ascii="Symbol" w:eastAsia="Symbol" w:hAnsi="Symbol" w:cs="Symbol"/>
    </w:rPr>
  </w:style>
  <w:style w:type="character" w:customStyle="1" w:styleId="T50">
    <w:name w:val="T50"/>
    <w:qFormat/>
    <w:rPr>
      <w:rFonts w:ascii="Symbol" w:eastAsia="Symbol" w:hAnsi="Symbol" w:cs="Symbol"/>
    </w:rPr>
  </w:style>
  <w:style w:type="character" w:customStyle="1" w:styleId="T51">
    <w:name w:val="T51"/>
    <w:qFormat/>
    <w:rPr>
      <w:rFonts w:ascii="Symbol" w:eastAsia="Symbol" w:hAnsi="Symbol" w:cs="Symbol"/>
    </w:rPr>
  </w:style>
  <w:style w:type="character" w:customStyle="1" w:styleId="T52">
    <w:name w:val="T52"/>
    <w:qFormat/>
    <w:rPr>
      <w:rFonts w:ascii="Symbol" w:eastAsia="Symbol" w:hAnsi="Symbol" w:cs="Symbol"/>
    </w:rPr>
  </w:style>
  <w:style w:type="character" w:customStyle="1" w:styleId="T53">
    <w:name w:val="T53"/>
    <w:qFormat/>
    <w:rPr>
      <w:rFonts w:ascii="Symbol" w:eastAsia="Symbol" w:hAnsi="Symbol" w:cs="Symbol"/>
    </w:rPr>
  </w:style>
  <w:style w:type="character" w:customStyle="1" w:styleId="T54">
    <w:name w:val="T54"/>
    <w:qFormat/>
    <w:rPr>
      <w:rFonts w:ascii="Symbol" w:eastAsia="Symbol" w:hAnsi="Symbol" w:cs="Symbol"/>
    </w:rPr>
  </w:style>
  <w:style w:type="character" w:customStyle="1" w:styleId="T55">
    <w:name w:val="T55"/>
    <w:qFormat/>
    <w:rPr>
      <w:rFonts w:ascii="Symbol" w:eastAsia="Symbol" w:hAnsi="Symbol" w:cs="Symbol"/>
    </w:rPr>
  </w:style>
  <w:style w:type="character" w:customStyle="1" w:styleId="T56">
    <w:name w:val="T56"/>
    <w:qFormat/>
    <w:rPr>
      <w:rFonts w:ascii="Symbol" w:eastAsia="Symbol" w:hAnsi="Symbol" w:cs="Symbol"/>
    </w:rPr>
  </w:style>
  <w:style w:type="character" w:customStyle="1" w:styleId="T57">
    <w:name w:val="T57"/>
    <w:qFormat/>
    <w:rPr>
      <w:rFonts w:ascii="Courier New" w:eastAsia="Courier New" w:hAnsi="Courier New" w:cs="Courier New"/>
    </w:rPr>
  </w:style>
  <w:style w:type="character" w:customStyle="1" w:styleId="T58">
    <w:name w:val="T58"/>
    <w:qFormat/>
    <w:rPr>
      <w:rFonts w:ascii="Wingdings" w:eastAsia="Wingdings" w:hAnsi="Wingdings" w:cs="Wingdings"/>
    </w:rPr>
  </w:style>
  <w:style w:type="character" w:customStyle="1" w:styleId="T59">
    <w:name w:val="T59"/>
    <w:qFormat/>
    <w:rPr>
      <w:rFonts w:ascii="Symbol" w:eastAsia="Symbol" w:hAnsi="Symbol" w:cs="Symbol"/>
    </w:rPr>
  </w:style>
  <w:style w:type="character" w:customStyle="1" w:styleId="T60">
    <w:name w:val="T60"/>
    <w:qFormat/>
    <w:rPr>
      <w:rFonts w:ascii="Courier New" w:eastAsia="Courier New" w:hAnsi="Courier New" w:cs="Courier New"/>
    </w:rPr>
  </w:style>
  <w:style w:type="character" w:customStyle="1" w:styleId="T61">
    <w:name w:val="T61"/>
    <w:qFormat/>
    <w:rPr>
      <w:rFonts w:ascii="Wingdings" w:eastAsia="Wingdings" w:hAnsi="Wingdings" w:cs="Wingdings"/>
    </w:rPr>
  </w:style>
  <w:style w:type="character" w:customStyle="1" w:styleId="T62">
    <w:name w:val="T62"/>
    <w:qFormat/>
    <w:rPr>
      <w:rFonts w:ascii="Symbol" w:eastAsia="Symbol" w:hAnsi="Symbol" w:cs="Symbol"/>
    </w:rPr>
  </w:style>
  <w:style w:type="character" w:customStyle="1" w:styleId="T63">
    <w:name w:val="T63"/>
    <w:qFormat/>
    <w:rPr>
      <w:rFonts w:ascii="Courier New" w:eastAsia="Courier New" w:hAnsi="Courier New" w:cs="Courier New"/>
    </w:rPr>
  </w:style>
  <w:style w:type="character" w:customStyle="1" w:styleId="T64">
    <w:name w:val="T64"/>
    <w:qFormat/>
    <w:rPr>
      <w:rFonts w:ascii="Wingdings" w:eastAsia="Wingdings" w:hAnsi="Wingdings" w:cs="Wingdings"/>
    </w:rPr>
  </w:style>
  <w:style w:type="paragraph" w:customStyle="1" w:styleId="DStyleparagraph">
    <w:name w:val="DStyle_paragraph"/>
    <w:qFormat/>
    <w:pPr>
      <w:widowControl w:val="0"/>
      <w:spacing w:after="200"/>
    </w:pPr>
    <w:rPr>
      <w:rFonts w:ascii="Liberation Serif" w:hAnsi="Liberation Serif" w:cs="Liberation Serif"/>
      <w:sz w:val="24"/>
    </w:rPr>
  </w:style>
  <w:style w:type="paragraph" w:customStyle="1" w:styleId="Normal1">
    <w:name w:val="Normal1"/>
    <w:basedOn w:val="DStyleparagraph"/>
    <w:qFormat/>
  </w:style>
  <w:style w:type="paragraph" w:styleId="a0">
    <w:name w:val="Title"/>
    <w:basedOn w:val="Normal1"/>
    <w:qFormat/>
    <w:pPr>
      <w:spacing w:before="300"/>
    </w:pPr>
    <w:rPr>
      <w:sz w:val="48"/>
    </w:rPr>
  </w:style>
  <w:style w:type="paragraph" w:styleId="aa">
    <w:name w:val="Body Text"/>
    <w:basedOn w:val="a"/>
    <w:pPr>
      <w:spacing w:after="140"/>
    </w:pPr>
  </w:style>
  <w:style w:type="paragraph" w:styleId="ab">
    <w:name w:val="List Paragraph"/>
    <w:basedOn w:val="Normal1"/>
    <w:qFormat/>
    <w:pPr>
      <w:ind w:left="720"/>
    </w:pPr>
  </w:style>
  <w:style w:type="paragraph" w:styleId="ac">
    <w:name w:val="No Spacing"/>
    <w:basedOn w:val="DStyleparagraph"/>
    <w:qFormat/>
    <w:pPr>
      <w:spacing w:after="0" w:line="240" w:lineRule="auto"/>
    </w:pPr>
  </w:style>
  <w:style w:type="paragraph" w:styleId="ad">
    <w:name w:val="Subtitle"/>
    <w:basedOn w:val="Normal1"/>
    <w:qFormat/>
    <w:pPr>
      <w:spacing w:before="200"/>
    </w:pPr>
  </w:style>
  <w:style w:type="paragraph" w:styleId="20">
    <w:name w:val="Quote"/>
    <w:basedOn w:val="Normal1"/>
    <w:qFormat/>
    <w:pPr>
      <w:ind w:left="720" w:right="720"/>
    </w:pPr>
    <w:rPr>
      <w:i/>
    </w:rPr>
  </w:style>
  <w:style w:type="paragraph" w:styleId="ae">
    <w:name w:val="Intense Quote"/>
    <w:basedOn w:val="Normal1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2F2F2"/>
      <w:ind w:left="720" w:right="720"/>
    </w:pPr>
    <w:rPr>
      <w:i/>
    </w:rPr>
  </w:style>
  <w:style w:type="paragraph" w:customStyle="1" w:styleId="af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header"/>
    <w:basedOn w:val="Normal1"/>
    <w:pPr>
      <w:tabs>
        <w:tab w:val="center" w:pos="7143"/>
        <w:tab w:val="right" w:pos="14287"/>
      </w:tabs>
      <w:spacing w:after="0" w:line="240" w:lineRule="auto"/>
    </w:pPr>
  </w:style>
  <w:style w:type="paragraph" w:styleId="af1">
    <w:name w:val="footer"/>
    <w:basedOn w:val="Normal1"/>
    <w:pPr>
      <w:tabs>
        <w:tab w:val="center" w:pos="7143"/>
        <w:tab w:val="right" w:pos="14287"/>
      </w:tabs>
      <w:spacing w:after="0" w:line="240" w:lineRule="auto"/>
    </w:pPr>
  </w:style>
  <w:style w:type="paragraph" w:styleId="af2">
    <w:name w:val="footnote text"/>
    <w:basedOn w:val="Normal1"/>
    <w:qFormat/>
    <w:pPr>
      <w:spacing w:after="40" w:line="240" w:lineRule="auto"/>
    </w:pPr>
    <w:rPr>
      <w:sz w:val="18"/>
    </w:rPr>
  </w:style>
  <w:style w:type="paragraph" w:styleId="af3">
    <w:name w:val="endnote text"/>
    <w:basedOn w:val="Normal1"/>
    <w:qFormat/>
    <w:pPr>
      <w:spacing w:after="0" w:line="240" w:lineRule="auto"/>
    </w:pPr>
    <w:rPr>
      <w:sz w:val="20"/>
    </w:rPr>
  </w:style>
  <w:style w:type="paragraph" w:styleId="10">
    <w:name w:val="toc 1"/>
    <w:basedOn w:val="Normal1"/>
    <w:qFormat/>
    <w:pPr>
      <w:spacing w:after="57"/>
    </w:pPr>
  </w:style>
  <w:style w:type="paragraph" w:styleId="21">
    <w:name w:val="toc 2"/>
    <w:basedOn w:val="Normal1"/>
    <w:qFormat/>
    <w:pPr>
      <w:spacing w:after="57"/>
      <w:ind w:left="283"/>
    </w:pPr>
  </w:style>
  <w:style w:type="paragraph" w:styleId="30">
    <w:name w:val="toc 3"/>
    <w:basedOn w:val="Normal1"/>
    <w:qFormat/>
    <w:pPr>
      <w:spacing w:after="57"/>
      <w:ind w:left="567"/>
    </w:pPr>
  </w:style>
  <w:style w:type="paragraph" w:styleId="40">
    <w:name w:val="toc 4"/>
    <w:basedOn w:val="Normal1"/>
    <w:qFormat/>
    <w:pPr>
      <w:spacing w:after="57"/>
      <w:ind w:left="850"/>
    </w:pPr>
  </w:style>
  <w:style w:type="paragraph" w:styleId="50">
    <w:name w:val="toc 5"/>
    <w:basedOn w:val="Normal1"/>
    <w:qFormat/>
    <w:pPr>
      <w:spacing w:after="57"/>
      <w:ind w:left="1134"/>
    </w:pPr>
  </w:style>
  <w:style w:type="paragraph" w:styleId="60">
    <w:name w:val="toc 6"/>
    <w:basedOn w:val="Normal1"/>
    <w:qFormat/>
    <w:pPr>
      <w:spacing w:after="57"/>
      <w:ind w:left="1417"/>
    </w:pPr>
  </w:style>
  <w:style w:type="paragraph" w:styleId="70">
    <w:name w:val="toc 7"/>
    <w:basedOn w:val="Normal1"/>
    <w:qFormat/>
    <w:pPr>
      <w:spacing w:after="57"/>
      <w:ind w:left="1701"/>
    </w:pPr>
  </w:style>
  <w:style w:type="paragraph" w:styleId="80">
    <w:name w:val="toc 8"/>
    <w:basedOn w:val="Normal1"/>
    <w:qFormat/>
    <w:pPr>
      <w:spacing w:after="57"/>
      <w:ind w:left="1984"/>
    </w:pPr>
  </w:style>
  <w:style w:type="paragraph" w:styleId="90">
    <w:name w:val="toc 9"/>
    <w:basedOn w:val="Normal1"/>
    <w:qFormat/>
    <w:pPr>
      <w:spacing w:after="57"/>
      <w:ind w:left="2268"/>
    </w:pPr>
  </w:style>
  <w:style w:type="paragraph" w:styleId="af4">
    <w:name w:val="TOC Heading"/>
    <w:basedOn w:val="DStyleparagraph"/>
    <w:qFormat/>
  </w:style>
  <w:style w:type="paragraph" w:styleId="af5">
    <w:name w:val="table of figures"/>
    <w:basedOn w:val="Normal1"/>
    <w:qFormat/>
    <w:pPr>
      <w:spacing w:after="0"/>
    </w:pPr>
  </w:style>
  <w:style w:type="paragraph" w:styleId="af6">
    <w:name w:val="List"/>
    <w:basedOn w:val="aa"/>
  </w:style>
  <w:style w:type="paragraph" w:styleId="af7">
    <w:name w:val="caption"/>
    <w:basedOn w:val="a"/>
    <w:qFormat/>
    <w:pPr>
      <w:spacing w:before="120" w:after="120"/>
    </w:pPr>
    <w:rPr>
      <w:i/>
    </w:rPr>
  </w:style>
  <w:style w:type="paragraph" w:styleId="af8">
    <w:name w:val="index heading"/>
    <w:basedOn w:val="a"/>
    <w:qFormat/>
  </w:style>
  <w:style w:type="paragraph" w:customStyle="1" w:styleId="af9">
    <w:name w:val="Содержимое таблицы"/>
    <w:basedOn w:val="a"/>
    <w:qFormat/>
  </w:style>
  <w:style w:type="paragraph" w:customStyle="1" w:styleId="afa">
    <w:name w:val="Заголовок таблицы"/>
    <w:basedOn w:val="af9"/>
    <w:qFormat/>
    <w:pPr>
      <w:jc w:val="center"/>
    </w:pPr>
    <w:rPr>
      <w:b/>
    </w:rPr>
  </w:style>
  <w:style w:type="paragraph" w:customStyle="1" w:styleId="afb">
    <w:name w:val="Содержимое врезки"/>
    <w:basedOn w:val="a"/>
    <w:qFormat/>
  </w:style>
  <w:style w:type="paragraph" w:customStyle="1" w:styleId="afc">
    <w:name w:val="Рисунок"/>
    <w:basedOn w:val="af7"/>
    <w:qFormat/>
  </w:style>
  <w:style w:type="table" w:styleId="afd">
    <w:name w:val="Table Grid"/>
    <w:basedOn w:val="a2"/>
    <w:uiPriority w:val="39"/>
    <w:rsid w:val="007A20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Emphasis"/>
    <w:basedOn w:val="a1"/>
    <w:uiPriority w:val="20"/>
    <w:qFormat/>
    <w:rsid w:val="00BC5C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562FD-9561-434D-B6F7-8489BBA2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5</cp:revision>
  <dcterms:created xsi:type="dcterms:W3CDTF">2023-11-23T18:14:00Z</dcterms:created>
  <dcterms:modified xsi:type="dcterms:W3CDTF">2023-11-23T19:27:00Z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2023-11-07T20:06:58Z</dcterms:modified>
  <cp:revision>1</cp:revision>
  <dc:subject/>
  <dc:title/>
</cp:coreProperties>
</file>