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jc w:val="center"/>
      </w:pPr>
      <w:r>
        <w:rPr>
          <w:rFonts w:ascii="Aptos Display" w:hAnsi="Aptos Display"/>
          <w:b/>
          <w:color w:val="1F4E79"/>
          <w:sz w:val="60"/>
        </w:rPr>
        <w:t>31-Day Metric Formula Guide</w:t>
      </w:r>
    </w:p>
    <w:p>
      <w:pPr>
        <w:jc w:val="center"/>
      </w:pPr>
      <w:r>
        <w:rPr>
          <w:rFonts w:ascii="Aptos Display" w:hAnsi="Aptos Display"/>
          <w:color w:val="505050"/>
          <w:sz w:val="38"/>
        </w:rPr>
        <w:t>Money • Followers • Credibility</w:t>
      </w:r>
    </w:p>
    <w:p>
      <w:pPr>
        <w:spacing w:before="320"/>
        <w:jc w:val="center"/>
      </w:pPr>
      <w:r>
        <w:rPr>
          <w:b/>
          <w:sz w:val="24"/>
        </w:rPr>
        <w:t>Current 20,000-Follower Balance</w:t>
      </w:r>
    </w:p>
    <w:p>
      <w:pPr>
        <w:jc w:val="center"/>
      </w:pPr>
      <w:r>
        <w:rPr>
          <w:i/>
        </w:rPr>
        <w:t>Prepared from the formulas and values in</w:t>
        <w:br/>
        <w:t>Yanyan_31_Day_20K_Follower_Balance.zip</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vAlign w:val="center"/>
            <w:tcMar>
              <w:top w:w="80" w:type="dxa"/>
              <w:start w:w="100" w:type="dxa"/>
              <w:bottom w:w="80" w:type="dxa"/>
              <w:end w:w="100" w:type="dxa"/>
            </w:tcMar>
            <w:shd w:fill="D9EAF7"/>
          </w:tcPr>
          <w:p>
            <w:r/>
            <w:r>
              <w:rPr>
                <w:rFonts w:ascii="Aptos" w:hAnsi="Aptos"/>
                <w:b/>
                <w:sz w:val="20"/>
              </w:rPr>
              <w:t>Starting Money</w:t>
            </w:r>
          </w:p>
        </w:tc>
        <w:tc>
          <w:tcPr>
            <w:tcW w:type="dxa" w:w="5083"/>
            <w:vAlign w:val="center"/>
            <w:tcMar>
              <w:top w:w="80" w:type="dxa"/>
              <w:start w:w="100" w:type="dxa"/>
              <w:bottom w:w="80" w:type="dxa"/>
              <w:end w:w="100" w:type="dxa"/>
            </w:tcMar>
          </w:tcPr>
          <w:p>
            <w:r/>
            <w:r>
              <w:rPr>
                <w:rFonts w:ascii="Aptos" w:hAnsi="Aptos"/>
                <w:b w:val="0"/>
                <w:sz w:val="20"/>
              </w:rPr>
              <w:t>$1,000</w:t>
            </w:r>
          </w:p>
        </w:tc>
      </w:tr>
      <w:tr>
        <w:trPr>
          <w:cantSplit/>
        </w:trPr>
        <w:tc>
          <w:tcPr>
            <w:tcW w:type="dxa" w:w="5083"/>
            <w:vAlign w:val="center"/>
            <w:tcMar>
              <w:top w:w="80" w:type="dxa"/>
              <w:start w:w="100" w:type="dxa"/>
              <w:bottom w:w="80" w:type="dxa"/>
              <w:end w:w="100" w:type="dxa"/>
            </w:tcMar>
            <w:shd w:fill="D9EAF7"/>
          </w:tcPr>
          <w:p>
            <w:r/>
            <w:r>
              <w:rPr>
                <w:rFonts w:ascii="Aptos" w:hAnsi="Aptos"/>
                <w:b/>
                <w:sz w:val="20"/>
              </w:rPr>
              <w:t>Starting Followers</w:t>
            </w:r>
          </w:p>
        </w:tc>
        <w:tc>
          <w:tcPr>
            <w:tcW w:type="dxa" w:w="5083"/>
            <w:vAlign w:val="center"/>
            <w:tcMar>
              <w:top w:w="80" w:type="dxa"/>
              <w:start w:w="100" w:type="dxa"/>
              <w:bottom w:w="80" w:type="dxa"/>
              <w:end w:w="100" w:type="dxa"/>
            </w:tcMar>
          </w:tcPr>
          <w:p>
            <w:r/>
            <w:r>
              <w:rPr>
                <w:rFonts w:ascii="Aptos" w:hAnsi="Aptos"/>
                <w:b w:val="0"/>
                <w:sz w:val="20"/>
              </w:rPr>
              <w:t>0</w:t>
            </w:r>
          </w:p>
        </w:tc>
      </w:tr>
      <w:tr>
        <w:trPr>
          <w:cantSplit/>
        </w:trPr>
        <w:tc>
          <w:tcPr>
            <w:tcW w:type="dxa" w:w="5083"/>
            <w:vAlign w:val="center"/>
            <w:tcMar>
              <w:top w:w="80" w:type="dxa"/>
              <w:start w:w="100" w:type="dxa"/>
              <w:bottom w:w="80" w:type="dxa"/>
              <w:end w:w="100" w:type="dxa"/>
            </w:tcMar>
            <w:shd w:fill="D9EAF7"/>
          </w:tcPr>
          <w:p>
            <w:r/>
            <w:r>
              <w:rPr>
                <w:rFonts w:ascii="Aptos" w:hAnsi="Aptos"/>
                <w:b/>
                <w:sz w:val="20"/>
              </w:rPr>
              <w:t>Starting Credibility</w:t>
            </w:r>
          </w:p>
        </w:tc>
        <w:tc>
          <w:tcPr>
            <w:tcW w:type="dxa" w:w="5083"/>
            <w:vAlign w:val="center"/>
            <w:tcMar>
              <w:top w:w="80" w:type="dxa"/>
              <w:start w:w="100" w:type="dxa"/>
              <w:bottom w:w="80" w:type="dxa"/>
              <w:end w:w="100" w:type="dxa"/>
            </w:tcMar>
          </w:tcPr>
          <w:p>
            <w:r/>
            <w:r>
              <w:rPr>
                <w:rFonts w:ascii="Aptos" w:hAnsi="Aptos"/>
                <w:b w:val="0"/>
                <w:sz w:val="20"/>
              </w:rPr>
              <w:t>100</w:t>
            </w:r>
          </w:p>
        </w:tc>
      </w:tr>
      <w:tr>
        <w:trPr>
          <w:cantSplit/>
        </w:trPr>
        <w:tc>
          <w:tcPr>
            <w:tcW w:type="dxa" w:w="5083"/>
            <w:vAlign w:val="center"/>
            <w:tcMar>
              <w:top w:w="80" w:type="dxa"/>
              <w:start w:w="100" w:type="dxa"/>
              <w:bottom w:w="80" w:type="dxa"/>
              <w:end w:w="100" w:type="dxa"/>
            </w:tcMar>
            <w:shd w:fill="D9EAF7"/>
          </w:tcPr>
          <w:p>
            <w:r/>
            <w:r>
              <w:rPr>
                <w:rFonts w:ascii="Aptos" w:hAnsi="Aptos"/>
                <w:b/>
                <w:sz w:val="20"/>
              </w:rPr>
              <w:t>Metric limits</w:t>
            </w:r>
          </w:p>
        </w:tc>
        <w:tc>
          <w:tcPr>
            <w:tcW w:type="dxa" w:w="5083"/>
            <w:vAlign w:val="center"/>
            <w:tcMar>
              <w:top w:w="80" w:type="dxa"/>
              <w:start w:w="100" w:type="dxa"/>
              <w:bottom w:w="80" w:type="dxa"/>
              <w:end w:w="100" w:type="dxa"/>
            </w:tcMar>
          </w:tcPr>
          <w:p>
            <w:r/>
            <w:r>
              <w:rPr>
                <w:rFonts w:ascii="Aptos" w:hAnsi="Aptos"/>
                <w:b w:val="0"/>
                <w:sz w:val="20"/>
              </w:rPr>
              <w:t>Money: no cap | Followers: no cap | Credibility: 0–100</w:t>
            </w:r>
          </w:p>
        </w:tc>
      </w:tr>
    </w:tbl>
    <w:p>
      <w:pPr>
        <w:spacing w:before="600"/>
        <w:jc w:val="center"/>
      </w:pPr>
      <w:r>
        <w:rPr>
          <w:color w:val="646464"/>
          <w:sz w:val="18"/>
        </w:rPr>
        <w:t>Document date: July 20, 2026</w:t>
      </w:r>
    </w:p>
    <w:p>
      <w:r>
        <w:br w:type="page"/>
      </w:r>
    </w:p>
    <w:p>
      <w:pPr>
        <w:pStyle w:val="Heading1"/>
        <w:keepNext/>
      </w:pPr>
      <w:r>
        <w:t>Contents</w:t>
      </w:r>
    </w:p>
    <w:p>
      <w:pPr>
        <w:pStyle w:val="BodyText"/>
        <w:spacing w:after="80"/>
      </w:pPr>
      <w:r>
        <w:t>1. System overview and calculation order</w:t>
      </w:r>
    </w:p>
    <w:p>
      <w:pPr>
        <w:pStyle w:val="BodyText"/>
        <w:spacing w:after="80"/>
      </w:pPr>
      <w:r>
        <w:t>2. Quality categories and combined quality score</w:t>
      </w:r>
    </w:p>
    <w:p>
      <w:pPr>
        <w:pStyle w:val="BodyText"/>
        <w:spacing w:after="80"/>
      </w:pPr>
      <w:r>
        <w:t>3. Shared multipliers and variable definitions</w:t>
      </w:r>
    </w:p>
    <w:p>
      <w:pPr>
        <w:pStyle w:val="BodyText"/>
        <w:spacing w:after="80"/>
      </w:pPr>
      <w:r>
        <w:t>4. Repetition penalty formula</w:t>
      </w:r>
    </w:p>
    <w:p>
      <w:pPr>
        <w:pStyle w:val="BodyText"/>
        <w:spacing w:after="80"/>
      </w:pPr>
      <w:r>
        <w:t>5. Followers formula</w:t>
      </w:r>
    </w:p>
    <w:p>
      <w:pPr>
        <w:pStyle w:val="BodyText"/>
        <w:spacing w:after="80"/>
      </w:pPr>
      <w:r>
        <w:t>6. Money formula and job rewards</w:t>
      </w:r>
    </w:p>
    <w:p>
      <w:pPr>
        <w:pStyle w:val="BodyText"/>
        <w:spacing w:after="80"/>
      </w:pPr>
      <w:r>
        <w:t>7. Credibility formula</w:t>
      </w:r>
    </w:p>
    <w:p>
      <w:pPr>
        <w:pStyle w:val="BodyText"/>
        <w:spacing w:after="80"/>
      </w:pPr>
      <w:r>
        <w:t>8. Fact Check formula</w:t>
      </w:r>
    </w:p>
    <w:p>
      <w:pPr>
        <w:pStyle w:val="BodyText"/>
        <w:spacing w:after="80"/>
      </w:pPr>
      <w:r>
        <w:t>9. Complete combined formula</w:t>
      </w:r>
    </w:p>
    <w:p>
      <w:pPr>
        <w:pStyle w:val="BodyText"/>
        <w:spacing w:after="80"/>
      </w:pPr>
      <w:r>
        <w:t>10. Worked examples</w:t>
      </w:r>
    </w:p>
    <w:p>
      <w:pPr>
        <w:pStyle w:val="BodyText"/>
        <w:spacing w:after="80"/>
      </w:pPr>
      <w:r>
        <w:t>11. 31-day reference outcomes</w:t>
      </w:r>
    </w:p>
    <w:p>
      <w:pPr>
        <w:pStyle w:val="BodyText"/>
        <w:spacing w:after="80"/>
      </w:pPr>
      <w:r>
        <w:t>12. Ending thresholds</w:t>
      </w:r>
    </w:p>
    <w:p>
      <w:pPr>
        <w:pStyle w:val="BodyText"/>
        <w:spacing w:after="80"/>
      </w:pPr>
      <w:r>
        <w:t>13. Files and Inspector values to edit</w:t>
      </w:r>
    </w:p>
    <w:p>
      <w:pPr>
        <w:pStyle w:val="BodyText"/>
        <w:spacing w:after="80"/>
      </w:pPr>
      <w:r>
        <w:t>Appendix: full variable glossary</w:t>
      </w:r>
    </w:p>
    <w:tbl>
      <w:tblPr>
        <w:tblW w:type="auto" w:w="0"/>
        <w:jc w:val="center"/>
        <w:tblLook w:firstColumn="1" w:firstRow="1" w:lastColumn="0" w:lastRow="0" w:noHBand="0" w:noVBand="1" w:val="04A0"/>
      </w:tblPr>
      <w:tblGrid>
        <w:gridCol w:w="10166"/>
      </w:tblGrid>
      <w:tr>
        <w:trPr>
          <w:cantSplit/>
        </w:trPr>
        <w:tc>
          <w:tcPr>
            <w:tcW w:type="dxa" w:w="10166"/>
            <w:shd w:fill="E2F0D9"/>
            <w:tcMar>
              <w:top w:w="120" w:type="dxa"/>
              <w:start w:w="160" w:type="dxa"/>
              <w:bottom w:w="120" w:type="dxa"/>
              <w:end w:w="160" w:type="dxa"/>
            </w:tcMar>
          </w:tcPr>
          <w:p>
            <w:r>
              <w:rPr>
                <w:rFonts w:ascii="Aptos" w:hAnsi="Aptos"/>
                <w:b/>
                <w:sz w:val="19"/>
              </w:rPr>
              <w:t xml:space="preserve">Accuracy note: </w:t>
            </w:r>
            <w:r>
              <w:rPr>
                <w:rFonts w:ascii="Aptos" w:hAnsi="Aptos"/>
                <w:sz w:val="19"/>
              </w:rPr>
              <w:t>This guide follows the current scripts and Formula Profile asset. Job rewards are handled separately by JobPostManager and are not included inside the daily post Money formula.</w:t>
            </w:r>
          </w:p>
        </w:tc>
      </w:tr>
    </w:tbl>
    <w:p>
      <w:pPr>
        <w:spacing w:after="0"/>
      </w:pPr>
    </w:p>
    <w:p>
      <w:r>
        <w:br w:type="page"/>
      </w:r>
    </w:p>
    <w:p>
      <w:pPr>
        <w:pStyle w:val="Heading1"/>
        <w:keepNext/>
      </w:pPr>
      <w:r>
        <w:t>1. System Overview and Calculation Order</w:t>
      </w:r>
    </w:p>
    <w:p>
      <w:pPr>
        <w:pStyle w:val="BodyText"/>
        <w:spacing w:after="100" w:line="259" w:lineRule="auto"/>
      </w:pPr>
      <w:r>
        <w:rPr>
          <w:i w:val="0"/>
        </w:rPr>
        <w:t>Every published post is processed in a fixed order. The selected caption, fill-in-the-blank words, and tactic are first converted into quality scores. Those scores create a combined quality value, which then controls follower growth. Money depends partly on the resulting follower change. Credibility is calculated independently from tactic risk, post quality, and repetition. A Fact Check may then reduce all three metrics.</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cantSplit/>
        </w:trPr>
        <w:tc>
          <w:tcPr>
            <w:tcW w:type="dxa" w:w="792"/>
            <w:vAlign w:val="center"/>
            <w:tcMar>
              <w:top w:w="80" w:type="dxa"/>
              <w:start w:w="100" w:type="dxa"/>
              <w:bottom w:w="80" w:type="dxa"/>
              <w:end w:w="100" w:type="dxa"/>
            </w:tcMar>
            <w:shd w:fill="1F4E79"/>
          </w:tcPr>
          <w:p>
            <w:pPr>
              <w:jc w:val="center"/>
            </w:pPr>
            <w:r/>
            <w:r>
              <w:rPr>
                <w:rFonts w:ascii="Aptos" w:hAnsi="Aptos"/>
                <w:b/>
                <w:color w:val="FFFFFF"/>
                <w:sz w:val="18"/>
              </w:rPr>
              <w:t>Step</w:t>
            </w:r>
          </w:p>
        </w:tc>
        <w:tc>
          <w:tcPr>
            <w:tcW w:type="dxa" w:w="3456"/>
            <w:vAlign w:val="center"/>
            <w:tcMar>
              <w:top w:w="80" w:type="dxa"/>
              <w:start w:w="100" w:type="dxa"/>
              <w:bottom w:w="80" w:type="dxa"/>
              <w:end w:w="100" w:type="dxa"/>
            </w:tcMar>
            <w:shd w:fill="1F4E79"/>
          </w:tcPr>
          <w:p>
            <w:pPr>
              <w:jc w:val="center"/>
            </w:pPr>
            <w:r/>
            <w:r>
              <w:rPr>
                <w:rFonts w:ascii="Aptos" w:hAnsi="Aptos"/>
                <w:b/>
                <w:color w:val="FFFFFF"/>
                <w:sz w:val="18"/>
              </w:rPr>
              <w:t>Calculation</w:t>
            </w:r>
          </w:p>
        </w:tc>
        <w:tc>
          <w:tcPr>
            <w:tcW w:type="dxa" w:w="5112"/>
            <w:vAlign w:val="center"/>
            <w:tcMar>
              <w:top w:w="80" w:type="dxa"/>
              <w:start w:w="100" w:type="dxa"/>
              <w:bottom w:w="80" w:type="dxa"/>
              <w:end w:w="100" w:type="dxa"/>
            </w:tcMar>
            <w:shd w:fill="1F4E79"/>
          </w:tcPr>
          <w:p>
            <w:pPr>
              <w:jc w:val="center"/>
            </w:pPr>
            <w:r/>
            <w:r>
              <w:rPr>
                <w:rFonts w:ascii="Aptos" w:hAnsi="Aptos"/>
                <w:b/>
                <w:color w:val="FFFFFF"/>
                <w:sz w:val="18"/>
              </w:rPr>
              <w:t>Purpose</w:t>
            </w:r>
          </w:p>
        </w:tc>
      </w:tr>
      <w:tr>
        <w:trPr>
          <w:cantSplit/>
        </w:trPr>
        <w:tc>
          <w:tcPr>
            <w:tcW w:type="dxa" w:w="792"/>
            <w:vAlign w:val="center"/>
            <w:tcMar>
              <w:top w:w="80" w:type="dxa"/>
              <w:start w:w="100" w:type="dxa"/>
              <w:bottom w:w="80" w:type="dxa"/>
              <w:end w:w="100" w:type="dxa"/>
            </w:tcMar>
          </w:tcPr>
          <w:p>
            <w:pPr>
              <w:jc w:val="left"/>
            </w:pPr>
            <w:r/>
            <w:r>
              <w:rPr>
                <w:rFonts w:ascii="Aptos" w:hAnsi="Aptos"/>
                <w:b w:val="0"/>
                <w:sz w:val="17"/>
              </w:rPr>
              <w:t>1</w:t>
            </w:r>
          </w:p>
        </w:tc>
        <w:tc>
          <w:tcPr>
            <w:tcW w:type="dxa" w:w="3456"/>
            <w:vAlign w:val="center"/>
            <w:tcMar>
              <w:top w:w="80" w:type="dxa"/>
              <w:start w:w="100" w:type="dxa"/>
              <w:bottom w:w="80" w:type="dxa"/>
              <w:end w:w="100" w:type="dxa"/>
            </w:tcMar>
          </w:tcPr>
          <w:p>
            <w:pPr>
              <w:jc w:val="left"/>
            </w:pPr>
            <w:r/>
            <w:r>
              <w:rPr>
                <w:rFonts w:ascii="Aptos" w:hAnsi="Aptos"/>
                <w:b w:val="0"/>
                <w:sz w:val="17"/>
              </w:rPr>
              <w:t>Classify caption, words, and tactic</w:t>
            </w:r>
          </w:p>
        </w:tc>
        <w:tc>
          <w:tcPr>
            <w:tcW w:type="dxa" w:w="5112"/>
            <w:vAlign w:val="center"/>
            <w:tcMar>
              <w:top w:w="80" w:type="dxa"/>
              <w:start w:w="100" w:type="dxa"/>
              <w:bottom w:w="80" w:type="dxa"/>
              <w:end w:w="100" w:type="dxa"/>
            </w:tcMar>
          </w:tcPr>
          <w:p>
            <w:pPr>
              <w:jc w:val="left"/>
            </w:pPr>
            <w:r/>
            <w:r>
              <w:rPr>
                <w:rFonts w:ascii="Aptos" w:hAnsi="Aptos"/>
                <w:b w:val="0"/>
                <w:sz w:val="17"/>
              </w:rPr>
              <w:t>Convert choices into Correct, Half Correct, or Nonsense.</w:t>
            </w:r>
          </w:p>
        </w:tc>
      </w:tr>
      <w:tr>
        <w:trPr>
          <w:cantSplit/>
        </w:trPr>
        <w:tc>
          <w:tcPr>
            <w:tcW w:type="dxa" w:w="792"/>
            <w:vAlign w:val="center"/>
            <w:tcMar>
              <w:top w:w="80" w:type="dxa"/>
              <w:start w:w="100" w:type="dxa"/>
              <w:bottom w:w="80" w:type="dxa"/>
              <w:end w:w="100" w:type="dxa"/>
            </w:tcMar>
            <w:shd w:fill="F7F9FB"/>
          </w:tcPr>
          <w:p>
            <w:pPr>
              <w:jc w:val="left"/>
            </w:pPr>
            <w:r/>
            <w:r>
              <w:rPr>
                <w:rFonts w:ascii="Aptos" w:hAnsi="Aptos"/>
                <w:b w:val="0"/>
                <w:sz w:val="17"/>
              </w:rPr>
              <w:t>2</w:t>
            </w:r>
          </w:p>
        </w:tc>
        <w:tc>
          <w:tcPr>
            <w:tcW w:type="dxa" w:w="3456"/>
            <w:vAlign w:val="center"/>
            <w:tcMar>
              <w:top w:w="80" w:type="dxa"/>
              <w:start w:w="100" w:type="dxa"/>
              <w:bottom w:w="80" w:type="dxa"/>
              <w:end w:w="100" w:type="dxa"/>
            </w:tcMar>
            <w:shd w:fill="F7F9FB"/>
          </w:tcPr>
          <w:p>
            <w:pPr>
              <w:jc w:val="left"/>
            </w:pPr>
            <w:r/>
            <w:r>
              <w:rPr>
                <w:rFonts w:ascii="Aptos" w:hAnsi="Aptos"/>
                <w:b w:val="0"/>
                <w:sz w:val="17"/>
              </w:rPr>
              <w:t>Calculate combined quality Q</w:t>
            </w:r>
          </w:p>
        </w:tc>
        <w:tc>
          <w:tcPr>
            <w:tcW w:type="dxa" w:w="5112"/>
            <w:vAlign w:val="center"/>
            <w:tcMar>
              <w:top w:w="80" w:type="dxa"/>
              <w:start w:w="100" w:type="dxa"/>
              <w:bottom w:w="80" w:type="dxa"/>
              <w:end w:w="100" w:type="dxa"/>
            </w:tcMar>
            <w:shd w:fill="F7F9FB"/>
          </w:tcPr>
          <w:p>
            <w:pPr>
              <w:jc w:val="left"/>
            </w:pPr>
            <w:r/>
            <w:r>
              <w:rPr>
                <w:rFonts w:ascii="Aptos" w:hAnsi="Aptos"/>
                <w:b w:val="0"/>
                <w:sz w:val="17"/>
              </w:rPr>
              <w:t>Create one quality score from −1 to 1.</w:t>
            </w:r>
          </w:p>
        </w:tc>
      </w:tr>
      <w:tr>
        <w:trPr>
          <w:cantSplit/>
        </w:trPr>
        <w:tc>
          <w:tcPr>
            <w:tcW w:type="dxa" w:w="792"/>
            <w:vAlign w:val="center"/>
            <w:tcMar>
              <w:top w:w="80" w:type="dxa"/>
              <w:start w:w="100" w:type="dxa"/>
              <w:bottom w:w="80" w:type="dxa"/>
              <w:end w:w="100" w:type="dxa"/>
            </w:tcMar>
          </w:tcPr>
          <w:p>
            <w:pPr>
              <w:jc w:val="left"/>
            </w:pPr>
            <w:r/>
            <w:r>
              <w:rPr>
                <w:rFonts w:ascii="Aptos" w:hAnsi="Aptos"/>
                <w:b w:val="0"/>
                <w:sz w:val="17"/>
              </w:rPr>
              <w:t>3</w:t>
            </w:r>
          </w:p>
        </w:tc>
        <w:tc>
          <w:tcPr>
            <w:tcW w:type="dxa" w:w="3456"/>
            <w:vAlign w:val="center"/>
            <w:tcMar>
              <w:top w:w="80" w:type="dxa"/>
              <w:start w:w="100" w:type="dxa"/>
              <w:bottom w:w="80" w:type="dxa"/>
              <w:end w:w="100" w:type="dxa"/>
            </w:tcMar>
          </w:tcPr>
          <w:p>
            <w:pPr>
              <w:jc w:val="left"/>
            </w:pPr>
            <w:r/>
            <w:r>
              <w:rPr>
                <w:rFonts w:ascii="Aptos" w:hAnsi="Aptos"/>
                <w:b w:val="0"/>
                <w:sz w:val="17"/>
              </w:rPr>
              <w:t>Evaluate quality curve G(Q)</w:t>
            </w:r>
          </w:p>
        </w:tc>
        <w:tc>
          <w:tcPr>
            <w:tcW w:type="dxa" w:w="5112"/>
            <w:vAlign w:val="center"/>
            <w:tcMar>
              <w:top w:w="80" w:type="dxa"/>
              <w:start w:w="100" w:type="dxa"/>
              <w:bottom w:w="80" w:type="dxa"/>
              <w:end w:w="100" w:type="dxa"/>
            </w:tcMar>
          </w:tcPr>
          <w:p>
            <w:pPr>
              <w:jc w:val="left"/>
            </w:pPr>
            <w:r/>
            <w:r>
              <w:rPr>
                <w:rFonts w:ascii="Aptos" w:hAnsi="Aptos"/>
                <w:b w:val="0"/>
                <w:sz w:val="17"/>
              </w:rPr>
              <w:t>Convert quality into a follower-growth multiplier.</w:t>
            </w:r>
          </w:p>
        </w:tc>
      </w:tr>
      <w:tr>
        <w:trPr>
          <w:cantSplit/>
        </w:trPr>
        <w:tc>
          <w:tcPr>
            <w:tcW w:type="dxa" w:w="792"/>
            <w:vAlign w:val="center"/>
            <w:tcMar>
              <w:top w:w="80" w:type="dxa"/>
              <w:start w:w="100" w:type="dxa"/>
              <w:bottom w:w="80" w:type="dxa"/>
              <w:end w:w="100" w:type="dxa"/>
            </w:tcMar>
            <w:shd w:fill="F7F9FB"/>
          </w:tcPr>
          <w:p>
            <w:pPr>
              <w:jc w:val="left"/>
            </w:pPr>
            <w:r/>
            <w:r>
              <w:rPr>
                <w:rFonts w:ascii="Aptos" w:hAnsi="Aptos"/>
                <w:b w:val="0"/>
                <w:sz w:val="17"/>
              </w:rPr>
              <w:t>4</w:t>
            </w:r>
          </w:p>
        </w:tc>
        <w:tc>
          <w:tcPr>
            <w:tcW w:type="dxa" w:w="3456"/>
            <w:vAlign w:val="center"/>
            <w:tcMar>
              <w:top w:w="80" w:type="dxa"/>
              <w:start w:w="100" w:type="dxa"/>
              <w:bottom w:w="80" w:type="dxa"/>
              <w:end w:w="100" w:type="dxa"/>
            </w:tcMar>
            <w:shd w:fill="F7F9FB"/>
          </w:tcPr>
          <w:p>
            <w:pPr>
              <w:jc w:val="left"/>
            </w:pPr>
            <w:r/>
            <w:r>
              <w:rPr>
                <w:rFonts w:ascii="Aptos" w:hAnsi="Aptos"/>
                <w:b w:val="0"/>
                <w:sz w:val="17"/>
              </w:rPr>
              <w:t>Calculate repetition penalty</w:t>
            </w:r>
          </w:p>
        </w:tc>
        <w:tc>
          <w:tcPr>
            <w:tcW w:type="dxa" w:w="5112"/>
            <w:vAlign w:val="center"/>
            <w:tcMar>
              <w:top w:w="80" w:type="dxa"/>
              <w:start w:w="100" w:type="dxa"/>
              <w:bottom w:w="80" w:type="dxa"/>
              <w:end w:w="100" w:type="dxa"/>
            </w:tcMar>
            <w:shd w:fill="F7F9FB"/>
          </w:tcPr>
          <w:p>
            <w:pPr>
              <w:jc w:val="left"/>
            </w:pPr>
            <w:r/>
            <w:r>
              <w:rPr>
                <w:rFonts w:ascii="Aptos" w:hAnsi="Aptos"/>
                <w:b w:val="0"/>
                <w:sz w:val="17"/>
              </w:rPr>
              <w:t>Reduce growth and apply direct losses after repeated choices.</w:t>
            </w:r>
          </w:p>
        </w:tc>
      </w:tr>
      <w:tr>
        <w:trPr>
          <w:cantSplit/>
        </w:trPr>
        <w:tc>
          <w:tcPr>
            <w:tcW w:type="dxa" w:w="792"/>
            <w:vAlign w:val="center"/>
            <w:tcMar>
              <w:top w:w="80" w:type="dxa"/>
              <w:start w:w="100" w:type="dxa"/>
              <w:bottom w:w="80" w:type="dxa"/>
              <w:end w:w="100" w:type="dxa"/>
            </w:tcMar>
          </w:tcPr>
          <w:p>
            <w:pPr>
              <w:jc w:val="left"/>
            </w:pPr>
            <w:r/>
            <w:r>
              <w:rPr>
                <w:rFonts w:ascii="Aptos" w:hAnsi="Aptos"/>
                <w:b w:val="0"/>
                <w:sz w:val="17"/>
              </w:rPr>
              <w:t>5</w:t>
            </w:r>
          </w:p>
        </w:tc>
        <w:tc>
          <w:tcPr>
            <w:tcW w:type="dxa" w:w="3456"/>
            <w:vAlign w:val="center"/>
            <w:tcMar>
              <w:top w:w="80" w:type="dxa"/>
              <w:start w:w="100" w:type="dxa"/>
              <w:bottom w:w="80" w:type="dxa"/>
              <w:end w:w="100" w:type="dxa"/>
            </w:tcMar>
          </w:tcPr>
          <w:p>
            <w:pPr>
              <w:jc w:val="left"/>
            </w:pPr>
            <w:r/>
            <w:r>
              <w:rPr>
                <w:rFonts w:ascii="Aptos" w:hAnsi="Aptos"/>
                <w:b w:val="0"/>
                <w:sz w:val="17"/>
              </w:rPr>
              <w:t>Calculate Followers</w:t>
            </w:r>
          </w:p>
        </w:tc>
        <w:tc>
          <w:tcPr>
            <w:tcW w:type="dxa" w:w="5112"/>
            <w:vAlign w:val="center"/>
            <w:tcMar>
              <w:top w:w="80" w:type="dxa"/>
              <w:start w:w="100" w:type="dxa"/>
              <w:bottom w:w="80" w:type="dxa"/>
              <w:end w:w="100" w:type="dxa"/>
            </w:tcMar>
          </w:tcPr>
          <w:p>
            <w:pPr>
              <w:jc w:val="left"/>
            </w:pPr>
            <w:r/>
            <w:r>
              <w:rPr>
                <w:rFonts w:ascii="Aptos" w:hAnsi="Aptos"/>
                <w:b w:val="0"/>
                <w:sz w:val="17"/>
              </w:rPr>
              <w:t>Use quality, tactic engagement, repetition, and Credibility visibility.</w:t>
            </w:r>
          </w:p>
        </w:tc>
      </w:tr>
      <w:tr>
        <w:trPr>
          <w:cantSplit/>
        </w:trPr>
        <w:tc>
          <w:tcPr>
            <w:tcW w:type="dxa" w:w="792"/>
            <w:vAlign w:val="center"/>
            <w:tcMar>
              <w:top w:w="80" w:type="dxa"/>
              <w:start w:w="100" w:type="dxa"/>
              <w:bottom w:w="80" w:type="dxa"/>
              <w:end w:w="100" w:type="dxa"/>
            </w:tcMar>
            <w:shd w:fill="F7F9FB"/>
          </w:tcPr>
          <w:p>
            <w:pPr>
              <w:jc w:val="left"/>
            </w:pPr>
            <w:r/>
            <w:r>
              <w:rPr>
                <w:rFonts w:ascii="Aptos" w:hAnsi="Aptos"/>
                <w:b w:val="0"/>
                <w:sz w:val="17"/>
              </w:rPr>
              <w:t>6</w:t>
            </w:r>
          </w:p>
        </w:tc>
        <w:tc>
          <w:tcPr>
            <w:tcW w:type="dxa" w:w="3456"/>
            <w:vAlign w:val="center"/>
            <w:tcMar>
              <w:top w:w="80" w:type="dxa"/>
              <w:start w:w="100" w:type="dxa"/>
              <w:bottom w:w="80" w:type="dxa"/>
              <w:end w:w="100" w:type="dxa"/>
            </w:tcMar>
            <w:shd w:fill="F7F9FB"/>
          </w:tcPr>
          <w:p>
            <w:pPr>
              <w:jc w:val="left"/>
            </w:pPr>
            <w:r/>
            <w:r>
              <w:rPr>
                <w:rFonts w:ascii="Aptos" w:hAnsi="Aptos"/>
                <w:b w:val="0"/>
                <w:sz w:val="17"/>
              </w:rPr>
              <w:t>Calculate Money</w:t>
            </w:r>
          </w:p>
        </w:tc>
        <w:tc>
          <w:tcPr>
            <w:tcW w:type="dxa" w:w="5112"/>
            <w:vAlign w:val="center"/>
            <w:tcMar>
              <w:top w:w="80" w:type="dxa"/>
              <w:start w:w="100" w:type="dxa"/>
              <w:bottom w:w="80" w:type="dxa"/>
              <w:end w:w="100" w:type="dxa"/>
            </w:tcMar>
            <w:shd w:fill="F7F9FB"/>
          </w:tcPr>
          <w:p>
            <w:pPr>
              <w:jc w:val="left"/>
            </w:pPr>
            <w:r/>
            <w:r>
              <w:rPr>
                <w:rFonts w:ascii="Aptos" w:hAnsi="Aptos"/>
                <w:b w:val="0"/>
                <w:sz w:val="17"/>
              </w:rPr>
              <w:t>Use base post income, tactic engagement, and follower change.</w:t>
            </w:r>
          </w:p>
        </w:tc>
      </w:tr>
      <w:tr>
        <w:trPr>
          <w:cantSplit/>
        </w:trPr>
        <w:tc>
          <w:tcPr>
            <w:tcW w:type="dxa" w:w="792"/>
            <w:vAlign w:val="center"/>
            <w:tcMar>
              <w:top w:w="80" w:type="dxa"/>
              <w:start w:w="100" w:type="dxa"/>
              <w:bottom w:w="80" w:type="dxa"/>
              <w:end w:w="100" w:type="dxa"/>
            </w:tcMar>
          </w:tcPr>
          <w:p>
            <w:pPr>
              <w:jc w:val="left"/>
            </w:pPr>
            <w:r/>
            <w:r>
              <w:rPr>
                <w:rFonts w:ascii="Aptos" w:hAnsi="Aptos"/>
                <w:b w:val="0"/>
                <w:sz w:val="17"/>
              </w:rPr>
              <w:t>7</w:t>
            </w:r>
          </w:p>
        </w:tc>
        <w:tc>
          <w:tcPr>
            <w:tcW w:type="dxa" w:w="3456"/>
            <w:vAlign w:val="center"/>
            <w:tcMar>
              <w:top w:w="80" w:type="dxa"/>
              <w:start w:w="100" w:type="dxa"/>
              <w:bottom w:w="80" w:type="dxa"/>
              <w:end w:w="100" w:type="dxa"/>
            </w:tcMar>
          </w:tcPr>
          <w:p>
            <w:pPr>
              <w:jc w:val="left"/>
            </w:pPr>
            <w:r/>
            <w:r>
              <w:rPr>
                <w:rFonts w:ascii="Aptos" w:hAnsi="Aptos"/>
                <w:b w:val="0"/>
                <w:sz w:val="17"/>
              </w:rPr>
              <w:t>Calculate Credibility</w:t>
            </w:r>
          </w:p>
        </w:tc>
        <w:tc>
          <w:tcPr>
            <w:tcW w:type="dxa" w:w="5112"/>
            <w:vAlign w:val="center"/>
            <w:tcMar>
              <w:top w:w="80" w:type="dxa"/>
              <w:start w:w="100" w:type="dxa"/>
              <w:bottom w:w="80" w:type="dxa"/>
              <w:end w:w="100" w:type="dxa"/>
            </w:tcMar>
          </w:tcPr>
          <w:p>
            <w:pPr>
              <w:jc w:val="left"/>
            </w:pPr>
            <w:r/>
            <w:r>
              <w:rPr>
                <w:rFonts w:ascii="Aptos" w:hAnsi="Aptos"/>
                <w:b w:val="0"/>
                <w:sz w:val="17"/>
              </w:rPr>
              <w:t>Use tactic credibility cost, quality loss, and repetition loss.</w:t>
            </w:r>
          </w:p>
        </w:tc>
      </w:tr>
      <w:tr>
        <w:trPr>
          <w:cantSplit/>
        </w:trPr>
        <w:tc>
          <w:tcPr>
            <w:tcW w:type="dxa" w:w="792"/>
            <w:vAlign w:val="center"/>
            <w:tcMar>
              <w:top w:w="80" w:type="dxa"/>
              <w:start w:w="100" w:type="dxa"/>
              <w:bottom w:w="80" w:type="dxa"/>
              <w:end w:w="100" w:type="dxa"/>
            </w:tcMar>
            <w:shd w:fill="F7F9FB"/>
          </w:tcPr>
          <w:p>
            <w:pPr>
              <w:jc w:val="left"/>
            </w:pPr>
            <w:r/>
            <w:r>
              <w:rPr>
                <w:rFonts w:ascii="Aptos" w:hAnsi="Aptos"/>
                <w:b w:val="0"/>
                <w:sz w:val="17"/>
              </w:rPr>
              <w:t>8</w:t>
            </w:r>
          </w:p>
        </w:tc>
        <w:tc>
          <w:tcPr>
            <w:tcW w:type="dxa" w:w="3456"/>
            <w:vAlign w:val="center"/>
            <w:tcMar>
              <w:top w:w="80" w:type="dxa"/>
              <w:start w:w="100" w:type="dxa"/>
              <w:bottom w:w="80" w:type="dxa"/>
              <w:end w:w="100" w:type="dxa"/>
            </w:tcMar>
            <w:shd w:fill="F7F9FB"/>
          </w:tcPr>
          <w:p>
            <w:pPr>
              <w:jc w:val="left"/>
            </w:pPr>
            <w:r/>
            <w:r>
              <w:rPr>
                <w:rFonts w:ascii="Aptos" w:hAnsi="Aptos"/>
                <w:b w:val="0"/>
                <w:sz w:val="17"/>
              </w:rPr>
              <w:t>Apply Fact Check if eligible</w:t>
            </w:r>
          </w:p>
        </w:tc>
        <w:tc>
          <w:tcPr>
            <w:tcW w:type="dxa" w:w="5112"/>
            <w:vAlign w:val="center"/>
            <w:tcMar>
              <w:top w:w="80" w:type="dxa"/>
              <w:start w:w="100" w:type="dxa"/>
              <w:bottom w:w="80" w:type="dxa"/>
              <w:end w:w="100" w:type="dxa"/>
            </w:tcMar>
            <w:shd w:fill="F7F9FB"/>
          </w:tcPr>
          <w:p>
            <w:pPr>
              <w:jc w:val="left"/>
            </w:pPr>
            <w:r/>
            <w:r>
              <w:rPr>
                <w:rFonts w:ascii="Aptos" w:hAnsi="Aptos"/>
                <w:b w:val="0"/>
                <w:sz w:val="17"/>
              </w:rPr>
              <w:t>Subtract 5% Money, 7% Followers, and 4 Credibility.</w:t>
            </w:r>
          </w:p>
        </w:tc>
      </w:tr>
      <w:tr>
        <w:trPr>
          <w:cantSplit/>
        </w:trPr>
        <w:tc>
          <w:tcPr>
            <w:tcW w:type="dxa" w:w="792"/>
            <w:vAlign w:val="center"/>
            <w:tcMar>
              <w:top w:w="80" w:type="dxa"/>
              <w:start w:w="100" w:type="dxa"/>
              <w:bottom w:w="80" w:type="dxa"/>
              <w:end w:w="100" w:type="dxa"/>
            </w:tcMar>
          </w:tcPr>
          <w:p>
            <w:pPr>
              <w:jc w:val="left"/>
            </w:pPr>
            <w:r/>
            <w:r>
              <w:rPr>
                <w:rFonts w:ascii="Aptos" w:hAnsi="Aptos"/>
                <w:b w:val="0"/>
                <w:sz w:val="17"/>
              </w:rPr>
              <w:t>9</w:t>
            </w:r>
          </w:p>
        </w:tc>
        <w:tc>
          <w:tcPr>
            <w:tcW w:type="dxa" w:w="3456"/>
            <w:vAlign w:val="center"/>
            <w:tcMar>
              <w:top w:w="80" w:type="dxa"/>
              <w:start w:w="100" w:type="dxa"/>
              <w:bottom w:w="80" w:type="dxa"/>
              <w:end w:w="100" w:type="dxa"/>
            </w:tcMar>
          </w:tcPr>
          <w:p>
            <w:pPr>
              <w:jc w:val="left"/>
            </w:pPr>
            <w:r/>
            <w:r>
              <w:rPr>
                <w:rFonts w:ascii="Aptos" w:hAnsi="Aptos"/>
                <w:b w:val="0"/>
                <w:sz w:val="17"/>
              </w:rPr>
              <w:t>Clamp final values</w:t>
            </w:r>
          </w:p>
        </w:tc>
        <w:tc>
          <w:tcPr>
            <w:tcW w:type="dxa" w:w="5112"/>
            <w:vAlign w:val="center"/>
            <w:tcMar>
              <w:top w:w="80" w:type="dxa"/>
              <w:start w:w="100" w:type="dxa"/>
              <w:bottom w:w="80" w:type="dxa"/>
              <w:end w:w="100" w:type="dxa"/>
            </w:tcMar>
          </w:tcPr>
          <w:p>
            <w:pPr>
              <w:jc w:val="left"/>
            </w:pPr>
            <w:r/>
            <w:r>
              <w:rPr>
                <w:rFonts w:ascii="Aptos" w:hAnsi="Aptos"/>
                <w:b w:val="0"/>
                <w:sz w:val="17"/>
              </w:rPr>
              <w:t>Money and Followers stay at or above 0; Credibility stays from 0 to 100.</w:t>
            </w:r>
          </w:p>
        </w:tc>
      </w:tr>
    </w:tbl>
    <w:p>
      <w:pPr>
        <w:spacing w:after="0"/>
      </w:pPr>
    </w:p>
    <w:p>
      <w:pPr>
        <w:pStyle w:val="Heading2"/>
        <w:keepNext/>
      </w:pPr>
      <w:r>
        <w:t>Starting values and limits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160"/>
            <w:vAlign w:val="center"/>
            <w:tcMar>
              <w:top w:w="80" w:type="dxa"/>
              <w:start w:w="100" w:type="dxa"/>
              <w:bottom w:w="80" w:type="dxa"/>
              <w:end w:w="100" w:type="dxa"/>
            </w:tcMar>
            <w:shd w:fill="1F4E79"/>
          </w:tcPr>
          <w:p>
            <w:pPr>
              <w:jc w:val="center"/>
            </w:pPr>
            <w:r/>
            <w:r>
              <w:rPr>
                <w:rFonts w:ascii="Aptos" w:hAnsi="Aptos"/>
                <w:b/>
                <w:color w:val="FFFFFF"/>
                <w:sz w:val="18"/>
              </w:rPr>
              <w:t>Metric</w:t>
            </w:r>
          </w:p>
        </w:tc>
        <w:tc>
          <w:tcPr>
            <w:tcW w:type="dxa" w:w="2160"/>
            <w:vAlign w:val="center"/>
            <w:tcMar>
              <w:top w:w="80" w:type="dxa"/>
              <w:start w:w="100" w:type="dxa"/>
              <w:bottom w:w="80" w:type="dxa"/>
              <w:end w:w="100" w:type="dxa"/>
            </w:tcMar>
            <w:shd w:fill="1F4E79"/>
          </w:tcPr>
          <w:p>
            <w:pPr>
              <w:jc w:val="center"/>
            </w:pPr>
            <w:r/>
            <w:r>
              <w:rPr>
                <w:rFonts w:ascii="Aptos" w:hAnsi="Aptos"/>
                <w:b/>
                <w:color w:val="FFFFFF"/>
                <w:sz w:val="18"/>
              </w:rPr>
              <w:t>Starting value</w:t>
            </w:r>
          </w:p>
        </w:tc>
        <w:tc>
          <w:tcPr>
            <w:tcW w:type="dxa" w:w="1872"/>
            <w:vAlign w:val="center"/>
            <w:tcMar>
              <w:top w:w="80" w:type="dxa"/>
              <w:start w:w="100" w:type="dxa"/>
              <w:bottom w:w="80" w:type="dxa"/>
              <w:end w:w="100" w:type="dxa"/>
            </w:tcMar>
            <w:shd w:fill="1F4E79"/>
          </w:tcPr>
          <w:p>
            <w:pPr>
              <w:jc w:val="center"/>
            </w:pPr>
            <w:r/>
            <w:r>
              <w:rPr>
                <w:rFonts w:ascii="Aptos" w:hAnsi="Aptos"/>
                <w:b/>
                <w:color w:val="FFFFFF"/>
                <w:sz w:val="18"/>
              </w:rPr>
              <w:t>Minimum</w:t>
            </w:r>
          </w:p>
        </w:tc>
        <w:tc>
          <w:tcPr>
            <w:tcW w:type="dxa" w:w="2592"/>
            <w:vAlign w:val="center"/>
            <w:tcMar>
              <w:top w:w="80" w:type="dxa"/>
              <w:start w:w="100" w:type="dxa"/>
              <w:bottom w:w="80" w:type="dxa"/>
              <w:end w:w="100" w:type="dxa"/>
            </w:tcMar>
            <w:shd w:fill="1F4E79"/>
          </w:tcPr>
          <w:p>
            <w:pPr>
              <w:jc w:val="center"/>
            </w:pPr>
            <w:r/>
            <w:r>
              <w:rPr>
                <w:rFonts w:ascii="Aptos" w:hAnsi="Aptos"/>
                <w:b/>
                <w:color w:val="FFFFFF"/>
                <w:sz w:val="18"/>
              </w:rPr>
              <w:t>Maximum</w:t>
            </w:r>
          </w:p>
        </w:tc>
      </w:tr>
      <w:tr>
        <w:trPr>
          <w:cantSplit/>
        </w:trPr>
        <w:tc>
          <w:tcPr>
            <w:tcW w:type="dxa" w:w="2160"/>
            <w:vAlign w:val="center"/>
            <w:tcMar>
              <w:top w:w="80" w:type="dxa"/>
              <w:start w:w="100" w:type="dxa"/>
              <w:bottom w:w="80" w:type="dxa"/>
              <w:end w:w="100" w:type="dxa"/>
            </w:tcMar>
          </w:tcPr>
          <w:p>
            <w:pPr>
              <w:jc w:val="left"/>
            </w:pPr>
            <w:r/>
            <w:r>
              <w:rPr>
                <w:rFonts w:ascii="Aptos" w:hAnsi="Aptos"/>
                <w:b w:val="0"/>
                <w:sz w:val="17"/>
              </w:rPr>
              <w:t>Money</w:t>
            </w:r>
          </w:p>
        </w:tc>
        <w:tc>
          <w:tcPr>
            <w:tcW w:type="dxa" w:w="2160"/>
            <w:vAlign w:val="center"/>
            <w:tcMar>
              <w:top w:w="80" w:type="dxa"/>
              <w:start w:w="100" w:type="dxa"/>
              <w:bottom w:w="80" w:type="dxa"/>
              <w:end w:w="100" w:type="dxa"/>
            </w:tcMar>
          </w:tcPr>
          <w:p>
            <w:pPr>
              <w:jc w:val="left"/>
            </w:pPr>
            <w:r/>
            <w:r>
              <w:rPr>
                <w:rFonts w:ascii="Aptos" w:hAnsi="Aptos"/>
                <w:b w:val="0"/>
                <w:sz w:val="17"/>
              </w:rPr>
              <w:t>$1,000</w:t>
            </w:r>
          </w:p>
        </w:tc>
        <w:tc>
          <w:tcPr>
            <w:tcW w:type="dxa" w:w="1872"/>
            <w:vAlign w:val="center"/>
            <w:tcMar>
              <w:top w:w="80" w:type="dxa"/>
              <w:start w:w="100" w:type="dxa"/>
              <w:bottom w:w="80" w:type="dxa"/>
              <w:end w:w="100" w:type="dxa"/>
            </w:tcMar>
          </w:tcPr>
          <w:p>
            <w:pPr>
              <w:jc w:val="left"/>
            </w:pPr>
            <w:r/>
            <w:r>
              <w:rPr>
                <w:rFonts w:ascii="Aptos" w:hAnsi="Aptos"/>
                <w:b w:val="0"/>
                <w:sz w:val="17"/>
              </w:rPr>
              <w:t>$0</w:t>
            </w:r>
          </w:p>
        </w:tc>
        <w:tc>
          <w:tcPr>
            <w:tcW w:type="dxa" w:w="2592"/>
            <w:vAlign w:val="center"/>
            <w:tcMar>
              <w:top w:w="80" w:type="dxa"/>
              <w:start w:w="100" w:type="dxa"/>
              <w:bottom w:w="80" w:type="dxa"/>
              <w:end w:w="100" w:type="dxa"/>
            </w:tcMar>
          </w:tcPr>
          <w:p>
            <w:pPr>
              <w:jc w:val="left"/>
            </w:pPr>
            <w:r/>
            <w:r>
              <w:rPr>
                <w:rFonts w:ascii="Aptos" w:hAnsi="Aptos"/>
                <w:b w:val="0"/>
                <w:sz w:val="17"/>
              </w:rPr>
              <w:t>No maximum</w:t>
            </w:r>
          </w:p>
        </w:tc>
      </w:tr>
      <w:tr>
        <w:trPr>
          <w:cantSplit/>
        </w:trPr>
        <w:tc>
          <w:tcPr>
            <w:tcW w:type="dxa" w:w="2160"/>
            <w:vAlign w:val="center"/>
            <w:tcMar>
              <w:top w:w="80" w:type="dxa"/>
              <w:start w:w="100" w:type="dxa"/>
              <w:bottom w:w="80" w:type="dxa"/>
              <w:end w:w="100" w:type="dxa"/>
            </w:tcMar>
            <w:shd w:fill="F7F9FB"/>
          </w:tcPr>
          <w:p>
            <w:pPr>
              <w:jc w:val="left"/>
            </w:pPr>
            <w:r/>
            <w:r>
              <w:rPr>
                <w:rFonts w:ascii="Aptos" w:hAnsi="Aptos"/>
                <w:b w:val="0"/>
                <w:sz w:val="17"/>
              </w:rPr>
              <w:t>Followers</w:t>
            </w:r>
          </w:p>
        </w:tc>
        <w:tc>
          <w:tcPr>
            <w:tcW w:type="dxa" w:w="2160"/>
            <w:vAlign w:val="center"/>
            <w:tcMar>
              <w:top w:w="80" w:type="dxa"/>
              <w:start w:w="100" w:type="dxa"/>
              <w:bottom w:w="80" w:type="dxa"/>
              <w:end w:w="100" w:type="dxa"/>
            </w:tcMar>
            <w:shd w:fill="F7F9FB"/>
          </w:tcPr>
          <w:p>
            <w:pPr>
              <w:jc w:val="left"/>
            </w:pPr>
            <w:r/>
            <w:r>
              <w:rPr>
                <w:rFonts w:ascii="Aptos" w:hAnsi="Aptos"/>
                <w:b w:val="0"/>
                <w:sz w:val="17"/>
              </w:rPr>
              <w:t>0</w:t>
            </w:r>
          </w:p>
        </w:tc>
        <w:tc>
          <w:tcPr>
            <w:tcW w:type="dxa" w:w="1872"/>
            <w:vAlign w:val="center"/>
            <w:tcMar>
              <w:top w:w="80" w:type="dxa"/>
              <w:start w:w="100" w:type="dxa"/>
              <w:bottom w:w="80" w:type="dxa"/>
              <w:end w:w="100" w:type="dxa"/>
            </w:tcMar>
            <w:shd w:fill="F7F9FB"/>
          </w:tcPr>
          <w:p>
            <w:pPr>
              <w:jc w:val="left"/>
            </w:pPr>
            <w:r/>
            <w:r>
              <w:rPr>
                <w:rFonts w:ascii="Aptos" w:hAnsi="Aptos"/>
                <w:b w:val="0"/>
                <w:sz w:val="17"/>
              </w:rPr>
              <w:t>0</w:t>
            </w:r>
          </w:p>
        </w:tc>
        <w:tc>
          <w:tcPr>
            <w:tcW w:type="dxa" w:w="2592"/>
            <w:vAlign w:val="center"/>
            <w:tcMar>
              <w:top w:w="80" w:type="dxa"/>
              <w:start w:w="100" w:type="dxa"/>
              <w:bottom w:w="80" w:type="dxa"/>
              <w:end w:w="100" w:type="dxa"/>
            </w:tcMar>
            <w:shd w:fill="F7F9FB"/>
          </w:tcPr>
          <w:p>
            <w:pPr>
              <w:jc w:val="left"/>
            </w:pPr>
            <w:r/>
            <w:r>
              <w:rPr>
                <w:rFonts w:ascii="Aptos" w:hAnsi="Aptos"/>
                <w:b w:val="0"/>
                <w:sz w:val="17"/>
              </w:rPr>
              <w:t>No maximum</w:t>
            </w:r>
          </w:p>
        </w:tc>
      </w:tr>
      <w:tr>
        <w:trPr>
          <w:cantSplit/>
        </w:trPr>
        <w:tc>
          <w:tcPr>
            <w:tcW w:type="dxa" w:w="2160"/>
            <w:vAlign w:val="center"/>
            <w:tcMar>
              <w:top w:w="80" w:type="dxa"/>
              <w:start w:w="100" w:type="dxa"/>
              <w:bottom w:w="80" w:type="dxa"/>
              <w:end w:w="100" w:type="dxa"/>
            </w:tcMar>
          </w:tcPr>
          <w:p>
            <w:pPr>
              <w:jc w:val="left"/>
            </w:pPr>
            <w:r/>
            <w:r>
              <w:rPr>
                <w:rFonts w:ascii="Aptos" w:hAnsi="Aptos"/>
                <w:b w:val="0"/>
                <w:sz w:val="17"/>
              </w:rPr>
              <w:t>Credibility</w:t>
            </w:r>
          </w:p>
        </w:tc>
        <w:tc>
          <w:tcPr>
            <w:tcW w:type="dxa" w:w="2160"/>
            <w:vAlign w:val="center"/>
            <w:tcMar>
              <w:top w:w="80" w:type="dxa"/>
              <w:start w:w="100" w:type="dxa"/>
              <w:bottom w:w="80" w:type="dxa"/>
              <w:end w:w="100" w:type="dxa"/>
            </w:tcMar>
          </w:tcPr>
          <w:p>
            <w:pPr>
              <w:jc w:val="left"/>
            </w:pPr>
            <w:r/>
            <w:r>
              <w:rPr>
                <w:rFonts w:ascii="Aptos" w:hAnsi="Aptos"/>
                <w:b w:val="0"/>
                <w:sz w:val="17"/>
              </w:rPr>
              <w:t>100</w:t>
            </w:r>
          </w:p>
        </w:tc>
        <w:tc>
          <w:tcPr>
            <w:tcW w:type="dxa" w:w="1872"/>
            <w:vAlign w:val="center"/>
            <w:tcMar>
              <w:top w:w="80" w:type="dxa"/>
              <w:start w:w="100" w:type="dxa"/>
              <w:bottom w:w="80" w:type="dxa"/>
              <w:end w:w="100" w:type="dxa"/>
            </w:tcMar>
          </w:tcPr>
          <w:p>
            <w:pPr>
              <w:jc w:val="left"/>
            </w:pPr>
            <w:r/>
            <w:r>
              <w:rPr>
                <w:rFonts w:ascii="Aptos" w:hAnsi="Aptos"/>
                <w:b w:val="0"/>
                <w:sz w:val="17"/>
              </w:rPr>
              <w:t>0</w:t>
            </w:r>
          </w:p>
        </w:tc>
        <w:tc>
          <w:tcPr>
            <w:tcW w:type="dxa" w:w="2592"/>
            <w:vAlign w:val="center"/>
            <w:tcMar>
              <w:top w:w="80" w:type="dxa"/>
              <w:start w:w="100" w:type="dxa"/>
              <w:bottom w:w="80" w:type="dxa"/>
              <w:end w:w="100" w:type="dxa"/>
            </w:tcMar>
          </w:tcPr>
          <w:p>
            <w:pPr>
              <w:jc w:val="left"/>
            </w:pPr>
            <w:r/>
            <w:r>
              <w:rPr>
                <w:rFonts w:ascii="Aptos" w:hAnsi="Aptos"/>
                <w:b w:val="0"/>
                <w:sz w:val="17"/>
              </w:rPr>
              <w:t>100</w:t>
            </w:r>
          </w:p>
        </w:tc>
      </w:tr>
    </w:tbl>
    <w:p>
      <w:pPr>
        <w:spacing w:after="0"/>
      </w:pPr>
    </w:p>
    <w:tbl>
      <w:tblPr>
        <w:tblW w:type="auto" w:w="0"/>
        <w:jc w:val="center"/>
        <w:tblLook w:firstColumn="1" w:firstRow="1" w:lastColumn="0" w:lastRow="0" w:noHBand="0" w:noVBand="1" w:val="04A0"/>
      </w:tblPr>
      <w:tblGrid>
        <w:gridCol w:w="10166"/>
      </w:tblGrid>
      <w:tr>
        <w:trPr>
          <w:cantSplit/>
        </w:trPr>
        <w:tc>
          <w:tcPr>
            <w:tcW w:type="dxa" w:w="10166"/>
            <w:shd w:fill="FCE8E6"/>
            <w:tcMar>
              <w:top w:w="120" w:type="dxa"/>
              <w:start w:w="160" w:type="dxa"/>
              <w:bottom w:w="120" w:type="dxa"/>
              <w:end w:w="160" w:type="dxa"/>
            </w:tcMar>
          </w:tcPr>
          <w:p>
            <w:r>
              <w:rPr>
                <w:rFonts w:ascii="Aptos" w:hAnsi="Aptos"/>
                <w:b/>
                <w:sz w:val="19"/>
              </w:rPr>
              <w:t xml:space="preserve">Ending priority: </w:t>
            </w:r>
            <w:r>
              <w:rPr>
                <w:rFonts w:ascii="Aptos" w:hAnsi="Aptos"/>
                <w:sz w:val="19"/>
              </w:rPr>
              <w:t>When the ending resolver checks the final stats, Credibility at 0 or below always selects Trust Collapse before any other ending.</w:t>
            </w:r>
          </w:p>
        </w:tc>
      </w:tr>
    </w:tbl>
    <w:p>
      <w:pPr>
        <w:spacing w:after="0"/>
      </w:pPr>
    </w:p>
    <w:p>
      <w:pPr>
        <w:pStyle w:val="Heading1"/>
        <w:keepNext/>
      </w:pPr>
      <w:r>
        <w:t>2. Quality Categories and Combined Quality Score</w:t>
      </w:r>
    </w:p>
    <w:p>
      <w:pPr>
        <w:pStyle w:val="Heading2"/>
        <w:keepNext/>
      </w:pPr>
      <w:r>
        <w:t>2.1 Three categories</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cantSplit/>
        </w:trPr>
        <w:tc>
          <w:tcPr>
            <w:tcW w:type="dxa" w:w="2160"/>
            <w:vAlign w:val="center"/>
            <w:tcMar>
              <w:top w:w="80" w:type="dxa"/>
              <w:start w:w="100" w:type="dxa"/>
              <w:bottom w:w="80" w:type="dxa"/>
              <w:end w:w="100" w:type="dxa"/>
            </w:tcMar>
            <w:shd w:fill="1F4E79"/>
          </w:tcPr>
          <w:p>
            <w:pPr>
              <w:jc w:val="center"/>
            </w:pPr>
            <w:r/>
            <w:r>
              <w:rPr>
                <w:rFonts w:ascii="Aptos" w:hAnsi="Aptos"/>
                <w:b/>
                <w:color w:val="FFFFFF"/>
                <w:sz w:val="18"/>
              </w:rPr>
              <w:t>Category</w:t>
            </w:r>
          </w:p>
        </w:tc>
        <w:tc>
          <w:tcPr>
            <w:tcW w:type="dxa" w:w="1440"/>
            <w:vAlign w:val="center"/>
            <w:tcMar>
              <w:top w:w="80" w:type="dxa"/>
              <w:start w:w="100" w:type="dxa"/>
              <w:bottom w:w="80" w:type="dxa"/>
              <w:end w:w="100" w:type="dxa"/>
            </w:tcMar>
            <w:shd w:fill="1F4E79"/>
          </w:tcPr>
          <w:p>
            <w:pPr>
              <w:jc w:val="center"/>
            </w:pPr>
            <w:r/>
            <w:r>
              <w:rPr>
                <w:rFonts w:ascii="Aptos" w:hAnsi="Aptos"/>
                <w:b/>
                <w:color w:val="FFFFFF"/>
                <w:sz w:val="18"/>
              </w:rPr>
              <w:t>Score</w:t>
            </w:r>
          </w:p>
        </w:tc>
        <w:tc>
          <w:tcPr>
            <w:tcW w:type="dxa" w:w="5904"/>
            <w:vAlign w:val="center"/>
            <w:tcMar>
              <w:top w:w="80" w:type="dxa"/>
              <w:start w:w="100" w:type="dxa"/>
              <w:bottom w:w="80" w:type="dxa"/>
              <w:end w:w="100" w:type="dxa"/>
            </w:tcMar>
            <w:shd w:fill="1F4E79"/>
          </w:tcPr>
          <w:p>
            <w:pPr>
              <w:jc w:val="center"/>
            </w:pPr>
            <w:r/>
            <w:r>
              <w:rPr>
                <w:rFonts w:ascii="Aptos" w:hAnsi="Aptos"/>
                <w:b/>
                <w:color w:val="FFFFFF"/>
                <w:sz w:val="18"/>
              </w:rPr>
              <w:t>Meaning in the current data</w:t>
            </w:r>
          </w:p>
        </w:tc>
      </w:tr>
      <w:tr>
        <w:trPr>
          <w:cantSplit/>
        </w:trPr>
        <w:tc>
          <w:tcPr>
            <w:tcW w:type="dxa" w:w="2160"/>
            <w:vAlign w:val="center"/>
            <w:tcMar>
              <w:top w:w="80" w:type="dxa"/>
              <w:start w:w="100" w:type="dxa"/>
              <w:bottom w:w="80" w:type="dxa"/>
              <w:end w:w="100" w:type="dxa"/>
            </w:tcMar>
          </w:tcPr>
          <w:p>
            <w:pPr>
              <w:jc w:val="left"/>
            </w:pPr>
            <w:r/>
            <w:r>
              <w:rPr>
                <w:rFonts w:ascii="Aptos" w:hAnsi="Aptos"/>
                <w:b w:val="0"/>
                <w:sz w:val="17"/>
              </w:rPr>
              <w:t>Correct</w:t>
            </w:r>
          </w:p>
        </w:tc>
        <w:tc>
          <w:tcPr>
            <w:tcW w:type="dxa" w:w="1440"/>
            <w:vAlign w:val="center"/>
            <w:tcMar>
              <w:top w:w="80" w:type="dxa"/>
              <w:start w:w="100" w:type="dxa"/>
              <w:bottom w:w="80" w:type="dxa"/>
              <w:end w:w="100" w:type="dxa"/>
            </w:tcMar>
          </w:tcPr>
          <w:p>
            <w:pPr>
              <w:jc w:val="left"/>
            </w:pPr>
            <w:r/>
            <w:r>
              <w:rPr>
                <w:rFonts w:ascii="Aptos" w:hAnsi="Aptos"/>
                <w:b w:val="0"/>
                <w:sz w:val="17"/>
              </w:rPr>
              <w:t>1.00</w:t>
            </w:r>
          </w:p>
        </w:tc>
        <w:tc>
          <w:tcPr>
            <w:tcW w:type="dxa" w:w="5904"/>
            <w:vAlign w:val="center"/>
            <w:tcMar>
              <w:top w:w="80" w:type="dxa"/>
              <w:start w:w="100" w:type="dxa"/>
              <w:bottom w:w="80" w:type="dxa"/>
              <w:end w:w="100" w:type="dxa"/>
            </w:tcMar>
          </w:tcPr>
          <w:p>
            <w:pPr>
              <w:jc w:val="left"/>
            </w:pPr>
            <w:r/>
            <w:r>
              <w:rPr>
                <w:rFonts w:ascii="Aptos" w:hAnsi="Aptos"/>
                <w:b w:val="0"/>
                <w:sz w:val="17"/>
              </w:rPr>
              <w:t>The caption, word, or tactic is explicitly marked correct/ideal.</w:t>
            </w:r>
          </w:p>
        </w:tc>
      </w:tr>
      <w:tr>
        <w:trPr>
          <w:cantSplit/>
        </w:trPr>
        <w:tc>
          <w:tcPr>
            <w:tcW w:type="dxa" w:w="2160"/>
            <w:vAlign w:val="center"/>
            <w:tcMar>
              <w:top w:w="80" w:type="dxa"/>
              <w:start w:w="100" w:type="dxa"/>
              <w:bottom w:w="80" w:type="dxa"/>
              <w:end w:w="100" w:type="dxa"/>
            </w:tcMar>
            <w:shd w:fill="F7F9FB"/>
          </w:tcPr>
          <w:p>
            <w:pPr>
              <w:jc w:val="left"/>
            </w:pPr>
            <w:r/>
            <w:r>
              <w:rPr>
                <w:rFonts w:ascii="Aptos" w:hAnsi="Aptos"/>
                <w:b w:val="0"/>
                <w:sz w:val="17"/>
              </w:rPr>
              <w:t>Half Correct</w:t>
            </w:r>
          </w:p>
        </w:tc>
        <w:tc>
          <w:tcPr>
            <w:tcW w:type="dxa" w:w="1440"/>
            <w:vAlign w:val="center"/>
            <w:tcMar>
              <w:top w:w="80" w:type="dxa"/>
              <w:start w:w="100" w:type="dxa"/>
              <w:bottom w:w="80" w:type="dxa"/>
              <w:end w:w="100" w:type="dxa"/>
            </w:tcMar>
            <w:shd w:fill="F7F9FB"/>
          </w:tcPr>
          <w:p>
            <w:pPr>
              <w:jc w:val="left"/>
            </w:pPr>
            <w:r/>
            <w:r>
              <w:rPr>
                <w:rFonts w:ascii="Aptos" w:hAnsi="Aptos"/>
                <w:b w:val="0"/>
                <w:sz w:val="17"/>
              </w:rPr>
              <w:t>0.45</w:t>
            </w:r>
          </w:p>
        </w:tc>
        <w:tc>
          <w:tcPr>
            <w:tcW w:type="dxa" w:w="5904"/>
            <w:vAlign w:val="center"/>
            <w:tcMar>
              <w:top w:w="80" w:type="dxa"/>
              <w:start w:w="100" w:type="dxa"/>
              <w:bottom w:w="80" w:type="dxa"/>
              <w:end w:w="100" w:type="dxa"/>
            </w:tcMar>
            <w:shd w:fill="F7F9FB"/>
          </w:tcPr>
          <w:p>
            <w:pPr>
              <w:jc w:val="left"/>
            </w:pPr>
            <w:r/>
            <w:r>
              <w:rPr>
                <w:rFonts w:ascii="Aptos" w:hAnsi="Aptos"/>
                <w:b w:val="0"/>
                <w:sz w:val="17"/>
              </w:rPr>
              <w:t>The choice is plausible but incomplete; old Neutral tactic data is treated as Half Correct.</w:t>
            </w:r>
          </w:p>
        </w:tc>
      </w:tr>
      <w:tr>
        <w:trPr>
          <w:cantSplit/>
        </w:trPr>
        <w:tc>
          <w:tcPr>
            <w:tcW w:type="dxa" w:w="2160"/>
            <w:vAlign w:val="center"/>
            <w:tcMar>
              <w:top w:w="80" w:type="dxa"/>
              <w:start w:w="100" w:type="dxa"/>
              <w:bottom w:w="80" w:type="dxa"/>
              <w:end w:w="100" w:type="dxa"/>
            </w:tcMar>
          </w:tcPr>
          <w:p>
            <w:pPr>
              <w:jc w:val="left"/>
            </w:pPr>
            <w:r/>
            <w:r>
              <w:rPr>
                <w:rFonts w:ascii="Aptos" w:hAnsi="Aptos"/>
                <w:b w:val="0"/>
                <w:sz w:val="17"/>
              </w:rPr>
              <w:t>Nonsense</w:t>
            </w:r>
          </w:p>
        </w:tc>
        <w:tc>
          <w:tcPr>
            <w:tcW w:type="dxa" w:w="1440"/>
            <w:vAlign w:val="center"/>
            <w:tcMar>
              <w:top w:w="80" w:type="dxa"/>
              <w:start w:w="100" w:type="dxa"/>
              <w:bottom w:w="80" w:type="dxa"/>
              <w:end w:w="100" w:type="dxa"/>
            </w:tcMar>
          </w:tcPr>
          <w:p>
            <w:pPr>
              <w:jc w:val="left"/>
            </w:pPr>
            <w:r/>
            <w:r>
              <w:rPr>
                <w:rFonts w:ascii="Aptos" w:hAnsi="Aptos"/>
                <w:b w:val="0"/>
                <w:sz w:val="17"/>
              </w:rPr>
              <w:t>−1.00</w:t>
            </w:r>
          </w:p>
        </w:tc>
        <w:tc>
          <w:tcPr>
            <w:tcW w:type="dxa" w:w="5904"/>
            <w:vAlign w:val="center"/>
            <w:tcMar>
              <w:top w:w="80" w:type="dxa"/>
              <w:start w:w="100" w:type="dxa"/>
              <w:bottom w:w="80" w:type="dxa"/>
              <w:end w:w="100" w:type="dxa"/>
            </w:tcMar>
          </w:tcPr>
          <w:p>
            <w:pPr>
              <w:jc w:val="left"/>
            </w:pPr>
            <w:r/>
            <w:r>
              <w:rPr>
                <w:rFonts w:ascii="Aptos" w:hAnsi="Aptos"/>
                <w:b w:val="0"/>
                <w:sz w:val="17"/>
              </w:rPr>
              <w:t>Every other choice, including old Neutral words, Wrong words, Nonsense words, bad tactics, and unlisted choices.</w:t>
            </w:r>
          </w:p>
        </w:tc>
      </w:tr>
    </w:tbl>
    <w:p>
      <w:pPr>
        <w:spacing w:after="0"/>
      </w:pPr>
    </w:p>
    <w:p>
      <w:pPr>
        <w:pStyle w:val="Heading2"/>
        <w:keepNext/>
      </w:pPr>
      <w:r>
        <w:t>2.2 Word score</w:t>
      </w:r>
    </w:p>
    <w:p>
      <w:pPr>
        <w:pStyle w:val="BodyText"/>
        <w:spacing w:after="100" w:line="259" w:lineRule="auto"/>
      </w:pPr>
      <w:r>
        <w:rPr>
          <w:i w:val="0"/>
        </w:rPr>
        <w:t>When a post contains multiple blanks, every selected word receives its own category score. The word component is the arithmetic average of those scores.</w:t>
      </w:r>
    </w:p>
    <w:tbl>
      <w:tblPr>
        <w:tblW w:type="auto" w:w="0"/>
        <w:jc w:val="center"/>
        <w:tblLayout w:type="autofit"/>
        <w:tblLook w:firstColumn="1" w:firstRow="1" w:lastColumn="0" w:lastRow="0" w:noHBand="0" w:noVBand="1" w:val="04A0"/>
      </w:tblPr>
      <w:tblGrid>
        <w:gridCol w:w="10166"/>
      </w:tblGrid>
      <w:tr>
        <w:trPr>
          <w:cantSplit/>
        </w:trPr>
        <w:tc>
          <w:tcPr>
            <w:tcW w:type="dxa" w:w="10166"/>
            <w:shd w:fill="EEF3F8"/>
            <w:tcMar>
              <w:top w:w="140" w:type="dxa"/>
              <w:start w:w="180" w:type="dxa"/>
              <w:bottom w:w="140" w:type="dxa"/>
              <w:end w:w="180" w:type="dxa"/>
            </w:tcMar>
          </w:tcPr>
          <w:p>
            <w:pPr>
              <w:spacing w:after="0"/>
              <w:jc w:val="center"/>
            </w:pPr>
            <w:r>
              <w:rPr>
                <w:rFonts w:ascii="Aptos" w:hAnsi="Aptos"/>
                <w:b/>
                <w:color w:val="1F4E79"/>
                <w:sz w:val="18"/>
              </w:rPr>
              <w:t>Average selected-word score</w:t>
              <w:br/>
            </w:r>
            <w:r>
              <w:rPr>
                <w:rFonts w:ascii="Cambria Math" w:hAnsi="Cambria Math"/>
                <w:sz w:val="23"/>
              </w:rPr>
              <w:t>W = (w₁ + w₂ + … + wₙ) / n</w:t>
            </w:r>
          </w:p>
        </w:tc>
      </w:tr>
    </w:tbl>
    <w:p>
      <w:pPr>
        <w:spacing w:after="0"/>
      </w:pPr>
    </w:p>
    <w:p>
      <w:pPr>
        <w:pStyle w:val="ListBullet"/>
        <w:spacing w:after="40"/>
      </w:pPr>
      <w:r>
        <w:t>W = average word-choice score.</w:t>
      </w:r>
    </w:p>
    <w:p>
      <w:pPr>
        <w:pStyle w:val="ListBullet"/>
        <w:spacing w:after="40"/>
      </w:pPr>
      <w:r>
        <w:t>wᵢ = the score for one selected word.</w:t>
      </w:r>
    </w:p>
    <w:p>
      <w:pPr>
        <w:pStyle w:val="ListBullet"/>
        <w:spacing w:after="40"/>
      </w:pPr>
      <w:r>
        <w:t>n = number of selected blanks.</w:t>
      </w:r>
    </w:p>
    <w:p>
      <w:pPr>
        <w:pStyle w:val="ListBullet"/>
        <w:spacing w:after="40"/>
      </w:pPr>
      <w:r>
        <w:t>If no selected words exist, the engine uses the Nonsense score: W = −1.</w:t>
      </w:r>
    </w:p>
    <w:p>
      <w:pPr>
        <w:pStyle w:val="Heading2"/>
        <w:keepNext/>
      </w:pPr>
      <w:r>
        <w:t>2.3 Combined post quality</w:t>
      </w:r>
    </w:p>
    <w:tbl>
      <w:tblPr>
        <w:tblW w:type="auto" w:w="0"/>
        <w:jc w:val="center"/>
        <w:tblLayout w:type="autofit"/>
        <w:tblLook w:firstColumn="1" w:firstRow="1" w:lastColumn="0" w:lastRow="0" w:noHBand="0" w:noVBand="1" w:val="04A0"/>
      </w:tblPr>
      <w:tblGrid>
        <w:gridCol w:w="10166"/>
      </w:tblGrid>
      <w:tr>
        <w:trPr>
          <w:cantSplit/>
        </w:trPr>
        <w:tc>
          <w:tcPr>
            <w:tcW w:type="dxa" w:w="10166"/>
            <w:shd w:fill="EEF3F8"/>
            <w:tcMar>
              <w:top w:w="140" w:type="dxa"/>
              <w:start w:w="180" w:type="dxa"/>
              <w:bottom w:w="140" w:type="dxa"/>
              <w:end w:w="180" w:type="dxa"/>
            </w:tcMar>
          </w:tcPr>
          <w:p>
            <w:pPr>
              <w:spacing w:after="0"/>
              <w:jc w:val="center"/>
            </w:pPr>
            <w:r>
              <w:rPr>
                <w:rFonts w:ascii="Aptos" w:hAnsi="Aptos"/>
                <w:b/>
                <w:color w:val="1F4E79"/>
                <w:sz w:val="18"/>
              </w:rPr>
              <w:t>Combined quality formula</w:t>
              <w:br/>
            </w:r>
            <w:r>
              <w:rPr>
                <w:rFonts w:ascii="Cambria Math" w:hAnsi="Cambria Math"/>
                <w:sz w:val="23"/>
              </w:rPr>
              <w:t>Q = Clamp[−1, 1](0.25Cq + 0.55W + 0.20Tq)</w:t>
            </w:r>
          </w:p>
        </w:tc>
      </w:tr>
    </w:tbl>
    <w:p>
      <w:pPr>
        <w:spacing w:after="0"/>
      </w:pP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cantSplit/>
        </w:trPr>
        <w:tc>
          <w:tcPr>
            <w:tcW w:type="dxa" w:w="1152"/>
            <w:vAlign w:val="center"/>
            <w:tcMar>
              <w:top w:w="80" w:type="dxa"/>
              <w:start w:w="100" w:type="dxa"/>
              <w:bottom w:w="80" w:type="dxa"/>
              <w:end w:w="100" w:type="dxa"/>
            </w:tcMar>
            <w:shd w:fill="1F4E79"/>
          </w:tcPr>
          <w:p>
            <w:pPr>
              <w:jc w:val="center"/>
            </w:pPr>
            <w:r/>
            <w:r>
              <w:rPr>
                <w:rFonts w:ascii="Aptos" w:hAnsi="Aptos"/>
                <w:b/>
                <w:color w:val="FFFFFF"/>
                <w:sz w:val="18"/>
              </w:rPr>
              <w:t>Symbol</w:t>
            </w:r>
          </w:p>
        </w:tc>
        <w:tc>
          <w:tcPr>
            <w:tcW w:type="dxa" w:w="5760"/>
            <w:vAlign w:val="center"/>
            <w:tcMar>
              <w:top w:w="80" w:type="dxa"/>
              <w:start w:w="100" w:type="dxa"/>
              <w:bottom w:w="80" w:type="dxa"/>
              <w:end w:w="100" w:type="dxa"/>
            </w:tcMar>
            <w:shd w:fill="1F4E79"/>
          </w:tcPr>
          <w:p>
            <w:pPr>
              <w:jc w:val="center"/>
            </w:pPr>
            <w:r/>
            <w:r>
              <w:rPr>
                <w:rFonts w:ascii="Aptos" w:hAnsi="Aptos"/>
                <w:b/>
                <w:color w:val="FFFFFF"/>
                <w:sz w:val="18"/>
              </w:rPr>
              <w:t>Meaning</w:t>
            </w:r>
          </w:p>
        </w:tc>
        <w:tc>
          <w:tcPr>
            <w:tcW w:type="dxa" w:w="2592"/>
            <w:vAlign w:val="center"/>
            <w:tcMar>
              <w:top w:w="80" w:type="dxa"/>
              <w:start w:w="100" w:type="dxa"/>
              <w:bottom w:w="80" w:type="dxa"/>
              <w:end w:w="100" w:type="dxa"/>
            </w:tcMar>
            <w:shd w:fill="1F4E79"/>
          </w:tcPr>
          <w:p>
            <w:pPr>
              <w:jc w:val="center"/>
            </w:pPr>
            <w:r/>
            <w:r>
              <w:rPr>
                <w:rFonts w:ascii="Aptos" w:hAnsi="Aptos"/>
                <w:b/>
                <w:color w:val="FFFFFF"/>
                <w:sz w:val="18"/>
              </w:rPr>
              <w:t>Weight</w:t>
            </w:r>
          </w:p>
        </w:tc>
      </w:tr>
      <w:tr>
        <w:trPr>
          <w:cantSplit/>
        </w:trPr>
        <w:tc>
          <w:tcPr>
            <w:tcW w:type="dxa" w:w="1152"/>
            <w:vAlign w:val="center"/>
            <w:tcMar>
              <w:top w:w="80" w:type="dxa"/>
              <w:start w:w="100" w:type="dxa"/>
              <w:bottom w:w="80" w:type="dxa"/>
              <w:end w:w="100" w:type="dxa"/>
            </w:tcMar>
          </w:tcPr>
          <w:p>
            <w:pPr>
              <w:jc w:val="left"/>
            </w:pPr>
            <w:r/>
            <w:r>
              <w:rPr>
                <w:rFonts w:ascii="Aptos" w:hAnsi="Aptos"/>
                <w:b w:val="0"/>
                <w:sz w:val="17"/>
              </w:rPr>
              <w:t>Cq</w:t>
            </w:r>
          </w:p>
        </w:tc>
        <w:tc>
          <w:tcPr>
            <w:tcW w:type="dxa" w:w="5760"/>
            <w:vAlign w:val="center"/>
            <w:tcMar>
              <w:top w:w="80" w:type="dxa"/>
              <w:start w:w="100" w:type="dxa"/>
              <w:bottom w:w="80" w:type="dxa"/>
              <w:end w:w="100" w:type="dxa"/>
            </w:tcMar>
          </w:tcPr>
          <w:p>
            <w:pPr>
              <w:jc w:val="left"/>
            </w:pPr>
            <w:r/>
            <w:r>
              <w:rPr>
                <w:rFonts w:ascii="Aptos" w:hAnsi="Aptos"/>
                <w:b w:val="0"/>
                <w:sz w:val="17"/>
              </w:rPr>
              <w:t>Caption quality score</w:t>
            </w:r>
          </w:p>
        </w:tc>
        <w:tc>
          <w:tcPr>
            <w:tcW w:type="dxa" w:w="2592"/>
            <w:vAlign w:val="center"/>
            <w:tcMar>
              <w:top w:w="80" w:type="dxa"/>
              <w:start w:w="100" w:type="dxa"/>
              <w:bottom w:w="80" w:type="dxa"/>
              <w:end w:w="100" w:type="dxa"/>
            </w:tcMar>
          </w:tcPr>
          <w:p>
            <w:pPr>
              <w:jc w:val="left"/>
            </w:pPr>
            <w:r/>
            <w:r>
              <w:rPr>
                <w:rFonts w:ascii="Aptos" w:hAnsi="Aptos"/>
                <w:b w:val="0"/>
                <w:sz w:val="17"/>
              </w:rPr>
              <w:t>25%</w:t>
            </w:r>
          </w:p>
        </w:tc>
      </w:tr>
      <w:tr>
        <w:trPr>
          <w:cantSplit/>
        </w:trPr>
        <w:tc>
          <w:tcPr>
            <w:tcW w:type="dxa" w:w="1152"/>
            <w:vAlign w:val="center"/>
            <w:tcMar>
              <w:top w:w="80" w:type="dxa"/>
              <w:start w:w="100" w:type="dxa"/>
              <w:bottom w:w="80" w:type="dxa"/>
              <w:end w:w="100" w:type="dxa"/>
            </w:tcMar>
            <w:shd w:fill="F7F9FB"/>
          </w:tcPr>
          <w:p>
            <w:pPr>
              <w:jc w:val="left"/>
            </w:pPr>
            <w:r/>
            <w:r>
              <w:rPr>
                <w:rFonts w:ascii="Aptos" w:hAnsi="Aptos"/>
                <w:b w:val="0"/>
                <w:sz w:val="17"/>
              </w:rPr>
              <w:t>W</w:t>
            </w:r>
          </w:p>
        </w:tc>
        <w:tc>
          <w:tcPr>
            <w:tcW w:type="dxa" w:w="5760"/>
            <w:vAlign w:val="center"/>
            <w:tcMar>
              <w:top w:w="80" w:type="dxa"/>
              <w:start w:w="100" w:type="dxa"/>
              <w:bottom w:w="80" w:type="dxa"/>
              <w:end w:w="100" w:type="dxa"/>
            </w:tcMar>
            <w:shd w:fill="F7F9FB"/>
          </w:tcPr>
          <w:p>
            <w:pPr>
              <w:jc w:val="left"/>
            </w:pPr>
            <w:r/>
            <w:r>
              <w:rPr>
                <w:rFonts w:ascii="Aptos" w:hAnsi="Aptos"/>
                <w:b w:val="0"/>
                <w:sz w:val="17"/>
              </w:rPr>
              <w:t>Average selected-word score</w:t>
            </w:r>
          </w:p>
        </w:tc>
        <w:tc>
          <w:tcPr>
            <w:tcW w:type="dxa" w:w="2592"/>
            <w:vAlign w:val="center"/>
            <w:tcMar>
              <w:top w:w="80" w:type="dxa"/>
              <w:start w:w="100" w:type="dxa"/>
              <w:bottom w:w="80" w:type="dxa"/>
              <w:end w:w="100" w:type="dxa"/>
            </w:tcMar>
            <w:shd w:fill="F7F9FB"/>
          </w:tcPr>
          <w:p>
            <w:pPr>
              <w:jc w:val="left"/>
            </w:pPr>
            <w:r/>
            <w:r>
              <w:rPr>
                <w:rFonts w:ascii="Aptos" w:hAnsi="Aptos"/>
                <w:b w:val="0"/>
                <w:sz w:val="17"/>
              </w:rPr>
              <w:t>55%</w:t>
            </w:r>
          </w:p>
        </w:tc>
      </w:tr>
      <w:tr>
        <w:trPr>
          <w:cantSplit/>
        </w:trPr>
        <w:tc>
          <w:tcPr>
            <w:tcW w:type="dxa" w:w="1152"/>
            <w:vAlign w:val="center"/>
            <w:tcMar>
              <w:top w:w="80" w:type="dxa"/>
              <w:start w:w="100" w:type="dxa"/>
              <w:bottom w:w="80" w:type="dxa"/>
              <w:end w:w="100" w:type="dxa"/>
            </w:tcMar>
          </w:tcPr>
          <w:p>
            <w:pPr>
              <w:jc w:val="left"/>
            </w:pPr>
            <w:r/>
            <w:r>
              <w:rPr>
                <w:rFonts w:ascii="Aptos" w:hAnsi="Aptos"/>
                <w:b w:val="0"/>
                <w:sz w:val="17"/>
              </w:rPr>
              <w:t>Tq</w:t>
            </w:r>
          </w:p>
        </w:tc>
        <w:tc>
          <w:tcPr>
            <w:tcW w:type="dxa" w:w="5760"/>
            <w:vAlign w:val="center"/>
            <w:tcMar>
              <w:top w:w="80" w:type="dxa"/>
              <w:start w:w="100" w:type="dxa"/>
              <w:bottom w:w="80" w:type="dxa"/>
              <w:end w:w="100" w:type="dxa"/>
            </w:tcMar>
          </w:tcPr>
          <w:p>
            <w:pPr>
              <w:jc w:val="left"/>
            </w:pPr>
            <w:r/>
            <w:r>
              <w:rPr>
                <w:rFonts w:ascii="Aptos" w:hAnsi="Aptos"/>
                <w:b w:val="0"/>
                <w:sz w:val="17"/>
              </w:rPr>
              <w:t>Selected tactic-fit score</w:t>
            </w:r>
          </w:p>
        </w:tc>
        <w:tc>
          <w:tcPr>
            <w:tcW w:type="dxa" w:w="2592"/>
            <w:vAlign w:val="center"/>
            <w:tcMar>
              <w:top w:w="80" w:type="dxa"/>
              <w:start w:w="100" w:type="dxa"/>
              <w:bottom w:w="80" w:type="dxa"/>
              <w:end w:w="100" w:type="dxa"/>
            </w:tcMar>
          </w:tcPr>
          <w:p>
            <w:pPr>
              <w:jc w:val="left"/>
            </w:pPr>
            <w:r/>
            <w:r>
              <w:rPr>
                <w:rFonts w:ascii="Aptos" w:hAnsi="Aptos"/>
                <w:b w:val="0"/>
                <w:sz w:val="17"/>
              </w:rPr>
              <w:t>20%</w:t>
            </w:r>
          </w:p>
        </w:tc>
      </w:tr>
      <w:tr>
        <w:trPr>
          <w:cantSplit/>
        </w:trPr>
        <w:tc>
          <w:tcPr>
            <w:tcW w:type="dxa" w:w="1152"/>
            <w:vAlign w:val="center"/>
            <w:tcMar>
              <w:top w:w="80" w:type="dxa"/>
              <w:start w:w="100" w:type="dxa"/>
              <w:bottom w:w="80" w:type="dxa"/>
              <w:end w:w="100" w:type="dxa"/>
            </w:tcMar>
            <w:shd w:fill="F7F9FB"/>
          </w:tcPr>
          <w:p>
            <w:pPr>
              <w:jc w:val="left"/>
            </w:pPr>
            <w:r/>
            <w:r>
              <w:rPr>
                <w:rFonts w:ascii="Aptos" w:hAnsi="Aptos"/>
                <w:b w:val="0"/>
                <w:sz w:val="17"/>
              </w:rPr>
              <w:t>Q</w:t>
            </w:r>
          </w:p>
        </w:tc>
        <w:tc>
          <w:tcPr>
            <w:tcW w:type="dxa" w:w="5760"/>
            <w:vAlign w:val="center"/>
            <w:tcMar>
              <w:top w:w="80" w:type="dxa"/>
              <w:start w:w="100" w:type="dxa"/>
              <w:bottom w:w="80" w:type="dxa"/>
              <w:end w:w="100" w:type="dxa"/>
            </w:tcMar>
            <w:shd w:fill="F7F9FB"/>
          </w:tcPr>
          <w:p>
            <w:pPr>
              <w:jc w:val="left"/>
            </w:pPr>
            <w:r/>
            <w:r>
              <w:rPr>
                <w:rFonts w:ascii="Aptos" w:hAnsi="Aptos"/>
                <w:b w:val="0"/>
                <w:sz w:val="17"/>
              </w:rPr>
              <w:t>Final combined post quality</w:t>
            </w:r>
          </w:p>
        </w:tc>
        <w:tc>
          <w:tcPr>
            <w:tcW w:type="dxa" w:w="2592"/>
            <w:vAlign w:val="center"/>
            <w:tcMar>
              <w:top w:w="80" w:type="dxa"/>
              <w:start w:w="100" w:type="dxa"/>
              <w:bottom w:w="80" w:type="dxa"/>
              <w:end w:w="100" w:type="dxa"/>
            </w:tcMar>
            <w:shd w:fill="F7F9FB"/>
          </w:tcPr>
          <w:p>
            <w:pPr>
              <w:jc w:val="left"/>
            </w:pPr>
            <w:r/>
            <w:r>
              <w:rPr>
                <w:rFonts w:ascii="Aptos" w:hAnsi="Aptos"/>
                <w:b w:val="0"/>
                <w:sz w:val="17"/>
              </w:rPr>
              <w:t>Clamped to −1 through 1</w:t>
            </w:r>
          </w:p>
        </w:tc>
      </w:tr>
    </w:tbl>
    <w:p>
      <w:pPr>
        <w:spacing w:after="0"/>
      </w:pPr>
    </w:p>
    <w:p>
      <w:pPr>
        <w:pStyle w:val="BodyText"/>
        <w:spacing w:after="100" w:line="259" w:lineRule="auto"/>
      </w:pPr>
      <w:r>
        <w:rPr>
          <w:i w:val="0"/>
        </w:rPr>
        <w:t>The three configured weights total 1.00, so division by total weight does not change the current result. The code still divides by total weight internally, which protects the formula if the weights are changed later.</w:t>
      </w:r>
    </w:p>
    <w:tbl>
      <w:tblPr>
        <w:tblW w:type="auto" w:w="0"/>
        <w:jc w:val="center"/>
        <w:tblLook w:firstColumn="1" w:firstRow="1" w:lastColumn="0" w:lastRow="0" w:noHBand="0" w:noVBand="1" w:val="04A0"/>
      </w:tblPr>
      <w:tblGrid>
        <w:gridCol w:w="10166"/>
      </w:tblGrid>
      <w:tr>
        <w:trPr>
          <w:cantSplit/>
        </w:trPr>
        <w:tc>
          <w:tcPr>
            <w:tcW w:type="dxa" w:w="10166"/>
            <w:shd w:fill="EEF3F8"/>
            <w:tcMar>
              <w:top w:w="120" w:type="dxa"/>
              <w:start w:w="160" w:type="dxa"/>
              <w:bottom w:w="120" w:type="dxa"/>
              <w:end w:w="160" w:type="dxa"/>
            </w:tcMar>
          </w:tcPr>
          <w:p>
            <w:r>
              <w:rPr>
                <w:rFonts w:ascii="Aptos" w:hAnsi="Aptos"/>
                <w:b/>
                <w:sz w:val="19"/>
              </w:rPr>
              <w:t xml:space="preserve">Interpretation: </w:t>
            </w:r>
            <w:r>
              <w:rPr>
                <w:rFonts w:ascii="Aptos" w:hAnsi="Aptos"/>
                <w:sz w:val="19"/>
              </w:rPr>
              <w:t>Word choices have the largest effect because they contribute 55% of Q. A good caption cannot fully cancel several Nonsense words.</w:t>
            </w:r>
          </w:p>
        </w:tc>
      </w:tr>
    </w:tbl>
    <w:p>
      <w:pPr>
        <w:spacing w:after="0"/>
      </w:pPr>
    </w:p>
    <w:p>
      <w:pPr>
        <w:pStyle w:val="Heading1"/>
        <w:keepNext/>
      </w:pPr>
      <w:r>
        <w:t>3. Shared Multipliers and Variable Definitions</w:t>
      </w:r>
    </w:p>
    <w:p>
      <w:pPr>
        <w:pStyle w:val="Heading2"/>
        <w:keepNext/>
      </w:pPr>
      <w:r>
        <w:t>3.1 Quality growth multiplier G(Q)</w:t>
      </w:r>
    </w:p>
    <w:p>
      <w:pPr>
        <w:pStyle w:val="BodyText"/>
        <w:spacing w:after="100" w:line="259" w:lineRule="auto"/>
      </w:pPr>
      <w:r>
        <w:rPr>
          <w:i w:val="0"/>
        </w:rPr>
        <w:t>The combined quality Q is passed into a Unity AnimationCurve. The current curve has three anchor points. Unity smoothly interpolates between them, so mixed-quality posts receive a multiplier between the nearby values.</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cantSplit/>
        </w:trPr>
        <w:tc>
          <w:tcPr>
            <w:tcW w:type="dxa" w:w="2592"/>
            <w:vAlign w:val="center"/>
            <w:tcMar>
              <w:top w:w="80" w:type="dxa"/>
              <w:start w:w="100" w:type="dxa"/>
              <w:bottom w:w="80" w:type="dxa"/>
              <w:end w:w="100" w:type="dxa"/>
            </w:tcMar>
            <w:shd w:fill="1F4E79"/>
          </w:tcPr>
          <w:p>
            <w:pPr>
              <w:jc w:val="center"/>
            </w:pPr>
            <w:r/>
            <w:r>
              <w:rPr>
                <w:rFonts w:ascii="Aptos" w:hAnsi="Aptos"/>
                <w:b/>
                <w:color w:val="FFFFFF"/>
                <w:sz w:val="18"/>
              </w:rPr>
              <w:t>Combined quality Q</w:t>
            </w:r>
          </w:p>
        </w:tc>
        <w:tc>
          <w:tcPr>
            <w:tcW w:type="dxa" w:w="3168"/>
            <w:vAlign w:val="center"/>
            <w:tcMar>
              <w:top w:w="80" w:type="dxa"/>
              <w:start w:w="100" w:type="dxa"/>
              <w:bottom w:w="80" w:type="dxa"/>
              <w:end w:w="100" w:type="dxa"/>
            </w:tcMar>
            <w:shd w:fill="1F4E79"/>
          </w:tcPr>
          <w:p>
            <w:pPr>
              <w:jc w:val="center"/>
            </w:pPr>
            <w:r/>
            <w:r>
              <w:rPr>
                <w:rFonts w:ascii="Aptos" w:hAnsi="Aptos"/>
                <w:b/>
                <w:color w:val="FFFFFF"/>
                <w:sz w:val="18"/>
              </w:rPr>
              <w:t>Growth multiplier G(Q)</w:t>
            </w:r>
          </w:p>
        </w:tc>
        <w:tc>
          <w:tcPr>
            <w:tcW w:type="dxa" w:w="4032"/>
            <w:vAlign w:val="center"/>
            <w:tcMar>
              <w:top w:w="80" w:type="dxa"/>
              <w:start w:w="100" w:type="dxa"/>
              <w:bottom w:w="80" w:type="dxa"/>
              <w:end w:w="100" w:type="dxa"/>
            </w:tcMar>
            <w:shd w:fill="1F4E79"/>
          </w:tcPr>
          <w:p>
            <w:pPr>
              <w:jc w:val="center"/>
            </w:pPr>
            <w:r/>
            <w:r>
              <w:rPr>
                <w:rFonts w:ascii="Aptos" w:hAnsi="Aptos"/>
                <w:b/>
                <w:color w:val="FFFFFF"/>
                <w:sz w:val="18"/>
              </w:rPr>
              <w:t>Typical case</w:t>
            </w:r>
          </w:p>
        </w:tc>
      </w:tr>
      <w:tr>
        <w:trPr>
          <w:cantSplit/>
        </w:trPr>
        <w:tc>
          <w:tcPr>
            <w:tcW w:type="dxa" w:w="2592"/>
            <w:vAlign w:val="center"/>
            <w:tcMar>
              <w:top w:w="80" w:type="dxa"/>
              <w:start w:w="100" w:type="dxa"/>
              <w:bottom w:w="80" w:type="dxa"/>
              <w:end w:w="100" w:type="dxa"/>
            </w:tcMar>
          </w:tcPr>
          <w:p>
            <w:pPr>
              <w:jc w:val="left"/>
            </w:pPr>
            <w:r/>
            <w:r>
              <w:rPr>
                <w:rFonts w:ascii="Aptos" w:hAnsi="Aptos"/>
                <w:b w:val="0"/>
                <w:sz w:val="17"/>
              </w:rPr>
              <w:t>−1.00</w:t>
            </w:r>
          </w:p>
        </w:tc>
        <w:tc>
          <w:tcPr>
            <w:tcW w:type="dxa" w:w="3168"/>
            <w:vAlign w:val="center"/>
            <w:tcMar>
              <w:top w:w="80" w:type="dxa"/>
              <w:start w:w="100" w:type="dxa"/>
              <w:bottom w:w="80" w:type="dxa"/>
              <w:end w:w="100" w:type="dxa"/>
            </w:tcMar>
          </w:tcPr>
          <w:p>
            <w:pPr>
              <w:jc w:val="left"/>
            </w:pPr>
            <w:r/>
            <w:r>
              <w:rPr>
                <w:rFonts w:ascii="Aptos" w:hAnsi="Aptos"/>
                <w:b w:val="0"/>
                <w:sz w:val="17"/>
              </w:rPr>
              <w:t>0.02×</w:t>
            </w:r>
          </w:p>
        </w:tc>
        <w:tc>
          <w:tcPr>
            <w:tcW w:type="dxa" w:w="4032"/>
            <w:vAlign w:val="center"/>
            <w:tcMar>
              <w:top w:w="80" w:type="dxa"/>
              <w:start w:w="100" w:type="dxa"/>
              <w:bottom w:w="80" w:type="dxa"/>
              <w:end w:w="100" w:type="dxa"/>
            </w:tcMar>
          </w:tcPr>
          <w:p>
            <w:pPr>
              <w:jc w:val="left"/>
            </w:pPr>
            <w:r/>
            <w:r>
              <w:rPr>
                <w:rFonts w:ascii="Aptos" w:hAnsi="Aptos"/>
                <w:b w:val="0"/>
                <w:sz w:val="17"/>
              </w:rPr>
              <w:t>All components are Nonsense</w:t>
            </w:r>
          </w:p>
        </w:tc>
      </w:tr>
      <w:tr>
        <w:trPr>
          <w:cantSplit/>
        </w:trPr>
        <w:tc>
          <w:tcPr>
            <w:tcW w:type="dxa" w:w="2592"/>
            <w:vAlign w:val="center"/>
            <w:tcMar>
              <w:top w:w="80" w:type="dxa"/>
              <w:start w:w="100" w:type="dxa"/>
              <w:bottom w:w="80" w:type="dxa"/>
              <w:end w:w="100" w:type="dxa"/>
            </w:tcMar>
            <w:shd w:fill="F7F9FB"/>
          </w:tcPr>
          <w:p>
            <w:pPr>
              <w:jc w:val="left"/>
            </w:pPr>
            <w:r/>
            <w:r>
              <w:rPr>
                <w:rFonts w:ascii="Aptos" w:hAnsi="Aptos"/>
                <w:b w:val="0"/>
                <w:sz w:val="17"/>
              </w:rPr>
              <w:t>0.45</w:t>
            </w:r>
          </w:p>
        </w:tc>
        <w:tc>
          <w:tcPr>
            <w:tcW w:type="dxa" w:w="3168"/>
            <w:vAlign w:val="center"/>
            <w:tcMar>
              <w:top w:w="80" w:type="dxa"/>
              <w:start w:w="100" w:type="dxa"/>
              <w:bottom w:w="80" w:type="dxa"/>
              <w:end w:w="100" w:type="dxa"/>
            </w:tcMar>
            <w:shd w:fill="F7F9FB"/>
          </w:tcPr>
          <w:p>
            <w:pPr>
              <w:jc w:val="left"/>
            </w:pPr>
            <w:r/>
            <w:r>
              <w:rPr>
                <w:rFonts w:ascii="Aptos" w:hAnsi="Aptos"/>
                <w:b w:val="0"/>
                <w:sz w:val="17"/>
              </w:rPr>
              <w:t>0.75×</w:t>
            </w:r>
          </w:p>
        </w:tc>
        <w:tc>
          <w:tcPr>
            <w:tcW w:type="dxa" w:w="4032"/>
            <w:vAlign w:val="center"/>
            <w:tcMar>
              <w:top w:w="80" w:type="dxa"/>
              <w:start w:w="100" w:type="dxa"/>
              <w:bottom w:w="80" w:type="dxa"/>
              <w:end w:w="100" w:type="dxa"/>
            </w:tcMar>
            <w:shd w:fill="F7F9FB"/>
          </w:tcPr>
          <w:p>
            <w:pPr>
              <w:jc w:val="left"/>
            </w:pPr>
            <w:r/>
            <w:r>
              <w:rPr>
                <w:rFonts w:ascii="Aptos" w:hAnsi="Aptos"/>
                <w:b w:val="0"/>
                <w:sz w:val="17"/>
              </w:rPr>
              <w:t>All components are Half Correct</w:t>
            </w:r>
          </w:p>
        </w:tc>
      </w:tr>
      <w:tr>
        <w:trPr>
          <w:cantSplit/>
        </w:trPr>
        <w:tc>
          <w:tcPr>
            <w:tcW w:type="dxa" w:w="2592"/>
            <w:vAlign w:val="center"/>
            <w:tcMar>
              <w:top w:w="80" w:type="dxa"/>
              <w:start w:w="100" w:type="dxa"/>
              <w:bottom w:w="80" w:type="dxa"/>
              <w:end w:w="100" w:type="dxa"/>
            </w:tcMar>
          </w:tcPr>
          <w:p>
            <w:pPr>
              <w:jc w:val="left"/>
            </w:pPr>
            <w:r/>
            <w:r>
              <w:rPr>
                <w:rFonts w:ascii="Aptos" w:hAnsi="Aptos"/>
                <w:b w:val="0"/>
                <w:sz w:val="17"/>
              </w:rPr>
              <w:t>1.00</w:t>
            </w:r>
          </w:p>
        </w:tc>
        <w:tc>
          <w:tcPr>
            <w:tcW w:type="dxa" w:w="3168"/>
            <w:vAlign w:val="center"/>
            <w:tcMar>
              <w:top w:w="80" w:type="dxa"/>
              <w:start w:w="100" w:type="dxa"/>
              <w:bottom w:w="80" w:type="dxa"/>
              <w:end w:w="100" w:type="dxa"/>
            </w:tcMar>
          </w:tcPr>
          <w:p>
            <w:pPr>
              <w:jc w:val="left"/>
            </w:pPr>
            <w:r/>
            <w:r>
              <w:rPr>
                <w:rFonts w:ascii="Aptos" w:hAnsi="Aptos"/>
                <w:b w:val="0"/>
                <w:sz w:val="17"/>
              </w:rPr>
              <w:t>1.55×</w:t>
            </w:r>
          </w:p>
        </w:tc>
        <w:tc>
          <w:tcPr>
            <w:tcW w:type="dxa" w:w="4032"/>
            <w:vAlign w:val="center"/>
            <w:tcMar>
              <w:top w:w="80" w:type="dxa"/>
              <w:start w:w="100" w:type="dxa"/>
              <w:bottom w:w="80" w:type="dxa"/>
              <w:end w:w="100" w:type="dxa"/>
            </w:tcMar>
          </w:tcPr>
          <w:p>
            <w:pPr>
              <w:jc w:val="left"/>
            </w:pPr>
            <w:r/>
            <w:r>
              <w:rPr>
                <w:rFonts w:ascii="Aptos" w:hAnsi="Aptos"/>
                <w:b w:val="0"/>
                <w:sz w:val="17"/>
              </w:rPr>
              <w:t>All components are Correct</w:t>
            </w:r>
          </w:p>
        </w:tc>
      </w:tr>
    </w:tbl>
    <w:p>
      <w:pPr>
        <w:spacing w:after="0"/>
      </w:pPr>
    </w:p>
    <w:tbl>
      <w:tblPr>
        <w:tblW w:type="auto" w:w="0"/>
        <w:jc w:val="center"/>
        <w:tblLayout w:type="autofit"/>
        <w:tblLook w:firstColumn="1" w:firstRow="1" w:lastColumn="0" w:lastRow="0" w:noHBand="0" w:noVBand="1" w:val="04A0"/>
      </w:tblPr>
      <w:tblGrid>
        <w:gridCol w:w="10166"/>
      </w:tblGrid>
      <w:tr>
        <w:trPr>
          <w:cantSplit/>
        </w:trPr>
        <w:tc>
          <w:tcPr>
            <w:tcW w:type="dxa" w:w="10166"/>
            <w:shd w:fill="EEF3F8"/>
            <w:tcMar>
              <w:top w:w="140" w:type="dxa"/>
              <w:start w:w="180" w:type="dxa"/>
              <w:bottom w:w="140" w:type="dxa"/>
              <w:end w:w="180" w:type="dxa"/>
            </w:tcMar>
          </w:tcPr>
          <w:p>
            <w:pPr>
              <w:spacing w:after="0"/>
              <w:jc w:val="center"/>
            </w:pPr>
            <w:r>
              <w:rPr>
                <w:rFonts w:ascii="Aptos" w:hAnsi="Aptos"/>
                <w:b/>
                <w:color w:val="1F4E79"/>
                <w:sz w:val="18"/>
              </w:rPr>
              <w:t>Exact implementation</w:t>
              <w:br/>
            </w:r>
            <w:r>
              <w:rPr>
                <w:rFonts w:ascii="Cambria Math" w:hAnsi="Cambria Math"/>
                <w:sz w:val="23"/>
              </w:rPr>
              <w:t>G = Clamp[0, 2](AnimationCurve.Evaluate(Clamp[−1,1](Q)))</w:t>
            </w:r>
          </w:p>
        </w:tc>
      </w:tr>
    </w:tbl>
    <w:p>
      <w:pPr>
        <w:spacing w:after="0"/>
      </w:pPr>
    </w:p>
    <w:tbl>
      <w:tblPr>
        <w:tblW w:type="auto" w:w="0"/>
        <w:jc w:val="center"/>
        <w:tblLook w:firstColumn="1" w:firstRow="1" w:lastColumn="0" w:lastRow="0" w:noHBand="0" w:noVBand="1" w:val="04A0"/>
      </w:tblPr>
      <w:tblGrid>
        <w:gridCol w:w="10166"/>
      </w:tblGrid>
      <w:tr>
        <w:trPr>
          <w:cantSplit/>
        </w:trPr>
        <w:tc>
          <w:tcPr>
            <w:tcW w:type="dxa" w:w="10166"/>
            <w:shd w:fill="FFF4CE"/>
            <w:tcMar>
              <w:top w:w="120" w:type="dxa"/>
              <w:start w:w="160" w:type="dxa"/>
              <w:bottom w:w="120" w:type="dxa"/>
              <w:end w:w="160" w:type="dxa"/>
            </w:tcMar>
          </w:tcPr>
          <w:p>
            <w:r>
              <w:rPr>
                <w:rFonts w:ascii="Aptos" w:hAnsi="Aptos"/>
                <w:b/>
                <w:sz w:val="19"/>
              </w:rPr>
              <w:t xml:space="preserve">Important: </w:t>
            </w:r>
            <w:r>
              <w:rPr>
                <w:rFonts w:ascii="Aptos" w:hAnsi="Aptos"/>
                <w:sz w:val="19"/>
              </w:rPr>
              <w:t>G(Q) is not a simple linear formula between the three points. The current keyframes use smooth curve interpolation.</w:t>
            </w:r>
          </w:p>
        </w:tc>
      </w:tr>
    </w:tbl>
    <w:p>
      <w:pPr>
        <w:spacing w:after="0"/>
      </w:pPr>
    </w:p>
    <w:p>
      <w:pPr>
        <w:pStyle w:val="Heading2"/>
        <w:keepNext/>
      </w:pPr>
      <w:r>
        <w:t>3.2 Tactic engagement multipliers</w:t>
      </w:r>
    </w:p>
    <w:tbl>
      <w:tblPr>
        <w:tblW w:type="auto" w:w="0"/>
        <w:jc w:val="center"/>
        <w:tblLayout w:type="autofit"/>
        <w:tblLook w:firstColumn="1" w:firstRow="1" w:lastColumn="0" w:lastRow="0" w:noHBand="0" w:noVBand="1" w:val="04A0"/>
      </w:tblPr>
      <w:tblGrid>
        <w:gridCol w:w="10166"/>
      </w:tblGrid>
      <w:tr>
        <w:trPr>
          <w:cantSplit/>
        </w:trPr>
        <w:tc>
          <w:tcPr>
            <w:tcW w:type="dxa" w:w="10166"/>
            <w:shd w:fill="EEF3F8"/>
            <w:tcMar>
              <w:top w:w="140" w:type="dxa"/>
              <w:start w:w="180" w:type="dxa"/>
              <w:bottom w:w="140" w:type="dxa"/>
              <w:end w:w="180" w:type="dxa"/>
            </w:tcMar>
          </w:tcPr>
          <w:p>
            <w:pPr>
              <w:spacing w:after="0"/>
              <w:jc w:val="center"/>
            </w:pPr>
            <w:r>
              <w:rPr>
                <w:rFonts w:ascii="Aptos" w:hAnsi="Aptos"/>
                <w:b/>
                <w:color w:val="1F4E79"/>
                <w:sz w:val="18"/>
              </w:rPr>
              <w:t>Follower tactic multiplier</w:t>
              <w:br/>
            </w:r>
            <w:r>
              <w:rPr>
                <w:rFonts w:ascii="Cambria Math" w:hAnsi="Cambria Math"/>
                <w:sz w:val="23"/>
              </w:rPr>
              <w:t>A = max(0, 1 + 1.1E)</w:t>
            </w:r>
          </w:p>
        </w:tc>
      </w:tr>
    </w:tbl>
    <w:p>
      <w:pPr>
        <w:spacing w:after="0"/>
      </w:pPr>
    </w:p>
    <w:tbl>
      <w:tblPr>
        <w:tblW w:type="auto" w:w="0"/>
        <w:jc w:val="center"/>
        <w:tblLayout w:type="autofit"/>
        <w:tblLook w:firstColumn="1" w:firstRow="1" w:lastColumn="0" w:lastRow="0" w:noHBand="0" w:noVBand="1" w:val="04A0"/>
      </w:tblPr>
      <w:tblGrid>
        <w:gridCol w:w="10166"/>
      </w:tblGrid>
      <w:tr>
        <w:trPr>
          <w:cantSplit/>
        </w:trPr>
        <w:tc>
          <w:tcPr>
            <w:tcW w:type="dxa" w:w="10166"/>
            <w:shd w:fill="EEF3F8"/>
            <w:tcMar>
              <w:top w:w="140" w:type="dxa"/>
              <w:start w:w="180" w:type="dxa"/>
              <w:bottom w:w="140" w:type="dxa"/>
              <w:end w:w="180" w:type="dxa"/>
            </w:tcMar>
          </w:tcPr>
          <w:p>
            <w:pPr>
              <w:spacing w:after="0"/>
              <w:jc w:val="center"/>
            </w:pPr>
            <w:r>
              <w:rPr>
                <w:rFonts w:ascii="Aptos" w:hAnsi="Aptos"/>
                <w:b/>
                <w:color w:val="1F4E79"/>
                <w:sz w:val="18"/>
              </w:rPr>
              <w:t>Money tactic multiplier</w:t>
              <w:br/>
            </w:r>
            <w:r>
              <w:rPr>
                <w:rFonts w:ascii="Cambria Math" w:hAnsi="Cambria Math"/>
                <w:sz w:val="23"/>
              </w:rPr>
              <w:t>B = max(0, 1 + 0.75E)</w:t>
            </w:r>
          </w:p>
        </w:tc>
      </w:tr>
    </w:tbl>
    <w:p>
      <w:pPr>
        <w:spacing w:after="0"/>
      </w:pPr>
    </w:p>
    <w:tbl>
      <w:tblPr>
        <w:tblStyle w:val="TableGrid"/>
        <w:tblW w:type="auto" w:w="0"/>
        <w:jc w:val="center"/>
        <w:tblLayout w:type="autofit"/>
        <w:tblLook w:firstColumn="1" w:firstRow="1" w:lastColumn="0" w:lastRow="0" w:noHBand="0" w:noVBand="1" w:val="04A0"/>
      </w:tblPr>
      <w:tblGrid>
        <w:gridCol w:w="5083"/>
        <w:gridCol w:w="5083"/>
      </w:tblGrid>
      <w:tr>
        <w:trPr>
          <w:tblHeader w:val="true"/>
          <w:cantSplit/>
        </w:trPr>
        <w:tc>
          <w:tcPr>
            <w:tcW w:type="dxa" w:w="1440"/>
            <w:vAlign w:val="center"/>
            <w:tcMar>
              <w:top w:w="80" w:type="dxa"/>
              <w:start w:w="100" w:type="dxa"/>
              <w:bottom w:w="80" w:type="dxa"/>
              <w:end w:w="100" w:type="dxa"/>
            </w:tcMar>
            <w:shd w:fill="1F4E79"/>
          </w:tcPr>
          <w:p>
            <w:pPr>
              <w:jc w:val="center"/>
            </w:pPr>
            <w:r/>
            <w:r>
              <w:rPr>
                <w:rFonts w:ascii="Aptos" w:hAnsi="Aptos"/>
                <w:b/>
                <w:color w:val="FFFFFF"/>
                <w:sz w:val="18"/>
              </w:rPr>
              <w:t>Symbol</w:t>
            </w:r>
          </w:p>
        </w:tc>
        <w:tc>
          <w:tcPr>
            <w:tcW w:type="dxa" w:w="8208"/>
            <w:vAlign w:val="center"/>
            <w:tcMar>
              <w:top w:w="80" w:type="dxa"/>
              <w:start w:w="100" w:type="dxa"/>
              <w:bottom w:w="80" w:type="dxa"/>
              <w:end w:w="100" w:type="dxa"/>
            </w:tcMar>
            <w:shd w:fill="1F4E79"/>
          </w:tcPr>
          <w:p>
            <w:pPr>
              <w:jc w:val="center"/>
            </w:pPr>
            <w:r/>
            <w:r>
              <w:rPr>
                <w:rFonts w:ascii="Aptos" w:hAnsi="Aptos"/>
                <w:b/>
                <w:color w:val="FFFFFF"/>
                <w:sz w:val="18"/>
              </w:rPr>
              <w:t>Meaning</w:t>
            </w:r>
          </w:p>
        </w:tc>
      </w:tr>
      <w:tr>
        <w:trPr>
          <w:cantSplit/>
        </w:trPr>
        <w:tc>
          <w:tcPr>
            <w:tcW w:type="dxa" w:w="1440"/>
            <w:vAlign w:val="center"/>
            <w:tcMar>
              <w:top w:w="80" w:type="dxa"/>
              <w:start w:w="100" w:type="dxa"/>
              <w:bottom w:w="80" w:type="dxa"/>
              <w:end w:w="100" w:type="dxa"/>
            </w:tcMar>
          </w:tcPr>
          <w:p>
            <w:pPr>
              <w:jc w:val="left"/>
            </w:pPr>
            <w:r/>
            <w:r>
              <w:rPr>
                <w:rFonts w:ascii="Aptos" w:hAnsi="Aptos"/>
                <w:b w:val="0"/>
                <w:sz w:val="17"/>
              </w:rPr>
              <w:t>E</w:t>
            </w:r>
          </w:p>
        </w:tc>
        <w:tc>
          <w:tcPr>
            <w:tcW w:type="dxa" w:w="8208"/>
            <w:vAlign w:val="center"/>
            <w:tcMar>
              <w:top w:w="80" w:type="dxa"/>
              <w:start w:w="100" w:type="dxa"/>
              <w:bottom w:w="80" w:type="dxa"/>
              <w:end w:w="100" w:type="dxa"/>
            </w:tcMar>
          </w:tcPr>
          <w:p>
            <w:pPr>
              <w:jc w:val="left"/>
            </w:pPr>
            <w:r/>
            <w:r>
              <w:rPr>
                <w:rFonts w:ascii="Aptos" w:hAnsi="Aptos"/>
                <w:b w:val="0"/>
                <w:sz w:val="17"/>
              </w:rPr>
              <w:t>The selected TacticSO.engagementBonus value.</w:t>
            </w:r>
          </w:p>
        </w:tc>
      </w:tr>
      <w:tr>
        <w:trPr>
          <w:cantSplit/>
        </w:trPr>
        <w:tc>
          <w:tcPr>
            <w:tcW w:type="dxa" w:w="1440"/>
            <w:vAlign w:val="center"/>
            <w:tcMar>
              <w:top w:w="80" w:type="dxa"/>
              <w:start w:w="100" w:type="dxa"/>
              <w:bottom w:w="80" w:type="dxa"/>
              <w:end w:w="100" w:type="dxa"/>
            </w:tcMar>
            <w:shd w:fill="F7F9FB"/>
          </w:tcPr>
          <w:p>
            <w:pPr>
              <w:jc w:val="left"/>
            </w:pPr>
            <w:r/>
            <w:r>
              <w:rPr>
                <w:rFonts w:ascii="Aptos" w:hAnsi="Aptos"/>
                <w:b w:val="0"/>
                <w:sz w:val="17"/>
              </w:rPr>
              <w:t>A</w:t>
            </w:r>
          </w:p>
        </w:tc>
        <w:tc>
          <w:tcPr>
            <w:tcW w:type="dxa" w:w="8208"/>
            <w:vAlign w:val="center"/>
            <w:tcMar>
              <w:top w:w="80" w:type="dxa"/>
              <w:start w:w="100" w:type="dxa"/>
              <w:bottom w:w="80" w:type="dxa"/>
              <w:end w:w="100" w:type="dxa"/>
            </w:tcMar>
            <w:shd w:fill="F7F9FB"/>
          </w:tcPr>
          <w:p>
            <w:pPr>
              <w:jc w:val="left"/>
            </w:pPr>
            <w:r/>
            <w:r>
              <w:rPr>
                <w:rFonts w:ascii="Aptos" w:hAnsi="Aptos"/>
                <w:b w:val="0"/>
                <w:sz w:val="17"/>
              </w:rPr>
              <w:t>Tactic multiplier used only in the Followers formula.</w:t>
            </w:r>
          </w:p>
        </w:tc>
      </w:tr>
      <w:tr>
        <w:trPr>
          <w:cantSplit/>
        </w:trPr>
        <w:tc>
          <w:tcPr>
            <w:tcW w:type="dxa" w:w="1440"/>
            <w:vAlign w:val="center"/>
            <w:tcMar>
              <w:top w:w="80" w:type="dxa"/>
              <w:start w:w="100" w:type="dxa"/>
              <w:bottom w:w="80" w:type="dxa"/>
              <w:end w:w="100" w:type="dxa"/>
            </w:tcMar>
          </w:tcPr>
          <w:p>
            <w:pPr>
              <w:jc w:val="left"/>
            </w:pPr>
            <w:r/>
            <w:r>
              <w:rPr>
                <w:rFonts w:ascii="Aptos" w:hAnsi="Aptos"/>
                <w:b w:val="0"/>
                <w:sz w:val="17"/>
              </w:rPr>
              <w:t>B</w:t>
            </w:r>
          </w:p>
        </w:tc>
        <w:tc>
          <w:tcPr>
            <w:tcW w:type="dxa" w:w="8208"/>
            <w:vAlign w:val="center"/>
            <w:tcMar>
              <w:top w:w="80" w:type="dxa"/>
              <w:start w:w="100" w:type="dxa"/>
              <w:bottom w:w="80" w:type="dxa"/>
              <w:end w:w="100" w:type="dxa"/>
            </w:tcMar>
          </w:tcPr>
          <w:p>
            <w:pPr>
              <w:jc w:val="left"/>
            </w:pPr>
            <w:r/>
            <w:r>
              <w:rPr>
                <w:rFonts w:ascii="Aptos" w:hAnsi="Aptos"/>
                <w:b w:val="0"/>
                <w:sz w:val="17"/>
              </w:rPr>
              <w:t>Tactic multiplier used only on the base Money-per-post amount.</w:t>
            </w:r>
          </w:p>
        </w:tc>
      </w:tr>
    </w:tbl>
    <w:p>
      <w:pPr>
        <w:spacing w:after="0"/>
      </w:pPr>
    </w:p>
    <w:p>
      <w:pPr>
        <w:pStyle w:val="BodyText"/>
        <w:spacing w:after="100" w:line="259" w:lineRule="auto"/>
      </w:pPr>
      <w:r>
        <w:rPr>
          <w:i w:val="0"/>
        </w:rPr>
        <w:t>Example: when E = 0.20, A = 1.22 and B = 1.15. This means the tactic increases follower growth by 22% and the base post-income portion by 15%.</w:t>
      </w:r>
    </w:p>
    <w:p>
      <w:pPr>
        <w:pStyle w:val="Heading2"/>
        <w:keepNext/>
      </w:pPr>
      <w:r>
        <w:t>3.3 Credibility visibility multiplier</w:t>
      </w:r>
    </w:p>
    <w:tbl>
      <w:tblPr>
        <w:tblW w:type="auto" w:w="0"/>
        <w:jc w:val="center"/>
        <w:tblLayout w:type="autofit"/>
        <w:tblLook w:firstColumn="1" w:firstRow="1" w:lastColumn="0" w:lastRow="0" w:noHBand="0" w:noVBand="1" w:val="04A0"/>
      </w:tblPr>
      <w:tblGrid>
        <w:gridCol w:w="10166"/>
      </w:tblGrid>
      <w:tr>
        <w:trPr>
          <w:cantSplit/>
        </w:trPr>
        <w:tc>
          <w:tcPr>
            <w:tcW w:type="dxa" w:w="10166"/>
            <w:shd w:fill="EEF3F8"/>
            <w:tcMar>
              <w:top w:w="140" w:type="dxa"/>
              <w:start w:w="180" w:type="dxa"/>
              <w:bottom w:w="140" w:type="dxa"/>
              <w:end w:w="180" w:type="dxa"/>
            </w:tcMar>
          </w:tcPr>
          <w:p>
            <w:pPr>
              <w:spacing w:after="0"/>
              <w:jc w:val="center"/>
            </w:pPr>
            <w:r>
              <w:rPr>
                <w:rFonts w:ascii="Aptos" w:hAnsi="Aptos"/>
                <w:b/>
                <w:color w:val="1F4E79"/>
                <w:sz w:val="18"/>
              </w:rPr>
              <w:t>Low-Credibility reach multiplier</w:t>
              <w:br/>
            </w:r>
            <w:r>
              <w:rPr>
                <w:rFonts w:ascii="Cambria Math" w:hAnsi="Cambria Math"/>
                <w:sz w:val="23"/>
              </w:rPr>
              <w:t>V = 0.45 + 0.55 × Clamp(C / 100, 0, 1)</w:t>
            </w:r>
          </w:p>
        </w:tc>
      </w:tr>
    </w:tbl>
    <w:p>
      <w:pPr>
        <w:spacing w:after="0"/>
      </w:pPr>
    </w:p>
    <w:tbl>
      <w:tblPr>
        <w:tblStyle w:val="TableGrid"/>
        <w:tblW w:type="auto" w:w="0"/>
        <w:jc w:val="center"/>
        <w:tblLayout w:type="autofit"/>
        <w:tblLook w:firstColumn="1" w:firstRow="1" w:lastColumn="0" w:lastRow="0" w:noHBand="0" w:noVBand="1" w:val="04A0"/>
      </w:tblPr>
      <w:tblGrid>
        <w:gridCol w:w="5083"/>
        <w:gridCol w:w="5083"/>
      </w:tblGrid>
      <w:tr>
        <w:trPr>
          <w:tblHeader w:val="true"/>
          <w:cantSplit/>
        </w:trPr>
        <w:tc>
          <w:tcPr>
            <w:tcW w:type="dxa" w:w="3600"/>
            <w:vAlign w:val="center"/>
            <w:tcMar>
              <w:top w:w="80" w:type="dxa"/>
              <w:start w:w="100" w:type="dxa"/>
              <w:bottom w:w="80" w:type="dxa"/>
              <w:end w:w="100" w:type="dxa"/>
            </w:tcMar>
            <w:shd w:fill="1F4E79"/>
          </w:tcPr>
          <w:p>
            <w:pPr>
              <w:jc w:val="center"/>
            </w:pPr>
            <w:r/>
            <w:r>
              <w:rPr>
                <w:rFonts w:ascii="Aptos" w:hAnsi="Aptos"/>
                <w:b/>
                <w:color w:val="FFFFFF"/>
                <w:sz w:val="18"/>
              </w:rPr>
              <w:t>Current Credibility C</w:t>
            </w:r>
          </w:p>
        </w:tc>
        <w:tc>
          <w:tcPr>
            <w:tcW w:type="dxa" w:w="4032"/>
            <w:vAlign w:val="center"/>
            <w:tcMar>
              <w:top w:w="80" w:type="dxa"/>
              <w:start w:w="100" w:type="dxa"/>
              <w:bottom w:w="80" w:type="dxa"/>
              <w:end w:w="100" w:type="dxa"/>
            </w:tcMar>
            <w:shd w:fill="1F4E79"/>
          </w:tcPr>
          <w:p>
            <w:pPr>
              <w:jc w:val="center"/>
            </w:pPr>
            <w:r/>
            <w:r>
              <w:rPr>
                <w:rFonts w:ascii="Aptos" w:hAnsi="Aptos"/>
                <w:b/>
                <w:color w:val="FFFFFF"/>
                <w:sz w:val="18"/>
              </w:rPr>
              <w:t>Visibility multiplier V</w:t>
            </w:r>
          </w:p>
        </w:tc>
      </w:tr>
      <w:tr>
        <w:trPr>
          <w:cantSplit/>
        </w:trPr>
        <w:tc>
          <w:tcPr>
            <w:tcW w:type="dxa" w:w="3600"/>
            <w:vAlign w:val="center"/>
            <w:tcMar>
              <w:top w:w="80" w:type="dxa"/>
              <w:start w:w="100" w:type="dxa"/>
              <w:bottom w:w="80" w:type="dxa"/>
              <w:end w:w="100" w:type="dxa"/>
            </w:tcMar>
          </w:tcPr>
          <w:p>
            <w:pPr>
              <w:jc w:val="left"/>
            </w:pPr>
            <w:r/>
            <w:r>
              <w:rPr>
                <w:rFonts w:ascii="Aptos" w:hAnsi="Aptos"/>
                <w:b w:val="0"/>
                <w:sz w:val="17"/>
              </w:rPr>
              <w:t>100</w:t>
            </w:r>
          </w:p>
        </w:tc>
        <w:tc>
          <w:tcPr>
            <w:tcW w:type="dxa" w:w="4032"/>
            <w:vAlign w:val="center"/>
            <w:tcMar>
              <w:top w:w="80" w:type="dxa"/>
              <w:start w:w="100" w:type="dxa"/>
              <w:bottom w:w="80" w:type="dxa"/>
              <w:end w:w="100" w:type="dxa"/>
            </w:tcMar>
          </w:tcPr>
          <w:p>
            <w:pPr>
              <w:jc w:val="left"/>
            </w:pPr>
            <w:r/>
            <w:r>
              <w:rPr>
                <w:rFonts w:ascii="Aptos" w:hAnsi="Aptos"/>
                <w:b w:val="0"/>
                <w:sz w:val="17"/>
              </w:rPr>
              <w:t>1.000×</w:t>
            </w:r>
          </w:p>
        </w:tc>
      </w:tr>
      <w:tr>
        <w:trPr>
          <w:cantSplit/>
        </w:trPr>
        <w:tc>
          <w:tcPr>
            <w:tcW w:type="dxa" w:w="3600"/>
            <w:vAlign w:val="center"/>
            <w:tcMar>
              <w:top w:w="80" w:type="dxa"/>
              <w:start w:w="100" w:type="dxa"/>
              <w:bottom w:w="80" w:type="dxa"/>
              <w:end w:w="100" w:type="dxa"/>
            </w:tcMar>
            <w:shd w:fill="F7F9FB"/>
          </w:tcPr>
          <w:p>
            <w:pPr>
              <w:jc w:val="left"/>
            </w:pPr>
            <w:r/>
            <w:r>
              <w:rPr>
                <w:rFonts w:ascii="Aptos" w:hAnsi="Aptos"/>
                <w:b w:val="0"/>
                <w:sz w:val="17"/>
              </w:rPr>
              <w:t>75</w:t>
            </w:r>
          </w:p>
        </w:tc>
        <w:tc>
          <w:tcPr>
            <w:tcW w:type="dxa" w:w="4032"/>
            <w:vAlign w:val="center"/>
            <w:tcMar>
              <w:top w:w="80" w:type="dxa"/>
              <w:start w:w="100" w:type="dxa"/>
              <w:bottom w:w="80" w:type="dxa"/>
              <w:end w:w="100" w:type="dxa"/>
            </w:tcMar>
            <w:shd w:fill="F7F9FB"/>
          </w:tcPr>
          <w:p>
            <w:pPr>
              <w:jc w:val="left"/>
            </w:pPr>
            <w:r/>
            <w:r>
              <w:rPr>
                <w:rFonts w:ascii="Aptos" w:hAnsi="Aptos"/>
                <w:b w:val="0"/>
                <w:sz w:val="17"/>
              </w:rPr>
              <w:t>0.8625×</w:t>
            </w:r>
          </w:p>
        </w:tc>
      </w:tr>
      <w:tr>
        <w:trPr>
          <w:cantSplit/>
        </w:trPr>
        <w:tc>
          <w:tcPr>
            <w:tcW w:type="dxa" w:w="3600"/>
            <w:vAlign w:val="center"/>
            <w:tcMar>
              <w:top w:w="80" w:type="dxa"/>
              <w:start w:w="100" w:type="dxa"/>
              <w:bottom w:w="80" w:type="dxa"/>
              <w:end w:w="100" w:type="dxa"/>
            </w:tcMar>
          </w:tcPr>
          <w:p>
            <w:pPr>
              <w:jc w:val="left"/>
            </w:pPr>
            <w:r/>
            <w:r>
              <w:rPr>
                <w:rFonts w:ascii="Aptos" w:hAnsi="Aptos"/>
                <w:b w:val="0"/>
                <w:sz w:val="17"/>
              </w:rPr>
              <w:t>50</w:t>
            </w:r>
          </w:p>
        </w:tc>
        <w:tc>
          <w:tcPr>
            <w:tcW w:type="dxa" w:w="4032"/>
            <w:vAlign w:val="center"/>
            <w:tcMar>
              <w:top w:w="80" w:type="dxa"/>
              <w:start w:w="100" w:type="dxa"/>
              <w:bottom w:w="80" w:type="dxa"/>
              <w:end w:w="100" w:type="dxa"/>
            </w:tcMar>
          </w:tcPr>
          <w:p>
            <w:pPr>
              <w:jc w:val="left"/>
            </w:pPr>
            <w:r/>
            <w:r>
              <w:rPr>
                <w:rFonts w:ascii="Aptos" w:hAnsi="Aptos"/>
                <w:b w:val="0"/>
                <w:sz w:val="17"/>
              </w:rPr>
              <w:t>0.725×</w:t>
            </w:r>
          </w:p>
        </w:tc>
      </w:tr>
      <w:tr>
        <w:trPr>
          <w:cantSplit/>
        </w:trPr>
        <w:tc>
          <w:tcPr>
            <w:tcW w:type="dxa" w:w="3600"/>
            <w:vAlign w:val="center"/>
            <w:tcMar>
              <w:top w:w="80" w:type="dxa"/>
              <w:start w:w="100" w:type="dxa"/>
              <w:bottom w:w="80" w:type="dxa"/>
              <w:end w:w="100" w:type="dxa"/>
            </w:tcMar>
            <w:shd w:fill="F7F9FB"/>
          </w:tcPr>
          <w:p>
            <w:pPr>
              <w:jc w:val="left"/>
            </w:pPr>
            <w:r/>
            <w:r>
              <w:rPr>
                <w:rFonts w:ascii="Aptos" w:hAnsi="Aptos"/>
                <w:b w:val="0"/>
                <w:sz w:val="17"/>
              </w:rPr>
              <w:t>30</w:t>
            </w:r>
          </w:p>
        </w:tc>
        <w:tc>
          <w:tcPr>
            <w:tcW w:type="dxa" w:w="4032"/>
            <w:vAlign w:val="center"/>
            <w:tcMar>
              <w:top w:w="80" w:type="dxa"/>
              <w:start w:w="100" w:type="dxa"/>
              <w:bottom w:w="80" w:type="dxa"/>
              <w:end w:w="100" w:type="dxa"/>
            </w:tcMar>
            <w:shd w:fill="F7F9FB"/>
          </w:tcPr>
          <w:p>
            <w:pPr>
              <w:jc w:val="left"/>
            </w:pPr>
            <w:r/>
            <w:r>
              <w:rPr>
                <w:rFonts w:ascii="Aptos" w:hAnsi="Aptos"/>
                <w:b w:val="0"/>
                <w:sz w:val="17"/>
              </w:rPr>
              <w:t>0.615×</w:t>
            </w:r>
          </w:p>
        </w:tc>
      </w:tr>
      <w:tr>
        <w:trPr>
          <w:cantSplit/>
        </w:trPr>
        <w:tc>
          <w:tcPr>
            <w:tcW w:type="dxa" w:w="3600"/>
            <w:vAlign w:val="center"/>
            <w:tcMar>
              <w:top w:w="80" w:type="dxa"/>
              <w:start w:w="100" w:type="dxa"/>
              <w:bottom w:w="80" w:type="dxa"/>
              <w:end w:w="100" w:type="dxa"/>
            </w:tcMar>
          </w:tcPr>
          <w:p>
            <w:pPr>
              <w:jc w:val="left"/>
            </w:pPr>
            <w:r/>
            <w:r>
              <w:rPr>
                <w:rFonts w:ascii="Aptos" w:hAnsi="Aptos"/>
                <w:b w:val="0"/>
                <w:sz w:val="17"/>
              </w:rPr>
              <w:t>0</w:t>
            </w:r>
          </w:p>
        </w:tc>
        <w:tc>
          <w:tcPr>
            <w:tcW w:type="dxa" w:w="4032"/>
            <w:vAlign w:val="center"/>
            <w:tcMar>
              <w:top w:w="80" w:type="dxa"/>
              <w:start w:w="100" w:type="dxa"/>
              <w:bottom w:w="80" w:type="dxa"/>
              <w:end w:w="100" w:type="dxa"/>
            </w:tcMar>
          </w:tcPr>
          <w:p>
            <w:pPr>
              <w:jc w:val="left"/>
            </w:pPr>
            <w:r/>
            <w:r>
              <w:rPr>
                <w:rFonts w:ascii="Aptos" w:hAnsi="Aptos"/>
                <w:b w:val="0"/>
                <w:sz w:val="17"/>
              </w:rPr>
              <w:t>0.450×</w:t>
            </w:r>
          </w:p>
        </w:tc>
      </w:tr>
    </w:tbl>
    <w:p>
      <w:pPr>
        <w:spacing w:after="0"/>
      </w:pPr>
    </w:p>
    <w:p>
      <w:pPr>
        <w:pStyle w:val="BodyText"/>
        <w:spacing w:after="100" w:line="259" w:lineRule="auto"/>
      </w:pPr>
      <w:r>
        <w:rPr>
          <w:i w:val="0"/>
        </w:rPr>
        <w:t>Low Credibility reduces future follower growth but never reduces visibility below 45% in the current profile. Turning off Low Credibility Reduces Growth makes V = 1 for every post.</w:t>
      </w:r>
    </w:p>
    <w:p>
      <w:pPr>
        <w:pStyle w:val="Heading1"/>
        <w:keepNext/>
      </w:pPr>
      <w:r>
        <w:t>4. Repetition Penalty Formula</w:t>
      </w:r>
    </w:p>
    <w:p>
      <w:pPr>
        <w:pStyle w:val="BodyText"/>
        <w:spacing w:after="100" w:line="259" w:lineRule="auto"/>
      </w:pPr>
      <w:r>
        <w:rPr>
          <w:i w:val="0"/>
        </w:rPr>
        <w:t>The engine tracks consecutive use of the same subtopic, tactic, caption template, Nonsense tactic, and Nonsense word choice. A penalty begins only after the configured number of free streak days.</w:t>
      </w:r>
    </w:p>
    <w:tbl>
      <w:tblPr>
        <w:tblW w:type="auto" w:w="0"/>
        <w:jc w:val="center"/>
        <w:tblLayout w:type="autofit"/>
        <w:tblLook w:firstColumn="1" w:firstRow="1" w:lastColumn="0" w:lastRow="0" w:noHBand="0" w:noVBand="1" w:val="04A0"/>
      </w:tblPr>
      <w:tblGrid>
        <w:gridCol w:w="10166"/>
      </w:tblGrid>
      <w:tr>
        <w:trPr>
          <w:cantSplit/>
        </w:trPr>
        <w:tc>
          <w:tcPr>
            <w:tcW w:type="dxa" w:w="10166"/>
            <w:shd w:fill="EEF3F8"/>
            <w:tcMar>
              <w:top w:w="140" w:type="dxa"/>
              <w:start w:w="180" w:type="dxa"/>
              <w:bottom w:w="140" w:type="dxa"/>
              <w:end w:w="180" w:type="dxa"/>
            </w:tcMar>
          </w:tcPr>
          <w:p>
            <w:pPr>
              <w:spacing w:after="0"/>
              <w:jc w:val="center"/>
            </w:pPr>
            <w:r>
              <w:rPr>
                <w:rFonts w:ascii="Aptos" w:hAnsi="Aptos"/>
                <w:b/>
                <w:color w:val="1F4E79"/>
                <w:sz w:val="18"/>
              </w:rPr>
              <w:t>Extra streak count</w:t>
              <w:br/>
            </w:r>
            <w:r>
              <w:rPr>
                <w:rFonts w:ascii="Cambria Math" w:hAnsi="Cambria Math"/>
                <w:sz w:val="23"/>
              </w:rPr>
              <w:t>x = max(0, s − f)</w:t>
            </w:r>
          </w:p>
        </w:tc>
      </w:tr>
    </w:tbl>
    <w:p>
      <w:pPr>
        <w:spacing w:after="0"/>
      </w:pPr>
    </w:p>
    <w:tbl>
      <w:tblPr>
        <w:tblW w:type="auto" w:w="0"/>
        <w:jc w:val="center"/>
        <w:tblLayout w:type="autofit"/>
        <w:tblLook w:firstColumn="1" w:firstRow="1" w:lastColumn="0" w:lastRow="0" w:noHBand="0" w:noVBand="1" w:val="04A0"/>
      </w:tblPr>
      <w:tblGrid>
        <w:gridCol w:w="10166"/>
      </w:tblGrid>
      <w:tr>
        <w:trPr>
          <w:cantSplit/>
        </w:trPr>
        <w:tc>
          <w:tcPr>
            <w:tcW w:type="dxa" w:w="10166"/>
            <w:shd w:fill="EEF3F8"/>
            <w:tcMar>
              <w:top w:w="140" w:type="dxa"/>
              <w:start w:w="180" w:type="dxa"/>
              <w:bottom w:w="140" w:type="dxa"/>
              <w:end w:w="180" w:type="dxa"/>
            </w:tcMar>
          </w:tcPr>
          <w:p>
            <w:pPr>
              <w:spacing w:after="0"/>
              <w:jc w:val="center"/>
            </w:pPr>
            <w:r>
              <w:rPr>
                <w:rFonts w:ascii="Aptos" w:hAnsi="Aptos"/>
                <w:b/>
                <w:color w:val="1F4E79"/>
                <w:sz w:val="18"/>
              </w:rPr>
              <w:t>Repetition growth multiplier</w:t>
              <w:br/>
            </w:r>
            <w:r>
              <w:rPr>
                <w:rFonts w:ascii="Cambria Math" w:hAnsi="Cambria Math"/>
                <w:sz w:val="23"/>
              </w:rPr>
              <w:t>R = max(Rmin, e^(−d×x))</w:t>
            </w:r>
          </w:p>
        </w:tc>
      </w:tr>
    </w:tbl>
    <w:p>
      <w:pPr>
        <w:spacing w:after="0"/>
      </w:pPr>
    </w:p>
    <w:tbl>
      <w:tblPr>
        <w:tblW w:type="auto" w:w="0"/>
        <w:jc w:val="center"/>
        <w:tblLayout w:type="autofit"/>
        <w:tblLook w:firstColumn="1" w:firstRow="1" w:lastColumn="0" w:lastRow="0" w:noHBand="0" w:noVBand="1" w:val="04A0"/>
      </w:tblPr>
      <w:tblGrid>
        <w:gridCol w:w="10166"/>
      </w:tblGrid>
      <w:tr>
        <w:trPr>
          <w:cantSplit/>
        </w:trPr>
        <w:tc>
          <w:tcPr>
            <w:tcW w:type="dxa" w:w="10166"/>
            <w:shd w:fill="EEF3F8"/>
            <w:tcMar>
              <w:top w:w="140" w:type="dxa"/>
              <w:start w:w="180" w:type="dxa"/>
              <w:bottom w:w="140" w:type="dxa"/>
              <w:end w:w="180" w:type="dxa"/>
            </w:tcMar>
          </w:tcPr>
          <w:p>
            <w:pPr>
              <w:spacing w:after="0"/>
              <w:jc w:val="center"/>
            </w:pPr>
            <w:r>
              <w:rPr>
                <w:rFonts w:ascii="Aptos" w:hAnsi="Aptos"/>
                <w:b/>
                <w:color w:val="1F4E79"/>
                <w:sz w:val="18"/>
              </w:rPr>
              <w:t>Direct follower loss</w:t>
              <w:br/>
            </w:r>
            <w:r>
              <w:rPr>
                <w:rFonts w:ascii="Cambria Math" w:hAnsi="Cambria Math"/>
                <w:sz w:val="23"/>
              </w:rPr>
              <w:t>PF = Round(LF × (e^(g×x) − 1))</w:t>
            </w:r>
          </w:p>
        </w:tc>
      </w:tr>
    </w:tbl>
    <w:p>
      <w:pPr>
        <w:spacing w:after="0"/>
      </w:pPr>
    </w:p>
    <w:tbl>
      <w:tblPr>
        <w:tblW w:type="auto" w:w="0"/>
        <w:jc w:val="center"/>
        <w:tblLayout w:type="autofit"/>
        <w:tblLook w:firstColumn="1" w:firstRow="1" w:lastColumn="0" w:lastRow="0" w:noHBand="0" w:noVBand="1" w:val="04A0"/>
      </w:tblPr>
      <w:tblGrid>
        <w:gridCol w:w="10166"/>
      </w:tblGrid>
      <w:tr>
        <w:trPr>
          <w:cantSplit/>
        </w:trPr>
        <w:tc>
          <w:tcPr>
            <w:tcW w:type="dxa" w:w="10166"/>
            <w:shd w:fill="EEF3F8"/>
            <w:tcMar>
              <w:top w:w="140" w:type="dxa"/>
              <w:start w:w="180" w:type="dxa"/>
              <w:bottom w:w="140" w:type="dxa"/>
              <w:end w:w="180" w:type="dxa"/>
            </w:tcMar>
          </w:tcPr>
          <w:p>
            <w:pPr>
              <w:spacing w:after="0"/>
              <w:jc w:val="center"/>
            </w:pPr>
            <w:r>
              <w:rPr>
                <w:rFonts w:ascii="Aptos" w:hAnsi="Aptos"/>
                <w:b/>
                <w:color w:val="1F4E79"/>
                <w:sz w:val="18"/>
              </w:rPr>
              <w:t>Direct Money loss</w:t>
              <w:br/>
            </w:r>
            <w:r>
              <w:rPr>
                <w:rFonts w:ascii="Cambria Math" w:hAnsi="Cambria Math"/>
                <w:sz w:val="23"/>
              </w:rPr>
              <w:t>PM = Round(LM × (e^(g×x) − 1))</w:t>
            </w:r>
          </w:p>
        </w:tc>
      </w:tr>
    </w:tbl>
    <w:p>
      <w:pPr>
        <w:spacing w:after="0"/>
      </w:pPr>
    </w:p>
    <w:tbl>
      <w:tblPr>
        <w:tblW w:type="auto" w:w="0"/>
        <w:jc w:val="center"/>
        <w:tblLayout w:type="autofit"/>
        <w:tblLook w:firstColumn="1" w:firstRow="1" w:lastColumn="0" w:lastRow="0" w:noHBand="0" w:noVBand="1" w:val="04A0"/>
      </w:tblPr>
      <w:tblGrid>
        <w:gridCol w:w="10166"/>
      </w:tblGrid>
      <w:tr>
        <w:trPr>
          <w:cantSplit/>
        </w:trPr>
        <w:tc>
          <w:tcPr>
            <w:tcW w:type="dxa" w:w="10166"/>
            <w:shd w:fill="EEF3F8"/>
            <w:tcMar>
              <w:top w:w="140" w:type="dxa"/>
              <w:start w:w="180" w:type="dxa"/>
              <w:bottom w:w="140" w:type="dxa"/>
              <w:end w:w="180" w:type="dxa"/>
            </w:tcMar>
          </w:tcPr>
          <w:p>
            <w:pPr>
              <w:spacing w:after="0"/>
              <w:jc w:val="center"/>
            </w:pPr>
            <w:r>
              <w:rPr>
                <w:rFonts w:ascii="Aptos" w:hAnsi="Aptos"/>
                <w:b/>
                <w:color w:val="1F4E79"/>
                <w:sz w:val="18"/>
              </w:rPr>
              <w:t>Direct Credibility loss</w:t>
              <w:br/>
            </w:r>
            <w:r>
              <w:rPr>
                <w:rFonts w:ascii="Cambria Math" w:hAnsi="Cambria Math"/>
                <w:sz w:val="23"/>
              </w:rPr>
              <w:t>PC = Round(LC × (e^(g×x) − 1))</w:t>
            </w:r>
          </w:p>
        </w:tc>
      </w:tr>
    </w:tbl>
    <w:p>
      <w:pPr>
        <w:spacing w:after="0"/>
      </w:pPr>
    </w:p>
    <w:tbl>
      <w:tblPr>
        <w:tblStyle w:val="TableGrid"/>
        <w:tblW w:type="auto" w:w="0"/>
        <w:jc w:val="center"/>
        <w:tblLayout w:type="autofit"/>
        <w:tblLook w:firstColumn="1" w:firstRow="1" w:lastColumn="0" w:lastRow="0" w:noHBand="0" w:noVBand="1" w:val="04A0"/>
      </w:tblPr>
      <w:tblGrid>
        <w:gridCol w:w="5083"/>
        <w:gridCol w:w="5083"/>
      </w:tblGrid>
      <w:tr>
        <w:trPr>
          <w:tblHeader w:val="true"/>
          <w:cantSplit/>
        </w:trPr>
        <w:tc>
          <w:tcPr>
            <w:tcW w:type="dxa" w:w="1656"/>
            <w:vAlign w:val="center"/>
            <w:tcMar>
              <w:top w:w="80" w:type="dxa"/>
              <w:start w:w="100" w:type="dxa"/>
              <w:bottom w:w="80" w:type="dxa"/>
              <w:end w:w="100" w:type="dxa"/>
            </w:tcMar>
            <w:shd w:fill="1F4E79"/>
          </w:tcPr>
          <w:p>
            <w:pPr>
              <w:jc w:val="center"/>
            </w:pPr>
            <w:r/>
            <w:r>
              <w:rPr>
                <w:rFonts w:ascii="Aptos" w:hAnsi="Aptos"/>
                <w:b/>
                <w:color w:val="FFFFFF"/>
                <w:sz w:val="18"/>
              </w:rPr>
              <w:t>Symbol</w:t>
            </w:r>
          </w:p>
        </w:tc>
        <w:tc>
          <w:tcPr>
            <w:tcW w:type="dxa" w:w="7992"/>
            <w:vAlign w:val="center"/>
            <w:tcMar>
              <w:top w:w="80" w:type="dxa"/>
              <w:start w:w="100" w:type="dxa"/>
              <w:bottom w:w="80" w:type="dxa"/>
              <w:end w:w="100" w:type="dxa"/>
            </w:tcMar>
            <w:shd w:fill="1F4E79"/>
          </w:tcPr>
          <w:p>
            <w:pPr>
              <w:jc w:val="center"/>
            </w:pPr>
            <w:r/>
            <w:r>
              <w:rPr>
                <w:rFonts w:ascii="Aptos" w:hAnsi="Aptos"/>
                <w:b/>
                <w:color w:val="FFFFFF"/>
                <w:sz w:val="18"/>
              </w:rPr>
              <w:t>Meaning</w:t>
            </w:r>
          </w:p>
        </w:tc>
      </w:tr>
      <w:tr>
        <w:trPr>
          <w:cantSplit/>
        </w:trPr>
        <w:tc>
          <w:tcPr>
            <w:tcW w:type="dxa" w:w="1656"/>
            <w:vAlign w:val="center"/>
            <w:tcMar>
              <w:top w:w="80" w:type="dxa"/>
              <w:start w:w="100" w:type="dxa"/>
              <w:bottom w:w="80" w:type="dxa"/>
              <w:end w:w="100" w:type="dxa"/>
            </w:tcMar>
          </w:tcPr>
          <w:p>
            <w:pPr>
              <w:jc w:val="left"/>
            </w:pPr>
            <w:r/>
            <w:r>
              <w:rPr>
                <w:rFonts w:ascii="Aptos" w:hAnsi="Aptos"/>
                <w:b w:val="0"/>
                <w:sz w:val="17"/>
              </w:rPr>
              <w:t>s</w:t>
            </w:r>
          </w:p>
        </w:tc>
        <w:tc>
          <w:tcPr>
            <w:tcW w:type="dxa" w:w="7992"/>
            <w:vAlign w:val="center"/>
            <w:tcMar>
              <w:top w:w="80" w:type="dxa"/>
              <w:start w:w="100" w:type="dxa"/>
              <w:bottom w:w="80" w:type="dxa"/>
              <w:end w:w="100" w:type="dxa"/>
            </w:tcMar>
          </w:tcPr>
          <w:p>
            <w:pPr>
              <w:jc w:val="left"/>
            </w:pPr>
            <w:r/>
            <w:r>
              <w:rPr>
                <w:rFonts w:ascii="Aptos" w:hAnsi="Aptos"/>
                <w:b w:val="0"/>
                <w:sz w:val="17"/>
              </w:rPr>
              <w:t>Projected current streak length.</w:t>
            </w:r>
          </w:p>
        </w:tc>
      </w:tr>
      <w:tr>
        <w:trPr>
          <w:cantSplit/>
        </w:trPr>
        <w:tc>
          <w:tcPr>
            <w:tcW w:type="dxa" w:w="1656"/>
            <w:vAlign w:val="center"/>
            <w:tcMar>
              <w:top w:w="80" w:type="dxa"/>
              <w:start w:w="100" w:type="dxa"/>
              <w:bottom w:w="80" w:type="dxa"/>
              <w:end w:w="100" w:type="dxa"/>
            </w:tcMar>
            <w:shd w:fill="F7F9FB"/>
          </w:tcPr>
          <w:p>
            <w:pPr>
              <w:jc w:val="left"/>
            </w:pPr>
            <w:r/>
            <w:r>
              <w:rPr>
                <w:rFonts w:ascii="Aptos" w:hAnsi="Aptos"/>
                <w:b w:val="0"/>
                <w:sz w:val="17"/>
              </w:rPr>
              <w:t>f</w:t>
            </w:r>
          </w:p>
        </w:tc>
        <w:tc>
          <w:tcPr>
            <w:tcW w:type="dxa" w:w="7992"/>
            <w:vAlign w:val="center"/>
            <w:tcMar>
              <w:top w:w="80" w:type="dxa"/>
              <w:start w:w="100" w:type="dxa"/>
              <w:bottom w:w="80" w:type="dxa"/>
              <w:end w:w="100" w:type="dxa"/>
            </w:tcMar>
            <w:shd w:fill="F7F9FB"/>
          </w:tcPr>
          <w:p>
            <w:pPr>
              <w:jc w:val="left"/>
            </w:pPr>
            <w:r/>
            <w:r>
              <w:rPr>
                <w:rFonts w:ascii="Aptos" w:hAnsi="Aptos"/>
                <w:b w:val="0"/>
                <w:sz w:val="17"/>
              </w:rPr>
              <w:t>Free streak days before a penalty starts.</w:t>
            </w:r>
          </w:p>
        </w:tc>
      </w:tr>
      <w:tr>
        <w:trPr>
          <w:cantSplit/>
        </w:trPr>
        <w:tc>
          <w:tcPr>
            <w:tcW w:type="dxa" w:w="1656"/>
            <w:vAlign w:val="center"/>
            <w:tcMar>
              <w:top w:w="80" w:type="dxa"/>
              <w:start w:w="100" w:type="dxa"/>
              <w:bottom w:w="80" w:type="dxa"/>
              <w:end w:w="100" w:type="dxa"/>
            </w:tcMar>
          </w:tcPr>
          <w:p>
            <w:pPr>
              <w:jc w:val="left"/>
            </w:pPr>
            <w:r/>
            <w:r>
              <w:rPr>
                <w:rFonts w:ascii="Aptos" w:hAnsi="Aptos"/>
                <w:b w:val="0"/>
                <w:sz w:val="17"/>
              </w:rPr>
              <w:t>x</w:t>
            </w:r>
          </w:p>
        </w:tc>
        <w:tc>
          <w:tcPr>
            <w:tcW w:type="dxa" w:w="7992"/>
            <w:vAlign w:val="center"/>
            <w:tcMar>
              <w:top w:w="80" w:type="dxa"/>
              <w:start w:w="100" w:type="dxa"/>
              <w:bottom w:w="80" w:type="dxa"/>
              <w:end w:w="100" w:type="dxa"/>
            </w:tcMar>
          </w:tcPr>
          <w:p>
            <w:pPr>
              <w:jc w:val="left"/>
            </w:pPr>
            <w:r/>
            <w:r>
              <w:rPr>
                <w:rFonts w:ascii="Aptos" w:hAnsi="Aptos"/>
                <w:b w:val="0"/>
                <w:sz w:val="17"/>
              </w:rPr>
              <w:t>Number of streak days beyond the free allowance.</w:t>
            </w:r>
          </w:p>
        </w:tc>
      </w:tr>
      <w:tr>
        <w:trPr>
          <w:cantSplit/>
        </w:trPr>
        <w:tc>
          <w:tcPr>
            <w:tcW w:type="dxa" w:w="1656"/>
            <w:vAlign w:val="center"/>
            <w:tcMar>
              <w:top w:w="80" w:type="dxa"/>
              <w:start w:w="100" w:type="dxa"/>
              <w:bottom w:w="80" w:type="dxa"/>
              <w:end w:w="100" w:type="dxa"/>
            </w:tcMar>
            <w:shd w:fill="F7F9FB"/>
          </w:tcPr>
          <w:p>
            <w:pPr>
              <w:jc w:val="left"/>
            </w:pPr>
            <w:r/>
            <w:r>
              <w:rPr>
                <w:rFonts w:ascii="Aptos" w:hAnsi="Aptos"/>
                <w:b w:val="0"/>
                <w:sz w:val="17"/>
              </w:rPr>
              <w:t>d</w:t>
            </w:r>
          </w:p>
        </w:tc>
        <w:tc>
          <w:tcPr>
            <w:tcW w:type="dxa" w:w="7992"/>
            <w:vAlign w:val="center"/>
            <w:tcMar>
              <w:top w:w="80" w:type="dxa"/>
              <w:start w:w="100" w:type="dxa"/>
              <w:bottom w:w="80" w:type="dxa"/>
              <w:end w:w="100" w:type="dxa"/>
            </w:tcMar>
            <w:shd w:fill="F7F9FB"/>
          </w:tcPr>
          <w:p>
            <w:pPr>
              <w:jc w:val="left"/>
            </w:pPr>
            <w:r/>
            <w:r>
              <w:rPr>
                <w:rFonts w:ascii="Aptos" w:hAnsi="Aptos"/>
                <w:b w:val="0"/>
                <w:sz w:val="17"/>
              </w:rPr>
              <w:t>Decay per extra day.</w:t>
            </w:r>
          </w:p>
        </w:tc>
      </w:tr>
      <w:tr>
        <w:trPr>
          <w:cantSplit/>
        </w:trPr>
        <w:tc>
          <w:tcPr>
            <w:tcW w:type="dxa" w:w="1656"/>
            <w:vAlign w:val="center"/>
            <w:tcMar>
              <w:top w:w="80" w:type="dxa"/>
              <w:start w:w="100" w:type="dxa"/>
              <w:bottom w:w="80" w:type="dxa"/>
              <w:end w:w="100" w:type="dxa"/>
            </w:tcMar>
          </w:tcPr>
          <w:p>
            <w:pPr>
              <w:jc w:val="left"/>
            </w:pPr>
            <w:r/>
            <w:r>
              <w:rPr>
                <w:rFonts w:ascii="Aptos" w:hAnsi="Aptos"/>
                <w:b w:val="0"/>
                <w:sz w:val="17"/>
              </w:rPr>
              <w:t>Rmin</w:t>
            </w:r>
          </w:p>
        </w:tc>
        <w:tc>
          <w:tcPr>
            <w:tcW w:type="dxa" w:w="7992"/>
            <w:vAlign w:val="center"/>
            <w:tcMar>
              <w:top w:w="80" w:type="dxa"/>
              <w:start w:w="100" w:type="dxa"/>
              <w:bottom w:w="80" w:type="dxa"/>
              <w:end w:w="100" w:type="dxa"/>
            </w:tcMar>
          </w:tcPr>
          <w:p>
            <w:pPr>
              <w:jc w:val="left"/>
            </w:pPr>
            <w:r/>
            <w:r>
              <w:rPr>
                <w:rFonts w:ascii="Aptos" w:hAnsi="Aptos"/>
                <w:b w:val="0"/>
                <w:sz w:val="17"/>
              </w:rPr>
              <w:t>Minimum allowed growth multiplier for that penalty type.</w:t>
            </w:r>
          </w:p>
        </w:tc>
      </w:tr>
      <w:tr>
        <w:trPr>
          <w:cantSplit/>
        </w:trPr>
        <w:tc>
          <w:tcPr>
            <w:tcW w:type="dxa" w:w="1656"/>
            <w:vAlign w:val="center"/>
            <w:tcMar>
              <w:top w:w="80" w:type="dxa"/>
              <w:start w:w="100" w:type="dxa"/>
              <w:bottom w:w="80" w:type="dxa"/>
              <w:end w:w="100" w:type="dxa"/>
            </w:tcMar>
            <w:shd w:fill="F7F9FB"/>
          </w:tcPr>
          <w:p>
            <w:pPr>
              <w:jc w:val="left"/>
            </w:pPr>
            <w:r/>
            <w:r>
              <w:rPr>
                <w:rFonts w:ascii="Aptos" w:hAnsi="Aptos"/>
                <w:b w:val="0"/>
                <w:sz w:val="17"/>
              </w:rPr>
              <w:t>g</w:t>
            </w:r>
          </w:p>
        </w:tc>
        <w:tc>
          <w:tcPr>
            <w:tcW w:type="dxa" w:w="7992"/>
            <w:vAlign w:val="center"/>
            <w:tcMar>
              <w:top w:w="80" w:type="dxa"/>
              <w:start w:w="100" w:type="dxa"/>
              <w:bottom w:w="80" w:type="dxa"/>
              <w:end w:w="100" w:type="dxa"/>
            </w:tcMar>
            <w:shd w:fill="F7F9FB"/>
          </w:tcPr>
          <w:p>
            <w:pPr>
              <w:jc w:val="left"/>
            </w:pPr>
            <w:r/>
            <w:r>
              <w:rPr>
                <w:rFonts w:ascii="Aptos" w:hAnsi="Aptos"/>
                <w:b w:val="0"/>
                <w:sz w:val="17"/>
              </w:rPr>
              <w:t>Exponential direct-loss growth rate.</w:t>
            </w:r>
          </w:p>
        </w:tc>
      </w:tr>
      <w:tr>
        <w:trPr>
          <w:cantSplit/>
        </w:trPr>
        <w:tc>
          <w:tcPr>
            <w:tcW w:type="dxa" w:w="1656"/>
            <w:vAlign w:val="center"/>
            <w:tcMar>
              <w:top w:w="80" w:type="dxa"/>
              <w:start w:w="100" w:type="dxa"/>
              <w:bottom w:w="80" w:type="dxa"/>
              <w:end w:w="100" w:type="dxa"/>
            </w:tcMar>
          </w:tcPr>
          <w:p>
            <w:pPr>
              <w:jc w:val="left"/>
            </w:pPr>
            <w:r/>
            <w:r>
              <w:rPr>
                <w:rFonts w:ascii="Aptos" w:hAnsi="Aptos"/>
                <w:b w:val="0"/>
                <w:sz w:val="17"/>
              </w:rPr>
              <w:t>LF / LM / LC</w:t>
            </w:r>
          </w:p>
        </w:tc>
        <w:tc>
          <w:tcPr>
            <w:tcW w:type="dxa" w:w="7992"/>
            <w:vAlign w:val="center"/>
            <w:tcMar>
              <w:top w:w="80" w:type="dxa"/>
              <w:start w:w="100" w:type="dxa"/>
              <w:bottom w:w="80" w:type="dxa"/>
              <w:end w:w="100" w:type="dxa"/>
            </w:tcMar>
          </w:tcPr>
          <w:p>
            <w:pPr>
              <w:jc w:val="left"/>
            </w:pPr>
            <w:r/>
            <w:r>
              <w:rPr>
                <w:rFonts w:ascii="Aptos" w:hAnsi="Aptos"/>
                <w:b w:val="0"/>
                <w:sz w:val="17"/>
              </w:rPr>
              <w:t>Follower, Money, and Credibility loss-base values.</w:t>
            </w:r>
          </w:p>
        </w:tc>
      </w:tr>
      <w:tr>
        <w:trPr>
          <w:cantSplit/>
        </w:trPr>
        <w:tc>
          <w:tcPr>
            <w:tcW w:type="dxa" w:w="1656"/>
            <w:vAlign w:val="center"/>
            <w:tcMar>
              <w:top w:w="80" w:type="dxa"/>
              <w:start w:w="100" w:type="dxa"/>
              <w:bottom w:w="80" w:type="dxa"/>
              <w:end w:w="100" w:type="dxa"/>
            </w:tcMar>
            <w:shd w:fill="F7F9FB"/>
          </w:tcPr>
          <w:p>
            <w:pPr>
              <w:jc w:val="left"/>
            </w:pPr>
            <w:r/>
            <w:r>
              <w:rPr>
                <w:rFonts w:ascii="Aptos" w:hAnsi="Aptos"/>
                <w:b w:val="0"/>
                <w:sz w:val="17"/>
              </w:rPr>
              <w:t>R / PF / PM / PC</w:t>
            </w:r>
          </w:p>
        </w:tc>
        <w:tc>
          <w:tcPr>
            <w:tcW w:type="dxa" w:w="7992"/>
            <w:vAlign w:val="center"/>
            <w:tcMar>
              <w:top w:w="80" w:type="dxa"/>
              <w:start w:w="100" w:type="dxa"/>
              <w:bottom w:w="80" w:type="dxa"/>
              <w:end w:w="100" w:type="dxa"/>
            </w:tcMar>
            <w:shd w:fill="F7F9FB"/>
          </w:tcPr>
          <w:p>
            <w:pPr>
              <w:jc w:val="left"/>
            </w:pPr>
            <w:r/>
            <w:r>
              <w:rPr>
                <w:rFonts w:ascii="Aptos" w:hAnsi="Aptos"/>
                <w:b w:val="0"/>
                <w:sz w:val="17"/>
              </w:rPr>
              <w:t>Applied repetition multiplier and direct losses.</w:t>
            </w:r>
          </w:p>
        </w:tc>
      </w:tr>
    </w:tbl>
    <w:p>
      <w:pPr>
        <w:spacing w:after="0"/>
      </w:pPr>
    </w:p>
    <w:p>
      <w:pPr>
        <w:pStyle w:val="Heading2"/>
        <w:keepNext/>
      </w:pPr>
      <w:r>
        <w:t>4.1 Current penalty settings</w:t>
      </w:r>
    </w:p>
    <w:tbl>
      <w:tblPr>
        <w:tblStyle w:val="TableGrid"/>
        <w:tblW w:type="auto" w:w="0"/>
        <w:jc w:val="center"/>
        <w:tblLayout w:type="autofit"/>
        <w:tblLook w:firstColumn="1" w:firstRow="1" w:lastColumn="0" w:lastRow="0" w:noHBand="0" w:noVBand="1" w:val="04A0"/>
      </w:tblPr>
      <w:tblGrid>
        <w:gridCol w:w="1130"/>
        <w:gridCol w:w="1130"/>
        <w:gridCol w:w="1130"/>
        <w:gridCol w:w="1130"/>
        <w:gridCol w:w="1130"/>
        <w:gridCol w:w="1130"/>
        <w:gridCol w:w="1130"/>
        <w:gridCol w:w="1130"/>
        <w:gridCol w:w="1130"/>
      </w:tblGrid>
      <w:tr>
        <w:trPr>
          <w:tblHeader w:val="true"/>
          <w:cantSplit/>
        </w:trPr>
        <w:tc>
          <w:tcPr>
            <w:tcW w:type="dxa" w:w="1130"/>
            <w:vAlign w:val="center"/>
            <w:tcMar>
              <w:top w:w="80" w:type="dxa"/>
              <w:start w:w="100" w:type="dxa"/>
              <w:bottom w:w="80" w:type="dxa"/>
              <w:end w:w="100" w:type="dxa"/>
            </w:tcMar>
            <w:shd w:fill="1F4E79"/>
          </w:tcPr>
          <w:p>
            <w:pPr>
              <w:jc w:val="center"/>
            </w:pPr>
            <w:r/>
            <w:r>
              <w:rPr>
                <w:rFonts w:ascii="Aptos" w:hAnsi="Aptos"/>
                <w:b/>
                <w:color w:val="FFFFFF"/>
                <w:sz w:val="18"/>
              </w:rPr>
              <w:t>Reason</w:t>
            </w:r>
          </w:p>
        </w:tc>
        <w:tc>
          <w:tcPr>
            <w:tcW w:type="dxa" w:w="1130"/>
            <w:vAlign w:val="center"/>
            <w:tcMar>
              <w:top w:w="80" w:type="dxa"/>
              <w:start w:w="100" w:type="dxa"/>
              <w:bottom w:w="80" w:type="dxa"/>
              <w:end w:w="100" w:type="dxa"/>
            </w:tcMar>
            <w:shd w:fill="1F4E79"/>
          </w:tcPr>
          <w:p>
            <w:pPr>
              <w:jc w:val="center"/>
            </w:pPr>
            <w:r/>
            <w:r>
              <w:rPr>
                <w:rFonts w:ascii="Aptos" w:hAnsi="Aptos"/>
                <w:b/>
                <w:color w:val="FFFFFF"/>
                <w:sz w:val="18"/>
              </w:rPr>
              <w:t>Priority</w:t>
            </w:r>
          </w:p>
        </w:tc>
        <w:tc>
          <w:tcPr>
            <w:tcW w:type="dxa" w:w="1130"/>
            <w:vAlign w:val="center"/>
            <w:tcMar>
              <w:top w:w="80" w:type="dxa"/>
              <w:start w:w="100" w:type="dxa"/>
              <w:bottom w:w="80" w:type="dxa"/>
              <w:end w:w="100" w:type="dxa"/>
            </w:tcMar>
            <w:shd w:fill="1F4E79"/>
          </w:tcPr>
          <w:p>
            <w:pPr>
              <w:jc w:val="center"/>
            </w:pPr>
            <w:r/>
            <w:r>
              <w:rPr>
                <w:rFonts w:ascii="Aptos" w:hAnsi="Aptos"/>
                <w:b/>
                <w:color w:val="FFFFFF"/>
                <w:sz w:val="18"/>
              </w:rPr>
              <w:t>Free days</w:t>
            </w:r>
          </w:p>
        </w:tc>
        <w:tc>
          <w:tcPr>
            <w:tcW w:type="dxa" w:w="1130"/>
            <w:vAlign w:val="center"/>
            <w:tcMar>
              <w:top w:w="80" w:type="dxa"/>
              <w:start w:w="100" w:type="dxa"/>
              <w:bottom w:w="80" w:type="dxa"/>
              <w:end w:w="100" w:type="dxa"/>
            </w:tcMar>
            <w:shd w:fill="1F4E79"/>
          </w:tcPr>
          <w:p>
            <w:pPr>
              <w:jc w:val="center"/>
            </w:pPr>
            <w:r/>
            <w:r>
              <w:rPr>
                <w:rFonts w:ascii="Aptos" w:hAnsi="Aptos"/>
                <w:b/>
                <w:color w:val="FFFFFF"/>
                <w:sz w:val="18"/>
              </w:rPr>
              <w:t>Decay d</w:t>
            </w:r>
          </w:p>
        </w:tc>
        <w:tc>
          <w:tcPr>
            <w:tcW w:type="dxa" w:w="1130"/>
            <w:vAlign w:val="center"/>
            <w:tcMar>
              <w:top w:w="80" w:type="dxa"/>
              <w:start w:w="100" w:type="dxa"/>
              <w:bottom w:w="80" w:type="dxa"/>
              <w:end w:w="100" w:type="dxa"/>
            </w:tcMar>
            <w:shd w:fill="1F4E79"/>
          </w:tcPr>
          <w:p>
            <w:pPr>
              <w:jc w:val="center"/>
            </w:pPr>
            <w:r/>
            <w:r>
              <w:rPr>
                <w:rFonts w:ascii="Aptos" w:hAnsi="Aptos"/>
                <w:b/>
                <w:color w:val="FFFFFF"/>
                <w:sz w:val="18"/>
              </w:rPr>
              <w:t>Min R</w:t>
            </w:r>
          </w:p>
        </w:tc>
        <w:tc>
          <w:tcPr>
            <w:tcW w:type="dxa" w:w="1130"/>
            <w:vAlign w:val="center"/>
            <w:tcMar>
              <w:top w:w="80" w:type="dxa"/>
              <w:start w:w="100" w:type="dxa"/>
              <w:bottom w:w="80" w:type="dxa"/>
              <w:end w:w="100" w:type="dxa"/>
            </w:tcMar>
            <w:shd w:fill="1F4E79"/>
          </w:tcPr>
          <w:p>
            <w:pPr>
              <w:jc w:val="center"/>
            </w:pPr>
            <w:r/>
            <w:r>
              <w:rPr>
                <w:rFonts w:ascii="Aptos" w:hAnsi="Aptos"/>
                <w:b/>
                <w:color w:val="FFFFFF"/>
                <w:sz w:val="18"/>
              </w:rPr>
              <w:t>Loss growth g</w:t>
            </w:r>
          </w:p>
        </w:tc>
        <w:tc>
          <w:tcPr>
            <w:tcW w:type="dxa" w:w="1130"/>
            <w:vAlign w:val="center"/>
            <w:tcMar>
              <w:top w:w="80" w:type="dxa"/>
              <w:start w:w="100" w:type="dxa"/>
              <w:bottom w:w="80" w:type="dxa"/>
              <w:end w:w="100" w:type="dxa"/>
            </w:tcMar>
            <w:shd w:fill="1F4E79"/>
          </w:tcPr>
          <w:p>
            <w:pPr>
              <w:jc w:val="center"/>
            </w:pPr>
            <w:r/>
            <w:r>
              <w:rPr>
                <w:rFonts w:ascii="Aptos" w:hAnsi="Aptos"/>
                <w:b/>
                <w:color w:val="FFFFFF"/>
                <w:sz w:val="18"/>
              </w:rPr>
              <w:t>LF</w:t>
            </w:r>
          </w:p>
        </w:tc>
        <w:tc>
          <w:tcPr>
            <w:tcW w:type="dxa" w:w="1130"/>
            <w:vAlign w:val="center"/>
            <w:tcMar>
              <w:top w:w="80" w:type="dxa"/>
              <w:start w:w="100" w:type="dxa"/>
              <w:bottom w:w="80" w:type="dxa"/>
              <w:end w:w="100" w:type="dxa"/>
            </w:tcMar>
            <w:shd w:fill="1F4E79"/>
          </w:tcPr>
          <w:p>
            <w:pPr>
              <w:jc w:val="center"/>
            </w:pPr>
            <w:r/>
            <w:r>
              <w:rPr>
                <w:rFonts w:ascii="Aptos" w:hAnsi="Aptos"/>
                <w:b/>
                <w:color w:val="FFFFFF"/>
                <w:sz w:val="18"/>
              </w:rPr>
              <w:t>LM</w:t>
            </w:r>
          </w:p>
        </w:tc>
        <w:tc>
          <w:tcPr>
            <w:tcW w:type="dxa" w:w="1130"/>
            <w:vAlign w:val="center"/>
            <w:tcMar>
              <w:top w:w="80" w:type="dxa"/>
              <w:start w:w="100" w:type="dxa"/>
              <w:bottom w:w="80" w:type="dxa"/>
              <w:end w:w="100" w:type="dxa"/>
            </w:tcMar>
            <w:shd w:fill="1F4E79"/>
          </w:tcPr>
          <w:p>
            <w:pPr>
              <w:jc w:val="center"/>
            </w:pPr>
            <w:r/>
            <w:r>
              <w:rPr>
                <w:rFonts w:ascii="Aptos" w:hAnsi="Aptos"/>
                <w:b/>
                <w:color w:val="FFFFFF"/>
                <w:sz w:val="18"/>
              </w:rPr>
              <w:t>LC</w:t>
            </w:r>
          </w:p>
        </w:tc>
      </w:tr>
      <w:tr>
        <w:trPr>
          <w:cantSplit/>
        </w:trPr>
        <w:tc>
          <w:tcPr>
            <w:tcW w:type="dxa" w:w="1130"/>
            <w:vAlign w:val="center"/>
            <w:tcMar>
              <w:top w:w="80" w:type="dxa"/>
              <w:start w:w="100" w:type="dxa"/>
              <w:bottom w:w="80" w:type="dxa"/>
              <w:end w:w="100" w:type="dxa"/>
            </w:tcMar>
          </w:tcPr>
          <w:p>
            <w:pPr>
              <w:jc w:val="left"/>
            </w:pPr>
            <w:r/>
            <w:r>
              <w:rPr>
                <w:rFonts w:ascii="Aptos" w:hAnsi="Aptos"/>
                <w:b w:val="0"/>
                <w:sz w:val="15"/>
              </w:rPr>
              <w:t>Nonsense word</w:t>
            </w:r>
          </w:p>
        </w:tc>
        <w:tc>
          <w:tcPr>
            <w:tcW w:type="dxa" w:w="1130"/>
            <w:vAlign w:val="center"/>
            <w:tcMar>
              <w:top w:w="80" w:type="dxa"/>
              <w:start w:w="100" w:type="dxa"/>
              <w:bottom w:w="80" w:type="dxa"/>
              <w:end w:w="100" w:type="dxa"/>
            </w:tcMar>
          </w:tcPr>
          <w:p>
            <w:pPr>
              <w:jc w:val="left"/>
            </w:pPr>
            <w:r/>
            <w:r>
              <w:rPr>
                <w:rFonts w:ascii="Aptos" w:hAnsi="Aptos"/>
                <w:b w:val="0"/>
                <w:sz w:val="15"/>
              </w:rPr>
              <w:t>50</w:t>
            </w:r>
          </w:p>
        </w:tc>
        <w:tc>
          <w:tcPr>
            <w:tcW w:type="dxa" w:w="1130"/>
            <w:vAlign w:val="center"/>
            <w:tcMar>
              <w:top w:w="80" w:type="dxa"/>
              <w:start w:w="100" w:type="dxa"/>
              <w:bottom w:w="80" w:type="dxa"/>
              <w:end w:w="100" w:type="dxa"/>
            </w:tcMar>
          </w:tcPr>
          <w:p>
            <w:pPr>
              <w:jc w:val="left"/>
            </w:pPr>
            <w:r/>
            <w:r>
              <w:rPr>
                <w:rFonts w:ascii="Aptos" w:hAnsi="Aptos"/>
                <w:b w:val="0"/>
                <w:sz w:val="15"/>
              </w:rPr>
              <w:t>2</w:t>
            </w:r>
          </w:p>
        </w:tc>
        <w:tc>
          <w:tcPr>
            <w:tcW w:type="dxa" w:w="1130"/>
            <w:vAlign w:val="center"/>
            <w:tcMar>
              <w:top w:w="80" w:type="dxa"/>
              <w:start w:w="100" w:type="dxa"/>
              <w:bottom w:w="80" w:type="dxa"/>
              <w:end w:w="100" w:type="dxa"/>
            </w:tcMar>
          </w:tcPr>
          <w:p>
            <w:pPr>
              <w:jc w:val="left"/>
            </w:pPr>
            <w:r/>
            <w:r>
              <w:rPr>
                <w:rFonts w:ascii="Aptos" w:hAnsi="Aptos"/>
                <w:b w:val="0"/>
                <w:sz w:val="15"/>
              </w:rPr>
              <w:t>0.22</w:t>
            </w:r>
          </w:p>
        </w:tc>
        <w:tc>
          <w:tcPr>
            <w:tcW w:type="dxa" w:w="1130"/>
            <w:vAlign w:val="center"/>
            <w:tcMar>
              <w:top w:w="80" w:type="dxa"/>
              <w:start w:w="100" w:type="dxa"/>
              <w:bottom w:w="80" w:type="dxa"/>
              <w:end w:w="100" w:type="dxa"/>
            </w:tcMar>
          </w:tcPr>
          <w:p>
            <w:pPr>
              <w:jc w:val="left"/>
            </w:pPr>
            <w:r/>
            <w:r>
              <w:rPr>
                <w:rFonts w:ascii="Aptos" w:hAnsi="Aptos"/>
                <w:b w:val="0"/>
                <w:sz w:val="15"/>
              </w:rPr>
              <w:t>−0.25*</w:t>
            </w:r>
          </w:p>
        </w:tc>
        <w:tc>
          <w:tcPr>
            <w:tcW w:type="dxa" w:w="1130"/>
            <w:vAlign w:val="center"/>
            <w:tcMar>
              <w:top w:w="80" w:type="dxa"/>
              <w:start w:w="100" w:type="dxa"/>
              <w:bottom w:w="80" w:type="dxa"/>
              <w:end w:w="100" w:type="dxa"/>
            </w:tcMar>
          </w:tcPr>
          <w:p>
            <w:pPr>
              <w:jc w:val="left"/>
            </w:pPr>
            <w:r/>
            <w:r>
              <w:rPr>
                <w:rFonts w:ascii="Aptos" w:hAnsi="Aptos"/>
                <w:b w:val="0"/>
                <w:sz w:val="15"/>
              </w:rPr>
              <w:t>0.12</w:t>
            </w:r>
          </w:p>
        </w:tc>
        <w:tc>
          <w:tcPr>
            <w:tcW w:type="dxa" w:w="1130"/>
            <w:vAlign w:val="center"/>
            <w:tcMar>
              <w:top w:w="80" w:type="dxa"/>
              <w:start w:w="100" w:type="dxa"/>
              <w:bottom w:w="80" w:type="dxa"/>
              <w:end w:w="100" w:type="dxa"/>
            </w:tcMar>
          </w:tcPr>
          <w:p>
            <w:pPr>
              <w:jc w:val="left"/>
            </w:pPr>
            <w:r/>
            <w:r>
              <w:rPr>
                <w:rFonts w:ascii="Aptos" w:hAnsi="Aptos"/>
                <w:b w:val="0"/>
                <w:sz w:val="15"/>
              </w:rPr>
              <w:t>2</w:t>
            </w:r>
          </w:p>
        </w:tc>
        <w:tc>
          <w:tcPr>
            <w:tcW w:type="dxa" w:w="1130"/>
            <w:vAlign w:val="center"/>
            <w:tcMar>
              <w:top w:w="80" w:type="dxa"/>
              <w:start w:w="100" w:type="dxa"/>
              <w:bottom w:w="80" w:type="dxa"/>
              <w:end w:w="100" w:type="dxa"/>
            </w:tcMar>
          </w:tcPr>
          <w:p>
            <w:pPr>
              <w:jc w:val="left"/>
            </w:pPr>
            <w:r/>
            <w:r>
              <w:rPr>
                <w:rFonts w:ascii="Aptos" w:hAnsi="Aptos"/>
                <w:b w:val="0"/>
                <w:sz w:val="15"/>
              </w:rPr>
              <w:t>5</w:t>
            </w:r>
          </w:p>
        </w:tc>
        <w:tc>
          <w:tcPr>
            <w:tcW w:type="dxa" w:w="1130"/>
            <w:vAlign w:val="center"/>
            <w:tcMar>
              <w:top w:w="80" w:type="dxa"/>
              <w:start w:w="100" w:type="dxa"/>
              <w:bottom w:w="80" w:type="dxa"/>
              <w:end w:w="100" w:type="dxa"/>
            </w:tcMar>
          </w:tcPr>
          <w:p>
            <w:pPr>
              <w:jc w:val="left"/>
            </w:pPr>
            <w:r/>
            <w:r>
              <w:rPr>
                <w:rFonts w:ascii="Aptos" w:hAnsi="Aptos"/>
                <w:b w:val="0"/>
                <w:sz w:val="15"/>
              </w:rPr>
              <w:t>0.5</w:t>
            </w:r>
          </w:p>
        </w:tc>
      </w:tr>
      <w:tr>
        <w:trPr>
          <w:cantSplit/>
        </w:trPr>
        <w:tc>
          <w:tcPr>
            <w:tcW w:type="dxa" w:w="1130"/>
            <w:vAlign w:val="center"/>
            <w:tcMar>
              <w:top w:w="80" w:type="dxa"/>
              <w:start w:w="100" w:type="dxa"/>
              <w:bottom w:w="80" w:type="dxa"/>
              <w:end w:w="100" w:type="dxa"/>
            </w:tcMar>
            <w:shd w:fill="F7F9FB"/>
          </w:tcPr>
          <w:p>
            <w:pPr>
              <w:jc w:val="left"/>
            </w:pPr>
            <w:r/>
            <w:r>
              <w:rPr>
                <w:rFonts w:ascii="Aptos" w:hAnsi="Aptos"/>
                <w:b w:val="0"/>
                <w:sz w:val="15"/>
              </w:rPr>
              <w:t>Nonsense tactic</w:t>
            </w:r>
          </w:p>
        </w:tc>
        <w:tc>
          <w:tcPr>
            <w:tcW w:type="dxa" w:w="1130"/>
            <w:vAlign w:val="center"/>
            <w:tcMar>
              <w:top w:w="80" w:type="dxa"/>
              <w:start w:w="100" w:type="dxa"/>
              <w:bottom w:w="80" w:type="dxa"/>
              <w:end w:w="100" w:type="dxa"/>
            </w:tcMar>
            <w:shd w:fill="F7F9FB"/>
          </w:tcPr>
          <w:p>
            <w:pPr>
              <w:jc w:val="left"/>
            </w:pPr>
            <w:r/>
            <w:r>
              <w:rPr>
                <w:rFonts w:ascii="Aptos" w:hAnsi="Aptos"/>
                <w:b w:val="0"/>
                <w:sz w:val="15"/>
              </w:rPr>
              <w:t>40</w:t>
            </w:r>
          </w:p>
        </w:tc>
        <w:tc>
          <w:tcPr>
            <w:tcW w:type="dxa" w:w="1130"/>
            <w:vAlign w:val="center"/>
            <w:tcMar>
              <w:top w:w="80" w:type="dxa"/>
              <w:start w:w="100" w:type="dxa"/>
              <w:bottom w:w="80" w:type="dxa"/>
              <w:end w:w="100" w:type="dxa"/>
            </w:tcMar>
            <w:shd w:fill="F7F9FB"/>
          </w:tcPr>
          <w:p>
            <w:pPr>
              <w:jc w:val="left"/>
            </w:pPr>
            <w:r/>
            <w:r>
              <w:rPr>
                <w:rFonts w:ascii="Aptos" w:hAnsi="Aptos"/>
                <w:b w:val="0"/>
                <w:sz w:val="15"/>
              </w:rPr>
              <w:t>2</w:t>
            </w:r>
          </w:p>
        </w:tc>
        <w:tc>
          <w:tcPr>
            <w:tcW w:type="dxa" w:w="1130"/>
            <w:vAlign w:val="center"/>
            <w:tcMar>
              <w:top w:w="80" w:type="dxa"/>
              <w:start w:w="100" w:type="dxa"/>
              <w:bottom w:w="80" w:type="dxa"/>
              <w:end w:w="100" w:type="dxa"/>
            </w:tcMar>
            <w:shd w:fill="F7F9FB"/>
          </w:tcPr>
          <w:p>
            <w:pPr>
              <w:jc w:val="left"/>
            </w:pPr>
            <w:r/>
            <w:r>
              <w:rPr>
                <w:rFonts w:ascii="Aptos" w:hAnsi="Aptos"/>
                <w:b w:val="0"/>
                <w:sz w:val="15"/>
              </w:rPr>
              <w:t>0.18</w:t>
            </w:r>
          </w:p>
        </w:tc>
        <w:tc>
          <w:tcPr>
            <w:tcW w:type="dxa" w:w="1130"/>
            <w:vAlign w:val="center"/>
            <w:tcMar>
              <w:top w:w="80" w:type="dxa"/>
              <w:start w:w="100" w:type="dxa"/>
              <w:bottom w:w="80" w:type="dxa"/>
              <w:end w:w="100" w:type="dxa"/>
            </w:tcMar>
            <w:shd w:fill="F7F9FB"/>
          </w:tcPr>
          <w:p>
            <w:pPr>
              <w:jc w:val="left"/>
            </w:pPr>
            <w:r/>
            <w:r>
              <w:rPr>
                <w:rFonts w:ascii="Aptos" w:hAnsi="Aptos"/>
                <w:b w:val="0"/>
                <w:sz w:val="15"/>
              </w:rPr>
              <w:t>0</w:t>
            </w:r>
          </w:p>
        </w:tc>
        <w:tc>
          <w:tcPr>
            <w:tcW w:type="dxa" w:w="1130"/>
            <w:vAlign w:val="center"/>
            <w:tcMar>
              <w:top w:w="80" w:type="dxa"/>
              <w:start w:w="100" w:type="dxa"/>
              <w:bottom w:w="80" w:type="dxa"/>
              <w:end w:w="100" w:type="dxa"/>
            </w:tcMar>
            <w:shd w:fill="F7F9FB"/>
          </w:tcPr>
          <w:p>
            <w:pPr>
              <w:jc w:val="left"/>
            </w:pPr>
            <w:r/>
            <w:r>
              <w:rPr>
                <w:rFonts w:ascii="Aptos" w:hAnsi="Aptos"/>
                <w:b w:val="0"/>
                <w:sz w:val="15"/>
              </w:rPr>
              <w:t>0.10</w:t>
            </w:r>
          </w:p>
        </w:tc>
        <w:tc>
          <w:tcPr>
            <w:tcW w:type="dxa" w:w="1130"/>
            <w:vAlign w:val="center"/>
            <w:tcMar>
              <w:top w:w="80" w:type="dxa"/>
              <w:start w:w="100" w:type="dxa"/>
              <w:bottom w:w="80" w:type="dxa"/>
              <w:end w:w="100" w:type="dxa"/>
            </w:tcMar>
            <w:shd w:fill="F7F9FB"/>
          </w:tcPr>
          <w:p>
            <w:pPr>
              <w:jc w:val="left"/>
            </w:pPr>
            <w:r/>
            <w:r>
              <w:rPr>
                <w:rFonts w:ascii="Aptos" w:hAnsi="Aptos"/>
                <w:b w:val="0"/>
                <w:sz w:val="15"/>
              </w:rPr>
              <w:t>1.5</w:t>
            </w:r>
          </w:p>
        </w:tc>
        <w:tc>
          <w:tcPr>
            <w:tcW w:type="dxa" w:w="1130"/>
            <w:vAlign w:val="center"/>
            <w:tcMar>
              <w:top w:w="80" w:type="dxa"/>
              <w:start w:w="100" w:type="dxa"/>
              <w:bottom w:w="80" w:type="dxa"/>
              <w:end w:w="100" w:type="dxa"/>
            </w:tcMar>
            <w:shd w:fill="F7F9FB"/>
          </w:tcPr>
          <w:p>
            <w:pPr>
              <w:jc w:val="left"/>
            </w:pPr>
            <w:r/>
            <w:r>
              <w:rPr>
                <w:rFonts w:ascii="Aptos" w:hAnsi="Aptos"/>
                <w:b w:val="0"/>
                <w:sz w:val="15"/>
              </w:rPr>
              <w:t>2</w:t>
            </w:r>
          </w:p>
        </w:tc>
        <w:tc>
          <w:tcPr>
            <w:tcW w:type="dxa" w:w="1130"/>
            <w:vAlign w:val="center"/>
            <w:tcMar>
              <w:top w:w="80" w:type="dxa"/>
              <w:start w:w="100" w:type="dxa"/>
              <w:bottom w:w="80" w:type="dxa"/>
              <w:end w:w="100" w:type="dxa"/>
            </w:tcMar>
            <w:shd w:fill="F7F9FB"/>
          </w:tcPr>
          <w:p>
            <w:pPr>
              <w:jc w:val="left"/>
            </w:pPr>
            <w:r/>
            <w:r>
              <w:rPr>
                <w:rFonts w:ascii="Aptos" w:hAnsi="Aptos"/>
                <w:b w:val="0"/>
                <w:sz w:val="15"/>
              </w:rPr>
              <w:t>0.5</w:t>
            </w:r>
          </w:p>
        </w:tc>
      </w:tr>
      <w:tr>
        <w:trPr>
          <w:cantSplit/>
        </w:trPr>
        <w:tc>
          <w:tcPr>
            <w:tcW w:type="dxa" w:w="1130"/>
            <w:vAlign w:val="center"/>
            <w:tcMar>
              <w:top w:w="80" w:type="dxa"/>
              <w:start w:w="100" w:type="dxa"/>
              <w:bottom w:w="80" w:type="dxa"/>
              <w:end w:w="100" w:type="dxa"/>
            </w:tcMar>
          </w:tcPr>
          <w:p>
            <w:pPr>
              <w:jc w:val="left"/>
            </w:pPr>
            <w:r/>
            <w:r>
              <w:rPr>
                <w:rFonts w:ascii="Aptos" w:hAnsi="Aptos"/>
                <w:b w:val="0"/>
                <w:sz w:val="15"/>
              </w:rPr>
              <w:t>Same caption</w:t>
            </w:r>
          </w:p>
        </w:tc>
        <w:tc>
          <w:tcPr>
            <w:tcW w:type="dxa" w:w="1130"/>
            <w:vAlign w:val="center"/>
            <w:tcMar>
              <w:top w:w="80" w:type="dxa"/>
              <w:start w:w="100" w:type="dxa"/>
              <w:bottom w:w="80" w:type="dxa"/>
              <w:end w:w="100" w:type="dxa"/>
            </w:tcMar>
          </w:tcPr>
          <w:p>
            <w:pPr>
              <w:jc w:val="left"/>
            </w:pPr>
            <w:r/>
            <w:r>
              <w:rPr>
                <w:rFonts w:ascii="Aptos" w:hAnsi="Aptos"/>
                <w:b w:val="0"/>
                <w:sz w:val="15"/>
              </w:rPr>
              <w:t>40</w:t>
            </w:r>
          </w:p>
        </w:tc>
        <w:tc>
          <w:tcPr>
            <w:tcW w:type="dxa" w:w="1130"/>
            <w:vAlign w:val="center"/>
            <w:tcMar>
              <w:top w:w="80" w:type="dxa"/>
              <w:start w:w="100" w:type="dxa"/>
              <w:bottom w:w="80" w:type="dxa"/>
              <w:end w:w="100" w:type="dxa"/>
            </w:tcMar>
          </w:tcPr>
          <w:p>
            <w:pPr>
              <w:jc w:val="left"/>
            </w:pPr>
            <w:r/>
            <w:r>
              <w:rPr>
                <w:rFonts w:ascii="Aptos" w:hAnsi="Aptos"/>
                <w:b w:val="0"/>
                <w:sz w:val="15"/>
              </w:rPr>
              <w:t>3</w:t>
            </w:r>
          </w:p>
        </w:tc>
        <w:tc>
          <w:tcPr>
            <w:tcW w:type="dxa" w:w="1130"/>
            <w:vAlign w:val="center"/>
            <w:tcMar>
              <w:top w:w="80" w:type="dxa"/>
              <w:start w:w="100" w:type="dxa"/>
              <w:bottom w:w="80" w:type="dxa"/>
              <w:end w:w="100" w:type="dxa"/>
            </w:tcMar>
          </w:tcPr>
          <w:p>
            <w:pPr>
              <w:jc w:val="left"/>
            </w:pPr>
            <w:r/>
            <w:r>
              <w:rPr>
                <w:rFonts w:ascii="Aptos" w:hAnsi="Aptos"/>
                <w:b w:val="0"/>
                <w:sz w:val="15"/>
              </w:rPr>
              <w:t>0.15</w:t>
            </w:r>
          </w:p>
        </w:tc>
        <w:tc>
          <w:tcPr>
            <w:tcW w:type="dxa" w:w="1130"/>
            <w:vAlign w:val="center"/>
            <w:tcMar>
              <w:top w:w="80" w:type="dxa"/>
              <w:start w:w="100" w:type="dxa"/>
              <w:bottom w:w="80" w:type="dxa"/>
              <w:end w:w="100" w:type="dxa"/>
            </w:tcMar>
          </w:tcPr>
          <w:p>
            <w:pPr>
              <w:jc w:val="left"/>
            </w:pPr>
            <w:r/>
            <w:r>
              <w:rPr>
                <w:rFonts w:ascii="Aptos" w:hAnsi="Aptos"/>
                <w:b w:val="0"/>
                <w:sz w:val="15"/>
              </w:rPr>
              <w:t>0.15</w:t>
            </w:r>
          </w:p>
        </w:tc>
        <w:tc>
          <w:tcPr>
            <w:tcW w:type="dxa" w:w="1130"/>
            <w:vAlign w:val="center"/>
            <w:tcMar>
              <w:top w:w="80" w:type="dxa"/>
              <w:start w:w="100" w:type="dxa"/>
              <w:bottom w:w="80" w:type="dxa"/>
              <w:end w:w="100" w:type="dxa"/>
            </w:tcMar>
          </w:tcPr>
          <w:p>
            <w:pPr>
              <w:jc w:val="left"/>
            </w:pPr>
            <w:r/>
            <w:r>
              <w:rPr>
                <w:rFonts w:ascii="Aptos" w:hAnsi="Aptos"/>
                <w:b w:val="0"/>
                <w:sz w:val="15"/>
              </w:rPr>
              <w:t>0.08</w:t>
            </w:r>
          </w:p>
        </w:tc>
        <w:tc>
          <w:tcPr>
            <w:tcW w:type="dxa" w:w="1130"/>
            <w:vAlign w:val="center"/>
            <w:tcMar>
              <w:top w:w="80" w:type="dxa"/>
              <w:start w:w="100" w:type="dxa"/>
              <w:bottom w:w="80" w:type="dxa"/>
              <w:end w:w="100" w:type="dxa"/>
            </w:tcMar>
          </w:tcPr>
          <w:p>
            <w:pPr>
              <w:jc w:val="left"/>
            </w:pPr>
            <w:r/>
            <w:r>
              <w:rPr>
                <w:rFonts w:ascii="Aptos" w:hAnsi="Aptos"/>
                <w:b w:val="0"/>
                <w:sz w:val="15"/>
              </w:rPr>
              <w:t>1</w:t>
            </w:r>
          </w:p>
        </w:tc>
        <w:tc>
          <w:tcPr>
            <w:tcW w:type="dxa" w:w="1130"/>
            <w:vAlign w:val="center"/>
            <w:tcMar>
              <w:top w:w="80" w:type="dxa"/>
              <w:start w:w="100" w:type="dxa"/>
              <w:bottom w:w="80" w:type="dxa"/>
              <w:end w:w="100" w:type="dxa"/>
            </w:tcMar>
          </w:tcPr>
          <w:p>
            <w:pPr>
              <w:jc w:val="left"/>
            </w:pPr>
            <w:r/>
            <w:r>
              <w:rPr>
                <w:rFonts w:ascii="Aptos" w:hAnsi="Aptos"/>
                <w:b w:val="0"/>
                <w:sz w:val="15"/>
              </w:rPr>
              <w:t>1</w:t>
            </w:r>
          </w:p>
        </w:tc>
        <w:tc>
          <w:tcPr>
            <w:tcW w:type="dxa" w:w="1130"/>
            <w:vAlign w:val="center"/>
            <w:tcMar>
              <w:top w:w="80" w:type="dxa"/>
              <w:start w:w="100" w:type="dxa"/>
              <w:bottom w:w="80" w:type="dxa"/>
              <w:end w:w="100" w:type="dxa"/>
            </w:tcMar>
          </w:tcPr>
          <w:p>
            <w:pPr>
              <w:jc w:val="left"/>
            </w:pPr>
            <w:r/>
            <w:r>
              <w:rPr>
                <w:rFonts w:ascii="Aptos" w:hAnsi="Aptos"/>
                <w:b w:val="0"/>
                <w:sz w:val="15"/>
              </w:rPr>
              <w:t>0.3</w:t>
            </w:r>
          </w:p>
        </w:tc>
      </w:tr>
      <w:tr>
        <w:trPr>
          <w:cantSplit/>
        </w:trPr>
        <w:tc>
          <w:tcPr>
            <w:tcW w:type="dxa" w:w="1130"/>
            <w:vAlign w:val="center"/>
            <w:tcMar>
              <w:top w:w="80" w:type="dxa"/>
              <w:start w:w="100" w:type="dxa"/>
              <w:bottom w:w="80" w:type="dxa"/>
              <w:end w:w="100" w:type="dxa"/>
            </w:tcMar>
            <w:shd w:fill="F7F9FB"/>
          </w:tcPr>
          <w:p>
            <w:pPr>
              <w:jc w:val="left"/>
            </w:pPr>
            <w:r/>
            <w:r>
              <w:rPr>
                <w:rFonts w:ascii="Aptos" w:hAnsi="Aptos"/>
                <w:b w:val="0"/>
                <w:sz w:val="15"/>
              </w:rPr>
              <w:t>Same tactic</w:t>
            </w:r>
          </w:p>
        </w:tc>
        <w:tc>
          <w:tcPr>
            <w:tcW w:type="dxa" w:w="1130"/>
            <w:vAlign w:val="center"/>
            <w:tcMar>
              <w:top w:w="80" w:type="dxa"/>
              <w:start w:w="100" w:type="dxa"/>
              <w:bottom w:w="80" w:type="dxa"/>
              <w:end w:w="100" w:type="dxa"/>
            </w:tcMar>
            <w:shd w:fill="F7F9FB"/>
          </w:tcPr>
          <w:p>
            <w:pPr>
              <w:jc w:val="left"/>
            </w:pPr>
            <w:r/>
            <w:r>
              <w:rPr>
                <w:rFonts w:ascii="Aptos" w:hAnsi="Aptos"/>
                <w:b w:val="0"/>
                <w:sz w:val="15"/>
              </w:rPr>
              <w:t>30</w:t>
            </w:r>
          </w:p>
        </w:tc>
        <w:tc>
          <w:tcPr>
            <w:tcW w:type="dxa" w:w="1130"/>
            <w:vAlign w:val="center"/>
            <w:tcMar>
              <w:top w:w="80" w:type="dxa"/>
              <w:start w:w="100" w:type="dxa"/>
              <w:bottom w:w="80" w:type="dxa"/>
              <w:end w:w="100" w:type="dxa"/>
            </w:tcMar>
            <w:shd w:fill="F7F9FB"/>
          </w:tcPr>
          <w:p>
            <w:pPr>
              <w:jc w:val="left"/>
            </w:pPr>
            <w:r/>
            <w:r>
              <w:rPr>
                <w:rFonts w:ascii="Aptos" w:hAnsi="Aptos"/>
                <w:b w:val="0"/>
                <w:sz w:val="15"/>
              </w:rPr>
              <w:t>4</w:t>
            </w:r>
          </w:p>
        </w:tc>
        <w:tc>
          <w:tcPr>
            <w:tcW w:type="dxa" w:w="1130"/>
            <w:vAlign w:val="center"/>
            <w:tcMar>
              <w:top w:w="80" w:type="dxa"/>
              <w:start w:w="100" w:type="dxa"/>
              <w:bottom w:w="80" w:type="dxa"/>
              <w:end w:w="100" w:type="dxa"/>
            </w:tcMar>
            <w:shd w:fill="F7F9FB"/>
          </w:tcPr>
          <w:p>
            <w:pPr>
              <w:jc w:val="left"/>
            </w:pPr>
            <w:r/>
            <w:r>
              <w:rPr>
                <w:rFonts w:ascii="Aptos" w:hAnsi="Aptos"/>
                <w:b w:val="0"/>
                <w:sz w:val="15"/>
              </w:rPr>
              <w:t>0.12</w:t>
            </w:r>
          </w:p>
        </w:tc>
        <w:tc>
          <w:tcPr>
            <w:tcW w:type="dxa" w:w="1130"/>
            <w:vAlign w:val="center"/>
            <w:tcMar>
              <w:top w:w="80" w:type="dxa"/>
              <w:start w:w="100" w:type="dxa"/>
              <w:bottom w:w="80" w:type="dxa"/>
              <w:end w:w="100" w:type="dxa"/>
            </w:tcMar>
            <w:shd w:fill="F7F9FB"/>
          </w:tcPr>
          <w:p>
            <w:pPr>
              <w:jc w:val="left"/>
            </w:pPr>
            <w:r/>
            <w:r>
              <w:rPr>
                <w:rFonts w:ascii="Aptos" w:hAnsi="Aptos"/>
                <w:b w:val="0"/>
                <w:sz w:val="15"/>
              </w:rPr>
              <w:t>0.25</w:t>
            </w:r>
          </w:p>
        </w:tc>
        <w:tc>
          <w:tcPr>
            <w:tcW w:type="dxa" w:w="1130"/>
            <w:vAlign w:val="center"/>
            <w:tcMar>
              <w:top w:w="80" w:type="dxa"/>
              <w:start w:w="100" w:type="dxa"/>
              <w:bottom w:w="80" w:type="dxa"/>
              <w:end w:w="100" w:type="dxa"/>
            </w:tcMar>
            <w:shd w:fill="F7F9FB"/>
          </w:tcPr>
          <w:p>
            <w:pPr>
              <w:jc w:val="left"/>
            </w:pPr>
            <w:r/>
            <w:r>
              <w:rPr>
                <w:rFonts w:ascii="Aptos" w:hAnsi="Aptos"/>
                <w:b w:val="0"/>
                <w:sz w:val="15"/>
              </w:rPr>
              <w:t>0.07</w:t>
            </w:r>
          </w:p>
        </w:tc>
        <w:tc>
          <w:tcPr>
            <w:tcW w:type="dxa" w:w="1130"/>
            <w:vAlign w:val="center"/>
            <w:tcMar>
              <w:top w:w="80" w:type="dxa"/>
              <w:start w:w="100" w:type="dxa"/>
              <w:bottom w:w="80" w:type="dxa"/>
              <w:end w:w="100" w:type="dxa"/>
            </w:tcMar>
            <w:shd w:fill="F7F9FB"/>
          </w:tcPr>
          <w:p>
            <w:pPr>
              <w:jc w:val="left"/>
            </w:pPr>
            <w:r/>
            <w:r>
              <w:rPr>
                <w:rFonts w:ascii="Aptos" w:hAnsi="Aptos"/>
                <w:b w:val="0"/>
                <w:sz w:val="15"/>
              </w:rPr>
              <w:t>1</w:t>
            </w:r>
          </w:p>
        </w:tc>
        <w:tc>
          <w:tcPr>
            <w:tcW w:type="dxa" w:w="1130"/>
            <w:vAlign w:val="center"/>
            <w:tcMar>
              <w:top w:w="80" w:type="dxa"/>
              <w:start w:w="100" w:type="dxa"/>
              <w:bottom w:w="80" w:type="dxa"/>
              <w:end w:w="100" w:type="dxa"/>
            </w:tcMar>
            <w:shd w:fill="F7F9FB"/>
          </w:tcPr>
          <w:p>
            <w:pPr>
              <w:jc w:val="left"/>
            </w:pPr>
            <w:r/>
            <w:r>
              <w:rPr>
                <w:rFonts w:ascii="Aptos" w:hAnsi="Aptos"/>
                <w:b w:val="0"/>
                <w:sz w:val="15"/>
              </w:rPr>
              <w:t>0.5</w:t>
            </w:r>
          </w:p>
        </w:tc>
        <w:tc>
          <w:tcPr>
            <w:tcW w:type="dxa" w:w="1130"/>
            <w:vAlign w:val="center"/>
            <w:tcMar>
              <w:top w:w="80" w:type="dxa"/>
              <w:start w:w="100" w:type="dxa"/>
              <w:bottom w:w="80" w:type="dxa"/>
              <w:end w:w="100" w:type="dxa"/>
            </w:tcMar>
            <w:shd w:fill="F7F9FB"/>
          </w:tcPr>
          <w:p>
            <w:pPr>
              <w:jc w:val="left"/>
            </w:pPr>
            <w:r/>
            <w:r>
              <w:rPr>
                <w:rFonts w:ascii="Aptos" w:hAnsi="Aptos"/>
                <w:b w:val="0"/>
                <w:sz w:val="15"/>
              </w:rPr>
              <w:t>0.25</w:t>
            </w:r>
          </w:p>
        </w:tc>
      </w:tr>
      <w:tr>
        <w:trPr>
          <w:cantSplit/>
        </w:trPr>
        <w:tc>
          <w:tcPr>
            <w:tcW w:type="dxa" w:w="1130"/>
            <w:vAlign w:val="center"/>
            <w:tcMar>
              <w:top w:w="80" w:type="dxa"/>
              <w:start w:w="100" w:type="dxa"/>
              <w:bottom w:w="80" w:type="dxa"/>
              <w:end w:w="100" w:type="dxa"/>
            </w:tcMar>
          </w:tcPr>
          <w:p>
            <w:pPr>
              <w:jc w:val="left"/>
            </w:pPr>
            <w:r/>
            <w:r>
              <w:rPr>
                <w:rFonts w:ascii="Aptos" w:hAnsi="Aptos"/>
                <w:b w:val="0"/>
                <w:sz w:val="15"/>
              </w:rPr>
              <w:t>Same subtopic</w:t>
            </w:r>
          </w:p>
        </w:tc>
        <w:tc>
          <w:tcPr>
            <w:tcW w:type="dxa" w:w="1130"/>
            <w:vAlign w:val="center"/>
            <w:tcMar>
              <w:top w:w="80" w:type="dxa"/>
              <w:start w:w="100" w:type="dxa"/>
              <w:bottom w:w="80" w:type="dxa"/>
              <w:end w:w="100" w:type="dxa"/>
            </w:tcMar>
          </w:tcPr>
          <w:p>
            <w:pPr>
              <w:jc w:val="left"/>
            </w:pPr>
            <w:r/>
            <w:r>
              <w:rPr>
                <w:rFonts w:ascii="Aptos" w:hAnsi="Aptos"/>
                <w:b w:val="0"/>
                <w:sz w:val="15"/>
              </w:rPr>
              <w:t>20</w:t>
            </w:r>
          </w:p>
        </w:tc>
        <w:tc>
          <w:tcPr>
            <w:tcW w:type="dxa" w:w="1130"/>
            <w:vAlign w:val="center"/>
            <w:tcMar>
              <w:top w:w="80" w:type="dxa"/>
              <w:start w:w="100" w:type="dxa"/>
              <w:bottom w:w="80" w:type="dxa"/>
              <w:end w:w="100" w:type="dxa"/>
            </w:tcMar>
          </w:tcPr>
          <w:p>
            <w:pPr>
              <w:jc w:val="left"/>
            </w:pPr>
            <w:r/>
            <w:r>
              <w:rPr>
                <w:rFonts w:ascii="Aptos" w:hAnsi="Aptos"/>
                <w:b w:val="0"/>
                <w:sz w:val="15"/>
              </w:rPr>
              <w:t>4</w:t>
            </w:r>
          </w:p>
        </w:tc>
        <w:tc>
          <w:tcPr>
            <w:tcW w:type="dxa" w:w="1130"/>
            <w:vAlign w:val="center"/>
            <w:tcMar>
              <w:top w:w="80" w:type="dxa"/>
              <w:start w:w="100" w:type="dxa"/>
              <w:bottom w:w="80" w:type="dxa"/>
              <w:end w:w="100" w:type="dxa"/>
            </w:tcMar>
          </w:tcPr>
          <w:p>
            <w:pPr>
              <w:jc w:val="left"/>
            </w:pPr>
            <w:r/>
            <w:r>
              <w:rPr>
                <w:rFonts w:ascii="Aptos" w:hAnsi="Aptos"/>
                <w:b w:val="0"/>
                <w:sz w:val="15"/>
              </w:rPr>
              <w:t>0.08</w:t>
            </w:r>
          </w:p>
        </w:tc>
        <w:tc>
          <w:tcPr>
            <w:tcW w:type="dxa" w:w="1130"/>
            <w:vAlign w:val="center"/>
            <w:tcMar>
              <w:top w:w="80" w:type="dxa"/>
              <w:start w:w="100" w:type="dxa"/>
              <w:bottom w:w="80" w:type="dxa"/>
              <w:end w:w="100" w:type="dxa"/>
            </w:tcMar>
          </w:tcPr>
          <w:p>
            <w:pPr>
              <w:jc w:val="left"/>
            </w:pPr>
            <w:r/>
            <w:r>
              <w:rPr>
                <w:rFonts w:ascii="Aptos" w:hAnsi="Aptos"/>
                <w:b w:val="0"/>
                <w:sz w:val="15"/>
              </w:rPr>
              <w:t>0.40</w:t>
            </w:r>
          </w:p>
        </w:tc>
        <w:tc>
          <w:tcPr>
            <w:tcW w:type="dxa" w:w="1130"/>
            <w:vAlign w:val="center"/>
            <w:tcMar>
              <w:top w:w="80" w:type="dxa"/>
              <w:start w:w="100" w:type="dxa"/>
              <w:bottom w:w="80" w:type="dxa"/>
              <w:end w:w="100" w:type="dxa"/>
            </w:tcMar>
          </w:tcPr>
          <w:p>
            <w:pPr>
              <w:jc w:val="left"/>
            </w:pPr>
            <w:r/>
            <w:r>
              <w:rPr>
                <w:rFonts w:ascii="Aptos" w:hAnsi="Aptos"/>
                <w:b w:val="0"/>
                <w:sz w:val="15"/>
              </w:rPr>
              <w:t>0.05</w:t>
            </w:r>
          </w:p>
        </w:tc>
        <w:tc>
          <w:tcPr>
            <w:tcW w:type="dxa" w:w="1130"/>
            <w:vAlign w:val="center"/>
            <w:tcMar>
              <w:top w:w="80" w:type="dxa"/>
              <w:start w:w="100" w:type="dxa"/>
              <w:bottom w:w="80" w:type="dxa"/>
              <w:end w:w="100" w:type="dxa"/>
            </w:tcMar>
          </w:tcPr>
          <w:p>
            <w:pPr>
              <w:jc w:val="left"/>
            </w:pPr>
            <w:r/>
            <w:r>
              <w:rPr>
                <w:rFonts w:ascii="Aptos" w:hAnsi="Aptos"/>
                <w:b w:val="0"/>
                <w:sz w:val="15"/>
              </w:rPr>
              <w:t>0.5</w:t>
            </w:r>
          </w:p>
        </w:tc>
        <w:tc>
          <w:tcPr>
            <w:tcW w:type="dxa" w:w="1130"/>
            <w:vAlign w:val="center"/>
            <w:tcMar>
              <w:top w:w="80" w:type="dxa"/>
              <w:start w:w="100" w:type="dxa"/>
              <w:bottom w:w="80" w:type="dxa"/>
              <w:end w:w="100" w:type="dxa"/>
            </w:tcMar>
          </w:tcPr>
          <w:p>
            <w:pPr>
              <w:jc w:val="left"/>
            </w:pPr>
            <w:r/>
            <w:r>
              <w:rPr>
                <w:rFonts w:ascii="Aptos" w:hAnsi="Aptos"/>
                <w:b w:val="0"/>
                <w:sz w:val="15"/>
              </w:rPr>
              <w:t>0</w:t>
            </w:r>
          </w:p>
        </w:tc>
        <w:tc>
          <w:tcPr>
            <w:tcW w:type="dxa" w:w="1130"/>
            <w:vAlign w:val="center"/>
            <w:tcMar>
              <w:top w:w="80" w:type="dxa"/>
              <w:start w:w="100" w:type="dxa"/>
              <w:bottom w:w="80" w:type="dxa"/>
              <w:end w:w="100" w:type="dxa"/>
            </w:tcMar>
          </w:tcPr>
          <w:p>
            <w:pPr>
              <w:jc w:val="left"/>
            </w:pPr>
            <w:r/>
            <w:r>
              <w:rPr>
                <w:rFonts w:ascii="Aptos" w:hAnsi="Aptos"/>
                <w:b w:val="0"/>
                <w:sz w:val="15"/>
              </w:rPr>
              <w:t>0.2</w:t>
            </w:r>
          </w:p>
        </w:tc>
      </w:tr>
    </w:tbl>
    <w:p>
      <w:pPr>
        <w:spacing w:after="0"/>
      </w:pPr>
    </w:p>
    <w:tbl>
      <w:tblPr>
        <w:tblW w:type="auto" w:w="0"/>
        <w:jc w:val="center"/>
        <w:tblLook w:firstColumn="1" w:firstRow="1" w:lastColumn="0" w:lastRow="0" w:noHBand="0" w:noVBand="1" w:val="04A0"/>
      </w:tblPr>
      <w:tblGrid>
        <w:gridCol w:w="10166"/>
      </w:tblGrid>
      <w:tr>
        <w:trPr>
          <w:cantSplit/>
        </w:trPr>
        <w:tc>
          <w:tcPr>
            <w:tcW w:type="dxa" w:w="10166"/>
            <w:shd w:fill="E2F0D9"/>
            <w:tcMar>
              <w:top w:w="120" w:type="dxa"/>
              <w:start w:w="160" w:type="dxa"/>
              <w:bottom w:w="120" w:type="dxa"/>
              <w:end w:w="160" w:type="dxa"/>
            </w:tcMar>
          </w:tcPr>
          <w:p>
            <w:r>
              <w:rPr>
                <w:rFonts w:ascii="Aptos" w:hAnsi="Aptos"/>
                <w:b/>
                <w:sz w:val="19"/>
              </w:rPr>
              <w:t xml:space="preserve">Selection rule: </w:t>
            </w:r>
            <w:r>
              <w:rPr>
                <w:rFonts w:ascii="Aptos" w:hAnsi="Aptos"/>
                <w:sz w:val="19"/>
              </w:rPr>
              <w:t>Use Only Highest Priority Penalty is enabled. When several penalties are active, the engine applies only the active penalty with the highest priority. It does not add all penalties together.</w:t>
            </w:r>
          </w:p>
        </w:tc>
      </w:tr>
    </w:tbl>
    <w:p>
      <w:pPr>
        <w:spacing w:after="0"/>
      </w:pPr>
    </w:p>
    <w:p>
      <w:pPr>
        <w:pStyle w:val="BodyText"/>
        <w:spacing w:after="100" w:line="259" w:lineRule="auto"/>
      </w:pPr>
      <w:r>
        <w:rPr>
          <w:i w:val="0"/>
        </w:rPr>
        <w:t>*The Nonsense-word minimum is configured as −0.25, but e^(−d×x) is always positive, so the current formula does not produce a negative repetition multiplier.</w:t>
      </w:r>
    </w:p>
    <w:p>
      <w:pPr>
        <w:pStyle w:val="Heading1"/>
        <w:keepNext/>
      </w:pPr>
      <w:r>
        <w:t>5. Followers Formula</w:t>
      </w:r>
    </w:p>
    <w:tbl>
      <w:tblPr>
        <w:tblW w:type="auto" w:w="0"/>
        <w:jc w:val="center"/>
        <w:tblLayout w:type="autofit"/>
        <w:tblLook w:firstColumn="1" w:firstRow="1" w:lastColumn="0" w:lastRow="0" w:noHBand="0" w:noVBand="1" w:val="04A0"/>
      </w:tblPr>
      <w:tblGrid>
        <w:gridCol w:w="10166"/>
      </w:tblGrid>
      <w:tr>
        <w:trPr>
          <w:cantSplit/>
        </w:trPr>
        <w:tc>
          <w:tcPr>
            <w:tcW w:type="dxa" w:w="10166"/>
            <w:shd w:fill="EEF3F8"/>
            <w:tcMar>
              <w:top w:w="140" w:type="dxa"/>
              <w:start w:w="180" w:type="dxa"/>
              <w:bottom w:w="140" w:type="dxa"/>
              <w:end w:w="180" w:type="dxa"/>
            </w:tcMar>
          </w:tcPr>
          <w:p>
            <w:pPr>
              <w:spacing w:after="0"/>
              <w:jc w:val="center"/>
            </w:pPr>
            <w:r>
              <w:rPr>
                <w:rFonts w:ascii="Aptos" w:hAnsi="Aptos"/>
                <w:b/>
                <w:color w:val="1F4E79"/>
                <w:sz w:val="18"/>
              </w:rPr>
              <w:t>Followers before Fact Check</w:t>
              <w:br/>
            </w:r>
            <w:r>
              <w:rPr>
                <w:rFonts w:ascii="Cambria Math" w:hAnsi="Cambria Math"/>
                <w:sz w:val="23"/>
              </w:rPr>
              <w:t>ΔF₀ = Round(950 × A × G × R × V) − PF</w:t>
            </w:r>
          </w:p>
        </w:tc>
      </w:tr>
    </w:tbl>
    <w:p>
      <w:pPr>
        <w:spacing w:after="0"/>
      </w:pPr>
    </w:p>
    <w:tbl>
      <w:tblPr>
        <w:tblW w:type="auto" w:w="0"/>
        <w:jc w:val="center"/>
        <w:tblLayout w:type="autofit"/>
        <w:tblLook w:firstColumn="1" w:firstRow="1" w:lastColumn="0" w:lastRow="0" w:noHBand="0" w:noVBand="1" w:val="04A0"/>
      </w:tblPr>
      <w:tblGrid>
        <w:gridCol w:w="10166"/>
      </w:tblGrid>
      <w:tr>
        <w:trPr>
          <w:cantSplit/>
        </w:trPr>
        <w:tc>
          <w:tcPr>
            <w:tcW w:type="dxa" w:w="10166"/>
            <w:shd w:fill="EEF3F8"/>
            <w:tcMar>
              <w:top w:w="140" w:type="dxa"/>
              <w:start w:w="180" w:type="dxa"/>
              <w:bottom w:w="140" w:type="dxa"/>
              <w:end w:w="180" w:type="dxa"/>
            </w:tcMar>
          </w:tcPr>
          <w:p>
            <w:pPr>
              <w:spacing w:after="0"/>
              <w:jc w:val="center"/>
            </w:pPr>
            <w:r>
              <w:rPr>
                <w:rFonts w:ascii="Aptos" w:hAnsi="Aptos"/>
                <w:b/>
                <w:color w:val="1F4E79"/>
                <w:sz w:val="18"/>
              </w:rPr>
              <w:t>Projected Followers</w:t>
              <w:br/>
            </w:r>
            <w:r>
              <w:rPr>
                <w:rFonts w:ascii="Cambria Math" w:hAnsi="Cambria Math"/>
                <w:sz w:val="23"/>
              </w:rPr>
              <w:t>Fprojected = max(0, Fcurrent + ΔF₀)</w:t>
            </w:r>
          </w:p>
        </w:tc>
      </w:tr>
    </w:tbl>
    <w:p>
      <w:pPr>
        <w:spacing w:after="0"/>
      </w:pPr>
    </w:p>
    <w:tbl>
      <w:tblPr>
        <w:tblStyle w:val="TableGrid"/>
        <w:tblW w:type="auto" w:w="0"/>
        <w:jc w:val="center"/>
        <w:tblLayout w:type="autofit"/>
        <w:tblLook w:firstColumn="1" w:firstRow="1" w:lastColumn="0" w:lastRow="0" w:noHBand="0" w:noVBand="1" w:val="04A0"/>
      </w:tblPr>
      <w:tblGrid>
        <w:gridCol w:w="5083"/>
        <w:gridCol w:w="5083"/>
      </w:tblGrid>
      <w:tr>
        <w:trPr>
          <w:tblHeader w:val="true"/>
          <w:cantSplit/>
        </w:trPr>
        <w:tc>
          <w:tcPr>
            <w:tcW w:type="dxa" w:w="1800"/>
            <w:vAlign w:val="center"/>
            <w:tcMar>
              <w:top w:w="80" w:type="dxa"/>
              <w:start w:w="100" w:type="dxa"/>
              <w:bottom w:w="80" w:type="dxa"/>
              <w:end w:w="100" w:type="dxa"/>
            </w:tcMar>
            <w:shd w:fill="1F4E79"/>
          </w:tcPr>
          <w:p>
            <w:pPr>
              <w:jc w:val="center"/>
            </w:pPr>
            <w:r/>
            <w:r>
              <w:rPr>
                <w:rFonts w:ascii="Aptos" w:hAnsi="Aptos"/>
                <w:b/>
                <w:color w:val="FFFFFF"/>
                <w:sz w:val="18"/>
              </w:rPr>
              <w:t>Part</w:t>
            </w:r>
          </w:p>
        </w:tc>
        <w:tc>
          <w:tcPr>
            <w:tcW w:type="dxa" w:w="7848"/>
            <w:vAlign w:val="center"/>
            <w:tcMar>
              <w:top w:w="80" w:type="dxa"/>
              <w:start w:w="100" w:type="dxa"/>
              <w:bottom w:w="80" w:type="dxa"/>
              <w:end w:w="100" w:type="dxa"/>
            </w:tcMar>
            <w:shd w:fill="1F4E79"/>
          </w:tcPr>
          <w:p>
            <w:pPr>
              <w:jc w:val="center"/>
            </w:pPr>
            <w:r/>
            <w:r>
              <w:rPr>
                <w:rFonts w:ascii="Aptos" w:hAnsi="Aptos"/>
                <w:b/>
                <w:color w:val="FFFFFF"/>
                <w:sz w:val="18"/>
              </w:rPr>
              <w:t>Meaning</w:t>
            </w:r>
          </w:p>
        </w:tc>
      </w:tr>
      <w:tr>
        <w:trPr>
          <w:cantSplit/>
        </w:trPr>
        <w:tc>
          <w:tcPr>
            <w:tcW w:type="dxa" w:w="1800"/>
            <w:vAlign w:val="center"/>
            <w:tcMar>
              <w:top w:w="80" w:type="dxa"/>
              <w:start w:w="100" w:type="dxa"/>
              <w:bottom w:w="80" w:type="dxa"/>
              <w:end w:w="100" w:type="dxa"/>
            </w:tcMar>
          </w:tcPr>
          <w:p>
            <w:pPr>
              <w:jc w:val="left"/>
            </w:pPr>
            <w:r/>
            <w:r>
              <w:rPr>
                <w:rFonts w:ascii="Aptos" w:hAnsi="Aptos"/>
                <w:b w:val="0"/>
                <w:sz w:val="17"/>
              </w:rPr>
              <w:t>950</w:t>
            </w:r>
          </w:p>
        </w:tc>
        <w:tc>
          <w:tcPr>
            <w:tcW w:type="dxa" w:w="7848"/>
            <w:vAlign w:val="center"/>
            <w:tcMar>
              <w:top w:w="80" w:type="dxa"/>
              <w:start w:w="100" w:type="dxa"/>
              <w:bottom w:w="80" w:type="dxa"/>
              <w:end w:w="100" w:type="dxa"/>
            </w:tcMar>
          </w:tcPr>
          <w:p>
            <w:pPr>
              <w:jc w:val="left"/>
            </w:pPr>
            <w:r/>
            <w:r>
              <w:rPr>
                <w:rFonts w:ascii="Aptos" w:hAnsi="Aptos"/>
                <w:b w:val="0"/>
                <w:sz w:val="17"/>
              </w:rPr>
              <w:t>Base Followers Per Post.</w:t>
            </w:r>
          </w:p>
        </w:tc>
      </w:tr>
      <w:tr>
        <w:trPr>
          <w:cantSplit/>
        </w:trPr>
        <w:tc>
          <w:tcPr>
            <w:tcW w:type="dxa" w:w="1800"/>
            <w:vAlign w:val="center"/>
            <w:tcMar>
              <w:top w:w="80" w:type="dxa"/>
              <w:start w:w="100" w:type="dxa"/>
              <w:bottom w:w="80" w:type="dxa"/>
              <w:end w:w="100" w:type="dxa"/>
            </w:tcMar>
            <w:shd w:fill="F7F9FB"/>
          </w:tcPr>
          <w:p>
            <w:pPr>
              <w:jc w:val="left"/>
            </w:pPr>
            <w:r/>
            <w:r>
              <w:rPr>
                <w:rFonts w:ascii="Aptos" w:hAnsi="Aptos"/>
                <w:b w:val="0"/>
                <w:sz w:val="17"/>
              </w:rPr>
              <w:t>A</w:t>
            </w:r>
          </w:p>
        </w:tc>
        <w:tc>
          <w:tcPr>
            <w:tcW w:type="dxa" w:w="7848"/>
            <w:vAlign w:val="center"/>
            <w:tcMar>
              <w:top w:w="80" w:type="dxa"/>
              <w:start w:w="100" w:type="dxa"/>
              <w:bottom w:w="80" w:type="dxa"/>
              <w:end w:w="100" w:type="dxa"/>
            </w:tcMar>
            <w:shd w:fill="F7F9FB"/>
          </w:tcPr>
          <w:p>
            <w:pPr>
              <w:jc w:val="left"/>
            </w:pPr>
            <w:r/>
            <w:r>
              <w:rPr>
                <w:rFonts w:ascii="Aptos" w:hAnsi="Aptos"/>
                <w:b w:val="0"/>
                <w:sz w:val="17"/>
              </w:rPr>
              <w:t>Tactic engagement follower multiplier: max(0, 1 + 1.1E).</w:t>
            </w:r>
          </w:p>
        </w:tc>
      </w:tr>
      <w:tr>
        <w:trPr>
          <w:cantSplit/>
        </w:trPr>
        <w:tc>
          <w:tcPr>
            <w:tcW w:type="dxa" w:w="1800"/>
            <w:vAlign w:val="center"/>
            <w:tcMar>
              <w:top w:w="80" w:type="dxa"/>
              <w:start w:w="100" w:type="dxa"/>
              <w:bottom w:w="80" w:type="dxa"/>
              <w:end w:w="100" w:type="dxa"/>
            </w:tcMar>
          </w:tcPr>
          <w:p>
            <w:pPr>
              <w:jc w:val="left"/>
            </w:pPr>
            <w:r/>
            <w:r>
              <w:rPr>
                <w:rFonts w:ascii="Aptos" w:hAnsi="Aptos"/>
                <w:b w:val="0"/>
                <w:sz w:val="17"/>
              </w:rPr>
              <w:t>G</w:t>
            </w:r>
          </w:p>
        </w:tc>
        <w:tc>
          <w:tcPr>
            <w:tcW w:type="dxa" w:w="7848"/>
            <w:vAlign w:val="center"/>
            <w:tcMar>
              <w:top w:w="80" w:type="dxa"/>
              <w:start w:w="100" w:type="dxa"/>
              <w:bottom w:w="80" w:type="dxa"/>
              <w:end w:w="100" w:type="dxa"/>
            </w:tcMar>
          </w:tcPr>
          <w:p>
            <w:pPr>
              <w:jc w:val="left"/>
            </w:pPr>
            <w:r/>
            <w:r>
              <w:rPr>
                <w:rFonts w:ascii="Aptos" w:hAnsi="Aptos"/>
                <w:b w:val="0"/>
                <w:sz w:val="17"/>
              </w:rPr>
              <w:t>Quality growth multiplier from the AnimationCurve.</w:t>
            </w:r>
          </w:p>
        </w:tc>
      </w:tr>
      <w:tr>
        <w:trPr>
          <w:cantSplit/>
        </w:trPr>
        <w:tc>
          <w:tcPr>
            <w:tcW w:type="dxa" w:w="1800"/>
            <w:vAlign w:val="center"/>
            <w:tcMar>
              <w:top w:w="80" w:type="dxa"/>
              <w:start w:w="100" w:type="dxa"/>
              <w:bottom w:w="80" w:type="dxa"/>
              <w:end w:w="100" w:type="dxa"/>
            </w:tcMar>
            <w:shd w:fill="F7F9FB"/>
          </w:tcPr>
          <w:p>
            <w:pPr>
              <w:jc w:val="left"/>
            </w:pPr>
            <w:r/>
            <w:r>
              <w:rPr>
                <w:rFonts w:ascii="Aptos" w:hAnsi="Aptos"/>
                <w:b w:val="0"/>
                <w:sz w:val="17"/>
              </w:rPr>
              <w:t>R</w:t>
            </w:r>
          </w:p>
        </w:tc>
        <w:tc>
          <w:tcPr>
            <w:tcW w:type="dxa" w:w="7848"/>
            <w:vAlign w:val="center"/>
            <w:tcMar>
              <w:top w:w="80" w:type="dxa"/>
              <w:start w:w="100" w:type="dxa"/>
              <w:bottom w:w="80" w:type="dxa"/>
              <w:end w:w="100" w:type="dxa"/>
            </w:tcMar>
            <w:shd w:fill="F7F9FB"/>
          </w:tcPr>
          <w:p>
            <w:pPr>
              <w:jc w:val="left"/>
            </w:pPr>
            <w:r/>
            <w:r>
              <w:rPr>
                <w:rFonts w:ascii="Aptos" w:hAnsi="Aptos"/>
                <w:b w:val="0"/>
                <w:sz w:val="17"/>
              </w:rPr>
              <w:t>Repetition growth multiplier.</w:t>
            </w:r>
          </w:p>
        </w:tc>
      </w:tr>
      <w:tr>
        <w:trPr>
          <w:cantSplit/>
        </w:trPr>
        <w:tc>
          <w:tcPr>
            <w:tcW w:type="dxa" w:w="1800"/>
            <w:vAlign w:val="center"/>
            <w:tcMar>
              <w:top w:w="80" w:type="dxa"/>
              <w:start w:w="100" w:type="dxa"/>
              <w:bottom w:w="80" w:type="dxa"/>
              <w:end w:w="100" w:type="dxa"/>
            </w:tcMar>
          </w:tcPr>
          <w:p>
            <w:pPr>
              <w:jc w:val="left"/>
            </w:pPr>
            <w:r/>
            <w:r>
              <w:rPr>
                <w:rFonts w:ascii="Aptos" w:hAnsi="Aptos"/>
                <w:b w:val="0"/>
                <w:sz w:val="17"/>
              </w:rPr>
              <w:t>V</w:t>
            </w:r>
          </w:p>
        </w:tc>
        <w:tc>
          <w:tcPr>
            <w:tcW w:type="dxa" w:w="7848"/>
            <w:vAlign w:val="center"/>
            <w:tcMar>
              <w:top w:w="80" w:type="dxa"/>
              <w:start w:w="100" w:type="dxa"/>
              <w:bottom w:w="80" w:type="dxa"/>
              <w:end w:w="100" w:type="dxa"/>
            </w:tcMar>
          </w:tcPr>
          <w:p>
            <w:pPr>
              <w:jc w:val="left"/>
            </w:pPr>
            <w:r/>
            <w:r>
              <w:rPr>
                <w:rFonts w:ascii="Aptos" w:hAnsi="Aptos"/>
                <w:b w:val="0"/>
                <w:sz w:val="17"/>
              </w:rPr>
              <w:t>Credibility visibility multiplier.</w:t>
            </w:r>
          </w:p>
        </w:tc>
      </w:tr>
      <w:tr>
        <w:trPr>
          <w:cantSplit/>
        </w:trPr>
        <w:tc>
          <w:tcPr>
            <w:tcW w:type="dxa" w:w="1800"/>
            <w:vAlign w:val="center"/>
            <w:tcMar>
              <w:top w:w="80" w:type="dxa"/>
              <w:start w:w="100" w:type="dxa"/>
              <w:bottom w:w="80" w:type="dxa"/>
              <w:end w:w="100" w:type="dxa"/>
            </w:tcMar>
            <w:shd w:fill="F7F9FB"/>
          </w:tcPr>
          <w:p>
            <w:pPr>
              <w:jc w:val="left"/>
            </w:pPr>
            <w:r/>
            <w:r>
              <w:rPr>
                <w:rFonts w:ascii="Aptos" w:hAnsi="Aptos"/>
                <w:b w:val="0"/>
                <w:sz w:val="17"/>
              </w:rPr>
              <w:t>PF</w:t>
            </w:r>
          </w:p>
        </w:tc>
        <w:tc>
          <w:tcPr>
            <w:tcW w:type="dxa" w:w="7848"/>
            <w:vAlign w:val="center"/>
            <w:tcMar>
              <w:top w:w="80" w:type="dxa"/>
              <w:start w:w="100" w:type="dxa"/>
              <w:bottom w:w="80" w:type="dxa"/>
              <w:end w:w="100" w:type="dxa"/>
            </w:tcMar>
            <w:shd w:fill="F7F9FB"/>
          </w:tcPr>
          <w:p>
            <w:pPr>
              <w:jc w:val="left"/>
            </w:pPr>
            <w:r/>
            <w:r>
              <w:rPr>
                <w:rFonts w:ascii="Aptos" w:hAnsi="Aptos"/>
                <w:b w:val="0"/>
                <w:sz w:val="17"/>
              </w:rPr>
              <w:t>Direct repetition follower loss.</w:t>
            </w:r>
          </w:p>
        </w:tc>
      </w:tr>
      <w:tr>
        <w:trPr>
          <w:cantSplit/>
        </w:trPr>
        <w:tc>
          <w:tcPr>
            <w:tcW w:type="dxa" w:w="1800"/>
            <w:vAlign w:val="center"/>
            <w:tcMar>
              <w:top w:w="80" w:type="dxa"/>
              <w:start w:w="100" w:type="dxa"/>
              <w:bottom w:w="80" w:type="dxa"/>
              <w:end w:w="100" w:type="dxa"/>
            </w:tcMar>
          </w:tcPr>
          <w:p>
            <w:pPr>
              <w:jc w:val="left"/>
            </w:pPr>
            <w:r/>
            <w:r>
              <w:rPr>
                <w:rFonts w:ascii="Aptos" w:hAnsi="Aptos"/>
                <w:b w:val="0"/>
                <w:sz w:val="17"/>
              </w:rPr>
              <w:t>ΔF₀</w:t>
            </w:r>
          </w:p>
        </w:tc>
        <w:tc>
          <w:tcPr>
            <w:tcW w:type="dxa" w:w="7848"/>
            <w:vAlign w:val="center"/>
            <w:tcMar>
              <w:top w:w="80" w:type="dxa"/>
              <w:start w:w="100" w:type="dxa"/>
              <w:bottom w:w="80" w:type="dxa"/>
              <w:end w:w="100" w:type="dxa"/>
            </w:tcMar>
          </w:tcPr>
          <w:p>
            <w:pPr>
              <w:jc w:val="left"/>
            </w:pPr>
            <w:r/>
            <w:r>
              <w:rPr>
                <w:rFonts w:ascii="Aptos" w:hAnsi="Aptos"/>
                <w:b w:val="0"/>
                <w:sz w:val="17"/>
              </w:rPr>
              <w:t>Follower change before a possible Fact Check.</w:t>
            </w:r>
          </w:p>
        </w:tc>
      </w:tr>
      <w:tr>
        <w:trPr>
          <w:cantSplit/>
        </w:trPr>
        <w:tc>
          <w:tcPr>
            <w:tcW w:type="dxa" w:w="1800"/>
            <w:vAlign w:val="center"/>
            <w:tcMar>
              <w:top w:w="80" w:type="dxa"/>
              <w:start w:w="100" w:type="dxa"/>
              <w:bottom w:w="80" w:type="dxa"/>
              <w:end w:w="100" w:type="dxa"/>
            </w:tcMar>
            <w:shd w:fill="F7F9FB"/>
          </w:tcPr>
          <w:p>
            <w:pPr>
              <w:jc w:val="left"/>
            </w:pPr>
            <w:r/>
            <w:r>
              <w:rPr>
                <w:rFonts w:ascii="Aptos" w:hAnsi="Aptos"/>
                <w:b w:val="0"/>
                <w:sz w:val="17"/>
              </w:rPr>
              <w:t>Fcurrent</w:t>
            </w:r>
          </w:p>
        </w:tc>
        <w:tc>
          <w:tcPr>
            <w:tcW w:type="dxa" w:w="7848"/>
            <w:vAlign w:val="center"/>
            <w:tcMar>
              <w:top w:w="80" w:type="dxa"/>
              <w:start w:w="100" w:type="dxa"/>
              <w:bottom w:w="80" w:type="dxa"/>
              <w:end w:w="100" w:type="dxa"/>
            </w:tcMar>
            <w:shd w:fill="F7F9FB"/>
          </w:tcPr>
          <w:p>
            <w:pPr>
              <w:jc w:val="left"/>
            </w:pPr>
            <w:r/>
            <w:r>
              <w:rPr>
                <w:rFonts w:ascii="Aptos" w:hAnsi="Aptos"/>
                <w:b w:val="0"/>
                <w:sz w:val="17"/>
              </w:rPr>
              <w:t>Followers before publishing this post.</w:t>
            </w:r>
          </w:p>
        </w:tc>
      </w:tr>
    </w:tbl>
    <w:p>
      <w:pPr>
        <w:spacing w:after="0"/>
      </w:pPr>
    </w:p>
    <w:p>
      <w:pPr>
        <w:pStyle w:val="BodyText"/>
        <w:spacing w:after="100" w:line="259" w:lineRule="auto"/>
      </w:pPr>
      <w:r>
        <w:rPr>
          <w:i w:val="0"/>
        </w:rPr>
        <w:t>After a possible Fact Check, the final follower change becomes ΔF = ΔF₀ − FCFactCheck. The saved Followers value is max(0, Fcurrent + ΔF). There is no maximum follower cap.</w:t>
      </w:r>
    </w:p>
    <w:p>
      <w:pPr>
        <w:pStyle w:val="Heading2"/>
        <w:keepNext/>
      </w:pPr>
      <w:r>
        <w:t>5.1 Baseline daily results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592"/>
            <w:vAlign w:val="center"/>
            <w:tcMar>
              <w:top w:w="80" w:type="dxa"/>
              <w:start w:w="100" w:type="dxa"/>
              <w:bottom w:w="80" w:type="dxa"/>
              <w:end w:w="100" w:type="dxa"/>
            </w:tcMar>
            <w:shd w:fill="1F4E79"/>
          </w:tcPr>
          <w:p>
            <w:pPr>
              <w:jc w:val="center"/>
            </w:pPr>
            <w:r/>
            <w:r>
              <w:rPr>
                <w:rFonts w:ascii="Aptos" w:hAnsi="Aptos"/>
                <w:b/>
                <w:color w:val="FFFFFF"/>
                <w:sz w:val="18"/>
              </w:rPr>
              <w:t>Route</w:t>
            </w:r>
          </w:p>
        </w:tc>
        <w:tc>
          <w:tcPr>
            <w:tcW w:type="dxa" w:w="1440"/>
            <w:vAlign w:val="center"/>
            <w:tcMar>
              <w:top w:w="80" w:type="dxa"/>
              <w:start w:w="100" w:type="dxa"/>
              <w:bottom w:w="80" w:type="dxa"/>
              <w:end w:w="100" w:type="dxa"/>
            </w:tcMar>
            <w:shd w:fill="1F4E79"/>
          </w:tcPr>
          <w:p>
            <w:pPr>
              <w:jc w:val="center"/>
            </w:pPr>
            <w:r/>
            <w:r>
              <w:rPr>
                <w:rFonts w:ascii="Aptos" w:hAnsi="Aptos"/>
                <w:b/>
                <w:color w:val="FFFFFF"/>
                <w:sz w:val="18"/>
              </w:rPr>
              <w:t>Q</w:t>
            </w:r>
          </w:p>
        </w:tc>
        <w:tc>
          <w:tcPr>
            <w:tcW w:type="dxa" w:w="1728"/>
            <w:vAlign w:val="center"/>
            <w:tcMar>
              <w:top w:w="80" w:type="dxa"/>
              <w:start w:w="100" w:type="dxa"/>
              <w:bottom w:w="80" w:type="dxa"/>
              <w:end w:w="100" w:type="dxa"/>
            </w:tcMar>
            <w:shd w:fill="1F4E79"/>
          </w:tcPr>
          <w:p>
            <w:pPr>
              <w:jc w:val="center"/>
            </w:pPr>
            <w:r/>
            <w:r>
              <w:rPr>
                <w:rFonts w:ascii="Aptos" w:hAnsi="Aptos"/>
                <w:b/>
                <w:color w:val="FFFFFF"/>
                <w:sz w:val="18"/>
              </w:rPr>
              <w:t>G</w:t>
            </w:r>
          </w:p>
        </w:tc>
        <w:tc>
          <w:tcPr>
            <w:tcW w:type="dxa" w:w="3888"/>
            <w:vAlign w:val="center"/>
            <w:tcMar>
              <w:top w:w="80" w:type="dxa"/>
              <w:start w:w="100" w:type="dxa"/>
              <w:bottom w:w="80" w:type="dxa"/>
              <w:end w:w="100" w:type="dxa"/>
            </w:tcMar>
            <w:shd w:fill="1F4E79"/>
          </w:tcPr>
          <w:p>
            <w:pPr>
              <w:jc w:val="center"/>
            </w:pPr>
            <w:r/>
            <w:r>
              <w:rPr>
                <w:rFonts w:ascii="Aptos" w:hAnsi="Aptos"/>
                <w:b/>
                <w:color w:val="FFFFFF"/>
                <w:sz w:val="18"/>
              </w:rPr>
              <w:t>Approx. daily Followers*</w:t>
            </w:r>
          </w:p>
        </w:tc>
      </w:tr>
      <w:tr>
        <w:trPr>
          <w:cantSplit/>
        </w:trPr>
        <w:tc>
          <w:tcPr>
            <w:tcW w:type="dxa" w:w="2592"/>
            <w:vAlign w:val="center"/>
            <w:tcMar>
              <w:top w:w="80" w:type="dxa"/>
              <w:start w:w="100" w:type="dxa"/>
              <w:bottom w:w="80" w:type="dxa"/>
              <w:end w:w="100" w:type="dxa"/>
            </w:tcMar>
          </w:tcPr>
          <w:p>
            <w:pPr>
              <w:jc w:val="left"/>
            </w:pPr>
            <w:r/>
            <w:r>
              <w:rPr>
                <w:rFonts w:ascii="Aptos" w:hAnsi="Aptos"/>
                <w:b w:val="0"/>
                <w:sz w:val="17"/>
              </w:rPr>
              <w:t>All Correct</w:t>
            </w:r>
          </w:p>
        </w:tc>
        <w:tc>
          <w:tcPr>
            <w:tcW w:type="dxa" w:w="1440"/>
            <w:vAlign w:val="center"/>
            <w:tcMar>
              <w:top w:w="80" w:type="dxa"/>
              <w:start w:w="100" w:type="dxa"/>
              <w:bottom w:w="80" w:type="dxa"/>
              <w:end w:w="100" w:type="dxa"/>
            </w:tcMar>
          </w:tcPr>
          <w:p>
            <w:pPr>
              <w:jc w:val="left"/>
            </w:pPr>
            <w:r/>
            <w:r>
              <w:rPr>
                <w:rFonts w:ascii="Aptos" w:hAnsi="Aptos"/>
                <w:b w:val="0"/>
                <w:sz w:val="17"/>
              </w:rPr>
              <w:t>1.00</w:t>
            </w:r>
          </w:p>
        </w:tc>
        <w:tc>
          <w:tcPr>
            <w:tcW w:type="dxa" w:w="1728"/>
            <w:vAlign w:val="center"/>
            <w:tcMar>
              <w:top w:w="80" w:type="dxa"/>
              <w:start w:w="100" w:type="dxa"/>
              <w:bottom w:w="80" w:type="dxa"/>
              <w:end w:w="100" w:type="dxa"/>
            </w:tcMar>
          </w:tcPr>
          <w:p>
            <w:pPr>
              <w:jc w:val="left"/>
            </w:pPr>
            <w:r/>
            <w:r>
              <w:rPr>
                <w:rFonts w:ascii="Aptos" w:hAnsi="Aptos"/>
                <w:b w:val="0"/>
                <w:sz w:val="17"/>
              </w:rPr>
              <w:t>1.55×</w:t>
            </w:r>
          </w:p>
        </w:tc>
        <w:tc>
          <w:tcPr>
            <w:tcW w:type="dxa" w:w="3888"/>
            <w:vAlign w:val="center"/>
            <w:tcMar>
              <w:top w:w="80" w:type="dxa"/>
              <w:start w:w="100" w:type="dxa"/>
              <w:bottom w:w="80" w:type="dxa"/>
              <w:end w:w="100" w:type="dxa"/>
            </w:tcMar>
          </w:tcPr>
          <w:p>
            <w:pPr>
              <w:jc w:val="left"/>
            </w:pPr>
            <w:r/>
            <w:r>
              <w:rPr>
                <w:rFonts w:ascii="Aptos" w:hAnsi="Aptos"/>
                <w:b w:val="0"/>
                <w:sz w:val="17"/>
              </w:rPr>
              <w:t>about +1,472</w:t>
            </w:r>
          </w:p>
        </w:tc>
      </w:tr>
      <w:tr>
        <w:trPr>
          <w:cantSplit/>
        </w:trPr>
        <w:tc>
          <w:tcPr>
            <w:tcW w:type="dxa" w:w="2592"/>
            <w:vAlign w:val="center"/>
            <w:tcMar>
              <w:top w:w="80" w:type="dxa"/>
              <w:start w:w="100" w:type="dxa"/>
              <w:bottom w:w="80" w:type="dxa"/>
              <w:end w:w="100" w:type="dxa"/>
            </w:tcMar>
            <w:shd w:fill="F7F9FB"/>
          </w:tcPr>
          <w:p>
            <w:pPr>
              <w:jc w:val="left"/>
            </w:pPr>
            <w:r/>
            <w:r>
              <w:rPr>
                <w:rFonts w:ascii="Aptos" w:hAnsi="Aptos"/>
                <w:b w:val="0"/>
                <w:sz w:val="17"/>
              </w:rPr>
              <w:t>All Half Correct</w:t>
            </w:r>
          </w:p>
        </w:tc>
        <w:tc>
          <w:tcPr>
            <w:tcW w:type="dxa" w:w="1440"/>
            <w:vAlign w:val="center"/>
            <w:tcMar>
              <w:top w:w="80" w:type="dxa"/>
              <w:start w:w="100" w:type="dxa"/>
              <w:bottom w:w="80" w:type="dxa"/>
              <w:end w:w="100" w:type="dxa"/>
            </w:tcMar>
            <w:shd w:fill="F7F9FB"/>
          </w:tcPr>
          <w:p>
            <w:pPr>
              <w:jc w:val="left"/>
            </w:pPr>
            <w:r/>
            <w:r>
              <w:rPr>
                <w:rFonts w:ascii="Aptos" w:hAnsi="Aptos"/>
                <w:b w:val="0"/>
                <w:sz w:val="17"/>
              </w:rPr>
              <w:t>0.45</w:t>
            </w:r>
          </w:p>
        </w:tc>
        <w:tc>
          <w:tcPr>
            <w:tcW w:type="dxa" w:w="1728"/>
            <w:vAlign w:val="center"/>
            <w:tcMar>
              <w:top w:w="80" w:type="dxa"/>
              <w:start w:w="100" w:type="dxa"/>
              <w:bottom w:w="80" w:type="dxa"/>
              <w:end w:w="100" w:type="dxa"/>
            </w:tcMar>
            <w:shd w:fill="F7F9FB"/>
          </w:tcPr>
          <w:p>
            <w:pPr>
              <w:jc w:val="left"/>
            </w:pPr>
            <w:r/>
            <w:r>
              <w:rPr>
                <w:rFonts w:ascii="Aptos" w:hAnsi="Aptos"/>
                <w:b w:val="0"/>
                <w:sz w:val="17"/>
              </w:rPr>
              <w:t>0.75×</w:t>
            </w:r>
          </w:p>
        </w:tc>
        <w:tc>
          <w:tcPr>
            <w:tcW w:type="dxa" w:w="3888"/>
            <w:vAlign w:val="center"/>
            <w:tcMar>
              <w:top w:w="80" w:type="dxa"/>
              <w:start w:w="100" w:type="dxa"/>
              <w:bottom w:w="80" w:type="dxa"/>
              <w:end w:w="100" w:type="dxa"/>
            </w:tcMar>
            <w:shd w:fill="F7F9FB"/>
          </w:tcPr>
          <w:p>
            <w:pPr>
              <w:jc w:val="left"/>
            </w:pPr>
            <w:r/>
            <w:r>
              <w:rPr>
                <w:rFonts w:ascii="Aptos" w:hAnsi="Aptos"/>
                <w:b w:val="0"/>
                <w:sz w:val="17"/>
              </w:rPr>
              <w:t>about +712</w:t>
            </w:r>
          </w:p>
        </w:tc>
      </w:tr>
      <w:tr>
        <w:trPr>
          <w:cantSplit/>
        </w:trPr>
        <w:tc>
          <w:tcPr>
            <w:tcW w:type="dxa" w:w="2592"/>
            <w:vAlign w:val="center"/>
            <w:tcMar>
              <w:top w:w="80" w:type="dxa"/>
              <w:start w:w="100" w:type="dxa"/>
              <w:bottom w:w="80" w:type="dxa"/>
              <w:end w:w="100" w:type="dxa"/>
            </w:tcMar>
          </w:tcPr>
          <w:p>
            <w:pPr>
              <w:jc w:val="left"/>
            </w:pPr>
            <w:r/>
            <w:r>
              <w:rPr>
                <w:rFonts w:ascii="Aptos" w:hAnsi="Aptos"/>
                <w:b w:val="0"/>
                <w:sz w:val="17"/>
              </w:rPr>
              <w:t>All Nonsense</w:t>
            </w:r>
          </w:p>
        </w:tc>
        <w:tc>
          <w:tcPr>
            <w:tcW w:type="dxa" w:w="1440"/>
            <w:vAlign w:val="center"/>
            <w:tcMar>
              <w:top w:w="80" w:type="dxa"/>
              <w:start w:w="100" w:type="dxa"/>
              <w:bottom w:w="80" w:type="dxa"/>
              <w:end w:w="100" w:type="dxa"/>
            </w:tcMar>
          </w:tcPr>
          <w:p>
            <w:pPr>
              <w:jc w:val="left"/>
            </w:pPr>
            <w:r/>
            <w:r>
              <w:rPr>
                <w:rFonts w:ascii="Aptos" w:hAnsi="Aptos"/>
                <w:b w:val="0"/>
                <w:sz w:val="17"/>
              </w:rPr>
              <w:t>−1.00</w:t>
            </w:r>
          </w:p>
        </w:tc>
        <w:tc>
          <w:tcPr>
            <w:tcW w:type="dxa" w:w="1728"/>
            <w:vAlign w:val="center"/>
            <w:tcMar>
              <w:top w:w="80" w:type="dxa"/>
              <w:start w:w="100" w:type="dxa"/>
              <w:bottom w:w="80" w:type="dxa"/>
              <w:end w:w="100" w:type="dxa"/>
            </w:tcMar>
          </w:tcPr>
          <w:p>
            <w:pPr>
              <w:jc w:val="left"/>
            </w:pPr>
            <w:r/>
            <w:r>
              <w:rPr>
                <w:rFonts w:ascii="Aptos" w:hAnsi="Aptos"/>
                <w:b w:val="0"/>
                <w:sz w:val="17"/>
              </w:rPr>
              <w:t>0.02×</w:t>
            </w:r>
          </w:p>
        </w:tc>
        <w:tc>
          <w:tcPr>
            <w:tcW w:type="dxa" w:w="3888"/>
            <w:vAlign w:val="center"/>
            <w:tcMar>
              <w:top w:w="80" w:type="dxa"/>
              <w:start w:w="100" w:type="dxa"/>
              <w:bottom w:w="80" w:type="dxa"/>
              <w:end w:w="100" w:type="dxa"/>
            </w:tcMar>
          </w:tcPr>
          <w:p>
            <w:pPr>
              <w:jc w:val="left"/>
            </w:pPr>
            <w:r/>
            <w:r>
              <w:rPr>
                <w:rFonts w:ascii="Aptos" w:hAnsi="Aptos"/>
                <w:b w:val="0"/>
                <w:sz w:val="17"/>
              </w:rPr>
              <w:t>+19 before Credibility/Fact Check effects</w:t>
            </w:r>
          </w:p>
        </w:tc>
      </w:tr>
    </w:tbl>
    <w:p>
      <w:pPr>
        <w:spacing w:after="0"/>
      </w:pPr>
    </w:p>
    <w:p>
      <w:pPr>
        <w:pStyle w:val="BodyText"/>
        <w:spacing w:after="100" w:line="259" w:lineRule="auto"/>
      </w:pPr>
      <w:r>
        <w:rPr>
          <w:i w:val="0"/>
        </w:rPr>
        <w:t>*Assumes E = 0, R = 1, V = 1, and PF = 0. Unity rounds to an integer with Mathf.RoundToInt.</w:t>
      </w:r>
    </w:p>
    <w:p>
      <w:pPr>
        <w:pStyle w:val="Heading1"/>
        <w:keepNext/>
      </w:pPr>
      <w:r>
        <w:t>6. Money Formula and Job Rewards</w:t>
      </w:r>
    </w:p>
    <w:tbl>
      <w:tblPr>
        <w:tblW w:type="auto" w:w="0"/>
        <w:jc w:val="center"/>
        <w:tblLayout w:type="autofit"/>
        <w:tblLook w:firstColumn="1" w:firstRow="1" w:lastColumn="0" w:lastRow="0" w:noHBand="0" w:noVBand="1" w:val="04A0"/>
      </w:tblPr>
      <w:tblGrid>
        <w:gridCol w:w="10166"/>
      </w:tblGrid>
      <w:tr>
        <w:trPr>
          <w:cantSplit/>
        </w:trPr>
        <w:tc>
          <w:tcPr>
            <w:tcW w:type="dxa" w:w="10166"/>
            <w:shd w:fill="EEF3F8"/>
            <w:tcMar>
              <w:top w:w="140" w:type="dxa"/>
              <w:start w:w="180" w:type="dxa"/>
              <w:bottom w:w="140" w:type="dxa"/>
              <w:end w:w="180" w:type="dxa"/>
            </w:tcMar>
          </w:tcPr>
          <w:p>
            <w:pPr>
              <w:spacing w:after="0"/>
              <w:jc w:val="center"/>
            </w:pPr>
            <w:r>
              <w:rPr>
                <w:rFonts w:ascii="Aptos" w:hAnsi="Aptos"/>
                <w:b/>
                <w:color w:val="1F4E79"/>
                <w:sz w:val="18"/>
              </w:rPr>
              <w:t>Money before Fact Check</w:t>
              <w:br/>
            </w:r>
            <w:r>
              <w:rPr>
                <w:rFonts w:ascii="Cambria Math" w:hAnsi="Cambria Math"/>
                <w:sz w:val="23"/>
              </w:rPr>
              <w:t>ΔM₀ = Round(5 × B + 0.005 × ΔF₀) − PM</w:t>
            </w:r>
          </w:p>
        </w:tc>
      </w:tr>
    </w:tbl>
    <w:p>
      <w:pPr>
        <w:spacing w:after="0"/>
      </w:pPr>
    </w:p>
    <w:tbl>
      <w:tblPr>
        <w:tblW w:type="auto" w:w="0"/>
        <w:jc w:val="center"/>
        <w:tblLayout w:type="autofit"/>
        <w:tblLook w:firstColumn="1" w:firstRow="1" w:lastColumn="0" w:lastRow="0" w:noHBand="0" w:noVBand="1" w:val="04A0"/>
      </w:tblPr>
      <w:tblGrid>
        <w:gridCol w:w="10166"/>
      </w:tblGrid>
      <w:tr>
        <w:trPr>
          <w:cantSplit/>
        </w:trPr>
        <w:tc>
          <w:tcPr>
            <w:tcW w:type="dxa" w:w="10166"/>
            <w:shd w:fill="EEF3F8"/>
            <w:tcMar>
              <w:top w:w="140" w:type="dxa"/>
              <w:start w:w="180" w:type="dxa"/>
              <w:bottom w:w="140" w:type="dxa"/>
              <w:end w:w="180" w:type="dxa"/>
            </w:tcMar>
          </w:tcPr>
          <w:p>
            <w:pPr>
              <w:spacing w:after="0"/>
              <w:jc w:val="center"/>
            </w:pPr>
            <w:r>
              <w:rPr>
                <w:rFonts w:ascii="Aptos" w:hAnsi="Aptos"/>
                <w:b/>
                <w:color w:val="1F4E79"/>
                <w:sz w:val="18"/>
              </w:rPr>
              <w:t>Projected Money</w:t>
              <w:br/>
            </w:r>
            <w:r>
              <w:rPr>
                <w:rFonts w:ascii="Cambria Math" w:hAnsi="Cambria Math"/>
                <w:sz w:val="23"/>
              </w:rPr>
              <w:t>Mprojected = max(0, Mcurrent + ΔM₀)</w:t>
            </w:r>
          </w:p>
        </w:tc>
      </w:tr>
    </w:tbl>
    <w:p>
      <w:pPr>
        <w:spacing w:after="0"/>
      </w:pPr>
    </w:p>
    <w:tbl>
      <w:tblPr>
        <w:tblStyle w:val="TableGrid"/>
        <w:tblW w:type="auto" w:w="0"/>
        <w:jc w:val="center"/>
        <w:tblLayout w:type="autofit"/>
        <w:tblLook w:firstColumn="1" w:firstRow="1" w:lastColumn="0" w:lastRow="0" w:noHBand="0" w:noVBand="1" w:val="04A0"/>
      </w:tblPr>
      <w:tblGrid>
        <w:gridCol w:w="5083"/>
        <w:gridCol w:w="5083"/>
      </w:tblGrid>
      <w:tr>
        <w:trPr>
          <w:tblHeader w:val="true"/>
          <w:cantSplit/>
        </w:trPr>
        <w:tc>
          <w:tcPr>
            <w:tcW w:type="dxa" w:w="1728"/>
            <w:vAlign w:val="center"/>
            <w:tcMar>
              <w:top w:w="80" w:type="dxa"/>
              <w:start w:w="100" w:type="dxa"/>
              <w:bottom w:w="80" w:type="dxa"/>
              <w:end w:w="100" w:type="dxa"/>
            </w:tcMar>
            <w:shd w:fill="1F4E79"/>
          </w:tcPr>
          <w:p>
            <w:pPr>
              <w:jc w:val="center"/>
            </w:pPr>
            <w:r/>
            <w:r>
              <w:rPr>
                <w:rFonts w:ascii="Aptos" w:hAnsi="Aptos"/>
                <w:b/>
                <w:color w:val="FFFFFF"/>
                <w:sz w:val="18"/>
              </w:rPr>
              <w:t>Part</w:t>
            </w:r>
          </w:p>
        </w:tc>
        <w:tc>
          <w:tcPr>
            <w:tcW w:type="dxa" w:w="7920"/>
            <w:vAlign w:val="center"/>
            <w:tcMar>
              <w:top w:w="80" w:type="dxa"/>
              <w:start w:w="100" w:type="dxa"/>
              <w:bottom w:w="80" w:type="dxa"/>
              <w:end w:w="100" w:type="dxa"/>
            </w:tcMar>
            <w:shd w:fill="1F4E79"/>
          </w:tcPr>
          <w:p>
            <w:pPr>
              <w:jc w:val="center"/>
            </w:pPr>
            <w:r/>
            <w:r>
              <w:rPr>
                <w:rFonts w:ascii="Aptos" w:hAnsi="Aptos"/>
                <w:b/>
                <w:color w:val="FFFFFF"/>
                <w:sz w:val="18"/>
              </w:rPr>
              <w:t>Meaning</w:t>
            </w:r>
          </w:p>
        </w:tc>
      </w:tr>
      <w:tr>
        <w:trPr>
          <w:cantSplit/>
        </w:trPr>
        <w:tc>
          <w:tcPr>
            <w:tcW w:type="dxa" w:w="1728"/>
            <w:vAlign w:val="center"/>
            <w:tcMar>
              <w:top w:w="80" w:type="dxa"/>
              <w:start w:w="100" w:type="dxa"/>
              <w:bottom w:w="80" w:type="dxa"/>
              <w:end w:w="100" w:type="dxa"/>
            </w:tcMar>
          </w:tcPr>
          <w:p>
            <w:pPr>
              <w:jc w:val="left"/>
            </w:pPr>
            <w:r/>
            <w:r>
              <w:rPr>
                <w:rFonts w:ascii="Aptos" w:hAnsi="Aptos"/>
                <w:b w:val="0"/>
                <w:sz w:val="17"/>
              </w:rPr>
              <w:t>5</w:t>
            </w:r>
          </w:p>
        </w:tc>
        <w:tc>
          <w:tcPr>
            <w:tcW w:type="dxa" w:w="7920"/>
            <w:vAlign w:val="center"/>
            <w:tcMar>
              <w:top w:w="80" w:type="dxa"/>
              <w:start w:w="100" w:type="dxa"/>
              <w:bottom w:w="80" w:type="dxa"/>
              <w:end w:w="100" w:type="dxa"/>
            </w:tcMar>
          </w:tcPr>
          <w:p>
            <w:pPr>
              <w:jc w:val="left"/>
            </w:pPr>
            <w:r/>
            <w:r>
              <w:rPr>
                <w:rFonts w:ascii="Aptos" w:hAnsi="Aptos"/>
                <w:b w:val="0"/>
                <w:sz w:val="17"/>
              </w:rPr>
              <w:t>Base Money Per Post.</w:t>
            </w:r>
          </w:p>
        </w:tc>
      </w:tr>
      <w:tr>
        <w:trPr>
          <w:cantSplit/>
        </w:trPr>
        <w:tc>
          <w:tcPr>
            <w:tcW w:type="dxa" w:w="1728"/>
            <w:vAlign w:val="center"/>
            <w:tcMar>
              <w:top w:w="80" w:type="dxa"/>
              <w:start w:w="100" w:type="dxa"/>
              <w:bottom w:w="80" w:type="dxa"/>
              <w:end w:w="100" w:type="dxa"/>
            </w:tcMar>
            <w:shd w:fill="F7F9FB"/>
          </w:tcPr>
          <w:p>
            <w:pPr>
              <w:jc w:val="left"/>
            </w:pPr>
            <w:r/>
            <w:r>
              <w:rPr>
                <w:rFonts w:ascii="Aptos" w:hAnsi="Aptos"/>
                <w:b w:val="0"/>
                <w:sz w:val="17"/>
              </w:rPr>
              <w:t>B</w:t>
            </w:r>
          </w:p>
        </w:tc>
        <w:tc>
          <w:tcPr>
            <w:tcW w:type="dxa" w:w="7920"/>
            <w:vAlign w:val="center"/>
            <w:tcMar>
              <w:top w:w="80" w:type="dxa"/>
              <w:start w:w="100" w:type="dxa"/>
              <w:bottom w:w="80" w:type="dxa"/>
              <w:end w:w="100" w:type="dxa"/>
            </w:tcMar>
            <w:shd w:fill="F7F9FB"/>
          </w:tcPr>
          <w:p>
            <w:pPr>
              <w:jc w:val="left"/>
            </w:pPr>
            <w:r/>
            <w:r>
              <w:rPr>
                <w:rFonts w:ascii="Aptos" w:hAnsi="Aptos"/>
                <w:b w:val="0"/>
                <w:sz w:val="17"/>
              </w:rPr>
              <w:t>Tactic Money multiplier: max(0, 1 + 0.75E).</w:t>
            </w:r>
          </w:p>
        </w:tc>
      </w:tr>
      <w:tr>
        <w:trPr>
          <w:cantSplit/>
        </w:trPr>
        <w:tc>
          <w:tcPr>
            <w:tcW w:type="dxa" w:w="1728"/>
            <w:vAlign w:val="center"/>
            <w:tcMar>
              <w:top w:w="80" w:type="dxa"/>
              <w:start w:w="100" w:type="dxa"/>
              <w:bottom w:w="80" w:type="dxa"/>
              <w:end w:w="100" w:type="dxa"/>
            </w:tcMar>
          </w:tcPr>
          <w:p>
            <w:pPr>
              <w:jc w:val="left"/>
            </w:pPr>
            <w:r/>
            <w:r>
              <w:rPr>
                <w:rFonts w:ascii="Aptos" w:hAnsi="Aptos"/>
                <w:b w:val="0"/>
                <w:sz w:val="17"/>
              </w:rPr>
              <w:t>0.005</w:t>
            </w:r>
          </w:p>
        </w:tc>
        <w:tc>
          <w:tcPr>
            <w:tcW w:type="dxa" w:w="7920"/>
            <w:vAlign w:val="center"/>
            <w:tcMar>
              <w:top w:w="80" w:type="dxa"/>
              <w:start w:w="100" w:type="dxa"/>
              <w:bottom w:w="80" w:type="dxa"/>
              <w:end w:w="100" w:type="dxa"/>
            </w:tcMar>
          </w:tcPr>
          <w:p>
            <w:pPr>
              <w:jc w:val="left"/>
            </w:pPr>
            <w:r/>
            <w:r>
              <w:rPr>
                <w:rFonts w:ascii="Aptos" w:hAnsi="Aptos"/>
                <w:b w:val="0"/>
                <w:sz w:val="17"/>
              </w:rPr>
              <w:t>Money earned per follower gained in the post calculation.</w:t>
            </w:r>
          </w:p>
        </w:tc>
      </w:tr>
      <w:tr>
        <w:trPr>
          <w:cantSplit/>
        </w:trPr>
        <w:tc>
          <w:tcPr>
            <w:tcW w:type="dxa" w:w="1728"/>
            <w:vAlign w:val="center"/>
            <w:tcMar>
              <w:top w:w="80" w:type="dxa"/>
              <w:start w:w="100" w:type="dxa"/>
              <w:bottom w:w="80" w:type="dxa"/>
              <w:end w:w="100" w:type="dxa"/>
            </w:tcMar>
            <w:shd w:fill="F7F9FB"/>
          </w:tcPr>
          <w:p>
            <w:pPr>
              <w:jc w:val="left"/>
            </w:pPr>
            <w:r/>
            <w:r>
              <w:rPr>
                <w:rFonts w:ascii="Aptos" w:hAnsi="Aptos"/>
                <w:b w:val="0"/>
                <w:sz w:val="17"/>
              </w:rPr>
              <w:t>ΔF₀</w:t>
            </w:r>
          </w:p>
        </w:tc>
        <w:tc>
          <w:tcPr>
            <w:tcW w:type="dxa" w:w="7920"/>
            <w:vAlign w:val="center"/>
            <w:tcMar>
              <w:top w:w="80" w:type="dxa"/>
              <w:start w:w="100" w:type="dxa"/>
              <w:bottom w:w="80" w:type="dxa"/>
              <w:end w:w="100" w:type="dxa"/>
            </w:tcMar>
            <w:shd w:fill="F7F9FB"/>
          </w:tcPr>
          <w:p>
            <w:pPr>
              <w:jc w:val="left"/>
            </w:pPr>
            <w:r/>
            <w:r>
              <w:rPr>
                <w:rFonts w:ascii="Aptos" w:hAnsi="Aptos"/>
                <w:b w:val="0"/>
                <w:sz w:val="17"/>
              </w:rPr>
              <w:t>Follower change already calculated for the post, before Fact Check.</w:t>
            </w:r>
          </w:p>
        </w:tc>
      </w:tr>
      <w:tr>
        <w:trPr>
          <w:cantSplit/>
        </w:trPr>
        <w:tc>
          <w:tcPr>
            <w:tcW w:type="dxa" w:w="1728"/>
            <w:vAlign w:val="center"/>
            <w:tcMar>
              <w:top w:w="80" w:type="dxa"/>
              <w:start w:w="100" w:type="dxa"/>
              <w:bottom w:w="80" w:type="dxa"/>
              <w:end w:w="100" w:type="dxa"/>
            </w:tcMar>
          </w:tcPr>
          <w:p>
            <w:pPr>
              <w:jc w:val="left"/>
            </w:pPr>
            <w:r/>
            <w:r>
              <w:rPr>
                <w:rFonts w:ascii="Aptos" w:hAnsi="Aptos"/>
                <w:b w:val="0"/>
                <w:sz w:val="17"/>
              </w:rPr>
              <w:t>PM</w:t>
            </w:r>
          </w:p>
        </w:tc>
        <w:tc>
          <w:tcPr>
            <w:tcW w:type="dxa" w:w="7920"/>
            <w:vAlign w:val="center"/>
            <w:tcMar>
              <w:top w:w="80" w:type="dxa"/>
              <w:start w:w="100" w:type="dxa"/>
              <w:bottom w:w="80" w:type="dxa"/>
              <w:end w:w="100" w:type="dxa"/>
            </w:tcMar>
          </w:tcPr>
          <w:p>
            <w:pPr>
              <w:jc w:val="left"/>
            </w:pPr>
            <w:r/>
            <w:r>
              <w:rPr>
                <w:rFonts w:ascii="Aptos" w:hAnsi="Aptos"/>
                <w:b w:val="0"/>
                <w:sz w:val="17"/>
              </w:rPr>
              <w:t>Direct repetition Money loss.</w:t>
            </w:r>
          </w:p>
        </w:tc>
      </w:tr>
      <w:tr>
        <w:trPr>
          <w:cantSplit/>
        </w:trPr>
        <w:tc>
          <w:tcPr>
            <w:tcW w:type="dxa" w:w="1728"/>
            <w:vAlign w:val="center"/>
            <w:tcMar>
              <w:top w:w="80" w:type="dxa"/>
              <w:start w:w="100" w:type="dxa"/>
              <w:bottom w:w="80" w:type="dxa"/>
              <w:end w:w="100" w:type="dxa"/>
            </w:tcMar>
            <w:shd w:fill="F7F9FB"/>
          </w:tcPr>
          <w:p>
            <w:pPr>
              <w:jc w:val="left"/>
            </w:pPr>
            <w:r/>
            <w:r>
              <w:rPr>
                <w:rFonts w:ascii="Aptos" w:hAnsi="Aptos"/>
                <w:b w:val="0"/>
                <w:sz w:val="17"/>
              </w:rPr>
              <w:t>ΔM₀</w:t>
            </w:r>
          </w:p>
        </w:tc>
        <w:tc>
          <w:tcPr>
            <w:tcW w:type="dxa" w:w="7920"/>
            <w:vAlign w:val="center"/>
            <w:tcMar>
              <w:top w:w="80" w:type="dxa"/>
              <w:start w:w="100" w:type="dxa"/>
              <w:bottom w:w="80" w:type="dxa"/>
              <w:end w:w="100" w:type="dxa"/>
            </w:tcMar>
            <w:shd w:fill="F7F9FB"/>
          </w:tcPr>
          <w:p>
            <w:pPr>
              <w:jc w:val="left"/>
            </w:pPr>
            <w:r/>
            <w:r>
              <w:rPr>
                <w:rFonts w:ascii="Aptos" w:hAnsi="Aptos"/>
                <w:b w:val="0"/>
                <w:sz w:val="17"/>
              </w:rPr>
              <w:t>Money change before a possible Fact Check.</w:t>
            </w:r>
          </w:p>
        </w:tc>
      </w:tr>
    </w:tbl>
    <w:p>
      <w:pPr>
        <w:spacing w:after="0"/>
      </w:pPr>
    </w:p>
    <w:p>
      <w:pPr>
        <w:pStyle w:val="BodyText"/>
        <w:spacing w:after="100" w:line="259" w:lineRule="auto"/>
      </w:pPr>
      <w:r>
        <w:rPr>
          <w:i w:val="0"/>
        </w:rPr>
        <w:t>After a possible Fact Check, the final post Money change becomes ΔM = ΔM₀ − MFactCheck. The saved Money value is max(0, Mcurrent + ΔM). Money has no maximum cap.</w:t>
      </w:r>
    </w:p>
    <w:tbl>
      <w:tblPr>
        <w:tblW w:type="auto" w:w="0"/>
        <w:jc w:val="center"/>
        <w:tblLook w:firstColumn="1" w:firstRow="1" w:lastColumn="0" w:lastRow="0" w:noHBand="0" w:noVBand="1" w:val="04A0"/>
      </w:tblPr>
      <w:tblGrid>
        <w:gridCol w:w="10166"/>
      </w:tblGrid>
      <w:tr>
        <w:trPr>
          <w:cantSplit/>
        </w:trPr>
        <w:tc>
          <w:tcPr>
            <w:tcW w:type="dxa" w:w="10166"/>
            <w:shd w:fill="FFF4CE"/>
            <w:tcMar>
              <w:top w:w="120" w:type="dxa"/>
              <w:start w:w="160" w:type="dxa"/>
              <w:bottom w:w="120" w:type="dxa"/>
              <w:end w:w="160" w:type="dxa"/>
            </w:tcMar>
          </w:tcPr>
          <w:p>
            <w:r>
              <w:rPr>
                <w:rFonts w:ascii="Aptos" w:hAnsi="Aptos"/>
                <w:b/>
                <w:sz w:val="19"/>
              </w:rPr>
              <w:t xml:space="preserve">Negative follower change: </w:t>
            </w:r>
            <w:r>
              <w:rPr>
                <w:rFonts w:ascii="Aptos" w:hAnsi="Aptos"/>
                <w:sz w:val="19"/>
              </w:rPr>
              <w:t>The code uses ΔF₀ directly in the Money formula, not max(0, ΔF₀). Therefore a sufficiently negative follower change can reduce the post-income result before the final Money floor is applied.</w:t>
            </w:r>
          </w:p>
        </w:tc>
      </w:tr>
    </w:tbl>
    <w:p>
      <w:pPr>
        <w:spacing w:after="0"/>
      </w:pPr>
    </w:p>
    <w:p>
      <w:pPr>
        <w:pStyle w:val="Heading2"/>
        <w:keepNext/>
      </w:pPr>
      <w:r>
        <w:t>6.1 Job rewards are separate</w:t>
      </w:r>
    </w:p>
    <w:tbl>
      <w:tblPr>
        <w:tblW w:type="auto" w:w="0"/>
        <w:jc w:val="center"/>
        <w:tblLayout w:type="autofit"/>
        <w:tblLook w:firstColumn="1" w:firstRow="1" w:lastColumn="0" w:lastRow="0" w:noHBand="0" w:noVBand="1" w:val="04A0"/>
      </w:tblPr>
      <w:tblGrid>
        <w:gridCol w:w="10166"/>
      </w:tblGrid>
      <w:tr>
        <w:trPr>
          <w:cantSplit/>
        </w:trPr>
        <w:tc>
          <w:tcPr>
            <w:tcW w:type="dxa" w:w="10166"/>
            <w:shd w:fill="EEF3F8"/>
            <w:tcMar>
              <w:top w:w="140" w:type="dxa"/>
              <w:start w:w="180" w:type="dxa"/>
              <w:bottom w:w="140" w:type="dxa"/>
              <w:end w:w="180" w:type="dxa"/>
            </w:tcMar>
          </w:tcPr>
          <w:p>
            <w:pPr>
              <w:spacing w:after="0"/>
              <w:jc w:val="center"/>
            </w:pPr>
            <w:r>
              <w:rPr>
                <w:rFonts w:ascii="Aptos" w:hAnsi="Aptos"/>
                <w:b/>
                <w:color w:val="1F4E79"/>
                <w:sz w:val="18"/>
              </w:rPr>
              <w:t>JobPostManager reward formula</w:t>
              <w:br/>
            </w:r>
            <w:r>
              <w:rPr>
                <w:rFonts w:ascii="Cambria Math" w:hAnsi="Cambria Math"/>
                <w:sz w:val="23"/>
              </w:rPr>
              <w:t>Mafter job claim = Mcurrent + JobReward</w:t>
            </w:r>
          </w:p>
        </w:tc>
      </w:tr>
    </w:tbl>
    <w:p>
      <w:pPr>
        <w:spacing w:after="0"/>
      </w:pPr>
    </w:p>
    <w:p>
      <w:pPr>
        <w:pStyle w:val="BodyText"/>
        <w:spacing w:after="100" w:line="259" w:lineRule="auto"/>
      </w:pPr>
      <w:r>
        <w:rPr>
          <w:i w:val="0"/>
        </w:rPr>
        <w:t>JobPostManager adds the selected job’s rewardMoney directly to the current Money and saves it. The default JobPostData reward shown in the script is $100, but each job can have its own Inspector value. Job rewards do not use Q, G, E, R, V, or follower growth.</w:t>
      </w:r>
    </w:p>
    <w:p>
      <w:pPr>
        <w:pStyle w:val="Heading2"/>
        <w:keepNext/>
      </w:pPr>
      <w:r>
        <w:t>6.2 Baseline post income</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cantSplit/>
        </w:trPr>
        <w:tc>
          <w:tcPr>
            <w:tcW w:type="dxa" w:w="2592"/>
            <w:vAlign w:val="center"/>
            <w:tcMar>
              <w:top w:w="80" w:type="dxa"/>
              <w:start w:w="100" w:type="dxa"/>
              <w:bottom w:w="80" w:type="dxa"/>
              <w:end w:w="100" w:type="dxa"/>
            </w:tcMar>
            <w:shd w:fill="1F4E79"/>
          </w:tcPr>
          <w:p>
            <w:pPr>
              <w:jc w:val="center"/>
            </w:pPr>
            <w:r/>
            <w:r>
              <w:rPr>
                <w:rFonts w:ascii="Aptos" w:hAnsi="Aptos"/>
                <w:b/>
                <w:color w:val="FFFFFF"/>
                <w:sz w:val="18"/>
              </w:rPr>
              <w:t>Route</w:t>
            </w:r>
          </w:p>
        </w:tc>
        <w:tc>
          <w:tcPr>
            <w:tcW w:type="dxa" w:w="2160"/>
            <w:vAlign w:val="center"/>
            <w:tcMar>
              <w:top w:w="80" w:type="dxa"/>
              <w:start w:w="100" w:type="dxa"/>
              <w:bottom w:w="80" w:type="dxa"/>
              <w:end w:w="100" w:type="dxa"/>
            </w:tcMar>
            <w:shd w:fill="1F4E79"/>
          </w:tcPr>
          <w:p>
            <w:pPr>
              <w:jc w:val="center"/>
            </w:pPr>
            <w:r/>
            <w:r>
              <w:rPr>
                <w:rFonts w:ascii="Aptos" w:hAnsi="Aptos"/>
                <w:b/>
                <w:color w:val="FFFFFF"/>
                <w:sz w:val="18"/>
              </w:rPr>
              <w:t>Approx. ΔF₀</w:t>
            </w:r>
          </w:p>
        </w:tc>
        <w:tc>
          <w:tcPr>
            <w:tcW w:type="dxa" w:w="5184"/>
            <w:vAlign w:val="center"/>
            <w:tcMar>
              <w:top w:w="80" w:type="dxa"/>
              <w:start w:w="100" w:type="dxa"/>
              <w:bottom w:w="80" w:type="dxa"/>
              <w:end w:w="100" w:type="dxa"/>
            </w:tcMar>
            <w:shd w:fill="1F4E79"/>
          </w:tcPr>
          <w:p>
            <w:pPr>
              <w:jc w:val="center"/>
            </w:pPr>
            <w:r/>
            <w:r>
              <w:rPr>
                <w:rFonts w:ascii="Aptos" w:hAnsi="Aptos"/>
                <w:b/>
                <w:color w:val="FFFFFF"/>
                <w:sz w:val="18"/>
              </w:rPr>
              <w:t>Approx. post Money</w:t>
            </w:r>
          </w:p>
        </w:tc>
      </w:tr>
      <w:tr>
        <w:trPr>
          <w:cantSplit/>
        </w:trPr>
        <w:tc>
          <w:tcPr>
            <w:tcW w:type="dxa" w:w="2592"/>
            <w:vAlign w:val="center"/>
            <w:tcMar>
              <w:top w:w="80" w:type="dxa"/>
              <w:start w:w="100" w:type="dxa"/>
              <w:bottom w:w="80" w:type="dxa"/>
              <w:end w:w="100" w:type="dxa"/>
            </w:tcMar>
          </w:tcPr>
          <w:p>
            <w:pPr>
              <w:jc w:val="left"/>
            </w:pPr>
            <w:r/>
            <w:r>
              <w:rPr>
                <w:rFonts w:ascii="Aptos" w:hAnsi="Aptos"/>
                <w:b w:val="0"/>
                <w:sz w:val="17"/>
              </w:rPr>
              <w:t>All Correct</w:t>
            </w:r>
          </w:p>
        </w:tc>
        <w:tc>
          <w:tcPr>
            <w:tcW w:type="dxa" w:w="2160"/>
            <w:vAlign w:val="center"/>
            <w:tcMar>
              <w:top w:w="80" w:type="dxa"/>
              <w:start w:w="100" w:type="dxa"/>
              <w:bottom w:w="80" w:type="dxa"/>
              <w:end w:w="100" w:type="dxa"/>
            </w:tcMar>
          </w:tcPr>
          <w:p>
            <w:pPr>
              <w:jc w:val="left"/>
            </w:pPr>
            <w:r/>
            <w:r>
              <w:rPr>
                <w:rFonts w:ascii="Aptos" w:hAnsi="Aptos"/>
                <w:b w:val="0"/>
                <w:sz w:val="17"/>
              </w:rPr>
              <w:t>+1,472</w:t>
            </w:r>
          </w:p>
        </w:tc>
        <w:tc>
          <w:tcPr>
            <w:tcW w:type="dxa" w:w="5184"/>
            <w:vAlign w:val="center"/>
            <w:tcMar>
              <w:top w:w="80" w:type="dxa"/>
              <w:start w:w="100" w:type="dxa"/>
              <w:bottom w:w="80" w:type="dxa"/>
              <w:end w:w="100" w:type="dxa"/>
            </w:tcMar>
          </w:tcPr>
          <w:p>
            <w:pPr>
              <w:jc w:val="left"/>
            </w:pPr>
            <w:r/>
            <w:r>
              <w:rPr>
                <w:rFonts w:ascii="Aptos" w:hAnsi="Aptos"/>
                <w:b w:val="0"/>
                <w:sz w:val="17"/>
              </w:rPr>
              <w:t>Round(5 + 1,472×0.005) = about +$12</w:t>
            </w:r>
          </w:p>
        </w:tc>
      </w:tr>
      <w:tr>
        <w:trPr>
          <w:cantSplit/>
        </w:trPr>
        <w:tc>
          <w:tcPr>
            <w:tcW w:type="dxa" w:w="2592"/>
            <w:vAlign w:val="center"/>
            <w:tcMar>
              <w:top w:w="80" w:type="dxa"/>
              <w:start w:w="100" w:type="dxa"/>
              <w:bottom w:w="80" w:type="dxa"/>
              <w:end w:w="100" w:type="dxa"/>
            </w:tcMar>
            <w:shd w:fill="F7F9FB"/>
          </w:tcPr>
          <w:p>
            <w:pPr>
              <w:jc w:val="left"/>
            </w:pPr>
            <w:r/>
            <w:r>
              <w:rPr>
                <w:rFonts w:ascii="Aptos" w:hAnsi="Aptos"/>
                <w:b w:val="0"/>
                <w:sz w:val="17"/>
              </w:rPr>
              <w:t>All Half Correct</w:t>
            </w:r>
          </w:p>
        </w:tc>
        <w:tc>
          <w:tcPr>
            <w:tcW w:type="dxa" w:w="2160"/>
            <w:vAlign w:val="center"/>
            <w:tcMar>
              <w:top w:w="80" w:type="dxa"/>
              <w:start w:w="100" w:type="dxa"/>
              <w:bottom w:w="80" w:type="dxa"/>
              <w:end w:w="100" w:type="dxa"/>
            </w:tcMar>
            <w:shd w:fill="F7F9FB"/>
          </w:tcPr>
          <w:p>
            <w:pPr>
              <w:jc w:val="left"/>
            </w:pPr>
            <w:r/>
            <w:r>
              <w:rPr>
                <w:rFonts w:ascii="Aptos" w:hAnsi="Aptos"/>
                <w:b w:val="0"/>
                <w:sz w:val="17"/>
              </w:rPr>
              <w:t>+712</w:t>
            </w:r>
          </w:p>
        </w:tc>
        <w:tc>
          <w:tcPr>
            <w:tcW w:type="dxa" w:w="5184"/>
            <w:vAlign w:val="center"/>
            <w:tcMar>
              <w:top w:w="80" w:type="dxa"/>
              <w:start w:w="100" w:type="dxa"/>
              <w:bottom w:w="80" w:type="dxa"/>
              <w:end w:w="100" w:type="dxa"/>
            </w:tcMar>
            <w:shd w:fill="F7F9FB"/>
          </w:tcPr>
          <w:p>
            <w:pPr>
              <w:jc w:val="left"/>
            </w:pPr>
            <w:r/>
            <w:r>
              <w:rPr>
                <w:rFonts w:ascii="Aptos" w:hAnsi="Aptos"/>
                <w:b w:val="0"/>
                <w:sz w:val="17"/>
              </w:rPr>
              <w:t>Round(5 + 712×0.005) = about +$9</w:t>
            </w:r>
          </w:p>
        </w:tc>
      </w:tr>
      <w:tr>
        <w:trPr>
          <w:cantSplit/>
        </w:trPr>
        <w:tc>
          <w:tcPr>
            <w:tcW w:type="dxa" w:w="2592"/>
            <w:vAlign w:val="center"/>
            <w:tcMar>
              <w:top w:w="80" w:type="dxa"/>
              <w:start w:w="100" w:type="dxa"/>
              <w:bottom w:w="80" w:type="dxa"/>
              <w:end w:w="100" w:type="dxa"/>
            </w:tcMar>
          </w:tcPr>
          <w:p>
            <w:pPr>
              <w:jc w:val="left"/>
            </w:pPr>
            <w:r/>
            <w:r>
              <w:rPr>
                <w:rFonts w:ascii="Aptos" w:hAnsi="Aptos"/>
                <w:b w:val="0"/>
                <w:sz w:val="17"/>
              </w:rPr>
              <w:t>All Nonsense</w:t>
            </w:r>
          </w:p>
        </w:tc>
        <w:tc>
          <w:tcPr>
            <w:tcW w:type="dxa" w:w="2160"/>
            <w:vAlign w:val="center"/>
            <w:tcMar>
              <w:top w:w="80" w:type="dxa"/>
              <w:start w:w="100" w:type="dxa"/>
              <w:bottom w:w="80" w:type="dxa"/>
              <w:end w:w="100" w:type="dxa"/>
            </w:tcMar>
          </w:tcPr>
          <w:p>
            <w:pPr>
              <w:jc w:val="left"/>
            </w:pPr>
            <w:r/>
            <w:r>
              <w:rPr>
                <w:rFonts w:ascii="Aptos" w:hAnsi="Aptos"/>
                <w:b w:val="0"/>
                <w:sz w:val="17"/>
              </w:rPr>
              <w:t>+19</w:t>
            </w:r>
          </w:p>
        </w:tc>
        <w:tc>
          <w:tcPr>
            <w:tcW w:type="dxa" w:w="5184"/>
            <w:vAlign w:val="center"/>
            <w:tcMar>
              <w:top w:w="80" w:type="dxa"/>
              <w:start w:w="100" w:type="dxa"/>
              <w:bottom w:w="80" w:type="dxa"/>
              <w:end w:w="100" w:type="dxa"/>
            </w:tcMar>
          </w:tcPr>
          <w:p>
            <w:pPr>
              <w:jc w:val="left"/>
            </w:pPr>
            <w:r/>
            <w:r>
              <w:rPr>
                <w:rFonts w:ascii="Aptos" w:hAnsi="Aptos"/>
                <w:b w:val="0"/>
                <w:sz w:val="17"/>
              </w:rPr>
              <w:t>Round(5 + 19×0.005) = about +$5</w:t>
            </w:r>
          </w:p>
        </w:tc>
      </w:tr>
    </w:tbl>
    <w:p>
      <w:pPr>
        <w:spacing w:after="0"/>
      </w:pPr>
    </w:p>
    <w:p>
      <w:pPr>
        <w:pStyle w:val="Heading1"/>
        <w:keepNext/>
      </w:pPr>
      <w:r>
        <w:t>7. Credibility Formula</w:t>
      </w:r>
    </w:p>
    <w:tbl>
      <w:tblPr>
        <w:tblW w:type="auto" w:w="0"/>
        <w:jc w:val="center"/>
        <w:tblLayout w:type="autofit"/>
        <w:tblLook w:firstColumn="1" w:firstRow="1" w:lastColumn="0" w:lastRow="0" w:noHBand="0" w:noVBand="1" w:val="04A0"/>
      </w:tblPr>
      <w:tblGrid>
        <w:gridCol w:w="10166"/>
      </w:tblGrid>
      <w:tr>
        <w:trPr>
          <w:cantSplit/>
        </w:trPr>
        <w:tc>
          <w:tcPr>
            <w:tcW w:type="dxa" w:w="10166"/>
            <w:shd w:fill="EEF3F8"/>
            <w:tcMar>
              <w:top w:w="140" w:type="dxa"/>
              <w:start w:w="180" w:type="dxa"/>
              <w:bottom w:w="140" w:type="dxa"/>
              <w:end w:w="180" w:type="dxa"/>
            </w:tcMar>
          </w:tcPr>
          <w:p>
            <w:pPr>
              <w:spacing w:after="0"/>
              <w:jc w:val="center"/>
            </w:pPr>
            <w:r>
              <w:rPr>
                <w:rFonts w:ascii="Aptos" w:hAnsi="Aptos"/>
                <w:b/>
                <w:color w:val="1F4E79"/>
                <w:sz w:val="18"/>
              </w:rPr>
              <w:t>Tactic credibility loss</w:t>
              <w:br/>
            </w:r>
            <w:r>
              <w:rPr>
                <w:rFonts w:ascii="Cambria Math" w:hAnsi="Cambria Math"/>
                <w:sz w:val="23"/>
              </w:rPr>
              <w:t>TC = Round(40 × K)</w:t>
            </w:r>
          </w:p>
        </w:tc>
      </w:tr>
    </w:tbl>
    <w:p>
      <w:pPr>
        <w:spacing w:after="0"/>
      </w:pPr>
    </w:p>
    <w:tbl>
      <w:tblPr>
        <w:tblW w:type="auto" w:w="0"/>
        <w:jc w:val="center"/>
        <w:tblLayout w:type="autofit"/>
        <w:tblLook w:firstColumn="1" w:firstRow="1" w:lastColumn="0" w:lastRow="0" w:noHBand="0" w:noVBand="1" w:val="04A0"/>
      </w:tblPr>
      <w:tblGrid>
        <w:gridCol w:w="10166"/>
      </w:tblGrid>
      <w:tr>
        <w:trPr>
          <w:cantSplit/>
        </w:trPr>
        <w:tc>
          <w:tcPr>
            <w:tcW w:type="dxa" w:w="10166"/>
            <w:shd w:fill="EEF3F8"/>
            <w:tcMar>
              <w:top w:w="140" w:type="dxa"/>
              <w:start w:w="180" w:type="dxa"/>
              <w:bottom w:w="140" w:type="dxa"/>
              <w:end w:w="180" w:type="dxa"/>
            </w:tcMar>
          </w:tcPr>
          <w:p>
            <w:pPr>
              <w:spacing w:after="0"/>
              <w:jc w:val="center"/>
            </w:pPr>
            <w:r>
              <w:rPr>
                <w:rFonts w:ascii="Aptos" w:hAnsi="Aptos"/>
                <w:b/>
                <w:color w:val="1F4E79"/>
                <w:sz w:val="18"/>
              </w:rPr>
              <w:t>Quality loss for an effective post</w:t>
              <w:br/>
            </w:r>
            <w:r>
              <w:rPr>
                <w:rFonts w:ascii="Cambria Math" w:hAnsi="Cambria Math"/>
                <w:sz w:val="23"/>
              </w:rPr>
              <w:t>LQ = Round(0.2 × max(0,G))      when Q ≥ 0.30</w:t>
            </w:r>
          </w:p>
        </w:tc>
      </w:tr>
    </w:tbl>
    <w:p>
      <w:pPr>
        <w:spacing w:after="0"/>
      </w:pPr>
    </w:p>
    <w:tbl>
      <w:tblPr>
        <w:tblW w:type="auto" w:w="0"/>
        <w:jc w:val="center"/>
        <w:tblLayout w:type="autofit"/>
        <w:tblLook w:firstColumn="1" w:firstRow="1" w:lastColumn="0" w:lastRow="0" w:noHBand="0" w:noVBand="1" w:val="04A0"/>
      </w:tblPr>
      <w:tblGrid>
        <w:gridCol w:w="10166"/>
      </w:tblGrid>
      <w:tr>
        <w:trPr>
          <w:cantSplit/>
        </w:trPr>
        <w:tc>
          <w:tcPr>
            <w:tcW w:type="dxa" w:w="10166"/>
            <w:shd w:fill="EEF3F8"/>
            <w:tcMar>
              <w:top w:w="140" w:type="dxa"/>
              <w:start w:w="180" w:type="dxa"/>
              <w:bottom w:w="140" w:type="dxa"/>
              <w:end w:w="180" w:type="dxa"/>
            </w:tcMar>
          </w:tcPr>
          <w:p>
            <w:pPr>
              <w:spacing w:after="0"/>
              <w:jc w:val="center"/>
            </w:pPr>
            <w:r>
              <w:rPr>
                <w:rFonts w:ascii="Aptos" w:hAnsi="Aptos"/>
                <w:b/>
                <w:color w:val="1F4E79"/>
                <w:sz w:val="18"/>
              </w:rPr>
              <w:t>Quality loss for a weak/Nonsense post</w:t>
              <w:br/>
            </w:r>
            <w:r>
              <w:rPr>
                <w:rFonts w:ascii="Cambria Math" w:hAnsi="Cambria Math"/>
                <w:sz w:val="23"/>
              </w:rPr>
              <w:t>LQ = Round(4 × |Q|)             when Q &lt; 0.30</w:t>
            </w:r>
          </w:p>
        </w:tc>
      </w:tr>
    </w:tbl>
    <w:p>
      <w:pPr>
        <w:spacing w:after="0"/>
      </w:pPr>
    </w:p>
    <w:tbl>
      <w:tblPr>
        <w:tblW w:type="auto" w:w="0"/>
        <w:jc w:val="center"/>
        <w:tblLayout w:type="autofit"/>
        <w:tblLook w:firstColumn="1" w:firstRow="1" w:lastColumn="0" w:lastRow="0" w:noHBand="0" w:noVBand="1" w:val="04A0"/>
      </w:tblPr>
      <w:tblGrid>
        <w:gridCol w:w="10166"/>
      </w:tblGrid>
      <w:tr>
        <w:trPr>
          <w:cantSplit/>
        </w:trPr>
        <w:tc>
          <w:tcPr>
            <w:tcW w:type="dxa" w:w="10166"/>
            <w:shd w:fill="EEF3F8"/>
            <w:tcMar>
              <w:top w:w="140" w:type="dxa"/>
              <w:start w:w="180" w:type="dxa"/>
              <w:bottom w:w="140" w:type="dxa"/>
              <w:end w:w="180" w:type="dxa"/>
            </w:tcMar>
          </w:tcPr>
          <w:p>
            <w:pPr>
              <w:spacing w:after="0"/>
              <w:jc w:val="center"/>
            </w:pPr>
            <w:r>
              <w:rPr>
                <w:rFonts w:ascii="Aptos" w:hAnsi="Aptos"/>
                <w:b/>
                <w:color w:val="1F4E79"/>
                <w:sz w:val="18"/>
              </w:rPr>
              <w:t>Credibility before Fact Check</w:t>
              <w:br/>
            </w:r>
            <w:r>
              <w:rPr>
                <w:rFonts w:ascii="Cambria Math" w:hAnsi="Cambria Math"/>
                <w:sz w:val="23"/>
              </w:rPr>
              <w:t>ΔC₀ = −TC − LQ − PC</w:t>
            </w:r>
          </w:p>
        </w:tc>
      </w:tr>
    </w:tbl>
    <w:p>
      <w:pPr>
        <w:spacing w:after="0"/>
      </w:pPr>
    </w:p>
    <w:tbl>
      <w:tblPr>
        <w:tblW w:type="auto" w:w="0"/>
        <w:jc w:val="center"/>
        <w:tblLayout w:type="autofit"/>
        <w:tblLook w:firstColumn="1" w:firstRow="1" w:lastColumn="0" w:lastRow="0" w:noHBand="0" w:noVBand="1" w:val="04A0"/>
      </w:tblPr>
      <w:tblGrid>
        <w:gridCol w:w="10166"/>
      </w:tblGrid>
      <w:tr>
        <w:trPr>
          <w:cantSplit/>
        </w:trPr>
        <w:tc>
          <w:tcPr>
            <w:tcW w:type="dxa" w:w="10166"/>
            <w:shd w:fill="EEF3F8"/>
            <w:tcMar>
              <w:top w:w="140" w:type="dxa"/>
              <w:start w:w="180" w:type="dxa"/>
              <w:bottom w:w="140" w:type="dxa"/>
              <w:end w:w="180" w:type="dxa"/>
            </w:tcMar>
          </w:tcPr>
          <w:p>
            <w:pPr>
              <w:spacing w:after="0"/>
              <w:jc w:val="center"/>
            </w:pPr>
            <w:r>
              <w:rPr>
                <w:rFonts w:ascii="Aptos" w:hAnsi="Aptos"/>
                <w:b/>
                <w:color w:val="1F4E79"/>
                <w:sz w:val="18"/>
              </w:rPr>
              <w:t>Projected Credibility</w:t>
              <w:br/>
            </w:r>
            <w:r>
              <w:rPr>
                <w:rFonts w:ascii="Cambria Math" w:hAnsi="Cambria Math"/>
                <w:sz w:val="23"/>
              </w:rPr>
              <w:t>Cprojected = Ccurrent + ΔC₀</w:t>
            </w:r>
          </w:p>
        </w:tc>
      </w:tr>
    </w:tbl>
    <w:p>
      <w:pPr>
        <w:spacing w:after="0"/>
      </w:pPr>
    </w:p>
    <w:tbl>
      <w:tblPr>
        <w:tblStyle w:val="TableGrid"/>
        <w:tblW w:type="auto" w:w="0"/>
        <w:jc w:val="center"/>
        <w:tblLayout w:type="autofit"/>
        <w:tblLook w:firstColumn="1" w:firstRow="1" w:lastColumn="0" w:lastRow="0" w:noHBand="0" w:noVBand="1" w:val="04A0"/>
      </w:tblPr>
      <w:tblGrid>
        <w:gridCol w:w="5083"/>
        <w:gridCol w:w="5083"/>
      </w:tblGrid>
      <w:tr>
        <w:trPr>
          <w:tblHeader w:val="true"/>
          <w:cantSplit/>
        </w:trPr>
        <w:tc>
          <w:tcPr>
            <w:tcW w:type="dxa" w:w="1584"/>
            <w:vAlign w:val="center"/>
            <w:tcMar>
              <w:top w:w="80" w:type="dxa"/>
              <w:start w:w="100" w:type="dxa"/>
              <w:bottom w:w="80" w:type="dxa"/>
              <w:end w:w="100" w:type="dxa"/>
            </w:tcMar>
            <w:shd w:fill="1F4E79"/>
          </w:tcPr>
          <w:p>
            <w:pPr>
              <w:jc w:val="center"/>
            </w:pPr>
            <w:r/>
            <w:r>
              <w:rPr>
                <w:rFonts w:ascii="Aptos" w:hAnsi="Aptos"/>
                <w:b/>
                <w:color w:val="FFFFFF"/>
                <w:sz w:val="18"/>
              </w:rPr>
              <w:t>Part</w:t>
            </w:r>
          </w:p>
        </w:tc>
        <w:tc>
          <w:tcPr>
            <w:tcW w:type="dxa" w:w="8064"/>
            <w:vAlign w:val="center"/>
            <w:tcMar>
              <w:top w:w="80" w:type="dxa"/>
              <w:start w:w="100" w:type="dxa"/>
              <w:bottom w:w="80" w:type="dxa"/>
              <w:end w:w="100" w:type="dxa"/>
            </w:tcMar>
            <w:shd w:fill="1F4E79"/>
          </w:tcPr>
          <w:p>
            <w:pPr>
              <w:jc w:val="center"/>
            </w:pPr>
            <w:r/>
            <w:r>
              <w:rPr>
                <w:rFonts w:ascii="Aptos" w:hAnsi="Aptos"/>
                <w:b/>
                <w:color w:val="FFFFFF"/>
                <w:sz w:val="18"/>
              </w:rPr>
              <w:t>Meaning</w:t>
            </w:r>
          </w:p>
        </w:tc>
      </w:tr>
      <w:tr>
        <w:trPr>
          <w:cantSplit/>
        </w:trPr>
        <w:tc>
          <w:tcPr>
            <w:tcW w:type="dxa" w:w="1584"/>
            <w:vAlign w:val="center"/>
            <w:tcMar>
              <w:top w:w="80" w:type="dxa"/>
              <w:start w:w="100" w:type="dxa"/>
              <w:bottom w:w="80" w:type="dxa"/>
              <w:end w:w="100" w:type="dxa"/>
            </w:tcMar>
          </w:tcPr>
          <w:p>
            <w:pPr>
              <w:jc w:val="left"/>
            </w:pPr>
            <w:r/>
            <w:r>
              <w:rPr>
                <w:rFonts w:ascii="Aptos" w:hAnsi="Aptos"/>
                <w:b w:val="0"/>
                <w:sz w:val="17"/>
              </w:rPr>
              <w:t>K</w:t>
            </w:r>
          </w:p>
        </w:tc>
        <w:tc>
          <w:tcPr>
            <w:tcW w:type="dxa" w:w="8064"/>
            <w:vAlign w:val="center"/>
            <w:tcMar>
              <w:top w:w="80" w:type="dxa"/>
              <w:start w:w="100" w:type="dxa"/>
              <w:bottom w:w="80" w:type="dxa"/>
              <w:end w:w="100" w:type="dxa"/>
            </w:tcMar>
          </w:tcPr>
          <w:p>
            <w:pPr>
              <w:jc w:val="left"/>
            </w:pPr>
            <w:r/>
            <w:r>
              <w:rPr>
                <w:rFonts w:ascii="Aptos" w:hAnsi="Aptos"/>
                <w:b w:val="0"/>
                <w:sz w:val="17"/>
              </w:rPr>
              <w:t>Selected TacticSO.credibilityCost.</w:t>
            </w:r>
          </w:p>
        </w:tc>
      </w:tr>
      <w:tr>
        <w:trPr>
          <w:cantSplit/>
        </w:trPr>
        <w:tc>
          <w:tcPr>
            <w:tcW w:type="dxa" w:w="1584"/>
            <w:vAlign w:val="center"/>
            <w:tcMar>
              <w:top w:w="80" w:type="dxa"/>
              <w:start w:w="100" w:type="dxa"/>
              <w:bottom w:w="80" w:type="dxa"/>
              <w:end w:w="100" w:type="dxa"/>
            </w:tcMar>
            <w:shd w:fill="F7F9FB"/>
          </w:tcPr>
          <w:p>
            <w:pPr>
              <w:jc w:val="left"/>
            </w:pPr>
            <w:r/>
            <w:r>
              <w:rPr>
                <w:rFonts w:ascii="Aptos" w:hAnsi="Aptos"/>
                <w:b w:val="0"/>
                <w:sz w:val="17"/>
              </w:rPr>
              <w:t>TC</w:t>
            </w:r>
          </w:p>
        </w:tc>
        <w:tc>
          <w:tcPr>
            <w:tcW w:type="dxa" w:w="8064"/>
            <w:vAlign w:val="center"/>
            <w:tcMar>
              <w:top w:w="80" w:type="dxa"/>
              <w:start w:w="100" w:type="dxa"/>
              <w:bottom w:w="80" w:type="dxa"/>
              <w:end w:w="100" w:type="dxa"/>
            </w:tcMar>
            <w:shd w:fill="F7F9FB"/>
          </w:tcPr>
          <w:p>
            <w:pPr>
              <w:jc w:val="left"/>
            </w:pPr>
            <w:r/>
            <w:r>
              <w:rPr>
                <w:rFonts w:ascii="Aptos" w:hAnsi="Aptos"/>
                <w:b w:val="0"/>
                <w:sz w:val="17"/>
              </w:rPr>
              <w:t>Credibility loss caused by tactic risk.</w:t>
            </w:r>
          </w:p>
        </w:tc>
      </w:tr>
      <w:tr>
        <w:trPr>
          <w:cantSplit/>
        </w:trPr>
        <w:tc>
          <w:tcPr>
            <w:tcW w:type="dxa" w:w="1584"/>
            <w:vAlign w:val="center"/>
            <w:tcMar>
              <w:top w:w="80" w:type="dxa"/>
              <w:start w:w="100" w:type="dxa"/>
              <w:bottom w:w="80" w:type="dxa"/>
              <w:end w:w="100" w:type="dxa"/>
            </w:tcMar>
          </w:tcPr>
          <w:p>
            <w:pPr>
              <w:jc w:val="left"/>
            </w:pPr>
            <w:r/>
            <w:r>
              <w:rPr>
                <w:rFonts w:ascii="Aptos" w:hAnsi="Aptos"/>
                <w:b w:val="0"/>
                <w:sz w:val="17"/>
              </w:rPr>
              <w:t>Q</w:t>
            </w:r>
          </w:p>
        </w:tc>
        <w:tc>
          <w:tcPr>
            <w:tcW w:type="dxa" w:w="8064"/>
            <w:vAlign w:val="center"/>
            <w:tcMar>
              <w:top w:w="80" w:type="dxa"/>
              <w:start w:w="100" w:type="dxa"/>
              <w:bottom w:w="80" w:type="dxa"/>
              <w:end w:w="100" w:type="dxa"/>
            </w:tcMar>
          </w:tcPr>
          <w:p>
            <w:pPr>
              <w:jc w:val="left"/>
            </w:pPr>
            <w:r/>
            <w:r>
              <w:rPr>
                <w:rFonts w:ascii="Aptos" w:hAnsi="Aptos"/>
                <w:b w:val="0"/>
                <w:sz w:val="17"/>
              </w:rPr>
              <w:t>Combined post-quality score.</w:t>
            </w:r>
          </w:p>
        </w:tc>
      </w:tr>
      <w:tr>
        <w:trPr>
          <w:cantSplit/>
        </w:trPr>
        <w:tc>
          <w:tcPr>
            <w:tcW w:type="dxa" w:w="1584"/>
            <w:vAlign w:val="center"/>
            <w:tcMar>
              <w:top w:w="80" w:type="dxa"/>
              <w:start w:w="100" w:type="dxa"/>
              <w:bottom w:w="80" w:type="dxa"/>
              <w:end w:w="100" w:type="dxa"/>
            </w:tcMar>
            <w:shd w:fill="F7F9FB"/>
          </w:tcPr>
          <w:p>
            <w:pPr>
              <w:jc w:val="left"/>
            </w:pPr>
            <w:r/>
            <w:r>
              <w:rPr>
                <w:rFonts w:ascii="Aptos" w:hAnsi="Aptos"/>
                <w:b w:val="0"/>
                <w:sz w:val="17"/>
              </w:rPr>
              <w:t>G</w:t>
            </w:r>
          </w:p>
        </w:tc>
        <w:tc>
          <w:tcPr>
            <w:tcW w:type="dxa" w:w="8064"/>
            <w:vAlign w:val="center"/>
            <w:tcMar>
              <w:top w:w="80" w:type="dxa"/>
              <w:start w:w="100" w:type="dxa"/>
              <w:bottom w:w="80" w:type="dxa"/>
              <w:end w:w="100" w:type="dxa"/>
            </w:tcMar>
            <w:shd w:fill="F7F9FB"/>
          </w:tcPr>
          <w:p>
            <w:pPr>
              <w:jc w:val="left"/>
            </w:pPr>
            <w:r/>
            <w:r>
              <w:rPr>
                <w:rFonts w:ascii="Aptos" w:hAnsi="Aptos"/>
                <w:b w:val="0"/>
                <w:sz w:val="17"/>
              </w:rPr>
              <w:t>Quality growth multiplier.</w:t>
            </w:r>
          </w:p>
        </w:tc>
      </w:tr>
      <w:tr>
        <w:trPr>
          <w:cantSplit/>
        </w:trPr>
        <w:tc>
          <w:tcPr>
            <w:tcW w:type="dxa" w:w="1584"/>
            <w:vAlign w:val="center"/>
            <w:tcMar>
              <w:top w:w="80" w:type="dxa"/>
              <w:start w:w="100" w:type="dxa"/>
              <w:bottom w:w="80" w:type="dxa"/>
              <w:end w:w="100" w:type="dxa"/>
            </w:tcMar>
          </w:tcPr>
          <w:p>
            <w:pPr>
              <w:jc w:val="left"/>
            </w:pPr>
            <w:r/>
            <w:r>
              <w:rPr>
                <w:rFonts w:ascii="Aptos" w:hAnsi="Aptos"/>
                <w:b w:val="0"/>
                <w:sz w:val="17"/>
              </w:rPr>
              <w:t>LQ</w:t>
            </w:r>
          </w:p>
        </w:tc>
        <w:tc>
          <w:tcPr>
            <w:tcW w:type="dxa" w:w="8064"/>
            <w:vAlign w:val="center"/>
            <w:tcMar>
              <w:top w:w="80" w:type="dxa"/>
              <w:start w:w="100" w:type="dxa"/>
              <w:bottom w:w="80" w:type="dxa"/>
              <w:end w:w="100" w:type="dxa"/>
            </w:tcMar>
          </w:tcPr>
          <w:p>
            <w:pPr>
              <w:jc w:val="left"/>
            </w:pPr>
            <w:r/>
            <w:r>
              <w:rPr>
                <w:rFonts w:ascii="Aptos" w:hAnsi="Aptos"/>
                <w:b w:val="0"/>
                <w:sz w:val="17"/>
              </w:rPr>
              <w:t>Quality-based Credibility loss.</w:t>
            </w:r>
          </w:p>
        </w:tc>
      </w:tr>
      <w:tr>
        <w:trPr>
          <w:cantSplit/>
        </w:trPr>
        <w:tc>
          <w:tcPr>
            <w:tcW w:type="dxa" w:w="1584"/>
            <w:vAlign w:val="center"/>
            <w:tcMar>
              <w:top w:w="80" w:type="dxa"/>
              <w:start w:w="100" w:type="dxa"/>
              <w:bottom w:w="80" w:type="dxa"/>
              <w:end w:w="100" w:type="dxa"/>
            </w:tcMar>
            <w:shd w:fill="F7F9FB"/>
          </w:tcPr>
          <w:p>
            <w:pPr>
              <w:jc w:val="left"/>
            </w:pPr>
            <w:r/>
            <w:r>
              <w:rPr>
                <w:rFonts w:ascii="Aptos" w:hAnsi="Aptos"/>
                <w:b w:val="0"/>
                <w:sz w:val="17"/>
              </w:rPr>
              <w:t>PC</w:t>
            </w:r>
          </w:p>
        </w:tc>
        <w:tc>
          <w:tcPr>
            <w:tcW w:type="dxa" w:w="8064"/>
            <w:vAlign w:val="center"/>
            <w:tcMar>
              <w:top w:w="80" w:type="dxa"/>
              <w:start w:w="100" w:type="dxa"/>
              <w:bottom w:w="80" w:type="dxa"/>
              <w:end w:w="100" w:type="dxa"/>
            </w:tcMar>
            <w:shd w:fill="F7F9FB"/>
          </w:tcPr>
          <w:p>
            <w:pPr>
              <w:jc w:val="left"/>
            </w:pPr>
            <w:r/>
            <w:r>
              <w:rPr>
                <w:rFonts w:ascii="Aptos" w:hAnsi="Aptos"/>
                <w:b w:val="0"/>
                <w:sz w:val="17"/>
              </w:rPr>
              <w:t>Direct repetition Credibility loss.</w:t>
            </w:r>
          </w:p>
        </w:tc>
      </w:tr>
      <w:tr>
        <w:trPr>
          <w:cantSplit/>
        </w:trPr>
        <w:tc>
          <w:tcPr>
            <w:tcW w:type="dxa" w:w="1584"/>
            <w:vAlign w:val="center"/>
            <w:tcMar>
              <w:top w:w="80" w:type="dxa"/>
              <w:start w:w="100" w:type="dxa"/>
              <w:bottom w:w="80" w:type="dxa"/>
              <w:end w:w="100" w:type="dxa"/>
            </w:tcMar>
          </w:tcPr>
          <w:p>
            <w:pPr>
              <w:jc w:val="left"/>
            </w:pPr>
            <w:r/>
            <w:r>
              <w:rPr>
                <w:rFonts w:ascii="Aptos" w:hAnsi="Aptos"/>
                <w:b w:val="0"/>
                <w:sz w:val="17"/>
              </w:rPr>
              <w:t>ΔC₀</w:t>
            </w:r>
          </w:p>
        </w:tc>
        <w:tc>
          <w:tcPr>
            <w:tcW w:type="dxa" w:w="8064"/>
            <w:vAlign w:val="center"/>
            <w:tcMar>
              <w:top w:w="80" w:type="dxa"/>
              <w:start w:w="100" w:type="dxa"/>
              <w:bottom w:w="80" w:type="dxa"/>
              <w:end w:w="100" w:type="dxa"/>
            </w:tcMar>
          </w:tcPr>
          <w:p>
            <w:pPr>
              <w:jc w:val="left"/>
            </w:pPr>
            <w:r/>
            <w:r>
              <w:rPr>
                <w:rFonts w:ascii="Aptos" w:hAnsi="Aptos"/>
                <w:b w:val="0"/>
                <w:sz w:val="17"/>
              </w:rPr>
              <w:t>Credibility change before Fact Check.</w:t>
            </w:r>
          </w:p>
        </w:tc>
      </w:tr>
    </w:tbl>
    <w:p>
      <w:pPr>
        <w:spacing w:after="0"/>
      </w:pPr>
    </w:p>
    <w:p>
      <w:pPr>
        <w:pStyle w:val="BodyText"/>
        <w:spacing w:after="100" w:line="259" w:lineRule="auto"/>
      </w:pPr>
      <w:r>
        <w:rPr>
          <w:i w:val="0"/>
        </w:rPr>
        <w:t>Because 0.2×G is below 0.5 for the normal Correct and Half Correct anchors, their quality-only Credibility loss normally rounds to 0. Nonsense posts can lose up to 4 Credibility from quality alone when Q = −1.</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cantSplit/>
        </w:trPr>
        <w:tc>
          <w:tcPr>
            <w:tcW w:type="dxa" w:w="2880"/>
            <w:vAlign w:val="center"/>
            <w:tcMar>
              <w:top w:w="80" w:type="dxa"/>
              <w:start w:w="100" w:type="dxa"/>
              <w:bottom w:w="80" w:type="dxa"/>
              <w:end w:w="100" w:type="dxa"/>
            </w:tcMar>
            <w:shd w:fill="1F4E79"/>
          </w:tcPr>
          <w:p>
            <w:pPr>
              <w:jc w:val="center"/>
            </w:pPr>
            <w:r/>
            <w:r>
              <w:rPr>
                <w:rFonts w:ascii="Aptos" w:hAnsi="Aptos"/>
                <w:b/>
                <w:color w:val="FFFFFF"/>
                <w:sz w:val="18"/>
              </w:rPr>
              <w:t>Route</w:t>
            </w:r>
          </w:p>
        </w:tc>
        <w:tc>
          <w:tcPr>
            <w:tcW w:type="dxa" w:w="1728"/>
            <w:vAlign w:val="center"/>
            <w:tcMar>
              <w:top w:w="80" w:type="dxa"/>
              <w:start w:w="100" w:type="dxa"/>
              <w:bottom w:w="80" w:type="dxa"/>
              <w:end w:w="100" w:type="dxa"/>
            </w:tcMar>
            <w:shd w:fill="1F4E79"/>
          </w:tcPr>
          <w:p>
            <w:pPr>
              <w:jc w:val="center"/>
            </w:pPr>
            <w:r/>
            <w:r>
              <w:rPr>
                <w:rFonts w:ascii="Aptos" w:hAnsi="Aptos"/>
                <w:b/>
                <w:color w:val="FFFFFF"/>
                <w:sz w:val="18"/>
              </w:rPr>
              <w:t>Q</w:t>
            </w:r>
          </w:p>
        </w:tc>
        <w:tc>
          <w:tcPr>
            <w:tcW w:type="dxa" w:w="5328"/>
            <w:vAlign w:val="center"/>
            <w:tcMar>
              <w:top w:w="80" w:type="dxa"/>
              <w:start w:w="100" w:type="dxa"/>
              <w:bottom w:w="80" w:type="dxa"/>
              <w:end w:w="100" w:type="dxa"/>
            </w:tcMar>
            <w:shd w:fill="1F4E79"/>
          </w:tcPr>
          <w:p>
            <w:pPr>
              <w:jc w:val="center"/>
            </w:pPr>
            <w:r/>
            <w:r>
              <w:rPr>
                <w:rFonts w:ascii="Aptos" w:hAnsi="Aptos"/>
                <w:b/>
                <w:color w:val="FFFFFF"/>
                <w:sz w:val="18"/>
              </w:rPr>
              <w:t>Quality-only loss LQ</w:t>
            </w:r>
          </w:p>
        </w:tc>
      </w:tr>
      <w:tr>
        <w:trPr>
          <w:cantSplit/>
        </w:trPr>
        <w:tc>
          <w:tcPr>
            <w:tcW w:type="dxa" w:w="2880"/>
            <w:vAlign w:val="center"/>
            <w:tcMar>
              <w:top w:w="80" w:type="dxa"/>
              <w:start w:w="100" w:type="dxa"/>
              <w:bottom w:w="80" w:type="dxa"/>
              <w:end w:w="100" w:type="dxa"/>
            </w:tcMar>
          </w:tcPr>
          <w:p>
            <w:pPr>
              <w:jc w:val="left"/>
            </w:pPr>
            <w:r/>
            <w:r>
              <w:rPr>
                <w:rFonts w:ascii="Aptos" w:hAnsi="Aptos"/>
                <w:b w:val="0"/>
                <w:sz w:val="17"/>
              </w:rPr>
              <w:t>All Correct</w:t>
            </w:r>
          </w:p>
        </w:tc>
        <w:tc>
          <w:tcPr>
            <w:tcW w:type="dxa" w:w="1728"/>
            <w:vAlign w:val="center"/>
            <w:tcMar>
              <w:top w:w="80" w:type="dxa"/>
              <w:start w:w="100" w:type="dxa"/>
              <w:bottom w:w="80" w:type="dxa"/>
              <w:end w:w="100" w:type="dxa"/>
            </w:tcMar>
          </w:tcPr>
          <w:p>
            <w:pPr>
              <w:jc w:val="left"/>
            </w:pPr>
            <w:r/>
            <w:r>
              <w:rPr>
                <w:rFonts w:ascii="Aptos" w:hAnsi="Aptos"/>
                <w:b w:val="0"/>
                <w:sz w:val="17"/>
              </w:rPr>
              <w:t>1.00</w:t>
            </w:r>
          </w:p>
        </w:tc>
        <w:tc>
          <w:tcPr>
            <w:tcW w:type="dxa" w:w="5328"/>
            <w:vAlign w:val="center"/>
            <w:tcMar>
              <w:top w:w="80" w:type="dxa"/>
              <w:start w:w="100" w:type="dxa"/>
              <w:bottom w:w="80" w:type="dxa"/>
              <w:end w:w="100" w:type="dxa"/>
            </w:tcMar>
          </w:tcPr>
          <w:p>
            <w:pPr>
              <w:jc w:val="left"/>
            </w:pPr>
            <w:r/>
            <w:r>
              <w:rPr>
                <w:rFonts w:ascii="Aptos" w:hAnsi="Aptos"/>
                <w:b w:val="0"/>
                <w:sz w:val="17"/>
              </w:rPr>
              <w:t>Round(0.2×1.55) = 0</w:t>
            </w:r>
          </w:p>
        </w:tc>
      </w:tr>
      <w:tr>
        <w:trPr>
          <w:cantSplit/>
        </w:trPr>
        <w:tc>
          <w:tcPr>
            <w:tcW w:type="dxa" w:w="2880"/>
            <w:vAlign w:val="center"/>
            <w:tcMar>
              <w:top w:w="80" w:type="dxa"/>
              <w:start w:w="100" w:type="dxa"/>
              <w:bottom w:w="80" w:type="dxa"/>
              <w:end w:w="100" w:type="dxa"/>
            </w:tcMar>
            <w:shd w:fill="F7F9FB"/>
          </w:tcPr>
          <w:p>
            <w:pPr>
              <w:jc w:val="left"/>
            </w:pPr>
            <w:r/>
            <w:r>
              <w:rPr>
                <w:rFonts w:ascii="Aptos" w:hAnsi="Aptos"/>
                <w:b w:val="0"/>
                <w:sz w:val="17"/>
              </w:rPr>
              <w:t>All Half Correct</w:t>
            </w:r>
          </w:p>
        </w:tc>
        <w:tc>
          <w:tcPr>
            <w:tcW w:type="dxa" w:w="1728"/>
            <w:vAlign w:val="center"/>
            <w:tcMar>
              <w:top w:w="80" w:type="dxa"/>
              <w:start w:w="100" w:type="dxa"/>
              <w:bottom w:w="80" w:type="dxa"/>
              <w:end w:w="100" w:type="dxa"/>
            </w:tcMar>
            <w:shd w:fill="F7F9FB"/>
          </w:tcPr>
          <w:p>
            <w:pPr>
              <w:jc w:val="left"/>
            </w:pPr>
            <w:r/>
            <w:r>
              <w:rPr>
                <w:rFonts w:ascii="Aptos" w:hAnsi="Aptos"/>
                <w:b w:val="0"/>
                <w:sz w:val="17"/>
              </w:rPr>
              <w:t>0.45</w:t>
            </w:r>
          </w:p>
        </w:tc>
        <w:tc>
          <w:tcPr>
            <w:tcW w:type="dxa" w:w="5328"/>
            <w:vAlign w:val="center"/>
            <w:tcMar>
              <w:top w:w="80" w:type="dxa"/>
              <w:start w:w="100" w:type="dxa"/>
              <w:bottom w:w="80" w:type="dxa"/>
              <w:end w:w="100" w:type="dxa"/>
            </w:tcMar>
            <w:shd w:fill="F7F9FB"/>
          </w:tcPr>
          <w:p>
            <w:pPr>
              <w:jc w:val="left"/>
            </w:pPr>
            <w:r/>
            <w:r>
              <w:rPr>
                <w:rFonts w:ascii="Aptos" w:hAnsi="Aptos"/>
                <w:b w:val="0"/>
                <w:sz w:val="17"/>
              </w:rPr>
              <w:t>Round(0.2×0.75) = 0</w:t>
            </w:r>
          </w:p>
        </w:tc>
      </w:tr>
      <w:tr>
        <w:trPr>
          <w:cantSplit/>
        </w:trPr>
        <w:tc>
          <w:tcPr>
            <w:tcW w:type="dxa" w:w="2880"/>
            <w:vAlign w:val="center"/>
            <w:tcMar>
              <w:top w:w="80" w:type="dxa"/>
              <w:start w:w="100" w:type="dxa"/>
              <w:bottom w:w="80" w:type="dxa"/>
              <w:end w:w="100" w:type="dxa"/>
            </w:tcMar>
          </w:tcPr>
          <w:p>
            <w:pPr>
              <w:jc w:val="left"/>
            </w:pPr>
            <w:r/>
            <w:r>
              <w:rPr>
                <w:rFonts w:ascii="Aptos" w:hAnsi="Aptos"/>
                <w:b w:val="0"/>
                <w:sz w:val="17"/>
              </w:rPr>
              <w:t>All Nonsense</w:t>
            </w:r>
          </w:p>
        </w:tc>
        <w:tc>
          <w:tcPr>
            <w:tcW w:type="dxa" w:w="1728"/>
            <w:vAlign w:val="center"/>
            <w:tcMar>
              <w:top w:w="80" w:type="dxa"/>
              <w:start w:w="100" w:type="dxa"/>
              <w:bottom w:w="80" w:type="dxa"/>
              <w:end w:w="100" w:type="dxa"/>
            </w:tcMar>
          </w:tcPr>
          <w:p>
            <w:pPr>
              <w:jc w:val="left"/>
            </w:pPr>
            <w:r/>
            <w:r>
              <w:rPr>
                <w:rFonts w:ascii="Aptos" w:hAnsi="Aptos"/>
                <w:b w:val="0"/>
                <w:sz w:val="17"/>
              </w:rPr>
              <w:t>−1.00</w:t>
            </w:r>
          </w:p>
        </w:tc>
        <w:tc>
          <w:tcPr>
            <w:tcW w:type="dxa" w:w="5328"/>
            <w:vAlign w:val="center"/>
            <w:tcMar>
              <w:top w:w="80" w:type="dxa"/>
              <w:start w:w="100" w:type="dxa"/>
              <w:bottom w:w="80" w:type="dxa"/>
              <w:end w:w="100" w:type="dxa"/>
            </w:tcMar>
          </w:tcPr>
          <w:p>
            <w:pPr>
              <w:jc w:val="left"/>
            </w:pPr>
            <w:r/>
            <w:r>
              <w:rPr>
                <w:rFonts w:ascii="Aptos" w:hAnsi="Aptos"/>
                <w:b w:val="0"/>
                <w:sz w:val="17"/>
              </w:rPr>
              <w:t>Round(4×1.00) = 4</w:t>
            </w:r>
          </w:p>
        </w:tc>
      </w:tr>
    </w:tbl>
    <w:p>
      <w:pPr>
        <w:spacing w:after="0"/>
      </w:pPr>
    </w:p>
    <w:p>
      <w:pPr>
        <w:pStyle w:val="BodyText"/>
        <w:spacing w:after="100" w:line="259" w:lineRule="auto"/>
      </w:pPr>
      <w:r>
        <w:rPr>
          <w:i w:val="0"/>
        </w:rPr>
        <w:t>After a possible Fact Check, ΔC = ΔC₀ − 4. The saved value is Clamp(Ccurrent + ΔC, 0, 100). Credibility cannot exceed 100 and cannot go below 0.</w:t>
      </w:r>
    </w:p>
    <w:p>
      <w:pPr>
        <w:pStyle w:val="Heading1"/>
        <w:keepNext/>
      </w:pPr>
      <w:r>
        <w:t>8. Fact Check Formula</w:t>
      </w:r>
    </w:p>
    <w:p>
      <w:pPr>
        <w:pStyle w:val="BodyText"/>
        <w:spacing w:after="100" w:line="259" w:lineRule="auto"/>
      </w:pPr>
      <w:r>
        <w:rPr>
          <w:i w:val="0"/>
        </w:rPr>
        <w:t>A Fact Check is evaluated after the normal post deltas are calculated. It triggers only when both conditions are true:</w:t>
      </w:r>
    </w:p>
    <w:p>
      <w:pPr>
        <w:pStyle w:val="ListBullet"/>
        <w:spacing w:after="40"/>
      </w:pPr>
      <w:r>
        <w:t>Projected Credibility is 30 or lower: Ccurrent + ΔC₀ ≤ 30.</w:t>
      </w:r>
    </w:p>
    <w:p>
      <w:pPr>
        <w:pStyle w:val="ListBullet"/>
        <w:spacing w:after="40"/>
      </w:pPr>
      <w:r>
        <w:t>At least 4 game days have passed since the last Fact Check.</w:t>
      </w:r>
    </w:p>
    <w:tbl>
      <w:tblPr>
        <w:tblW w:type="auto" w:w="0"/>
        <w:jc w:val="center"/>
        <w:tblLayout w:type="autofit"/>
        <w:tblLook w:firstColumn="1" w:firstRow="1" w:lastColumn="0" w:lastRow="0" w:noHBand="0" w:noVBand="1" w:val="04A0"/>
      </w:tblPr>
      <w:tblGrid>
        <w:gridCol w:w="10166"/>
      </w:tblGrid>
      <w:tr>
        <w:trPr>
          <w:cantSplit/>
        </w:trPr>
        <w:tc>
          <w:tcPr>
            <w:tcW w:type="dxa" w:w="10166"/>
            <w:shd w:fill="EEF3F8"/>
            <w:tcMar>
              <w:top w:w="140" w:type="dxa"/>
              <w:start w:w="180" w:type="dxa"/>
              <w:bottom w:w="140" w:type="dxa"/>
              <w:end w:w="180" w:type="dxa"/>
            </w:tcMar>
          </w:tcPr>
          <w:p>
            <w:pPr>
              <w:spacing w:after="0"/>
              <w:jc w:val="center"/>
            </w:pPr>
            <w:r>
              <w:rPr>
                <w:rFonts w:ascii="Aptos" w:hAnsi="Aptos"/>
                <w:b/>
                <w:color w:val="1F4E79"/>
                <w:sz w:val="18"/>
              </w:rPr>
              <w:t>Fact Check Money loss</w:t>
              <w:br/>
            </w:r>
            <w:r>
              <w:rPr>
                <w:rFonts w:ascii="Cambria Math" w:hAnsi="Cambria Math"/>
                <w:sz w:val="23"/>
              </w:rPr>
              <w:t>MFC = Round(0.05 × max(0, Mcurrent + ΔM₀))</w:t>
            </w:r>
          </w:p>
        </w:tc>
      </w:tr>
    </w:tbl>
    <w:p>
      <w:pPr>
        <w:spacing w:after="0"/>
      </w:pPr>
    </w:p>
    <w:tbl>
      <w:tblPr>
        <w:tblW w:type="auto" w:w="0"/>
        <w:jc w:val="center"/>
        <w:tblLayout w:type="autofit"/>
        <w:tblLook w:firstColumn="1" w:firstRow="1" w:lastColumn="0" w:lastRow="0" w:noHBand="0" w:noVBand="1" w:val="04A0"/>
      </w:tblPr>
      <w:tblGrid>
        <w:gridCol w:w="10166"/>
      </w:tblGrid>
      <w:tr>
        <w:trPr>
          <w:cantSplit/>
        </w:trPr>
        <w:tc>
          <w:tcPr>
            <w:tcW w:type="dxa" w:w="10166"/>
            <w:shd w:fill="EEF3F8"/>
            <w:tcMar>
              <w:top w:w="140" w:type="dxa"/>
              <w:start w:w="180" w:type="dxa"/>
              <w:bottom w:w="140" w:type="dxa"/>
              <w:end w:w="180" w:type="dxa"/>
            </w:tcMar>
          </w:tcPr>
          <w:p>
            <w:pPr>
              <w:spacing w:after="0"/>
              <w:jc w:val="center"/>
            </w:pPr>
            <w:r>
              <w:rPr>
                <w:rFonts w:ascii="Aptos" w:hAnsi="Aptos"/>
                <w:b/>
                <w:color w:val="1F4E79"/>
                <w:sz w:val="18"/>
              </w:rPr>
              <w:t>Fact Check follower loss</w:t>
              <w:br/>
            </w:r>
            <w:r>
              <w:rPr>
                <w:rFonts w:ascii="Cambria Math" w:hAnsi="Cambria Math"/>
                <w:sz w:val="23"/>
              </w:rPr>
              <w:t>FFC = Round(0.07 × max(0, Fcurrent + ΔF₀))</w:t>
            </w:r>
          </w:p>
        </w:tc>
      </w:tr>
    </w:tbl>
    <w:p>
      <w:pPr>
        <w:spacing w:after="0"/>
      </w:pPr>
    </w:p>
    <w:tbl>
      <w:tblPr>
        <w:tblW w:type="auto" w:w="0"/>
        <w:jc w:val="center"/>
        <w:tblLayout w:type="autofit"/>
        <w:tblLook w:firstColumn="1" w:firstRow="1" w:lastColumn="0" w:lastRow="0" w:noHBand="0" w:noVBand="1" w:val="04A0"/>
      </w:tblPr>
      <w:tblGrid>
        <w:gridCol w:w="10166"/>
      </w:tblGrid>
      <w:tr>
        <w:trPr>
          <w:cantSplit/>
        </w:trPr>
        <w:tc>
          <w:tcPr>
            <w:tcW w:type="dxa" w:w="10166"/>
            <w:shd w:fill="EEF3F8"/>
            <w:tcMar>
              <w:top w:w="140" w:type="dxa"/>
              <w:start w:w="180" w:type="dxa"/>
              <w:bottom w:w="140" w:type="dxa"/>
              <w:end w:w="180" w:type="dxa"/>
            </w:tcMar>
          </w:tcPr>
          <w:p>
            <w:pPr>
              <w:spacing w:after="0"/>
              <w:jc w:val="center"/>
            </w:pPr>
            <w:r>
              <w:rPr>
                <w:rFonts w:ascii="Aptos" w:hAnsi="Aptos"/>
                <w:b/>
                <w:color w:val="1F4E79"/>
                <w:sz w:val="18"/>
              </w:rPr>
              <w:t>Fact Check Credibility loss</w:t>
              <w:br/>
            </w:r>
            <w:r>
              <w:rPr>
                <w:rFonts w:ascii="Cambria Math" w:hAnsi="Cambria Math"/>
                <w:sz w:val="23"/>
              </w:rPr>
              <w:t>CFC = 4</w:t>
            </w:r>
          </w:p>
        </w:tc>
      </w:tr>
    </w:tbl>
    <w:p>
      <w:pPr>
        <w:spacing w:after="0"/>
      </w:pPr>
    </w:p>
    <w:tbl>
      <w:tblPr>
        <w:tblW w:type="auto" w:w="0"/>
        <w:jc w:val="center"/>
        <w:tblLayout w:type="autofit"/>
        <w:tblLook w:firstColumn="1" w:firstRow="1" w:lastColumn="0" w:lastRow="0" w:noHBand="0" w:noVBand="1" w:val="04A0"/>
      </w:tblPr>
      <w:tblGrid>
        <w:gridCol w:w="10166"/>
      </w:tblGrid>
      <w:tr>
        <w:trPr>
          <w:cantSplit/>
        </w:trPr>
        <w:tc>
          <w:tcPr>
            <w:tcW w:type="dxa" w:w="10166"/>
            <w:shd w:fill="EEF3F8"/>
            <w:tcMar>
              <w:top w:w="140" w:type="dxa"/>
              <w:start w:w="180" w:type="dxa"/>
              <w:bottom w:w="140" w:type="dxa"/>
              <w:end w:w="180" w:type="dxa"/>
            </w:tcMar>
          </w:tcPr>
          <w:p>
            <w:pPr>
              <w:spacing w:after="0"/>
              <w:jc w:val="center"/>
            </w:pPr>
            <w:r>
              <w:rPr>
                <w:rFonts w:ascii="Aptos" w:hAnsi="Aptos"/>
                <w:b/>
                <w:color w:val="1F4E79"/>
                <w:sz w:val="18"/>
              </w:rPr>
              <w:t>Final post deltas after Fact Check</w:t>
              <w:br/>
            </w:r>
            <w:r>
              <w:rPr>
                <w:rFonts w:ascii="Cambria Math" w:hAnsi="Cambria Math"/>
                <w:sz w:val="23"/>
              </w:rPr>
              <w:t>ΔM = ΔM₀ − MFC    |    ΔF = ΔF₀ − FFC    |    ΔC = ΔC₀ − 4</w:t>
            </w:r>
          </w:p>
        </w:tc>
      </w:tr>
    </w:tbl>
    <w:p>
      <w:pPr>
        <w:spacing w:after="0"/>
      </w:pPr>
    </w:p>
    <w:tbl>
      <w:tblPr>
        <w:tblW w:type="auto" w:w="0"/>
        <w:jc w:val="center"/>
        <w:tblLook w:firstColumn="1" w:firstRow="1" w:lastColumn="0" w:lastRow="0" w:noHBand="0" w:noVBand="1" w:val="04A0"/>
      </w:tblPr>
      <w:tblGrid>
        <w:gridCol w:w="10166"/>
      </w:tblGrid>
      <w:tr>
        <w:trPr>
          <w:cantSplit/>
        </w:trPr>
        <w:tc>
          <w:tcPr>
            <w:tcW w:type="dxa" w:w="10166"/>
            <w:shd w:fill="EEF3F8"/>
            <w:tcMar>
              <w:top w:w="120" w:type="dxa"/>
              <w:start w:w="160" w:type="dxa"/>
              <w:bottom w:w="120" w:type="dxa"/>
              <w:end w:w="160" w:type="dxa"/>
            </w:tcMar>
          </w:tcPr>
          <w:p>
            <w:r>
              <w:rPr>
                <w:rFonts w:ascii="Aptos" w:hAnsi="Aptos"/>
                <w:b/>
                <w:sz w:val="19"/>
              </w:rPr>
              <w:t xml:space="preserve">Percentage base: </w:t>
            </w:r>
            <w:r>
              <w:rPr>
                <w:rFonts w:ascii="Aptos" w:hAnsi="Aptos"/>
                <w:sz w:val="19"/>
              </w:rPr>
              <w:t>The 5% and 7% losses are calculated from projected totals after the normal post result, not from the values at the beginning of the day.</w:t>
            </w:r>
          </w:p>
        </w:tc>
      </w:tr>
    </w:tbl>
    <w:p>
      <w:pPr>
        <w:spacing w:after="0"/>
      </w:pPr>
    </w:p>
    <w:p>
      <w:pPr>
        <w:pStyle w:val="Heading1"/>
        <w:keepNext/>
      </w:pPr>
      <w:r>
        <w:t>9. Complete Combined Formula</w:t>
      </w:r>
    </w:p>
    <w:p>
      <w:pPr>
        <w:pStyle w:val="BodyText"/>
        <w:spacing w:after="100" w:line="259" w:lineRule="auto"/>
      </w:pPr>
      <w:r>
        <w:rPr>
          <w:i w:val="0"/>
        </w:rPr>
        <w:t>The following is the entire current post calculation in compact form. Job rewards remain outside this block.</w:t>
      </w:r>
    </w:p>
    <w:tbl>
      <w:tblPr>
        <w:tblW w:type="auto" w:w="0"/>
        <w:jc w:val="center"/>
        <w:tblLayout w:type="autofit"/>
        <w:tblLook w:firstColumn="1" w:firstRow="1" w:lastColumn="0" w:lastRow="0" w:noHBand="0" w:noVBand="1" w:val="04A0"/>
      </w:tblPr>
      <w:tblGrid>
        <w:gridCol w:w="10166"/>
      </w:tblGrid>
      <w:tr>
        <w:trPr>
          <w:cantSplit/>
        </w:trPr>
        <w:tc>
          <w:tcPr>
            <w:tcW w:type="dxa" w:w="10166"/>
            <w:shd w:fill="EEF3F8"/>
            <w:tcMar>
              <w:top w:w="140" w:type="dxa"/>
              <w:start w:w="180" w:type="dxa"/>
              <w:bottom w:w="140" w:type="dxa"/>
              <w:end w:w="180" w:type="dxa"/>
            </w:tcMar>
          </w:tcPr>
          <w:p>
            <w:pPr>
              <w:spacing w:after="0"/>
              <w:jc w:val="center"/>
            </w:pPr>
            <w:r>
              <w:rPr>
                <w:rFonts w:ascii="Cambria Math" w:hAnsi="Cambria Math"/>
                <w:sz w:val="23"/>
              </w:rPr>
              <w:t>W = (Σwᵢ)/n</w:t>
              <w:br/>
              <w:t>Q = Clamp[−1,1](0.25Cq + 0.55W + 0.20Tq)</w:t>
              <w:br/>
              <w:t>G = Clamp[0,2](Curve(Q))</w:t>
              <w:br/>
              <w:t>A = max(0,1 + 1.1E)</w:t>
              <w:br/>
              <w:t>B = max(0,1 + 0.75E)</w:t>
              <w:br/>
              <w:t>V = 0.45 + 0.55×Clamp(C/100,0,1)</w:t>
              <w:br/>
              <w:t>ΔF₀ = Round(950×A×G×R×V) − PF</w:t>
              <w:br/>
              <w:t>ΔM₀ = Round(5×B + 0.005×ΔF₀) − PM</w:t>
              <w:br/>
              <w:t>TC = Round(40K)</w:t>
              <w:br/>
              <w:t>LQ = Round(0.2×max(0,G)) if Q≥0.30; otherwise Round(4×|Q|)</w:t>
              <w:br/>
              <w:t>ΔC₀ = −TC − LQ − PC</w:t>
              <w:br/>
              <w:t>If Fact Check: ΔF=ΔF₀−Round(0.07×max(0,F+ΔF₀));</w:t>
              <w:br/>
              <w:t xml:space="preserve">               ΔM=ΔM₀−Round(0.05×max(0,M+ΔM₀));</w:t>
              <w:br/>
              <w:t xml:space="preserve">               ΔC=ΔC₀−4</w:t>
              <w:br/>
              <w:t>Otherwise: ΔF=ΔF₀, ΔM=ΔM₀, ΔC=ΔC₀</w:t>
              <w:br/>
              <w:t>Fnew=max(0,F+ΔF)</w:t>
              <w:br/>
              <w:t>Mnew=max(0,M+ΔM)</w:t>
              <w:br/>
              <w:t>Cnew=Clamp(C+ΔC,0,100)</w:t>
            </w:r>
          </w:p>
        </w:tc>
      </w:tr>
    </w:tbl>
    <w:p>
      <w:pPr>
        <w:spacing w:after="0"/>
      </w:pPr>
    </w:p>
    <w:p>
      <w:pPr>
        <w:pStyle w:val="Heading1"/>
        <w:keepNext/>
      </w:pPr>
      <w:r>
        <w:t>10. Worked Examples</w:t>
      </w:r>
    </w:p>
    <w:p>
      <w:pPr>
        <w:pStyle w:val="Heading2"/>
        <w:keepNext/>
      </w:pPr>
      <w:r>
        <w:t>Example A — All Correct, safe tactic, full Credibility</w:t>
      </w:r>
    </w:p>
    <w:p>
      <w:pPr>
        <w:pStyle w:val="BodyText"/>
        <w:spacing w:after="100" w:line="259" w:lineRule="auto"/>
      </w:pPr>
      <w:r>
        <w:rPr>
          <w:i w:val="0"/>
        </w:rPr>
        <w:t>Assumptions: Cq = 1, W = 1, Tq = 1, E = 0, K = 0, R = 1, no direct repetition losses, current Credibility = 100, and no Fact Check.</w:t>
      </w:r>
    </w:p>
    <w:tbl>
      <w:tblPr>
        <w:tblStyle w:val="TableGrid"/>
        <w:tblW w:type="auto" w:w="0"/>
        <w:jc w:val="center"/>
        <w:tblLayout w:type="autofit"/>
        <w:tblLook w:firstColumn="1" w:firstRow="1" w:lastColumn="0" w:lastRow="0" w:noHBand="0" w:noVBand="1" w:val="04A0"/>
      </w:tblPr>
      <w:tblGrid>
        <w:gridCol w:w="5083"/>
        <w:gridCol w:w="5083"/>
      </w:tblGrid>
      <w:tr>
        <w:trPr>
          <w:tblHeader w:val="true"/>
          <w:cantSplit/>
        </w:trPr>
        <w:tc>
          <w:tcPr>
            <w:tcW w:type="dxa" w:w="6048"/>
            <w:vAlign w:val="center"/>
            <w:tcMar>
              <w:top w:w="80" w:type="dxa"/>
              <w:start w:w="100" w:type="dxa"/>
              <w:bottom w:w="80" w:type="dxa"/>
              <w:end w:w="100" w:type="dxa"/>
            </w:tcMar>
            <w:shd w:fill="1F4E79"/>
          </w:tcPr>
          <w:p>
            <w:pPr>
              <w:jc w:val="center"/>
            </w:pPr>
            <w:r/>
            <w:r>
              <w:rPr>
                <w:rFonts w:ascii="Aptos" w:hAnsi="Aptos"/>
                <w:b/>
                <w:color w:val="FFFFFF"/>
                <w:sz w:val="18"/>
              </w:rPr>
              <w:t>Calculation</w:t>
            </w:r>
          </w:p>
        </w:tc>
        <w:tc>
          <w:tcPr>
            <w:tcW w:type="dxa" w:w="3312"/>
            <w:vAlign w:val="center"/>
            <w:tcMar>
              <w:top w:w="80" w:type="dxa"/>
              <w:start w:w="100" w:type="dxa"/>
              <w:bottom w:w="80" w:type="dxa"/>
              <w:end w:w="100" w:type="dxa"/>
            </w:tcMar>
            <w:shd w:fill="1F4E79"/>
          </w:tcPr>
          <w:p>
            <w:pPr>
              <w:jc w:val="center"/>
            </w:pPr>
            <w:r/>
            <w:r>
              <w:rPr>
                <w:rFonts w:ascii="Aptos" w:hAnsi="Aptos"/>
                <w:b/>
                <w:color w:val="FFFFFF"/>
                <w:sz w:val="18"/>
              </w:rPr>
              <w:t>Result</w:t>
            </w:r>
          </w:p>
        </w:tc>
      </w:tr>
      <w:tr>
        <w:trPr>
          <w:cantSplit/>
        </w:trPr>
        <w:tc>
          <w:tcPr>
            <w:tcW w:type="dxa" w:w="6048"/>
            <w:vAlign w:val="center"/>
            <w:tcMar>
              <w:top w:w="80" w:type="dxa"/>
              <w:start w:w="100" w:type="dxa"/>
              <w:bottom w:w="80" w:type="dxa"/>
              <w:end w:w="100" w:type="dxa"/>
            </w:tcMar>
          </w:tcPr>
          <w:p>
            <w:pPr>
              <w:jc w:val="left"/>
            </w:pPr>
            <w:r/>
            <w:r>
              <w:rPr>
                <w:rFonts w:ascii="Aptos" w:hAnsi="Aptos"/>
                <w:b w:val="0"/>
                <w:sz w:val="17"/>
              </w:rPr>
              <w:t>Q = 0.25(1)+0.55(1)+0.20(1)</w:t>
            </w:r>
          </w:p>
        </w:tc>
        <w:tc>
          <w:tcPr>
            <w:tcW w:type="dxa" w:w="3312"/>
            <w:vAlign w:val="center"/>
            <w:tcMar>
              <w:top w:w="80" w:type="dxa"/>
              <w:start w:w="100" w:type="dxa"/>
              <w:bottom w:w="80" w:type="dxa"/>
              <w:end w:w="100" w:type="dxa"/>
            </w:tcMar>
          </w:tcPr>
          <w:p>
            <w:pPr>
              <w:jc w:val="left"/>
            </w:pPr>
            <w:r/>
            <w:r>
              <w:rPr>
                <w:rFonts w:ascii="Aptos" w:hAnsi="Aptos"/>
                <w:b w:val="0"/>
                <w:sz w:val="17"/>
              </w:rPr>
              <w:t>Q = 1.00</w:t>
            </w:r>
          </w:p>
        </w:tc>
      </w:tr>
      <w:tr>
        <w:trPr>
          <w:cantSplit/>
        </w:trPr>
        <w:tc>
          <w:tcPr>
            <w:tcW w:type="dxa" w:w="6048"/>
            <w:vAlign w:val="center"/>
            <w:tcMar>
              <w:top w:w="80" w:type="dxa"/>
              <w:start w:w="100" w:type="dxa"/>
              <w:bottom w:w="80" w:type="dxa"/>
              <w:end w:w="100" w:type="dxa"/>
            </w:tcMar>
            <w:shd w:fill="F7F9FB"/>
          </w:tcPr>
          <w:p>
            <w:pPr>
              <w:jc w:val="left"/>
            </w:pPr>
            <w:r/>
            <w:r>
              <w:rPr>
                <w:rFonts w:ascii="Aptos" w:hAnsi="Aptos"/>
                <w:b w:val="0"/>
                <w:sz w:val="17"/>
              </w:rPr>
              <w:t>G(1.00)</w:t>
            </w:r>
          </w:p>
        </w:tc>
        <w:tc>
          <w:tcPr>
            <w:tcW w:type="dxa" w:w="3312"/>
            <w:vAlign w:val="center"/>
            <w:tcMar>
              <w:top w:w="80" w:type="dxa"/>
              <w:start w:w="100" w:type="dxa"/>
              <w:bottom w:w="80" w:type="dxa"/>
              <w:end w:w="100" w:type="dxa"/>
            </w:tcMar>
            <w:shd w:fill="F7F9FB"/>
          </w:tcPr>
          <w:p>
            <w:pPr>
              <w:jc w:val="left"/>
            </w:pPr>
            <w:r/>
            <w:r>
              <w:rPr>
                <w:rFonts w:ascii="Aptos" w:hAnsi="Aptos"/>
                <w:b w:val="0"/>
                <w:sz w:val="17"/>
              </w:rPr>
              <w:t>1.55</w:t>
            </w:r>
          </w:p>
        </w:tc>
      </w:tr>
      <w:tr>
        <w:trPr>
          <w:cantSplit/>
        </w:trPr>
        <w:tc>
          <w:tcPr>
            <w:tcW w:type="dxa" w:w="6048"/>
            <w:vAlign w:val="center"/>
            <w:tcMar>
              <w:top w:w="80" w:type="dxa"/>
              <w:start w:w="100" w:type="dxa"/>
              <w:bottom w:w="80" w:type="dxa"/>
              <w:end w:w="100" w:type="dxa"/>
            </w:tcMar>
          </w:tcPr>
          <w:p>
            <w:pPr>
              <w:jc w:val="left"/>
            </w:pPr>
            <w:r/>
            <w:r>
              <w:rPr>
                <w:rFonts w:ascii="Aptos" w:hAnsi="Aptos"/>
                <w:b w:val="0"/>
                <w:sz w:val="17"/>
              </w:rPr>
              <w:t>A = 1, B = 1, V = 1</w:t>
            </w:r>
          </w:p>
        </w:tc>
        <w:tc>
          <w:tcPr>
            <w:tcW w:type="dxa" w:w="3312"/>
            <w:vAlign w:val="center"/>
            <w:tcMar>
              <w:top w:w="80" w:type="dxa"/>
              <w:start w:w="100" w:type="dxa"/>
              <w:bottom w:w="80" w:type="dxa"/>
              <w:end w:w="100" w:type="dxa"/>
            </w:tcMar>
          </w:tcPr>
          <w:p>
            <w:pPr>
              <w:jc w:val="left"/>
            </w:pPr>
            <w:r/>
            <w:r>
              <w:rPr>
                <w:rFonts w:ascii="Aptos" w:hAnsi="Aptos"/>
                <w:b w:val="0"/>
                <w:sz w:val="17"/>
              </w:rPr>
              <w:t>No modifier change</w:t>
            </w:r>
          </w:p>
        </w:tc>
      </w:tr>
      <w:tr>
        <w:trPr>
          <w:cantSplit/>
        </w:trPr>
        <w:tc>
          <w:tcPr>
            <w:tcW w:type="dxa" w:w="6048"/>
            <w:vAlign w:val="center"/>
            <w:tcMar>
              <w:top w:w="80" w:type="dxa"/>
              <w:start w:w="100" w:type="dxa"/>
              <w:bottom w:w="80" w:type="dxa"/>
              <w:end w:w="100" w:type="dxa"/>
            </w:tcMar>
            <w:shd w:fill="F7F9FB"/>
          </w:tcPr>
          <w:p>
            <w:pPr>
              <w:jc w:val="left"/>
            </w:pPr>
            <w:r/>
            <w:r>
              <w:rPr>
                <w:rFonts w:ascii="Aptos" w:hAnsi="Aptos"/>
                <w:b w:val="0"/>
                <w:sz w:val="17"/>
              </w:rPr>
              <w:t>ΔF₀ = Round(950×1×1.55×1×1)</w:t>
            </w:r>
          </w:p>
        </w:tc>
        <w:tc>
          <w:tcPr>
            <w:tcW w:type="dxa" w:w="3312"/>
            <w:vAlign w:val="center"/>
            <w:tcMar>
              <w:top w:w="80" w:type="dxa"/>
              <w:start w:w="100" w:type="dxa"/>
              <w:bottom w:w="80" w:type="dxa"/>
              <w:end w:w="100" w:type="dxa"/>
            </w:tcMar>
            <w:shd w:fill="F7F9FB"/>
          </w:tcPr>
          <w:p>
            <w:pPr>
              <w:jc w:val="left"/>
            </w:pPr>
            <w:r/>
            <w:r>
              <w:rPr>
                <w:rFonts w:ascii="Aptos" w:hAnsi="Aptos"/>
                <w:b w:val="0"/>
                <w:sz w:val="17"/>
              </w:rPr>
              <w:t>about +1,472 Followers</w:t>
            </w:r>
          </w:p>
        </w:tc>
      </w:tr>
      <w:tr>
        <w:trPr>
          <w:cantSplit/>
        </w:trPr>
        <w:tc>
          <w:tcPr>
            <w:tcW w:type="dxa" w:w="6048"/>
            <w:vAlign w:val="center"/>
            <w:tcMar>
              <w:top w:w="80" w:type="dxa"/>
              <w:start w:w="100" w:type="dxa"/>
              <w:bottom w:w="80" w:type="dxa"/>
              <w:end w:w="100" w:type="dxa"/>
            </w:tcMar>
          </w:tcPr>
          <w:p>
            <w:pPr>
              <w:jc w:val="left"/>
            </w:pPr>
            <w:r/>
            <w:r>
              <w:rPr>
                <w:rFonts w:ascii="Aptos" w:hAnsi="Aptos"/>
                <w:b w:val="0"/>
                <w:sz w:val="17"/>
              </w:rPr>
              <w:t>ΔM₀ = Round(5 + 0.005×1,472)</w:t>
            </w:r>
          </w:p>
        </w:tc>
        <w:tc>
          <w:tcPr>
            <w:tcW w:type="dxa" w:w="3312"/>
            <w:vAlign w:val="center"/>
            <w:tcMar>
              <w:top w:w="80" w:type="dxa"/>
              <w:start w:w="100" w:type="dxa"/>
              <w:bottom w:w="80" w:type="dxa"/>
              <w:end w:w="100" w:type="dxa"/>
            </w:tcMar>
          </w:tcPr>
          <w:p>
            <w:pPr>
              <w:jc w:val="left"/>
            </w:pPr>
            <w:r/>
            <w:r>
              <w:rPr>
                <w:rFonts w:ascii="Aptos" w:hAnsi="Aptos"/>
                <w:b w:val="0"/>
                <w:sz w:val="17"/>
              </w:rPr>
              <w:t>about +$12</w:t>
            </w:r>
          </w:p>
        </w:tc>
      </w:tr>
      <w:tr>
        <w:trPr>
          <w:cantSplit/>
        </w:trPr>
        <w:tc>
          <w:tcPr>
            <w:tcW w:type="dxa" w:w="6048"/>
            <w:vAlign w:val="center"/>
            <w:tcMar>
              <w:top w:w="80" w:type="dxa"/>
              <w:start w:w="100" w:type="dxa"/>
              <w:bottom w:w="80" w:type="dxa"/>
              <w:end w:w="100" w:type="dxa"/>
            </w:tcMar>
            <w:shd w:fill="F7F9FB"/>
          </w:tcPr>
          <w:p>
            <w:pPr>
              <w:jc w:val="left"/>
            </w:pPr>
            <w:r/>
            <w:r>
              <w:rPr>
                <w:rFonts w:ascii="Aptos" w:hAnsi="Aptos"/>
                <w:b w:val="0"/>
                <w:sz w:val="17"/>
              </w:rPr>
              <w:t>TC = 0; LQ = Round(0.2×1.55)</w:t>
            </w:r>
          </w:p>
        </w:tc>
        <w:tc>
          <w:tcPr>
            <w:tcW w:type="dxa" w:w="3312"/>
            <w:vAlign w:val="center"/>
            <w:tcMar>
              <w:top w:w="80" w:type="dxa"/>
              <w:start w:w="100" w:type="dxa"/>
              <w:bottom w:w="80" w:type="dxa"/>
              <w:end w:w="100" w:type="dxa"/>
            </w:tcMar>
            <w:shd w:fill="F7F9FB"/>
          </w:tcPr>
          <w:p>
            <w:pPr>
              <w:jc w:val="left"/>
            </w:pPr>
            <w:r/>
            <w:r>
              <w:rPr>
                <w:rFonts w:ascii="Aptos" w:hAnsi="Aptos"/>
                <w:b w:val="0"/>
                <w:sz w:val="17"/>
              </w:rPr>
              <w:t>0 Credibility loss</w:t>
            </w:r>
          </w:p>
        </w:tc>
      </w:tr>
    </w:tbl>
    <w:p>
      <w:pPr>
        <w:spacing w:after="0"/>
      </w:pPr>
    </w:p>
    <w:p>
      <w:pPr>
        <w:pStyle w:val="Heading2"/>
        <w:keepNext/>
      </w:pPr>
      <w:r>
        <w:t>Example B — All Half Correct, safe tactic, full Credibility</w:t>
      </w:r>
    </w:p>
    <w:tbl>
      <w:tblPr>
        <w:tblStyle w:val="TableGrid"/>
        <w:tblW w:type="auto" w:w="0"/>
        <w:jc w:val="center"/>
        <w:tblLayout w:type="autofit"/>
        <w:tblLook w:firstColumn="1" w:firstRow="1" w:lastColumn="0" w:lastRow="0" w:noHBand="0" w:noVBand="1" w:val="04A0"/>
      </w:tblPr>
      <w:tblGrid>
        <w:gridCol w:w="5083"/>
        <w:gridCol w:w="5083"/>
      </w:tblGrid>
      <w:tr>
        <w:trPr>
          <w:tblHeader w:val="true"/>
          <w:cantSplit/>
        </w:trPr>
        <w:tc>
          <w:tcPr>
            <w:tcW w:type="dxa" w:w="6048"/>
            <w:vAlign w:val="center"/>
            <w:tcMar>
              <w:top w:w="80" w:type="dxa"/>
              <w:start w:w="100" w:type="dxa"/>
              <w:bottom w:w="80" w:type="dxa"/>
              <w:end w:w="100" w:type="dxa"/>
            </w:tcMar>
            <w:shd w:fill="1F4E79"/>
          </w:tcPr>
          <w:p>
            <w:pPr>
              <w:jc w:val="center"/>
            </w:pPr>
            <w:r/>
            <w:r>
              <w:rPr>
                <w:rFonts w:ascii="Aptos" w:hAnsi="Aptos"/>
                <w:b/>
                <w:color w:val="FFFFFF"/>
                <w:sz w:val="18"/>
              </w:rPr>
              <w:t>Calculation</w:t>
            </w:r>
          </w:p>
        </w:tc>
        <w:tc>
          <w:tcPr>
            <w:tcW w:type="dxa" w:w="3312"/>
            <w:vAlign w:val="center"/>
            <w:tcMar>
              <w:top w:w="80" w:type="dxa"/>
              <w:start w:w="100" w:type="dxa"/>
              <w:bottom w:w="80" w:type="dxa"/>
              <w:end w:w="100" w:type="dxa"/>
            </w:tcMar>
            <w:shd w:fill="1F4E79"/>
          </w:tcPr>
          <w:p>
            <w:pPr>
              <w:jc w:val="center"/>
            </w:pPr>
            <w:r/>
            <w:r>
              <w:rPr>
                <w:rFonts w:ascii="Aptos" w:hAnsi="Aptos"/>
                <w:b/>
                <w:color w:val="FFFFFF"/>
                <w:sz w:val="18"/>
              </w:rPr>
              <w:t>Result</w:t>
            </w:r>
          </w:p>
        </w:tc>
      </w:tr>
      <w:tr>
        <w:trPr>
          <w:cantSplit/>
        </w:trPr>
        <w:tc>
          <w:tcPr>
            <w:tcW w:type="dxa" w:w="6048"/>
            <w:vAlign w:val="center"/>
            <w:tcMar>
              <w:top w:w="80" w:type="dxa"/>
              <w:start w:w="100" w:type="dxa"/>
              <w:bottom w:w="80" w:type="dxa"/>
              <w:end w:w="100" w:type="dxa"/>
            </w:tcMar>
          </w:tcPr>
          <w:p>
            <w:pPr>
              <w:jc w:val="left"/>
            </w:pPr>
            <w:r/>
            <w:r>
              <w:rPr>
                <w:rFonts w:ascii="Aptos" w:hAnsi="Aptos"/>
                <w:b w:val="0"/>
                <w:sz w:val="17"/>
              </w:rPr>
              <w:t>Q = 0.25(0.45)+0.55(0.45)+0.20(0.45)</w:t>
            </w:r>
          </w:p>
        </w:tc>
        <w:tc>
          <w:tcPr>
            <w:tcW w:type="dxa" w:w="3312"/>
            <w:vAlign w:val="center"/>
            <w:tcMar>
              <w:top w:w="80" w:type="dxa"/>
              <w:start w:w="100" w:type="dxa"/>
              <w:bottom w:w="80" w:type="dxa"/>
              <w:end w:w="100" w:type="dxa"/>
            </w:tcMar>
          </w:tcPr>
          <w:p>
            <w:pPr>
              <w:jc w:val="left"/>
            </w:pPr>
            <w:r/>
            <w:r>
              <w:rPr>
                <w:rFonts w:ascii="Aptos" w:hAnsi="Aptos"/>
                <w:b w:val="0"/>
                <w:sz w:val="17"/>
              </w:rPr>
              <w:t>Q = 0.45</w:t>
            </w:r>
          </w:p>
        </w:tc>
      </w:tr>
      <w:tr>
        <w:trPr>
          <w:cantSplit/>
        </w:trPr>
        <w:tc>
          <w:tcPr>
            <w:tcW w:type="dxa" w:w="6048"/>
            <w:vAlign w:val="center"/>
            <w:tcMar>
              <w:top w:w="80" w:type="dxa"/>
              <w:start w:w="100" w:type="dxa"/>
              <w:bottom w:w="80" w:type="dxa"/>
              <w:end w:w="100" w:type="dxa"/>
            </w:tcMar>
            <w:shd w:fill="F7F9FB"/>
          </w:tcPr>
          <w:p>
            <w:pPr>
              <w:jc w:val="left"/>
            </w:pPr>
            <w:r/>
            <w:r>
              <w:rPr>
                <w:rFonts w:ascii="Aptos" w:hAnsi="Aptos"/>
                <w:b w:val="0"/>
                <w:sz w:val="17"/>
              </w:rPr>
              <w:t>G(0.45)</w:t>
            </w:r>
          </w:p>
        </w:tc>
        <w:tc>
          <w:tcPr>
            <w:tcW w:type="dxa" w:w="3312"/>
            <w:vAlign w:val="center"/>
            <w:tcMar>
              <w:top w:w="80" w:type="dxa"/>
              <w:start w:w="100" w:type="dxa"/>
              <w:bottom w:w="80" w:type="dxa"/>
              <w:end w:w="100" w:type="dxa"/>
            </w:tcMar>
            <w:shd w:fill="F7F9FB"/>
          </w:tcPr>
          <w:p>
            <w:pPr>
              <w:jc w:val="left"/>
            </w:pPr>
            <w:r/>
            <w:r>
              <w:rPr>
                <w:rFonts w:ascii="Aptos" w:hAnsi="Aptos"/>
                <w:b w:val="0"/>
                <w:sz w:val="17"/>
              </w:rPr>
              <w:t>0.75</w:t>
            </w:r>
          </w:p>
        </w:tc>
      </w:tr>
      <w:tr>
        <w:trPr>
          <w:cantSplit/>
        </w:trPr>
        <w:tc>
          <w:tcPr>
            <w:tcW w:type="dxa" w:w="6048"/>
            <w:vAlign w:val="center"/>
            <w:tcMar>
              <w:top w:w="80" w:type="dxa"/>
              <w:start w:w="100" w:type="dxa"/>
              <w:bottom w:w="80" w:type="dxa"/>
              <w:end w:w="100" w:type="dxa"/>
            </w:tcMar>
          </w:tcPr>
          <w:p>
            <w:pPr>
              <w:jc w:val="left"/>
            </w:pPr>
            <w:r/>
            <w:r>
              <w:rPr>
                <w:rFonts w:ascii="Aptos" w:hAnsi="Aptos"/>
                <w:b w:val="0"/>
                <w:sz w:val="17"/>
              </w:rPr>
              <w:t>ΔF₀ = Round(950×0.75)</w:t>
            </w:r>
          </w:p>
        </w:tc>
        <w:tc>
          <w:tcPr>
            <w:tcW w:type="dxa" w:w="3312"/>
            <w:vAlign w:val="center"/>
            <w:tcMar>
              <w:top w:w="80" w:type="dxa"/>
              <w:start w:w="100" w:type="dxa"/>
              <w:bottom w:w="80" w:type="dxa"/>
              <w:end w:w="100" w:type="dxa"/>
            </w:tcMar>
          </w:tcPr>
          <w:p>
            <w:pPr>
              <w:jc w:val="left"/>
            </w:pPr>
            <w:r/>
            <w:r>
              <w:rPr>
                <w:rFonts w:ascii="Aptos" w:hAnsi="Aptos"/>
                <w:b w:val="0"/>
                <w:sz w:val="17"/>
              </w:rPr>
              <w:t>about +712 Followers</w:t>
            </w:r>
          </w:p>
        </w:tc>
      </w:tr>
      <w:tr>
        <w:trPr>
          <w:cantSplit/>
        </w:trPr>
        <w:tc>
          <w:tcPr>
            <w:tcW w:type="dxa" w:w="6048"/>
            <w:vAlign w:val="center"/>
            <w:tcMar>
              <w:top w:w="80" w:type="dxa"/>
              <w:start w:w="100" w:type="dxa"/>
              <w:bottom w:w="80" w:type="dxa"/>
              <w:end w:w="100" w:type="dxa"/>
            </w:tcMar>
            <w:shd w:fill="F7F9FB"/>
          </w:tcPr>
          <w:p>
            <w:pPr>
              <w:jc w:val="left"/>
            </w:pPr>
            <w:r/>
            <w:r>
              <w:rPr>
                <w:rFonts w:ascii="Aptos" w:hAnsi="Aptos"/>
                <w:b w:val="0"/>
                <w:sz w:val="17"/>
              </w:rPr>
              <w:t>ΔM₀ = Round(5 + 0.005×712)</w:t>
            </w:r>
          </w:p>
        </w:tc>
        <w:tc>
          <w:tcPr>
            <w:tcW w:type="dxa" w:w="3312"/>
            <w:vAlign w:val="center"/>
            <w:tcMar>
              <w:top w:w="80" w:type="dxa"/>
              <w:start w:w="100" w:type="dxa"/>
              <w:bottom w:w="80" w:type="dxa"/>
              <w:end w:w="100" w:type="dxa"/>
            </w:tcMar>
            <w:shd w:fill="F7F9FB"/>
          </w:tcPr>
          <w:p>
            <w:pPr>
              <w:jc w:val="left"/>
            </w:pPr>
            <w:r/>
            <w:r>
              <w:rPr>
                <w:rFonts w:ascii="Aptos" w:hAnsi="Aptos"/>
                <w:b w:val="0"/>
                <w:sz w:val="17"/>
              </w:rPr>
              <w:t>about +$9</w:t>
            </w:r>
          </w:p>
        </w:tc>
      </w:tr>
      <w:tr>
        <w:trPr>
          <w:cantSplit/>
        </w:trPr>
        <w:tc>
          <w:tcPr>
            <w:tcW w:type="dxa" w:w="6048"/>
            <w:vAlign w:val="center"/>
            <w:tcMar>
              <w:top w:w="80" w:type="dxa"/>
              <w:start w:w="100" w:type="dxa"/>
              <w:bottom w:w="80" w:type="dxa"/>
              <w:end w:w="100" w:type="dxa"/>
            </w:tcMar>
          </w:tcPr>
          <w:p>
            <w:pPr>
              <w:jc w:val="left"/>
            </w:pPr>
            <w:r/>
            <w:r>
              <w:rPr>
                <w:rFonts w:ascii="Aptos" w:hAnsi="Aptos"/>
                <w:b w:val="0"/>
                <w:sz w:val="17"/>
              </w:rPr>
              <w:t>LQ = Round(0.2×0.75)</w:t>
            </w:r>
          </w:p>
        </w:tc>
        <w:tc>
          <w:tcPr>
            <w:tcW w:type="dxa" w:w="3312"/>
            <w:vAlign w:val="center"/>
            <w:tcMar>
              <w:top w:w="80" w:type="dxa"/>
              <w:start w:w="100" w:type="dxa"/>
              <w:bottom w:w="80" w:type="dxa"/>
              <w:end w:w="100" w:type="dxa"/>
            </w:tcMar>
          </w:tcPr>
          <w:p>
            <w:pPr>
              <w:jc w:val="left"/>
            </w:pPr>
            <w:r/>
            <w:r>
              <w:rPr>
                <w:rFonts w:ascii="Aptos" w:hAnsi="Aptos"/>
                <w:b w:val="0"/>
                <w:sz w:val="17"/>
              </w:rPr>
              <w:t>0 Credibility loss</w:t>
            </w:r>
          </w:p>
        </w:tc>
      </w:tr>
    </w:tbl>
    <w:p>
      <w:pPr>
        <w:spacing w:after="0"/>
      </w:pPr>
    </w:p>
    <w:p>
      <w:pPr>
        <w:pStyle w:val="Heading2"/>
        <w:keepNext/>
      </w:pPr>
      <w:r>
        <w:t>Example C — All Nonsense</w:t>
      </w:r>
    </w:p>
    <w:p>
      <w:pPr>
        <w:pStyle w:val="BodyText"/>
        <w:spacing w:after="100" w:line="259" w:lineRule="auto"/>
      </w:pPr>
      <w:r>
        <w:rPr>
          <w:i w:val="0"/>
        </w:rPr>
        <w:t>Assumptions: E = 0, K = 0, R = 1, no direct repetition loss yet, current Credibility = 100, and no Fact Check on this day.</w:t>
      </w:r>
    </w:p>
    <w:tbl>
      <w:tblPr>
        <w:tblStyle w:val="TableGrid"/>
        <w:tblW w:type="auto" w:w="0"/>
        <w:jc w:val="center"/>
        <w:tblLayout w:type="autofit"/>
        <w:tblLook w:firstColumn="1" w:firstRow="1" w:lastColumn="0" w:lastRow="0" w:noHBand="0" w:noVBand="1" w:val="04A0"/>
      </w:tblPr>
      <w:tblGrid>
        <w:gridCol w:w="5083"/>
        <w:gridCol w:w="5083"/>
      </w:tblGrid>
      <w:tr>
        <w:trPr>
          <w:tblHeader w:val="true"/>
          <w:cantSplit/>
        </w:trPr>
        <w:tc>
          <w:tcPr>
            <w:tcW w:type="dxa" w:w="6048"/>
            <w:vAlign w:val="center"/>
            <w:tcMar>
              <w:top w:w="80" w:type="dxa"/>
              <w:start w:w="100" w:type="dxa"/>
              <w:bottom w:w="80" w:type="dxa"/>
              <w:end w:w="100" w:type="dxa"/>
            </w:tcMar>
            <w:shd w:fill="1F4E79"/>
          </w:tcPr>
          <w:p>
            <w:pPr>
              <w:jc w:val="center"/>
            </w:pPr>
            <w:r/>
            <w:r>
              <w:rPr>
                <w:rFonts w:ascii="Aptos" w:hAnsi="Aptos"/>
                <w:b/>
                <w:color w:val="FFFFFF"/>
                <w:sz w:val="18"/>
              </w:rPr>
              <w:t>Calculation</w:t>
            </w:r>
          </w:p>
        </w:tc>
        <w:tc>
          <w:tcPr>
            <w:tcW w:type="dxa" w:w="3312"/>
            <w:vAlign w:val="center"/>
            <w:tcMar>
              <w:top w:w="80" w:type="dxa"/>
              <w:start w:w="100" w:type="dxa"/>
              <w:bottom w:w="80" w:type="dxa"/>
              <w:end w:w="100" w:type="dxa"/>
            </w:tcMar>
            <w:shd w:fill="1F4E79"/>
          </w:tcPr>
          <w:p>
            <w:pPr>
              <w:jc w:val="center"/>
            </w:pPr>
            <w:r/>
            <w:r>
              <w:rPr>
                <w:rFonts w:ascii="Aptos" w:hAnsi="Aptos"/>
                <w:b/>
                <w:color w:val="FFFFFF"/>
                <w:sz w:val="18"/>
              </w:rPr>
              <w:t>Result</w:t>
            </w:r>
          </w:p>
        </w:tc>
      </w:tr>
      <w:tr>
        <w:trPr>
          <w:cantSplit/>
        </w:trPr>
        <w:tc>
          <w:tcPr>
            <w:tcW w:type="dxa" w:w="6048"/>
            <w:vAlign w:val="center"/>
            <w:tcMar>
              <w:top w:w="80" w:type="dxa"/>
              <w:start w:w="100" w:type="dxa"/>
              <w:bottom w:w="80" w:type="dxa"/>
              <w:end w:w="100" w:type="dxa"/>
            </w:tcMar>
          </w:tcPr>
          <w:p>
            <w:pPr>
              <w:jc w:val="left"/>
            </w:pPr>
            <w:r/>
            <w:r>
              <w:rPr>
                <w:rFonts w:ascii="Aptos" w:hAnsi="Aptos"/>
                <w:b w:val="0"/>
                <w:sz w:val="17"/>
              </w:rPr>
              <w:t>Q = −1</w:t>
            </w:r>
          </w:p>
        </w:tc>
        <w:tc>
          <w:tcPr>
            <w:tcW w:type="dxa" w:w="3312"/>
            <w:vAlign w:val="center"/>
            <w:tcMar>
              <w:top w:w="80" w:type="dxa"/>
              <w:start w:w="100" w:type="dxa"/>
              <w:bottom w:w="80" w:type="dxa"/>
              <w:end w:w="100" w:type="dxa"/>
            </w:tcMar>
          </w:tcPr>
          <w:p>
            <w:pPr>
              <w:jc w:val="left"/>
            </w:pPr>
            <w:r/>
            <w:r>
              <w:rPr>
                <w:rFonts w:ascii="Aptos" w:hAnsi="Aptos"/>
                <w:b w:val="0"/>
                <w:sz w:val="17"/>
              </w:rPr>
              <w:t>All components are Nonsense</w:t>
            </w:r>
          </w:p>
        </w:tc>
      </w:tr>
      <w:tr>
        <w:trPr>
          <w:cantSplit/>
        </w:trPr>
        <w:tc>
          <w:tcPr>
            <w:tcW w:type="dxa" w:w="6048"/>
            <w:vAlign w:val="center"/>
            <w:tcMar>
              <w:top w:w="80" w:type="dxa"/>
              <w:start w:w="100" w:type="dxa"/>
              <w:bottom w:w="80" w:type="dxa"/>
              <w:end w:w="100" w:type="dxa"/>
            </w:tcMar>
            <w:shd w:fill="F7F9FB"/>
          </w:tcPr>
          <w:p>
            <w:pPr>
              <w:jc w:val="left"/>
            </w:pPr>
            <w:r/>
            <w:r>
              <w:rPr>
                <w:rFonts w:ascii="Aptos" w:hAnsi="Aptos"/>
                <w:b w:val="0"/>
                <w:sz w:val="17"/>
              </w:rPr>
              <w:t>G(−1)</w:t>
            </w:r>
          </w:p>
        </w:tc>
        <w:tc>
          <w:tcPr>
            <w:tcW w:type="dxa" w:w="3312"/>
            <w:vAlign w:val="center"/>
            <w:tcMar>
              <w:top w:w="80" w:type="dxa"/>
              <w:start w:w="100" w:type="dxa"/>
              <w:bottom w:w="80" w:type="dxa"/>
              <w:end w:w="100" w:type="dxa"/>
            </w:tcMar>
            <w:shd w:fill="F7F9FB"/>
          </w:tcPr>
          <w:p>
            <w:pPr>
              <w:jc w:val="left"/>
            </w:pPr>
            <w:r/>
            <w:r>
              <w:rPr>
                <w:rFonts w:ascii="Aptos" w:hAnsi="Aptos"/>
                <w:b w:val="0"/>
                <w:sz w:val="17"/>
              </w:rPr>
              <w:t>0.02</w:t>
            </w:r>
          </w:p>
        </w:tc>
      </w:tr>
      <w:tr>
        <w:trPr>
          <w:cantSplit/>
        </w:trPr>
        <w:tc>
          <w:tcPr>
            <w:tcW w:type="dxa" w:w="6048"/>
            <w:vAlign w:val="center"/>
            <w:tcMar>
              <w:top w:w="80" w:type="dxa"/>
              <w:start w:w="100" w:type="dxa"/>
              <w:bottom w:w="80" w:type="dxa"/>
              <w:end w:w="100" w:type="dxa"/>
            </w:tcMar>
          </w:tcPr>
          <w:p>
            <w:pPr>
              <w:jc w:val="left"/>
            </w:pPr>
            <w:r/>
            <w:r>
              <w:rPr>
                <w:rFonts w:ascii="Aptos" w:hAnsi="Aptos"/>
                <w:b w:val="0"/>
                <w:sz w:val="17"/>
              </w:rPr>
              <w:t>ΔF₀ = Round(950×0.02)</w:t>
            </w:r>
          </w:p>
        </w:tc>
        <w:tc>
          <w:tcPr>
            <w:tcW w:type="dxa" w:w="3312"/>
            <w:vAlign w:val="center"/>
            <w:tcMar>
              <w:top w:w="80" w:type="dxa"/>
              <w:start w:w="100" w:type="dxa"/>
              <w:bottom w:w="80" w:type="dxa"/>
              <w:end w:w="100" w:type="dxa"/>
            </w:tcMar>
          </w:tcPr>
          <w:p>
            <w:pPr>
              <w:jc w:val="left"/>
            </w:pPr>
            <w:r/>
            <w:r>
              <w:rPr>
                <w:rFonts w:ascii="Aptos" w:hAnsi="Aptos"/>
                <w:b w:val="0"/>
                <w:sz w:val="17"/>
              </w:rPr>
              <w:t>+19 Followers</w:t>
            </w:r>
          </w:p>
        </w:tc>
      </w:tr>
      <w:tr>
        <w:trPr>
          <w:cantSplit/>
        </w:trPr>
        <w:tc>
          <w:tcPr>
            <w:tcW w:type="dxa" w:w="6048"/>
            <w:vAlign w:val="center"/>
            <w:tcMar>
              <w:top w:w="80" w:type="dxa"/>
              <w:start w:w="100" w:type="dxa"/>
              <w:bottom w:w="80" w:type="dxa"/>
              <w:end w:w="100" w:type="dxa"/>
            </w:tcMar>
            <w:shd w:fill="F7F9FB"/>
          </w:tcPr>
          <w:p>
            <w:pPr>
              <w:jc w:val="left"/>
            </w:pPr>
            <w:r/>
            <w:r>
              <w:rPr>
                <w:rFonts w:ascii="Aptos" w:hAnsi="Aptos"/>
                <w:b w:val="0"/>
                <w:sz w:val="17"/>
              </w:rPr>
              <w:t>ΔM₀ = Round(5 + 0.005×19)</w:t>
            </w:r>
          </w:p>
        </w:tc>
        <w:tc>
          <w:tcPr>
            <w:tcW w:type="dxa" w:w="3312"/>
            <w:vAlign w:val="center"/>
            <w:tcMar>
              <w:top w:w="80" w:type="dxa"/>
              <w:start w:w="100" w:type="dxa"/>
              <w:bottom w:w="80" w:type="dxa"/>
              <w:end w:w="100" w:type="dxa"/>
            </w:tcMar>
            <w:shd w:fill="F7F9FB"/>
          </w:tcPr>
          <w:p>
            <w:pPr>
              <w:jc w:val="left"/>
            </w:pPr>
            <w:r/>
            <w:r>
              <w:rPr>
                <w:rFonts w:ascii="Aptos" w:hAnsi="Aptos"/>
                <w:b w:val="0"/>
                <w:sz w:val="17"/>
              </w:rPr>
              <w:t>+$5</w:t>
            </w:r>
          </w:p>
        </w:tc>
      </w:tr>
      <w:tr>
        <w:trPr>
          <w:cantSplit/>
        </w:trPr>
        <w:tc>
          <w:tcPr>
            <w:tcW w:type="dxa" w:w="6048"/>
            <w:vAlign w:val="center"/>
            <w:tcMar>
              <w:top w:w="80" w:type="dxa"/>
              <w:start w:w="100" w:type="dxa"/>
              <w:bottom w:w="80" w:type="dxa"/>
              <w:end w:w="100" w:type="dxa"/>
            </w:tcMar>
          </w:tcPr>
          <w:p>
            <w:pPr>
              <w:jc w:val="left"/>
            </w:pPr>
            <w:r/>
            <w:r>
              <w:rPr>
                <w:rFonts w:ascii="Aptos" w:hAnsi="Aptos"/>
                <w:b w:val="0"/>
                <w:sz w:val="17"/>
              </w:rPr>
              <w:t>LQ = Round(4×|−1|)</w:t>
            </w:r>
          </w:p>
        </w:tc>
        <w:tc>
          <w:tcPr>
            <w:tcW w:type="dxa" w:w="3312"/>
            <w:vAlign w:val="center"/>
            <w:tcMar>
              <w:top w:w="80" w:type="dxa"/>
              <w:start w:w="100" w:type="dxa"/>
              <w:bottom w:w="80" w:type="dxa"/>
              <w:end w:w="100" w:type="dxa"/>
            </w:tcMar>
          </w:tcPr>
          <w:p>
            <w:pPr>
              <w:jc w:val="left"/>
            </w:pPr>
            <w:r/>
            <w:r>
              <w:rPr>
                <w:rFonts w:ascii="Aptos" w:hAnsi="Aptos"/>
                <w:b w:val="0"/>
                <w:sz w:val="17"/>
              </w:rPr>
              <w:t>−4 Credibility</w:t>
            </w:r>
          </w:p>
        </w:tc>
      </w:tr>
    </w:tbl>
    <w:p>
      <w:pPr>
        <w:spacing w:after="0"/>
      </w:pPr>
    </w:p>
    <w:p>
      <w:pPr>
        <w:pStyle w:val="BodyText"/>
        <w:spacing w:after="100" w:line="259" w:lineRule="auto"/>
      </w:pPr>
      <w:r>
        <w:rPr>
          <w:i w:val="0"/>
        </w:rPr>
        <w:t>As Credibility falls, V becomes smaller. Once projected Credibility is 30 or lower, eligible Fact Checks also remove 7% of projected Followers and 5% of projected Money. Repeated Nonsense choices additionally activate the highest-priority repetition penalty.</w:t>
      </w:r>
    </w:p>
    <w:p>
      <w:pPr>
        <w:pStyle w:val="Heading2"/>
        <w:keepNext/>
      </w:pPr>
      <w:r>
        <w:t>Example D — Risky tactic</w:t>
      </w:r>
    </w:p>
    <w:p>
      <w:pPr>
        <w:pStyle w:val="BodyText"/>
        <w:spacing w:after="100" w:line="259" w:lineRule="auto"/>
      </w:pPr>
      <w:r>
        <w:rPr>
          <w:i w:val="0"/>
        </w:rPr>
        <w:t>Assume a tactic has engagementBonus E = 0.20 and credibilityCost K = 0.10.</w:t>
      </w:r>
    </w:p>
    <w:tbl>
      <w:tblPr>
        <w:tblStyle w:val="TableGrid"/>
        <w:tblW w:type="auto" w:w="0"/>
        <w:jc w:val="center"/>
        <w:tblLayout w:type="autofit"/>
        <w:tblLook w:firstColumn="1" w:firstRow="1" w:lastColumn="0" w:lastRow="0" w:noHBand="0" w:noVBand="1" w:val="04A0"/>
      </w:tblPr>
      <w:tblGrid>
        <w:gridCol w:w="5083"/>
        <w:gridCol w:w="5083"/>
      </w:tblGrid>
      <w:tr>
        <w:trPr>
          <w:tblHeader w:val="true"/>
          <w:cantSplit/>
        </w:trPr>
        <w:tc>
          <w:tcPr>
            <w:tcW w:type="dxa" w:w="6048"/>
            <w:vAlign w:val="center"/>
            <w:tcMar>
              <w:top w:w="80" w:type="dxa"/>
              <w:start w:w="100" w:type="dxa"/>
              <w:bottom w:w="80" w:type="dxa"/>
              <w:end w:w="100" w:type="dxa"/>
            </w:tcMar>
            <w:shd w:fill="1F4E79"/>
          </w:tcPr>
          <w:p>
            <w:pPr>
              <w:jc w:val="center"/>
            </w:pPr>
            <w:r/>
            <w:r>
              <w:rPr>
                <w:rFonts w:ascii="Aptos" w:hAnsi="Aptos"/>
                <w:b/>
                <w:color w:val="FFFFFF"/>
                <w:sz w:val="18"/>
              </w:rPr>
              <w:t>Calculation</w:t>
            </w:r>
          </w:p>
        </w:tc>
        <w:tc>
          <w:tcPr>
            <w:tcW w:type="dxa" w:w="3312"/>
            <w:vAlign w:val="center"/>
            <w:tcMar>
              <w:top w:w="80" w:type="dxa"/>
              <w:start w:w="100" w:type="dxa"/>
              <w:bottom w:w="80" w:type="dxa"/>
              <w:end w:w="100" w:type="dxa"/>
            </w:tcMar>
            <w:shd w:fill="1F4E79"/>
          </w:tcPr>
          <w:p>
            <w:pPr>
              <w:jc w:val="center"/>
            </w:pPr>
            <w:r/>
            <w:r>
              <w:rPr>
                <w:rFonts w:ascii="Aptos" w:hAnsi="Aptos"/>
                <w:b/>
                <w:color w:val="FFFFFF"/>
                <w:sz w:val="18"/>
              </w:rPr>
              <w:t>Result</w:t>
            </w:r>
          </w:p>
        </w:tc>
      </w:tr>
      <w:tr>
        <w:trPr>
          <w:cantSplit/>
        </w:trPr>
        <w:tc>
          <w:tcPr>
            <w:tcW w:type="dxa" w:w="6048"/>
            <w:vAlign w:val="center"/>
            <w:tcMar>
              <w:top w:w="80" w:type="dxa"/>
              <w:start w:w="100" w:type="dxa"/>
              <w:bottom w:w="80" w:type="dxa"/>
              <w:end w:w="100" w:type="dxa"/>
            </w:tcMar>
          </w:tcPr>
          <w:p>
            <w:pPr>
              <w:jc w:val="left"/>
            </w:pPr>
            <w:r/>
            <w:r>
              <w:rPr>
                <w:rFonts w:ascii="Aptos" w:hAnsi="Aptos"/>
                <w:b w:val="0"/>
                <w:sz w:val="17"/>
              </w:rPr>
              <w:t>A = 1 + 1.1×0.20</w:t>
            </w:r>
          </w:p>
        </w:tc>
        <w:tc>
          <w:tcPr>
            <w:tcW w:type="dxa" w:w="3312"/>
            <w:vAlign w:val="center"/>
            <w:tcMar>
              <w:top w:w="80" w:type="dxa"/>
              <w:start w:w="100" w:type="dxa"/>
              <w:bottom w:w="80" w:type="dxa"/>
              <w:end w:w="100" w:type="dxa"/>
            </w:tcMar>
          </w:tcPr>
          <w:p>
            <w:pPr>
              <w:jc w:val="left"/>
            </w:pPr>
            <w:r/>
            <w:r>
              <w:rPr>
                <w:rFonts w:ascii="Aptos" w:hAnsi="Aptos"/>
                <w:b w:val="0"/>
                <w:sz w:val="17"/>
              </w:rPr>
              <w:t>1.22 follower multiplier</w:t>
            </w:r>
          </w:p>
        </w:tc>
      </w:tr>
      <w:tr>
        <w:trPr>
          <w:cantSplit/>
        </w:trPr>
        <w:tc>
          <w:tcPr>
            <w:tcW w:type="dxa" w:w="6048"/>
            <w:vAlign w:val="center"/>
            <w:tcMar>
              <w:top w:w="80" w:type="dxa"/>
              <w:start w:w="100" w:type="dxa"/>
              <w:bottom w:w="80" w:type="dxa"/>
              <w:end w:w="100" w:type="dxa"/>
            </w:tcMar>
            <w:shd w:fill="F7F9FB"/>
          </w:tcPr>
          <w:p>
            <w:pPr>
              <w:jc w:val="left"/>
            </w:pPr>
            <w:r/>
            <w:r>
              <w:rPr>
                <w:rFonts w:ascii="Aptos" w:hAnsi="Aptos"/>
                <w:b w:val="0"/>
                <w:sz w:val="17"/>
              </w:rPr>
              <w:t>B = 1 + 0.75×0.20</w:t>
            </w:r>
          </w:p>
        </w:tc>
        <w:tc>
          <w:tcPr>
            <w:tcW w:type="dxa" w:w="3312"/>
            <w:vAlign w:val="center"/>
            <w:tcMar>
              <w:top w:w="80" w:type="dxa"/>
              <w:start w:w="100" w:type="dxa"/>
              <w:bottom w:w="80" w:type="dxa"/>
              <w:end w:w="100" w:type="dxa"/>
            </w:tcMar>
            <w:shd w:fill="F7F9FB"/>
          </w:tcPr>
          <w:p>
            <w:pPr>
              <w:jc w:val="left"/>
            </w:pPr>
            <w:r/>
            <w:r>
              <w:rPr>
                <w:rFonts w:ascii="Aptos" w:hAnsi="Aptos"/>
                <w:b w:val="0"/>
                <w:sz w:val="17"/>
              </w:rPr>
              <w:t>1.15 base-Money multiplier</w:t>
            </w:r>
          </w:p>
        </w:tc>
      </w:tr>
      <w:tr>
        <w:trPr>
          <w:cantSplit/>
        </w:trPr>
        <w:tc>
          <w:tcPr>
            <w:tcW w:type="dxa" w:w="6048"/>
            <w:vAlign w:val="center"/>
            <w:tcMar>
              <w:top w:w="80" w:type="dxa"/>
              <w:start w:w="100" w:type="dxa"/>
              <w:bottom w:w="80" w:type="dxa"/>
              <w:end w:w="100" w:type="dxa"/>
            </w:tcMar>
          </w:tcPr>
          <w:p>
            <w:pPr>
              <w:jc w:val="left"/>
            </w:pPr>
            <w:r/>
            <w:r>
              <w:rPr>
                <w:rFonts w:ascii="Aptos" w:hAnsi="Aptos"/>
                <w:b w:val="0"/>
                <w:sz w:val="17"/>
              </w:rPr>
              <w:t>TC = Round(40×0.10)</w:t>
            </w:r>
          </w:p>
        </w:tc>
        <w:tc>
          <w:tcPr>
            <w:tcW w:type="dxa" w:w="3312"/>
            <w:vAlign w:val="center"/>
            <w:tcMar>
              <w:top w:w="80" w:type="dxa"/>
              <w:start w:w="100" w:type="dxa"/>
              <w:bottom w:w="80" w:type="dxa"/>
              <w:end w:w="100" w:type="dxa"/>
            </w:tcMar>
          </w:tcPr>
          <w:p>
            <w:pPr>
              <w:jc w:val="left"/>
            </w:pPr>
            <w:r/>
            <w:r>
              <w:rPr>
                <w:rFonts w:ascii="Aptos" w:hAnsi="Aptos"/>
                <w:b w:val="0"/>
                <w:sz w:val="17"/>
              </w:rPr>
              <w:t>−4 Credibility</w:t>
            </w:r>
          </w:p>
        </w:tc>
      </w:tr>
    </w:tbl>
    <w:p>
      <w:pPr>
        <w:spacing w:after="0"/>
      </w:pPr>
    </w:p>
    <w:p>
      <w:pPr>
        <w:pStyle w:val="BodyText"/>
        <w:spacing w:after="100" w:line="259" w:lineRule="auto"/>
      </w:pPr>
      <w:r>
        <w:rPr>
          <w:i w:val="0"/>
        </w:rPr>
        <w:t>The same tactic can increase reach and post income while directly reducing Credibility. That tradeoff is what helps create high-followers/low-Credibility endings.</w:t>
      </w:r>
    </w:p>
    <w:p>
      <w:pPr>
        <w:pStyle w:val="Heading1"/>
        <w:keepNext/>
      </w:pPr>
      <w:r>
        <w:t>11. 31-Day Reference Outcomes</w:t>
      </w:r>
    </w:p>
    <w:p>
      <w:pPr>
        <w:pStyle w:val="BodyText"/>
        <w:spacing w:after="100" w:line="259" w:lineRule="auto"/>
      </w:pPr>
      <w:r>
        <w:rPr>
          <w:i w:val="0"/>
        </w:rPr>
        <w:t>These are clean reference routes with one post per day, E = 0, no repetition penalty, full visibility, and no Fact Check. They show the intended scale rather than guaranteed final results.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232"/>
            <w:vAlign w:val="center"/>
            <w:tcMar>
              <w:top w:w="80" w:type="dxa"/>
              <w:start w:w="100" w:type="dxa"/>
              <w:bottom w:w="80" w:type="dxa"/>
              <w:end w:w="100" w:type="dxa"/>
            </w:tcMar>
            <w:shd w:fill="1F4E79"/>
          </w:tcPr>
          <w:p>
            <w:pPr>
              <w:jc w:val="center"/>
            </w:pPr>
            <w:r/>
            <w:r>
              <w:rPr>
                <w:rFonts w:ascii="Aptos" w:hAnsi="Aptos"/>
                <w:b/>
                <w:color w:val="FFFFFF"/>
                <w:sz w:val="18"/>
              </w:rPr>
              <w:t>Route</w:t>
            </w:r>
          </w:p>
        </w:tc>
        <w:tc>
          <w:tcPr>
            <w:tcW w:type="dxa" w:w="1944"/>
            <w:vAlign w:val="center"/>
            <w:tcMar>
              <w:top w:w="80" w:type="dxa"/>
              <w:start w:w="100" w:type="dxa"/>
              <w:bottom w:w="80" w:type="dxa"/>
              <w:end w:w="100" w:type="dxa"/>
            </w:tcMar>
            <w:shd w:fill="1F4E79"/>
          </w:tcPr>
          <w:p>
            <w:pPr>
              <w:jc w:val="center"/>
            </w:pPr>
            <w:r/>
            <w:r>
              <w:rPr>
                <w:rFonts w:ascii="Aptos" w:hAnsi="Aptos"/>
                <w:b/>
                <w:color w:val="FFFFFF"/>
                <w:sz w:val="18"/>
              </w:rPr>
              <w:t>Daily Followers</w:t>
            </w:r>
          </w:p>
        </w:tc>
        <w:tc>
          <w:tcPr>
            <w:tcW w:type="dxa" w:w="1944"/>
            <w:vAlign w:val="center"/>
            <w:tcMar>
              <w:top w:w="80" w:type="dxa"/>
              <w:start w:w="100" w:type="dxa"/>
              <w:bottom w:w="80" w:type="dxa"/>
              <w:end w:w="100" w:type="dxa"/>
            </w:tcMar>
            <w:shd w:fill="1F4E79"/>
          </w:tcPr>
          <w:p>
            <w:pPr>
              <w:jc w:val="center"/>
            </w:pPr>
            <w:r/>
            <w:r>
              <w:rPr>
                <w:rFonts w:ascii="Aptos" w:hAnsi="Aptos"/>
                <w:b/>
                <w:color w:val="FFFFFF"/>
                <w:sz w:val="18"/>
              </w:rPr>
              <w:t>31-day total</w:t>
            </w:r>
          </w:p>
        </w:tc>
        <w:tc>
          <w:tcPr>
            <w:tcW w:type="dxa" w:w="4320"/>
            <w:vAlign w:val="center"/>
            <w:tcMar>
              <w:top w:w="80" w:type="dxa"/>
              <w:start w:w="100" w:type="dxa"/>
              <w:bottom w:w="80" w:type="dxa"/>
              <w:end w:w="100" w:type="dxa"/>
            </w:tcMar>
            <w:shd w:fill="1F4E79"/>
          </w:tcPr>
          <w:p>
            <w:pPr>
              <w:jc w:val="center"/>
            </w:pPr>
            <w:r/>
            <w:r>
              <w:rPr>
                <w:rFonts w:ascii="Aptos" w:hAnsi="Aptos"/>
                <w:b/>
                <w:color w:val="FFFFFF"/>
                <w:sz w:val="18"/>
              </w:rPr>
              <w:t>Practical interpretation</w:t>
            </w:r>
          </w:p>
        </w:tc>
      </w:tr>
      <w:tr>
        <w:trPr>
          <w:cantSplit/>
        </w:trPr>
        <w:tc>
          <w:tcPr>
            <w:tcW w:type="dxa" w:w="2232"/>
            <w:vAlign w:val="center"/>
            <w:tcMar>
              <w:top w:w="80" w:type="dxa"/>
              <w:start w:w="100" w:type="dxa"/>
              <w:bottom w:w="80" w:type="dxa"/>
              <w:end w:w="100" w:type="dxa"/>
            </w:tcMar>
          </w:tcPr>
          <w:p>
            <w:pPr>
              <w:jc w:val="left"/>
            </w:pPr>
            <w:r/>
            <w:r>
              <w:rPr>
                <w:rFonts w:ascii="Aptos" w:hAnsi="Aptos"/>
                <w:b w:val="0"/>
                <w:sz w:val="17"/>
              </w:rPr>
              <w:t>All Correct</w:t>
            </w:r>
          </w:p>
        </w:tc>
        <w:tc>
          <w:tcPr>
            <w:tcW w:type="dxa" w:w="1944"/>
            <w:vAlign w:val="center"/>
            <w:tcMar>
              <w:top w:w="80" w:type="dxa"/>
              <w:start w:w="100" w:type="dxa"/>
              <w:bottom w:w="80" w:type="dxa"/>
              <w:end w:w="100" w:type="dxa"/>
            </w:tcMar>
          </w:tcPr>
          <w:p>
            <w:pPr>
              <w:jc w:val="left"/>
            </w:pPr>
            <w:r/>
            <w:r>
              <w:rPr>
                <w:rFonts w:ascii="Aptos" w:hAnsi="Aptos"/>
                <w:b w:val="0"/>
                <w:sz w:val="17"/>
              </w:rPr>
              <w:t>about 1,472</w:t>
            </w:r>
          </w:p>
        </w:tc>
        <w:tc>
          <w:tcPr>
            <w:tcW w:type="dxa" w:w="1944"/>
            <w:vAlign w:val="center"/>
            <w:tcMar>
              <w:top w:w="80" w:type="dxa"/>
              <w:start w:w="100" w:type="dxa"/>
              <w:bottom w:w="80" w:type="dxa"/>
              <w:end w:w="100" w:type="dxa"/>
            </w:tcMar>
          </w:tcPr>
          <w:p>
            <w:pPr>
              <w:jc w:val="left"/>
            </w:pPr>
            <w:r/>
            <w:r>
              <w:rPr>
                <w:rFonts w:ascii="Aptos" w:hAnsi="Aptos"/>
                <w:b w:val="0"/>
                <w:sz w:val="17"/>
              </w:rPr>
              <w:t>about 45,632</w:t>
            </w:r>
          </w:p>
        </w:tc>
        <w:tc>
          <w:tcPr>
            <w:tcW w:type="dxa" w:w="4320"/>
            <w:vAlign w:val="center"/>
            <w:tcMar>
              <w:top w:w="80" w:type="dxa"/>
              <w:start w:w="100" w:type="dxa"/>
              <w:bottom w:w="80" w:type="dxa"/>
              <w:end w:w="100" w:type="dxa"/>
            </w:tcMar>
          </w:tcPr>
          <w:p>
            <w:pPr>
              <w:jc w:val="left"/>
            </w:pPr>
            <w:r/>
            <w:r>
              <w:rPr>
                <w:rFonts w:ascii="Aptos" w:hAnsi="Aptos"/>
                <w:b w:val="0"/>
                <w:sz w:val="17"/>
              </w:rPr>
              <w:t>High route; engagement tactics can push it higher.</w:t>
            </w:r>
          </w:p>
        </w:tc>
      </w:tr>
      <w:tr>
        <w:trPr>
          <w:cantSplit/>
        </w:trPr>
        <w:tc>
          <w:tcPr>
            <w:tcW w:type="dxa" w:w="2232"/>
            <w:vAlign w:val="center"/>
            <w:tcMar>
              <w:top w:w="80" w:type="dxa"/>
              <w:start w:w="100" w:type="dxa"/>
              <w:bottom w:w="80" w:type="dxa"/>
              <w:end w:w="100" w:type="dxa"/>
            </w:tcMar>
            <w:shd w:fill="F7F9FB"/>
          </w:tcPr>
          <w:p>
            <w:pPr>
              <w:jc w:val="left"/>
            </w:pPr>
            <w:r/>
            <w:r>
              <w:rPr>
                <w:rFonts w:ascii="Aptos" w:hAnsi="Aptos"/>
                <w:b w:val="0"/>
                <w:sz w:val="17"/>
              </w:rPr>
              <w:t>All Half Correct</w:t>
            </w:r>
          </w:p>
        </w:tc>
        <w:tc>
          <w:tcPr>
            <w:tcW w:type="dxa" w:w="1944"/>
            <w:vAlign w:val="center"/>
            <w:tcMar>
              <w:top w:w="80" w:type="dxa"/>
              <w:start w:w="100" w:type="dxa"/>
              <w:bottom w:w="80" w:type="dxa"/>
              <w:end w:w="100" w:type="dxa"/>
            </w:tcMar>
            <w:shd w:fill="F7F9FB"/>
          </w:tcPr>
          <w:p>
            <w:pPr>
              <w:jc w:val="left"/>
            </w:pPr>
            <w:r/>
            <w:r>
              <w:rPr>
                <w:rFonts w:ascii="Aptos" w:hAnsi="Aptos"/>
                <w:b w:val="0"/>
                <w:sz w:val="17"/>
              </w:rPr>
              <w:t>about 712</w:t>
            </w:r>
          </w:p>
        </w:tc>
        <w:tc>
          <w:tcPr>
            <w:tcW w:type="dxa" w:w="1944"/>
            <w:vAlign w:val="center"/>
            <w:tcMar>
              <w:top w:w="80" w:type="dxa"/>
              <w:start w:w="100" w:type="dxa"/>
              <w:bottom w:w="80" w:type="dxa"/>
              <w:end w:w="100" w:type="dxa"/>
            </w:tcMar>
            <w:shd w:fill="F7F9FB"/>
          </w:tcPr>
          <w:p>
            <w:pPr>
              <w:jc w:val="left"/>
            </w:pPr>
            <w:r/>
            <w:r>
              <w:rPr>
                <w:rFonts w:ascii="Aptos" w:hAnsi="Aptos"/>
                <w:b w:val="0"/>
                <w:sz w:val="17"/>
              </w:rPr>
              <w:t>about 22,072</w:t>
            </w:r>
          </w:p>
        </w:tc>
        <w:tc>
          <w:tcPr>
            <w:tcW w:type="dxa" w:w="4320"/>
            <w:vAlign w:val="center"/>
            <w:tcMar>
              <w:top w:w="80" w:type="dxa"/>
              <w:start w:w="100" w:type="dxa"/>
              <w:bottom w:w="80" w:type="dxa"/>
              <w:end w:w="100" w:type="dxa"/>
            </w:tcMar>
            <w:shd w:fill="F7F9FB"/>
          </w:tcPr>
          <w:p>
            <w:pPr>
              <w:jc w:val="left"/>
            </w:pPr>
            <w:r/>
            <w:r>
              <w:rPr>
                <w:rFonts w:ascii="Aptos" w:hAnsi="Aptos"/>
                <w:b w:val="0"/>
                <w:sz w:val="17"/>
              </w:rPr>
              <w:t>Designed to sit near the 20,000 average target after ordinary penalties.</w:t>
            </w:r>
          </w:p>
        </w:tc>
      </w:tr>
      <w:tr>
        <w:trPr>
          <w:cantSplit/>
        </w:trPr>
        <w:tc>
          <w:tcPr>
            <w:tcW w:type="dxa" w:w="2232"/>
            <w:vAlign w:val="center"/>
            <w:tcMar>
              <w:top w:w="80" w:type="dxa"/>
              <w:start w:w="100" w:type="dxa"/>
              <w:bottom w:w="80" w:type="dxa"/>
              <w:end w:w="100" w:type="dxa"/>
            </w:tcMar>
          </w:tcPr>
          <w:p>
            <w:pPr>
              <w:jc w:val="left"/>
            </w:pPr>
            <w:r/>
            <w:r>
              <w:rPr>
                <w:rFonts w:ascii="Aptos" w:hAnsi="Aptos"/>
                <w:b w:val="0"/>
                <w:sz w:val="17"/>
              </w:rPr>
              <w:t>All Nonsense</w:t>
            </w:r>
          </w:p>
        </w:tc>
        <w:tc>
          <w:tcPr>
            <w:tcW w:type="dxa" w:w="1944"/>
            <w:vAlign w:val="center"/>
            <w:tcMar>
              <w:top w:w="80" w:type="dxa"/>
              <w:start w:w="100" w:type="dxa"/>
              <w:bottom w:w="80" w:type="dxa"/>
              <w:end w:w="100" w:type="dxa"/>
            </w:tcMar>
          </w:tcPr>
          <w:p>
            <w:pPr>
              <w:jc w:val="left"/>
            </w:pPr>
            <w:r/>
            <w:r>
              <w:rPr>
                <w:rFonts w:ascii="Aptos" w:hAnsi="Aptos"/>
                <w:b w:val="0"/>
                <w:sz w:val="17"/>
              </w:rPr>
              <w:t>19 initially</w:t>
            </w:r>
          </w:p>
        </w:tc>
        <w:tc>
          <w:tcPr>
            <w:tcW w:type="dxa" w:w="1944"/>
            <w:vAlign w:val="center"/>
            <w:tcMar>
              <w:top w:w="80" w:type="dxa"/>
              <w:start w:w="100" w:type="dxa"/>
              <w:bottom w:w="80" w:type="dxa"/>
              <w:end w:w="100" w:type="dxa"/>
            </w:tcMar>
          </w:tcPr>
          <w:p>
            <w:pPr>
              <w:jc w:val="left"/>
            </w:pPr>
            <w:r/>
            <w:r>
              <w:rPr>
                <w:rFonts w:ascii="Aptos" w:hAnsi="Aptos"/>
                <w:b w:val="0"/>
                <w:sz w:val="17"/>
              </w:rPr>
              <w:t>589 before other losses</w:t>
            </w:r>
          </w:p>
        </w:tc>
        <w:tc>
          <w:tcPr>
            <w:tcW w:type="dxa" w:w="4320"/>
            <w:vAlign w:val="center"/>
            <w:tcMar>
              <w:top w:w="80" w:type="dxa"/>
              <w:start w:w="100" w:type="dxa"/>
              <w:bottom w:w="80" w:type="dxa"/>
              <w:end w:w="100" w:type="dxa"/>
            </w:tcMar>
          </w:tcPr>
          <w:p>
            <w:pPr>
              <w:jc w:val="left"/>
            </w:pPr>
            <w:r/>
            <w:r>
              <w:rPr>
                <w:rFonts w:ascii="Aptos" w:hAnsi="Aptos"/>
                <w:b w:val="0"/>
                <w:sz w:val="17"/>
              </w:rPr>
              <w:t>Credibility decline, Fact Checks, and repetition can reduce the final result to low hundreds.</w:t>
            </w:r>
          </w:p>
        </w:tc>
      </w:tr>
    </w:tbl>
    <w:p>
      <w:pPr>
        <w:spacing w:after="0"/>
      </w:pPr>
    </w:p>
    <w:tbl>
      <w:tblPr>
        <w:tblW w:type="auto" w:w="0"/>
        <w:jc w:val="center"/>
        <w:tblLook w:firstColumn="1" w:firstRow="1" w:lastColumn="0" w:lastRow="0" w:noHBand="0" w:noVBand="1" w:val="04A0"/>
      </w:tblPr>
      <w:tblGrid>
        <w:gridCol w:w="10166"/>
      </w:tblGrid>
      <w:tr>
        <w:trPr>
          <w:cantSplit/>
        </w:trPr>
        <w:tc>
          <w:tcPr>
            <w:tcW w:type="dxa" w:w="10166"/>
            <w:shd w:fill="FFF4CE"/>
            <w:tcMar>
              <w:top w:w="120" w:type="dxa"/>
              <w:start w:w="160" w:type="dxa"/>
              <w:bottom w:w="120" w:type="dxa"/>
              <w:end w:w="160" w:type="dxa"/>
            </w:tcMar>
          </w:tcPr>
          <w:p>
            <w:r>
              <w:rPr>
                <w:rFonts w:ascii="Aptos" w:hAnsi="Aptos"/>
                <w:b/>
                <w:sz w:val="19"/>
              </w:rPr>
              <w:t xml:space="preserve">Average target: </w:t>
            </w:r>
            <w:r>
              <w:rPr>
                <w:rFonts w:ascii="Aptos" w:hAnsi="Aptos"/>
                <w:sz w:val="19"/>
              </w:rPr>
              <w:t>The formula does not mathematically guarantee that the average player finishes at exactly 20,000. The actual player average depends on the proportion of Correct, Half Correct, and Nonsense decisions and on tactic/repetition behavior.</w:t>
            </w:r>
          </w:p>
        </w:tc>
      </w:tr>
    </w:tbl>
    <w:p>
      <w:pPr>
        <w:spacing w:after="0"/>
      </w:pPr>
    </w:p>
    <w:p>
      <w:pPr>
        <w:pStyle w:val="Heading1"/>
        <w:keepNext/>
      </w:pPr>
      <w:r>
        <w:t>12. Ending Thresholds</w:t>
      </w:r>
    </w:p>
    <w:p>
      <w:pPr>
        <w:pStyle w:val="BodyText"/>
        <w:spacing w:after="100" w:line="259" w:lineRule="auto"/>
      </w:pPr>
      <w:r>
        <w:rPr>
          <w:i w:val="0"/>
        </w:rPr>
        <w:t>Ending conditions are checked in priority order. A broader ending can only be reached if no earlier, more specific condition matched.</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cantSplit/>
        </w:trPr>
        <w:tc>
          <w:tcPr>
            <w:tcW w:type="dxa" w:w="1008"/>
            <w:vAlign w:val="center"/>
            <w:tcMar>
              <w:top w:w="80" w:type="dxa"/>
              <w:start w:w="100" w:type="dxa"/>
              <w:bottom w:w="80" w:type="dxa"/>
              <w:end w:w="100" w:type="dxa"/>
            </w:tcMar>
            <w:shd w:fill="1F4E79"/>
          </w:tcPr>
          <w:p>
            <w:pPr>
              <w:jc w:val="center"/>
            </w:pPr>
            <w:r/>
            <w:r>
              <w:rPr>
                <w:rFonts w:ascii="Aptos" w:hAnsi="Aptos"/>
                <w:b/>
                <w:color w:val="FFFFFF"/>
                <w:sz w:val="18"/>
              </w:rPr>
              <w:t>Priority</w:t>
            </w:r>
          </w:p>
        </w:tc>
        <w:tc>
          <w:tcPr>
            <w:tcW w:type="dxa" w:w="2520"/>
            <w:vAlign w:val="center"/>
            <w:tcMar>
              <w:top w:w="80" w:type="dxa"/>
              <w:start w:w="100" w:type="dxa"/>
              <w:bottom w:w="80" w:type="dxa"/>
              <w:end w:w="100" w:type="dxa"/>
            </w:tcMar>
            <w:shd w:fill="1F4E79"/>
          </w:tcPr>
          <w:p>
            <w:pPr>
              <w:jc w:val="center"/>
            </w:pPr>
            <w:r/>
            <w:r>
              <w:rPr>
                <w:rFonts w:ascii="Aptos" w:hAnsi="Aptos"/>
                <w:b/>
                <w:color w:val="FFFFFF"/>
                <w:sz w:val="18"/>
              </w:rPr>
              <w:t>Ending</w:t>
            </w:r>
          </w:p>
        </w:tc>
        <w:tc>
          <w:tcPr>
            <w:tcW w:type="dxa" w:w="6624"/>
            <w:vAlign w:val="center"/>
            <w:tcMar>
              <w:top w:w="80" w:type="dxa"/>
              <w:start w:w="100" w:type="dxa"/>
              <w:bottom w:w="80" w:type="dxa"/>
              <w:end w:w="100" w:type="dxa"/>
            </w:tcMar>
            <w:shd w:fill="1F4E79"/>
          </w:tcPr>
          <w:p>
            <w:pPr>
              <w:jc w:val="center"/>
            </w:pPr>
            <w:r/>
            <w:r>
              <w:rPr>
                <w:rFonts w:ascii="Aptos" w:hAnsi="Aptos"/>
                <w:b/>
                <w:color w:val="FFFFFF"/>
                <w:sz w:val="18"/>
              </w:rPr>
              <w:t>Condition</w:t>
            </w:r>
          </w:p>
        </w:tc>
      </w:tr>
      <w:tr>
        <w:trPr>
          <w:cantSplit/>
        </w:trPr>
        <w:tc>
          <w:tcPr>
            <w:tcW w:type="dxa" w:w="1008"/>
            <w:vAlign w:val="center"/>
            <w:tcMar>
              <w:top w:w="80" w:type="dxa"/>
              <w:start w:w="100" w:type="dxa"/>
              <w:bottom w:w="80" w:type="dxa"/>
              <w:end w:w="100" w:type="dxa"/>
            </w:tcMar>
          </w:tcPr>
          <w:p>
            <w:pPr>
              <w:jc w:val="left"/>
            </w:pPr>
            <w:r/>
            <w:r>
              <w:rPr>
                <w:rFonts w:ascii="Aptos" w:hAnsi="Aptos"/>
                <w:b w:val="0"/>
                <w:sz w:val="16"/>
              </w:rPr>
              <w:t>1</w:t>
            </w:r>
          </w:p>
        </w:tc>
        <w:tc>
          <w:tcPr>
            <w:tcW w:type="dxa" w:w="2520"/>
            <w:vAlign w:val="center"/>
            <w:tcMar>
              <w:top w:w="80" w:type="dxa"/>
              <w:start w:w="100" w:type="dxa"/>
              <w:bottom w:w="80" w:type="dxa"/>
              <w:end w:w="100" w:type="dxa"/>
            </w:tcMar>
          </w:tcPr>
          <w:p>
            <w:pPr>
              <w:jc w:val="left"/>
            </w:pPr>
            <w:r/>
            <w:r>
              <w:rPr>
                <w:rFonts w:ascii="Aptos" w:hAnsi="Aptos"/>
                <w:b w:val="0"/>
                <w:sz w:val="16"/>
              </w:rPr>
              <w:t>Trust Collapse</w:t>
            </w:r>
          </w:p>
        </w:tc>
        <w:tc>
          <w:tcPr>
            <w:tcW w:type="dxa" w:w="6624"/>
            <w:vAlign w:val="center"/>
            <w:tcMar>
              <w:top w:w="80" w:type="dxa"/>
              <w:start w:w="100" w:type="dxa"/>
              <w:bottom w:w="80" w:type="dxa"/>
              <w:end w:w="100" w:type="dxa"/>
            </w:tcMar>
          </w:tcPr>
          <w:p>
            <w:pPr>
              <w:jc w:val="left"/>
            </w:pPr>
            <w:r/>
            <w:r>
              <w:rPr>
                <w:rFonts w:ascii="Aptos" w:hAnsi="Aptos"/>
                <w:b w:val="0"/>
                <w:sz w:val="16"/>
              </w:rPr>
              <w:t>Credibility ≤ 0</w:t>
            </w:r>
          </w:p>
        </w:tc>
      </w:tr>
      <w:tr>
        <w:trPr>
          <w:cantSplit/>
        </w:trPr>
        <w:tc>
          <w:tcPr>
            <w:tcW w:type="dxa" w:w="1008"/>
            <w:vAlign w:val="center"/>
            <w:tcMar>
              <w:top w:w="80" w:type="dxa"/>
              <w:start w:w="100" w:type="dxa"/>
              <w:bottom w:w="80" w:type="dxa"/>
              <w:end w:w="100" w:type="dxa"/>
            </w:tcMar>
            <w:shd w:fill="F7F9FB"/>
          </w:tcPr>
          <w:p>
            <w:pPr>
              <w:jc w:val="left"/>
            </w:pPr>
            <w:r/>
            <w:r>
              <w:rPr>
                <w:rFonts w:ascii="Aptos" w:hAnsi="Aptos"/>
                <w:b w:val="0"/>
                <w:sz w:val="16"/>
              </w:rPr>
              <w:t>2</w:t>
            </w:r>
          </w:p>
        </w:tc>
        <w:tc>
          <w:tcPr>
            <w:tcW w:type="dxa" w:w="2520"/>
            <w:vAlign w:val="center"/>
            <w:tcMar>
              <w:top w:w="80" w:type="dxa"/>
              <w:start w:w="100" w:type="dxa"/>
              <w:bottom w:w="80" w:type="dxa"/>
              <w:end w:w="100" w:type="dxa"/>
            </w:tcMar>
            <w:shd w:fill="F7F9FB"/>
          </w:tcPr>
          <w:p>
            <w:pPr>
              <w:jc w:val="left"/>
            </w:pPr>
            <w:r/>
            <w:r>
              <w:rPr>
                <w:rFonts w:ascii="Aptos" w:hAnsi="Aptos"/>
                <w:b w:val="0"/>
                <w:sz w:val="16"/>
              </w:rPr>
              <w:t>Powerhouse</w:t>
            </w:r>
          </w:p>
        </w:tc>
        <w:tc>
          <w:tcPr>
            <w:tcW w:type="dxa" w:w="6624"/>
            <w:vAlign w:val="center"/>
            <w:tcMar>
              <w:top w:w="80" w:type="dxa"/>
              <w:start w:w="100" w:type="dxa"/>
              <w:bottom w:w="80" w:type="dxa"/>
              <w:end w:w="100" w:type="dxa"/>
            </w:tcMar>
            <w:shd w:fill="F7F9FB"/>
          </w:tcPr>
          <w:p>
            <w:pPr>
              <w:jc w:val="left"/>
            </w:pPr>
            <w:r/>
            <w:r>
              <w:rPr>
                <w:rFonts w:ascii="Aptos" w:hAnsi="Aptos"/>
                <w:b w:val="0"/>
                <w:sz w:val="16"/>
              </w:rPr>
              <w:t>Money ≥ 1,800 AND Followers ≥ 38,000 AND Credibility ≥ 75</w:t>
            </w:r>
          </w:p>
        </w:tc>
      </w:tr>
      <w:tr>
        <w:trPr>
          <w:cantSplit/>
        </w:trPr>
        <w:tc>
          <w:tcPr>
            <w:tcW w:type="dxa" w:w="1008"/>
            <w:vAlign w:val="center"/>
            <w:tcMar>
              <w:top w:w="80" w:type="dxa"/>
              <w:start w:w="100" w:type="dxa"/>
              <w:bottom w:w="80" w:type="dxa"/>
              <w:end w:w="100" w:type="dxa"/>
            </w:tcMar>
          </w:tcPr>
          <w:p>
            <w:pPr>
              <w:jc w:val="left"/>
            </w:pPr>
            <w:r/>
            <w:r>
              <w:rPr>
                <w:rFonts w:ascii="Aptos" w:hAnsi="Aptos"/>
                <w:b w:val="0"/>
                <w:sz w:val="16"/>
              </w:rPr>
              <w:t>3</w:t>
            </w:r>
          </w:p>
        </w:tc>
        <w:tc>
          <w:tcPr>
            <w:tcW w:type="dxa" w:w="2520"/>
            <w:vAlign w:val="center"/>
            <w:tcMar>
              <w:top w:w="80" w:type="dxa"/>
              <w:start w:w="100" w:type="dxa"/>
              <w:bottom w:w="80" w:type="dxa"/>
              <w:end w:w="100" w:type="dxa"/>
            </w:tcMar>
          </w:tcPr>
          <w:p>
            <w:pPr>
              <w:jc w:val="left"/>
            </w:pPr>
            <w:r/>
            <w:r>
              <w:rPr>
                <w:rFonts w:ascii="Aptos" w:hAnsi="Aptos"/>
                <w:b w:val="0"/>
                <w:sz w:val="16"/>
              </w:rPr>
              <w:t>Noise Empire</w:t>
            </w:r>
          </w:p>
        </w:tc>
        <w:tc>
          <w:tcPr>
            <w:tcW w:type="dxa" w:w="6624"/>
            <w:vAlign w:val="center"/>
            <w:tcMar>
              <w:top w:w="80" w:type="dxa"/>
              <w:start w:w="100" w:type="dxa"/>
              <w:bottom w:w="80" w:type="dxa"/>
              <w:end w:w="100" w:type="dxa"/>
            </w:tcMar>
          </w:tcPr>
          <w:p>
            <w:pPr>
              <w:jc w:val="left"/>
            </w:pPr>
            <w:r/>
            <w:r>
              <w:rPr>
                <w:rFonts w:ascii="Aptos" w:hAnsi="Aptos"/>
                <w:b w:val="0"/>
                <w:sz w:val="16"/>
              </w:rPr>
              <w:t>Money ≥ 1,700 AND Followers ≥ 30,000 AND Credibility &lt; 40</w:t>
            </w:r>
          </w:p>
        </w:tc>
      </w:tr>
      <w:tr>
        <w:trPr>
          <w:cantSplit/>
        </w:trPr>
        <w:tc>
          <w:tcPr>
            <w:tcW w:type="dxa" w:w="1008"/>
            <w:vAlign w:val="center"/>
            <w:tcMar>
              <w:top w:w="80" w:type="dxa"/>
              <w:start w:w="100" w:type="dxa"/>
              <w:bottom w:w="80" w:type="dxa"/>
              <w:end w:w="100" w:type="dxa"/>
            </w:tcMar>
            <w:shd w:fill="F7F9FB"/>
          </w:tcPr>
          <w:p>
            <w:pPr>
              <w:jc w:val="left"/>
            </w:pPr>
            <w:r/>
            <w:r>
              <w:rPr>
                <w:rFonts w:ascii="Aptos" w:hAnsi="Aptos"/>
                <w:b w:val="0"/>
                <w:sz w:val="16"/>
              </w:rPr>
              <w:t>4</w:t>
            </w:r>
          </w:p>
        </w:tc>
        <w:tc>
          <w:tcPr>
            <w:tcW w:type="dxa" w:w="2520"/>
            <w:vAlign w:val="center"/>
            <w:tcMar>
              <w:top w:w="80" w:type="dxa"/>
              <w:start w:w="100" w:type="dxa"/>
              <w:bottom w:w="80" w:type="dxa"/>
              <w:end w:w="100" w:type="dxa"/>
            </w:tcMar>
            <w:shd w:fill="F7F9FB"/>
          </w:tcPr>
          <w:p>
            <w:pPr>
              <w:jc w:val="left"/>
            </w:pPr>
            <w:r/>
            <w:r>
              <w:rPr>
                <w:rFonts w:ascii="Aptos" w:hAnsi="Aptos"/>
                <w:b w:val="0"/>
                <w:sz w:val="16"/>
              </w:rPr>
              <w:t>Viral Beast</w:t>
            </w:r>
          </w:p>
        </w:tc>
        <w:tc>
          <w:tcPr>
            <w:tcW w:type="dxa" w:w="6624"/>
            <w:vAlign w:val="center"/>
            <w:tcMar>
              <w:top w:w="80" w:type="dxa"/>
              <w:start w:w="100" w:type="dxa"/>
              <w:bottom w:w="80" w:type="dxa"/>
              <w:end w:w="100" w:type="dxa"/>
            </w:tcMar>
            <w:shd w:fill="F7F9FB"/>
          </w:tcPr>
          <w:p>
            <w:pPr>
              <w:jc w:val="left"/>
            </w:pPr>
            <w:r/>
            <w:r>
              <w:rPr>
                <w:rFonts w:ascii="Aptos" w:hAnsi="Aptos"/>
                <w:b w:val="0"/>
                <w:sz w:val="16"/>
              </w:rPr>
              <w:t>Followers ≥ 30,000 AND Credibility &lt; 40</w:t>
            </w:r>
          </w:p>
        </w:tc>
      </w:tr>
      <w:tr>
        <w:trPr>
          <w:cantSplit/>
        </w:trPr>
        <w:tc>
          <w:tcPr>
            <w:tcW w:type="dxa" w:w="1008"/>
            <w:vAlign w:val="center"/>
            <w:tcMar>
              <w:top w:w="80" w:type="dxa"/>
              <w:start w:w="100" w:type="dxa"/>
              <w:bottom w:w="80" w:type="dxa"/>
              <w:end w:w="100" w:type="dxa"/>
            </w:tcMar>
          </w:tcPr>
          <w:p>
            <w:pPr>
              <w:jc w:val="left"/>
            </w:pPr>
            <w:r/>
            <w:r>
              <w:rPr>
                <w:rFonts w:ascii="Aptos" w:hAnsi="Aptos"/>
                <w:b w:val="0"/>
                <w:sz w:val="16"/>
              </w:rPr>
              <w:t>5</w:t>
            </w:r>
          </w:p>
        </w:tc>
        <w:tc>
          <w:tcPr>
            <w:tcW w:type="dxa" w:w="2520"/>
            <w:vAlign w:val="center"/>
            <w:tcMar>
              <w:top w:w="80" w:type="dxa"/>
              <w:start w:w="100" w:type="dxa"/>
              <w:bottom w:w="80" w:type="dxa"/>
              <w:end w:w="100" w:type="dxa"/>
            </w:tcMar>
          </w:tcPr>
          <w:p>
            <w:pPr>
              <w:jc w:val="left"/>
            </w:pPr>
            <w:r/>
            <w:r>
              <w:rPr>
                <w:rFonts w:ascii="Aptos" w:hAnsi="Aptos"/>
                <w:b w:val="0"/>
                <w:sz w:val="16"/>
              </w:rPr>
              <w:t>Paid Lies</w:t>
            </w:r>
          </w:p>
        </w:tc>
        <w:tc>
          <w:tcPr>
            <w:tcW w:type="dxa" w:w="6624"/>
            <w:vAlign w:val="center"/>
            <w:tcMar>
              <w:top w:w="80" w:type="dxa"/>
              <w:start w:w="100" w:type="dxa"/>
              <w:bottom w:w="80" w:type="dxa"/>
              <w:end w:w="100" w:type="dxa"/>
            </w:tcMar>
          </w:tcPr>
          <w:p>
            <w:pPr>
              <w:jc w:val="left"/>
            </w:pPr>
            <w:r/>
            <w:r>
              <w:rPr>
                <w:rFonts w:ascii="Aptos" w:hAnsi="Aptos"/>
                <w:b w:val="0"/>
                <w:sz w:val="16"/>
              </w:rPr>
              <w:t>Money ≥ 1,700 AND Credibility &lt; 40</w:t>
            </w:r>
          </w:p>
        </w:tc>
      </w:tr>
      <w:tr>
        <w:trPr>
          <w:cantSplit/>
        </w:trPr>
        <w:tc>
          <w:tcPr>
            <w:tcW w:type="dxa" w:w="1008"/>
            <w:vAlign w:val="center"/>
            <w:tcMar>
              <w:top w:w="80" w:type="dxa"/>
              <w:start w:w="100" w:type="dxa"/>
              <w:bottom w:w="80" w:type="dxa"/>
              <w:end w:w="100" w:type="dxa"/>
            </w:tcMar>
            <w:shd w:fill="F7F9FB"/>
          </w:tcPr>
          <w:p>
            <w:pPr>
              <w:jc w:val="left"/>
            </w:pPr>
            <w:r/>
            <w:r>
              <w:rPr>
                <w:rFonts w:ascii="Aptos" w:hAnsi="Aptos"/>
                <w:b w:val="0"/>
                <w:sz w:val="16"/>
              </w:rPr>
              <w:t>6</w:t>
            </w:r>
          </w:p>
        </w:tc>
        <w:tc>
          <w:tcPr>
            <w:tcW w:type="dxa" w:w="2520"/>
            <w:vAlign w:val="center"/>
            <w:tcMar>
              <w:top w:w="80" w:type="dxa"/>
              <w:start w:w="100" w:type="dxa"/>
              <w:bottom w:w="80" w:type="dxa"/>
              <w:end w:w="100" w:type="dxa"/>
            </w:tcMar>
            <w:shd w:fill="F7F9FB"/>
          </w:tcPr>
          <w:p>
            <w:pPr>
              <w:jc w:val="left"/>
            </w:pPr>
            <w:r/>
            <w:r>
              <w:rPr>
                <w:rFonts w:ascii="Aptos" w:hAnsi="Aptos"/>
                <w:b w:val="0"/>
                <w:sz w:val="16"/>
              </w:rPr>
              <w:t>Forgotten</w:t>
            </w:r>
          </w:p>
        </w:tc>
        <w:tc>
          <w:tcPr>
            <w:tcW w:type="dxa" w:w="6624"/>
            <w:vAlign w:val="center"/>
            <w:tcMar>
              <w:top w:w="80" w:type="dxa"/>
              <w:start w:w="100" w:type="dxa"/>
              <w:bottom w:w="80" w:type="dxa"/>
              <w:end w:w="100" w:type="dxa"/>
            </w:tcMar>
            <w:shd w:fill="F7F9FB"/>
          </w:tcPr>
          <w:p>
            <w:pPr>
              <w:jc w:val="left"/>
            </w:pPr>
            <w:r/>
            <w:r>
              <w:rPr>
                <w:rFonts w:ascii="Aptos" w:hAnsi="Aptos"/>
                <w:b w:val="0"/>
                <w:sz w:val="16"/>
              </w:rPr>
              <w:t>Money &lt; 1,250 AND Followers &lt; 2,500 AND Credibility &lt; 45</w:t>
            </w:r>
          </w:p>
        </w:tc>
      </w:tr>
      <w:tr>
        <w:trPr>
          <w:cantSplit/>
        </w:trPr>
        <w:tc>
          <w:tcPr>
            <w:tcW w:type="dxa" w:w="1008"/>
            <w:vAlign w:val="center"/>
            <w:tcMar>
              <w:top w:w="80" w:type="dxa"/>
              <w:start w:w="100" w:type="dxa"/>
              <w:bottom w:w="80" w:type="dxa"/>
              <w:end w:w="100" w:type="dxa"/>
            </w:tcMar>
          </w:tcPr>
          <w:p>
            <w:pPr>
              <w:jc w:val="left"/>
            </w:pPr>
            <w:r/>
            <w:r>
              <w:rPr>
                <w:rFonts w:ascii="Aptos" w:hAnsi="Aptos"/>
                <w:b w:val="0"/>
                <w:sz w:val="16"/>
              </w:rPr>
              <w:t>7</w:t>
            </w:r>
          </w:p>
        </w:tc>
        <w:tc>
          <w:tcPr>
            <w:tcW w:type="dxa" w:w="2520"/>
            <w:vAlign w:val="center"/>
            <w:tcMar>
              <w:top w:w="80" w:type="dxa"/>
              <w:start w:w="100" w:type="dxa"/>
              <w:bottom w:w="80" w:type="dxa"/>
              <w:end w:w="100" w:type="dxa"/>
            </w:tcMar>
          </w:tcPr>
          <w:p>
            <w:pPr>
              <w:jc w:val="left"/>
            </w:pPr>
            <w:r/>
            <w:r>
              <w:rPr>
                <w:rFonts w:ascii="Aptos" w:hAnsi="Aptos"/>
                <w:b w:val="0"/>
                <w:sz w:val="16"/>
              </w:rPr>
              <w:t>Quiet Cash</w:t>
            </w:r>
          </w:p>
        </w:tc>
        <w:tc>
          <w:tcPr>
            <w:tcW w:type="dxa" w:w="6624"/>
            <w:vAlign w:val="center"/>
            <w:tcMar>
              <w:top w:w="80" w:type="dxa"/>
              <w:start w:w="100" w:type="dxa"/>
              <w:bottom w:w="80" w:type="dxa"/>
              <w:end w:w="100" w:type="dxa"/>
            </w:tcMar>
          </w:tcPr>
          <w:p>
            <w:pPr>
              <w:jc w:val="left"/>
            </w:pPr>
            <w:r/>
            <w:r>
              <w:rPr>
                <w:rFonts w:ascii="Aptos" w:hAnsi="Aptos"/>
                <w:b w:val="0"/>
                <w:sz w:val="16"/>
              </w:rPr>
              <w:t>Money ≥ 1,700 AND Followers &lt; 8,000 AND Credibility ≥ 40</w:t>
            </w:r>
          </w:p>
        </w:tc>
      </w:tr>
      <w:tr>
        <w:trPr>
          <w:cantSplit/>
        </w:trPr>
        <w:tc>
          <w:tcPr>
            <w:tcW w:type="dxa" w:w="1008"/>
            <w:vAlign w:val="center"/>
            <w:tcMar>
              <w:top w:w="80" w:type="dxa"/>
              <w:start w:w="100" w:type="dxa"/>
              <w:bottom w:w="80" w:type="dxa"/>
              <w:end w:w="100" w:type="dxa"/>
            </w:tcMar>
            <w:shd w:fill="F7F9FB"/>
          </w:tcPr>
          <w:p>
            <w:pPr>
              <w:jc w:val="left"/>
            </w:pPr>
            <w:r/>
            <w:r>
              <w:rPr>
                <w:rFonts w:ascii="Aptos" w:hAnsi="Aptos"/>
                <w:b w:val="0"/>
                <w:sz w:val="16"/>
              </w:rPr>
              <w:t>8</w:t>
            </w:r>
          </w:p>
        </w:tc>
        <w:tc>
          <w:tcPr>
            <w:tcW w:type="dxa" w:w="2520"/>
            <w:vAlign w:val="center"/>
            <w:tcMar>
              <w:top w:w="80" w:type="dxa"/>
              <w:start w:w="100" w:type="dxa"/>
              <w:bottom w:w="80" w:type="dxa"/>
              <w:end w:w="100" w:type="dxa"/>
            </w:tcMar>
            <w:shd w:fill="F7F9FB"/>
          </w:tcPr>
          <w:p>
            <w:pPr>
              <w:jc w:val="left"/>
            </w:pPr>
            <w:r/>
            <w:r>
              <w:rPr>
                <w:rFonts w:ascii="Aptos" w:hAnsi="Aptos"/>
                <w:b w:val="0"/>
                <w:sz w:val="16"/>
              </w:rPr>
              <w:t>Broke Star</w:t>
            </w:r>
          </w:p>
        </w:tc>
        <w:tc>
          <w:tcPr>
            <w:tcW w:type="dxa" w:w="6624"/>
            <w:vAlign w:val="center"/>
            <w:tcMar>
              <w:top w:w="80" w:type="dxa"/>
              <w:start w:w="100" w:type="dxa"/>
              <w:bottom w:w="80" w:type="dxa"/>
              <w:end w:w="100" w:type="dxa"/>
            </w:tcMar>
            <w:shd w:fill="F7F9FB"/>
          </w:tcPr>
          <w:p>
            <w:pPr>
              <w:jc w:val="left"/>
            </w:pPr>
            <w:r/>
            <w:r>
              <w:rPr>
                <w:rFonts w:ascii="Aptos" w:hAnsi="Aptos"/>
                <w:b w:val="0"/>
                <w:sz w:val="16"/>
              </w:rPr>
              <w:t>Followers ≥ 30,000 AND Money &lt; 1,450 AND Credibility ≥ 40</w:t>
            </w:r>
          </w:p>
        </w:tc>
      </w:tr>
      <w:tr>
        <w:trPr>
          <w:cantSplit/>
        </w:trPr>
        <w:tc>
          <w:tcPr>
            <w:tcW w:type="dxa" w:w="1008"/>
            <w:vAlign w:val="center"/>
            <w:tcMar>
              <w:top w:w="80" w:type="dxa"/>
              <w:start w:w="100" w:type="dxa"/>
              <w:bottom w:w="80" w:type="dxa"/>
              <w:end w:w="100" w:type="dxa"/>
            </w:tcMar>
          </w:tcPr>
          <w:p>
            <w:pPr>
              <w:jc w:val="left"/>
            </w:pPr>
            <w:r/>
            <w:r>
              <w:rPr>
                <w:rFonts w:ascii="Aptos" w:hAnsi="Aptos"/>
                <w:b w:val="0"/>
                <w:sz w:val="16"/>
              </w:rPr>
              <w:t>9</w:t>
            </w:r>
          </w:p>
        </w:tc>
        <w:tc>
          <w:tcPr>
            <w:tcW w:type="dxa" w:w="2520"/>
            <w:vAlign w:val="center"/>
            <w:tcMar>
              <w:top w:w="80" w:type="dxa"/>
              <w:start w:w="100" w:type="dxa"/>
              <w:bottom w:w="80" w:type="dxa"/>
              <w:end w:w="100" w:type="dxa"/>
            </w:tcMar>
          </w:tcPr>
          <w:p>
            <w:pPr>
              <w:jc w:val="left"/>
            </w:pPr>
            <w:r/>
            <w:r>
              <w:rPr>
                <w:rFonts w:ascii="Aptos" w:hAnsi="Aptos"/>
                <w:b w:val="0"/>
                <w:sz w:val="16"/>
              </w:rPr>
              <w:t>Trusted</w:t>
            </w:r>
          </w:p>
        </w:tc>
        <w:tc>
          <w:tcPr>
            <w:tcW w:type="dxa" w:w="6624"/>
            <w:vAlign w:val="center"/>
            <w:tcMar>
              <w:top w:w="80" w:type="dxa"/>
              <w:start w:w="100" w:type="dxa"/>
              <w:bottom w:w="80" w:type="dxa"/>
              <w:end w:w="100" w:type="dxa"/>
            </w:tcMar>
          </w:tcPr>
          <w:p>
            <w:pPr>
              <w:jc w:val="left"/>
            </w:pPr>
            <w:r/>
            <w:r>
              <w:rPr>
                <w:rFonts w:ascii="Aptos" w:hAnsi="Aptos"/>
                <w:b w:val="0"/>
                <w:sz w:val="16"/>
              </w:rPr>
              <w:t>Credibility ≥ 75 AND Followers ≥ 20,000 AND Money ≥ 1,450</w:t>
            </w:r>
          </w:p>
        </w:tc>
      </w:tr>
      <w:tr>
        <w:trPr>
          <w:cantSplit/>
        </w:trPr>
        <w:tc>
          <w:tcPr>
            <w:tcW w:type="dxa" w:w="1008"/>
            <w:vAlign w:val="center"/>
            <w:tcMar>
              <w:top w:w="80" w:type="dxa"/>
              <w:start w:w="100" w:type="dxa"/>
              <w:bottom w:w="80" w:type="dxa"/>
              <w:end w:w="100" w:type="dxa"/>
            </w:tcMar>
            <w:shd w:fill="F7F9FB"/>
          </w:tcPr>
          <w:p>
            <w:pPr>
              <w:jc w:val="left"/>
            </w:pPr>
            <w:r/>
            <w:r>
              <w:rPr>
                <w:rFonts w:ascii="Aptos" w:hAnsi="Aptos"/>
                <w:b w:val="0"/>
                <w:sz w:val="16"/>
              </w:rPr>
              <w:t>10</w:t>
            </w:r>
          </w:p>
        </w:tc>
        <w:tc>
          <w:tcPr>
            <w:tcW w:type="dxa" w:w="2520"/>
            <w:vAlign w:val="center"/>
            <w:tcMar>
              <w:top w:w="80" w:type="dxa"/>
              <w:start w:w="100" w:type="dxa"/>
              <w:bottom w:w="80" w:type="dxa"/>
              <w:end w:w="100" w:type="dxa"/>
            </w:tcMar>
            <w:shd w:fill="F7F9FB"/>
          </w:tcPr>
          <w:p>
            <w:pPr>
              <w:jc w:val="left"/>
            </w:pPr>
            <w:r/>
            <w:r>
              <w:rPr>
                <w:rFonts w:ascii="Aptos" w:hAnsi="Aptos"/>
                <w:b w:val="0"/>
                <w:sz w:val="16"/>
              </w:rPr>
              <w:t>Honest Path</w:t>
            </w:r>
          </w:p>
        </w:tc>
        <w:tc>
          <w:tcPr>
            <w:tcW w:type="dxa" w:w="6624"/>
            <w:vAlign w:val="center"/>
            <w:tcMar>
              <w:top w:w="80" w:type="dxa"/>
              <w:start w:w="100" w:type="dxa"/>
              <w:bottom w:w="80" w:type="dxa"/>
              <w:end w:w="100" w:type="dxa"/>
            </w:tcMar>
            <w:shd w:fill="F7F9FB"/>
          </w:tcPr>
          <w:p>
            <w:pPr>
              <w:jc w:val="left"/>
            </w:pPr>
            <w:r/>
            <w:r>
              <w:rPr>
                <w:rFonts w:ascii="Aptos" w:hAnsi="Aptos"/>
                <w:b w:val="0"/>
                <w:sz w:val="16"/>
              </w:rPr>
              <w:t>Credibility ≥ 80 AND Followers &lt; 12,000 AND Money &lt; 1,450</w:t>
            </w:r>
          </w:p>
        </w:tc>
      </w:tr>
      <w:tr>
        <w:trPr>
          <w:cantSplit/>
        </w:trPr>
        <w:tc>
          <w:tcPr>
            <w:tcW w:type="dxa" w:w="1008"/>
            <w:vAlign w:val="center"/>
            <w:tcMar>
              <w:top w:w="80" w:type="dxa"/>
              <w:start w:w="100" w:type="dxa"/>
              <w:bottom w:w="80" w:type="dxa"/>
              <w:end w:w="100" w:type="dxa"/>
            </w:tcMar>
          </w:tcPr>
          <w:p>
            <w:pPr>
              <w:jc w:val="left"/>
            </w:pPr>
            <w:r/>
            <w:r>
              <w:rPr>
                <w:rFonts w:ascii="Aptos" w:hAnsi="Aptos"/>
                <w:b w:val="0"/>
                <w:sz w:val="16"/>
              </w:rPr>
              <w:t>11</w:t>
            </w:r>
          </w:p>
        </w:tc>
        <w:tc>
          <w:tcPr>
            <w:tcW w:type="dxa" w:w="2520"/>
            <w:vAlign w:val="center"/>
            <w:tcMar>
              <w:top w:w="80" w:type="dxa"/>
              <w:start w:w="100" w:type="dxa"/>
              <w:bottom w:w="80" w:type="dxa"/>
              <w:end w:w="100" w:type="dxa"/>
            </w:tcMar>
          </w:tcPr>
          <w:p>
            <w:pPr>
              <w:jc w:val="left"/>
            </w:pPr>
            <w:r/>
            <w:r>
              <w:rPr>
                <w:rFonts w:ascii="Aptos" w:hAnsi="Aptos"/>
                <w:b w:val="0"/>
                <w:sz w:val="16"/>
              </w:rPr>
              <w:t>Responsible Influencer</w:t>
            </w:r>
          </w:p>
        </w:tc>
        <w:tc>
          <w:tcPr>
            <w:tcW w:type="dxa" w:w="6624"/>
            <w:vAlign w:val="center"/>
            <w:tcMar>
              <w:top w:w="80" w:type="dxa"/>
              <w:start w:w="100" w:type="dxa"/>
              <w:bottom w:w="80" w:type="dxa"/>
              <w:end w:w="100" w:type="dxa"/>
            </w:tcMar>
          </w:tcPr>
          <w:p>
            <w:pPr>
              <w:jc w:val="left"/>
            </w:pPr>
            <w:r/>
            <w:r>
              <w:rPr>
                <w:rFonts w:ascii="Aptos" w:hAnsi="Aptos"/>
                <w:b w:val="0"/>
                <w:sz w:val="16"/>
              </w:rPr>
              <w:t>Money ≥ 1,450 AND Credibility ≥ 55 AND Followers ≥ 12,000</w:t>
            </w:r>
          </w:p>
        </w:tc>
      </w:tr>
      <w:tr>
        <w:trPr>
          <w:cantSplit/>
        </w:trPr>
        <w:tc>
          <w:tcPr>
            <w:tcW w:type="dxa" w:w="1008"/>
            <w:vAlign w:val="center"/>
            <w:tcMar>
              <w:top w:w="80" w:type="dxa"/>
              <w:start w:w="100" w:type="dxa"/>
              <w:bottom w:w="80" w:type="dxa"/>
              <w:end w:w="100" w:type="dxa"/>
            </w:tcMar>
            <w:shd w:fill="F7F9FB"/>
          </w:tcPr>
          <w:p>
            <w:pPr>
              <w:jc w:val="left"/>
            </w:pPr>
            <w:r/>
            <w:r>
              <w:rPr>
                <w:rFonts w:ascii="Aptos" w:hAnsi="Aptos"/>
                <w:b w:val="0"/>
                <w:sz w:val="16"/>
              </w:rPr>
              <w:t>12</w:t>
            </w:r>
          </w:p>
        </w:tc>
        <w:tc>
          <w:tcPr>
            <w:tcW w:type="dxa" w:w="2520"/>
            <w:vAlign w:val="center"/>
            <w:tcMar>
              <w:top w:w="80" w:type="dxa"/>
              <w:start w:w="100" w:type="dxa"/>
              <w:bottom w:w="80" w:type="dxa"/>
              <w:end w:w="100" w:type="dxa"/>
            </w:tcMar>
            <w:shd w:fill="F7F9FB"/>
          </w:tcPr>
          <w:p>
            <w:pPr>
              <w:jc w:val="left"/>
            </w:pPr>
            <w:r/>
            <w:r>
              <w:rPr>
                <w:rFonts w:ascii="Aptos" w:hAnsi="Aptos"/>
                <w:b w:val="0"/>
                <w:sz w:val="16"/>
              </w:rPr>
              <w:t>Unclear Legacy</w:t>
            </w:r>
          </w:p>
        </w:tc>
        <w:tc>
          <w:tcPr>
            <w:tcW w:type="dxa" w:w="6624"/>
            <w:vAlign w:val="center"/>
            <w:tcMar>
              <w:top w:w="80" w:type="dxa"/>
              <w:start w:w="100" w:type="dxa"/>
              <w:bottom w:w="80" w:type="dxa"/>
              <w:end w:w="100" w:type="dxa"/>
            </w:tcMar>
            <w:shd w:fill="F7F9FB"/>
          </w:tcPr>
          <w:p>
            <w:pPr>
              <w:jc w:val="left"/>
            </w:pPr>
            <w:r/>
            <w:r>
              <w:rPr>
                <w:rFonts w:ascii="Aptos" w:hAnsi="Aptos"/>
                <w:b w:val="0"/>
                <w:sz w:val="16"/>
              </w:rPr>
              <w:t>Default when none of the conditions above match</w:t>
            </w:r>
          </w:p>
        </w:tc>
      </w:tr>
    </w:tbl>
    <w:p>
      <w:pPr>
        <w:spacing w:after="0"/>
      </w:pPr>
    </w:p>
    <w:p>
      <w:pPr>
        <w:pStyle w:val="Heading1"/>
        <w:keepNext/>
      </w:pPr>
      <w:r>
        <w:t>13. Files and Inspector Values to Edit</w:t>
      </w:r>
    </w:p>
    <w:p>
      <w:pPr>
        <w:pStyle w:val="BodyText"/>
        <w:spacing w:after="60"/>
      </w:pPr>
      <w:r>
        <w:rPr>
          <w:rFonts w:ascii="Liberation Mono" w:hAnsi="Liberation Mono"/>
          <w:b/>
          <w:sz w:val="18"/>
        </w:rPr>
        <w:t>Assets/Scripts/Yanyan/Forumla/MisinformationMetricFormulaProfile.asset</w:t>
      </w:r>
      <w:r>
        <w:t xml:space="preserve"> — Contains the current numerical balance values. This is the main file/Inspector asset to tune.</w:t>
      </w:r>
    </w:p>
    <w:p>
      <w:pPr>
        <w:pStyle w:val="BodyText"/>
        <w:spacing w:after="60"/>
      </w:pPr>
      <w:r>
        <w:rPr>
          <w:rFonts w:ascii="Liberation Mono" w:hAnsi="Liberation Mono"/>
          <w:b/>
          <w:sz w:val="18"/>
        </w:rPr>
        <w:t>Assets/Scripts/Yanyan/Forumla/MisinformationMetricFormulaProfile.cs</w:t>
      </w:r>
      <w:r>
        <w:t xml:space="preserve"> — Defines every exposed field, quality category, curve, clamp, and repetition setting.</w:t>
      </w:r>
    </w:p>
    <w:p>
      <w:pPr>
        <w:pStyle w:val="BodyText"/>
        <w:spacing w:after="60"/>
      </w:pPr>
      <w:r>
        <w:rPr>
          <w:rFonts w:ascii="Liberation Mono" w:hAnsi="Liberation Mono"/>
          <w:b/>
          <w:sz w:val="18"/>
        </w:rPr>
        <w:t>Assets/Scripts/Yanyan/Forumla/MisinformationMetricEngine.cs</w:t>
      </w:r>
      <w:r>
        <w:t xml:space="preserve"> — Applies the quality, Followers, Money, Credibility, repetition, and Fact Check formulas.</w:t>
      </w:r>
    </w:p>
    <w:p>
      <w:pPr>
        <w:pStyle w:val="BodyText"/>
        <w:spacing w:after="60"/>
      </w:pPr>
      <w:r>
        <w:rPr>
          <w:rFonts w:ascii="Liberation Mono" w:hAnsi="Liberation Mono"/>
          <w:b/>
          <w:sz w:val="18"/>
        </w:rPr>
        <w:t>Assets/Scripts/Yanyan/Save/GlobalStatManager.cs</w:t>
      </w:r>
      <w:r>
        <w:t xml:space="preserve"> — Sets starting values: Money 1,000, Followers 0, Credibility 100.</w:t>
      </w:r>
    </w:p>
    <w:p>
      <w:pPr>
        <w:pStyle w:val="BodyText"/>
        <w:spacing w:after="60"/>
      </w:pPr>
      <w:r>
        <w:rPr>
          <w:rFonts w:ascii="Liberation Mono" w:hAnsi="Liberation Mono"/>
          <w:b/>
          <w:sz w:val="18"/>
        </w:rPr>
        <w:t>Assets/Scripts/Yanyan/Save/JobPostManager.cs</w:t>
      </w:r>
      <w:r>
        <w:t xml:space="preserve"> — Adds each claimed job reward directly to Money.</w:t>
      </w:r>
    </w:p>
    <w:p>
      <w:pPr>
        <w:pStyle w:val="BodyText"/>
        <w:spacing w:after="60"/>
      </w:pPr>
      <w:r>
        <w:rPr>
          <w:rFonts w:ascii="Liberation Mono" w:hAnsi="Liberation Mono"/>
          <w:b/>
          <w:sz w:val="18"/>
        </w:rPr>
        <w:t>Assets/Scripts/Yanyan/Ending/EndingStoryCollectionPanel.cs</w:t>
      </w:r>
      <w:r>
        <w:t xml:space="preserve"> — Contains ending conditions and their priority order.</w:t>
      </w:r>
    </w:p>
    <w:p>
      <w:pPr>
        <w:pStyle w:val="Heading2"/>
        <w:keepNext/>
      </w:pPr>
      <w:r>
        <w:t>Main Formula Profile values</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cantSplit/>
        </w:trPr>
        <w:tc>
          <w:tcPr>
            <w:tcW w:type="dxa" w:w="3528"/>
            <w:vAlign w:val="center"/>
            <w:tcMar>
              <w:top w:w="80" w:type="dxa"/>
              <w:start w:w="100" w:type="dxa"/>
              <w:bottom w:w="80" w:type="dxa"/>
              <w:end w:w="100" w:type="dxa"/>
            </w:tcMar>
            <w:shd w:fill="1F4E79"/>
          </w:tcPr>
          <w:p>
            <w:pPr>
              <w:jc w:val="center"/>
            </w:pPr>
            <w:r/>
            <w:r>
              <w:rPr>
                <w:rFonts w:ascii="Aptos" w:hAnsi="Aptos"/>
                <w:b/>
                <w:color w:val="FFFFFF"/>
                <w:sz w:val="18"/>
              </w:rPr>
              <w:t>Inspector field</w:t>
            </w:r>
          </w:p>
        </w:tc>
        <w:tc>
          <w:tcPr>
            <w:tcW w:type="dxa" w:w="2088"/>
            <w:vAlign w:val="center"/>
            <w:tcMar>
              <w:top w:w="80" w:type="dxa"/>
              <w:start w:w="100" w:type="dxa"/>
              <w:bottom w:w="80" w:type="dxa"/>
              <w:end w:w="100" w:type="dxa"/>
            </w:tcMar>
            <w:shd w:fill="1F4E79"/>
          </w:tcPr>
          <w:p>
            <w:pPr>
              <w:jc w:val="center"/>
            </w:pPr>
            <w:r/>
            <w:r>
              <w:rPr>
                <w:rFonts w:ascii="Aptos" w:hAnsi="Aptos"/>
                <w:b/>
                <w:color w:val="FFFFFF"/>
                <w:sz w:val="18"/>
              </w:rPr>
              <w:t>Current value</w:t>
            </w:r>
          </w:p>
        </w:tc>
        <w:tc>
          <w:tcPr>
            <w:tcW w:type="dxa" w:w="4824"/>
            <w:vAlign w:val="center"/>
            <w:tcMar>
              <w:top w:w="80" w:type="dxa"/>
              <w:start w:w="100" w:type="dxa"/>
              <w:bottom w:w="80" w:type="dxa"/>
              <w:end w:w="100" w:type="dxa"/>
            </w:tcMar>
            <w:shd w:fill="1F4E79"/>
          </w:tcPr>
          <w:p>
            <w:pPr>
              <w:jc w:val="center"/>
            </w:pPr>
            <w:r/>
            <w:r>
              <w:rPr>
                <w:rFonts w:ascii="Aptos" w:hAnsi="Aptos"/>
                <w:b/>
                <w:color w:val="FFFFFF"/>
                <w:sz w:val="18"/>
              </w:rPr>
              <w:t>What changing it does</w:t>
            </w:r>
          </w:p>
        </w:tc>
      </w:tr>
      <w:tr>
        <w:trPr>
          <w:cantSplit/>
        </w:trPr>
        <w:tc>
          <w:tcPr>
            <w:tcW w:type="dxa" w:w="3528"/>
            <w:vAlign w:val="center"/>
            <w:tcMar>
              <w:top w:w="80" w:type="dxa"/>
              <w:start w:w="100" w:type="dxa"/>
              <w:bottom w:w="80" w:type="dxa"/>
              <w:end w:w="100" w:type="dxa"/>
            </w:tcMar>
          </w:tcPr>
          <w:p>
            <w:pPr>
              <w:jc w:val="left"/>
            </w:pPr>
            <w:r/>
            <w:r>
              <w:rPr>
                <w:rFonts w:ascii="Aptos" w:hAnsi="Aptos"/>
                <w:b w:val="0"/>
                <w:sz w:val="16"/>
              </w:rPr>
              <w:t>Base Followers Per Post</w:t>
            </w:r>
          </w:p>
        </w:tc>
        <w:tc>
          <w:tcPr>
            <w:tcW w:type="dxa" w:w="2088"/>
            <w:vAlign w:val="center"/>
            <w:tcMar>
              <w:top w:w="80" w:type="dxa"/>
              <w:start w:w="100" w:type="dxa"/>
              <w:bottom w:w="80" w:type="dxa"/>
              <w:end w:w="100" w:type="dxa"/>
            </w:tcMar>
          </w:tcPr>
          <w:p>
            <w:pPr>
              <w:jc w:val="left"/>
            </w:pPr>
            <w:r/>
            <w:r>
              <w:rPr>
                <w:rFonts w:ascii="Aptos" w:hAnsi="Aptos"/>
                <w:b w:val="0"/>
                <w:sz w:val="16"/>
              </w:rPr>
              <w:t>950</w:t>
            </w:r>
          </w:p>
        </w:tc>
        <w:tc>
          <w:tcPr>
            <w:tcW w:type="dxa" w:w="4824"/>
            <w:vAlign w:val="center"/>
            <w:tcMar>
              <w:top w:w="80" w:type="dxa"/>
              <w:start w:w="100" w:type="dxa"/>
              <w:bottom w:w="80" w:type="dxa"/>
              <w:end w:w="100" w:type="dxa"/>
            </w:tcMar>
          </w:tcPr>
          <w:p>
            <w:pPr>
              <w:jc w:val="left"/>
            </w:pPr>
            <w:r/>
            <w:r>
              <w:rPr>
                <w:rFonts w:ascii="Aptos" w:hAnsi="Aptos"/>
                <w:b w:val="0"/>
                <w:sz w:val="16"/>
              </w:rPr>
              <w:t>Raises or lowers the entire follower scale.</w:t>
            </w:r>
          </w:p>
        </w:tc>
      </w:tr>
      <w:tr>
        <w:trPr>
          <w:cantSplit/>
        </w:trPr>
        <w:tc>
          <w:tcPr>
            <w:tcW w:type="dxa" w:w="3528"/>
            <w:vAlign w:val="center"/>
            <w:tcMar>
              <w:top w:w="80" w:type="dxa"/>
              <w:start w:w="100" w:type="dxa"/>
              <w:bottom w:w="80" w:type="dxa"/>
              <w:end w:w="100" w:type="dxa"/>
            </w:tcMar>
            <w:shd w:fill="F7F9FB"/>
          </w:tcPr>
          <w:p>
            <w:pPr>
              <w:jc w:val="left"/>
            </w:pPr>
            <w:r/>
            <w:r>
              <w:rPr>
                <w:rFonts w:ascii="Aptos" w:hAnsi="Aptos"/>
                <w:b w:val="0"/>
                <w:sz w:val="16"/>
              </w:rPr>
              <w:t>Base Money Per Post</w:t>
            </w:r>
          </w:p>
        </w:tc>
        <w:tc>
          <w:tcPr>
            <w:tcW w:type="dxa" w:w="2088"/>
            <w:vAlign w:val="center"/>
            <w:tcMar>
              <w:top w:w="80" w:type="dxa"/>
              <w:start w:w="100" w:type="dxa"/>
              <w:bottom w:w="80" w:type="dxa"/>
              <w:end w:w="100" w:type="dxa"/>
            </w:tcMar>
            <w:shd w:fill="F7F9FB"/>
          </w:tcPr>
          <w:p>
            <w:pPr>
              <w:jc w:val="left"/>
            </w:pPr>
            <w:r/>
            <w:r>
              <w:rPr>
                <w:rFonts w:ascii="Aptos" w:hAnsi="Aptos"/>
                <w:b w:val="0"/>
                <w:sz w:val="16"/>
              </w:rPr>
              <w:t>5</w:t>
            </w:r>
          </w:p>
        </w:tc>
        <w:tc>
          <w:tcPr>
            <w:tcW w:type="dxa" w:w="4824"/>
            <w:vAlign w:val="center"/>
            <w:tcMar>
              <w:top w:w="80" w:type="dxa"/>
              <w:start w:w="100" w:type="dxa"/>
              <w:bottom w:w="80" w:type="dxa"/>
              <w:end w:w="100" w:type="dxa"/>
            </w:tcMar>
            <w:shd w:fill="F7F9FB"/>
          </w:tcPr>
          <w:p>
            <w:pPr>
              <w:jc w:val="left"/>
            </w:pPr>
            <w:r/>
            <w:r>
              <w:rPr>
                <w:rFonts w:ascii="Aptos" w:hAnsi="Aptos"/>
                <w:b w:val="0"/>
                <w:sz w:val="16"/>
              </w:rPr>
              <w:t>Changes guaranteed post income before modifiers.</w:t>
            </w:r>
          </w:p>
        </w:tc>
      </w:tr>
      <w:tr>
        <w:trPr>
          <w:cantSplit/>
        </w:trPr>
        <w:tc>
          <w:tcPr>
            <w:tcW w:type="dxa" w:w="3528"/>
            <w:vAlign w:val="center"/>
            <w:tcMar>
              <w:top w:w="80" w:type="dxa"/>
              <w:start w:w="100" w:type="dxa"/>
              <w:bottom w:w="80" w:type="dxa"/>
              <w:end w:w="100" w:type="dxa"/>
            </w:tcMar>
          </w:tcPr>
          <w:p>
            <w:pPr>
              <w:jc w:val="left"/>
            </w:pPr>
            <w:r/>
            <w:r>
              <w:rPr>
                <w:rFonts w:ascii="Aptos" w:hAnsi="Aptos"/>
                <w:b w:val="0"/>
                <w:sz w:val="16"/>
              </w:rPr>
              <w:t>Money Per Follower Gained</w:t>
            </w:r>
          </w:p>
        </w:tc>
        <w:tc>
          <w:tcPr>
            <w:tcW w:type="dxa" w:w="2088"/>
            <w:vAlign w:val="center"/>
            <w:tcMar>
              <w:top w:w="80" w:type="dxa"/>
              <w:start w:w="100" w:type="dxa"/>
              <w:bottom w:w="80" w:type="dxa"/>
              <w:end w:w="100" w:type="dxa"/>
            </w:tcMar>
          </w:tcPr>
          <w:p>
            <w:pPr>
              <w:jc w:val="left"/>
            </w:pPr>
            <w:r/>
            <w:r>
              <w:rPr>
                <w:rFonts w:ascii="Aptos" w:hAnsi="Aptos"/>
                <w:b w:val="0"/>
                <w:sz w:val="16"/>
              </w:rPr>
              <w:t>0.005</w:t>
            </w:r>
          </w:p>
        </w:tc>
        <w:tc>
          <w:tcPr>
            <w:tcW w:type="dxa" w:w="4824"/>
            <w:vAlign w:val="center"/>
            <w:tcMar>
              <w:top w:w="80" w:type="dxa"/>
              <w:start w:w="100" w:type="dxa"/>
              <w:bottom w:w="80" w:type="dxa"/>
              <w:end w:w="100" w:type="dxa"/>
            </w:tcMar>
          </w:tcPr>
          <w:p>
            <w:pPr>
              <w:jc w:val="left"/>
            </w:pPr>
            <w:r/>
            <w:r>
              <w:rPr>
                <w:rFonts w:ascii="Aptos" w:hAnsi="Aptos"/>
                <w:b w:val="0"/>
                <w:sz w:val="16"/>
              </w:rPr>
              <w:t>Changes how follower growth converts to Money.</w:t>
            </w:r>
          </w:p>
        </w:tc>
      </w:tr>
      <w:tr>
        <w:trPr>
          <w:cantSplit/>
        </w:trPr>
        <w:tc>
          <w:tcPr>
            <w:tcW w:type="dxa" w:w="3528"/>
            <w:vAlign w:val="center"/>
            <w:tcMar>
              <w:top w:w="80" w:type="dxa"/>
              <w:start w:w="100" w:type="dxa"/>
              <w:bottom w:w="80" w:type="dxa"/>
              <w:end w:w="100" w:type="dxa"/>
            </w:tcMar>
            <w:shd w:fill="F7F9FB"/>
          </w:tcPr>
          <w:p>
            <w:pPr>
              <w:jc w:val="left"/>
            </w:pPr>
            <w:r/>
            <w:r>
              <w:rPr>
                <w:rFonts w:ascii="Aptos" w:hAnsi="Aptos"/>
                <w:b w:val="0"/>
                <w:sz w:val="16"/>
              </w:rPr>
              <w:t>Correct / Half / Nonsense Score</w:t>
            </w:r>
          </w:p>
        </w:tc>
        <w:tc>
          <w:tcPr>
            <w:tcW w:type="dxa" w:w="2088"/>
            <w:vAlign w:val="center"/>
            <w:tcMar>
              <w:top w:w="80" w:type="dxa"/>
              <w:start w:w="100" w:type="dxa"/>
              <w:bottom w:w="80" w:type="dxa"/>
              <w:end w:w="100" w:type="dxa"/>
            </w:tcMar>
            <w:shd w:fill="F7F9FB"/>
          </w:tcPr>
          <w:p>
            <w:pPr>
              <w:jc w:val="left"/>
            </w:pPr>
            <w:r/>
            <w:r>
              <w:rPr>
                <w:rFonts w:ascii="Aptos" w:hAnsi="Aptos"/>
                <w:b w:val="0"/>
                <w:sz w:val="16"/>
              </w:rPr>
              <w:t>1 / 0.45 / −1</w:t>
            </w:r>
          </w:p>
        </w:tc>
        <w:tc>
          <w:tcPr>
            <w:tcW w:type="dxa" w:w="4824"/>
            <w:vAlign w:val="center"/>
            <w:tcMar>
              <w:top w:w="80" w:type="dxa"/>
              <w:start w:w="100" w:type="dxa"/>
              <w:bottom w:w="80" w:type="dxa"/>
              <w:end w:w="100" w:type="dxa"/>
            </w:tcMar>
            <w:shd w:fill="F7F9FB"/>
          </w:tcPr>
          <w:p>
            <w:pPr>
              <w:jc w:val="left"/>
            </w:pPr>
            <w:r/>
            <w:r>
              <w:rPr>
                <w:rFonts w:ascii="Aptos" w:hAnsi="Aptos"/>
                <w:b w:val="0"/>
                <w:sz w:val="16"/>
              </w:rPr>
              <w:t>Changes the inputs used to build Q.</w:t>
            </w:r>
          </w:p>
        </w:tc>
      </w:tr>
      <w:tr>
        <w:trPr>
          <w:cantSplit/>
        </w:trPr>
        <w:tc>
          <w:tcPr>
            <w:tcW w:type="dxa" w:w="3528"/>
            <w:vAlign w:val="center"/>
            <w:tcMar>
              <w:top w:w="80" w:type="dxa"/>
              <w:start w:w="100" w:type="dxa"/>
              <w:bottom w:w="80" w:type="dxa"/>
              <w:end w:w="100" w:type="dxa"/>
            </w:tcMar>
          </w:tcPr>
          <w:p>
            <w:pPr>
              <w:jc w:val="left"/>
            </w:pPr>
            <w:r/>
            <w:r>
              <w:rPr>
                <w:rFonts w:ascii="Aptos" w:hAnsi="Aptos"/>
                <w:b w:val="0"/>
                <w:sz w:val="16"/>
              </w:rPr>
              <w:t>Caption / Word / Tactic Weight</w:t>
            </w:r>
          </w:p>
        </w:tc>
        <w:tc>
          <w:tcPr>
            <w:tcW w:type="dxa" w:w="2088"/>
            <w:vAlign w:val="center"/>
            <w:tcMar>
              <w:top w:w="80" w:type="dxa"/>
              <w:start w:w="100" w:type="dxa"/>
              <w:bottom w:w="80" w:type="dxa"/>
              <w:end w:w="100" w:type="dxa"/>
            </w:tcMar>
          </w:tcPr>
          <w:p>
            <w:pPr>
              <w:jc w:val="left"/>
            </w:pPr>
            <w:r/>
            <w:r>
              <w:rPr>
                <w:rFonts w:ascii="Aptos" w:hAnsi="Aptos"/>
                <w:b w:val="0"/>
                <w:sz w:val="16"/>
              </w:rPr>
              <w:t>0.25 / 0.55 / 0.20</w:t>
            </w:r>
          </w:p>
        </w:tc>
        <w:tc>
          <w:tcPr>
            <w:tcW w:type="dxa" w:w="4824"/>
            <w:vAlign w:val="center"/>
            <w:tcMar>
              <w:top w:w="80" w:type="dxa"/>
              <w:start w:w="100" w:type="dxa"/>
              <w:bottom w:w="80" w:type="dxa"/>
              <w:end w:w="100" w:type="dxa"/>
            </w:tcMar>
          </w:tcPr>
          <w:p>
            <w:pPr>
              <w:jc w:val="left"/>
            </w:pPr>
            <w:r/>
            <w:r>
              <w:rPr>
                <w:rFonts w:ascii="Aptos" w:hAnsi="Aptos"/>
                <w:b w:val="0"/>
                <w:sz w:val="16"/>
              </w:rPr>
              <w:t>Changes which choice type matters most.</w:t>
            </w:r>
          </w:p>
        </w:tc>
      </w:tr>
      <w:tr>
        <w:trPr>
          <w:cantSplit/>
        </w:trPr>
        <w:tc>
          <w:tcPr>
            <w:tcW w:type="dxa" w:w="3528"/>
            <w:vAlign w:val="center"/>
            <w:tcMar>
              <w:top w:w="80" w:type="dxa"/>
              <w:start w:w="100" w:type="dxa"/>
              <w:bottom w:w="80" w:type="dxa"/>
              <w:end w:w="100" w:type="dxa"/>
            </w:tcMar>
            <w:shd w:fill="F7F9FB"/>
          </w:tcPr>
          <w:p>
            <w:pPr>
              <w:jc w:val="left"/>
            </w:pPr>
            <w:r/>
            <w:r>
              <w:rPr>
                <w:rFonts w:ascii="Aptos" w:hAnsi="Aptos"/>
                <w:b w:val="0"/>
                <w:sz w:val="16"/>
              </w:rPr>
              <w:t>Quality To Growth Curve</w:t>
            </w:r>
          </w:p>
        </w:tc>
        <w:tc>
          <w:tcPr>
            <w:tcW w:type="dxa" w:w="2088"/>
            <w:vAlign w:val="center"/>
            <w:tcMar>
              <w:top w:w="80" w:type="dxa"/>
              <w:start w:w="100" w:type="dxa"/>
              <w:bottom w:w="80" w:type="dxa"/>
              <w:end w:w="100" w:type="dxa"/>
            </w:tcMar>
            <w:shd w:fill="F7F9FB"/>
          </w:tcPr>
          <w:p>
            <w:pPr>
              <w:jc w:val="left"/>
            </w:pPr>
            <w:r/>
            <w:r>
              <w:rPr>
                <w:rFonts w:ascii="Aptos" w:hAnsi="Aptos"/>
                <w:b w:val="0"/>
                <w:sz w:val="16"/>
              </w:rPr>
              <w:t>(−1,.02), (.45,.75), (1,1.55)</w:t>
            </w:r>
          </w:p>
        </w:tc>
        <w:tc>
          <w:tcPr>
            <w:tcW w:type="dxa" w:w="4824"/>
            <w:vAlign w:val="center"/>
            <w:tcMar>
              <w:top w:w="80" w:type="dxa"/>
              <w:start w:w="100" w:type="dxa"/>
              <w:bottom w:w="80" w:type="dxa"/>
              <w:end w:w="100" w:type="dxa"/>
            </w:tcMar>
            <w:shd w:fill="F7F9FB"/>
          </w:tcPr>
          <w:p>
            <w:pPr>
              <w:jc w:val="left"/>
            </w:pPr>
            <w:r/>
            <w:r>
              <w:rPr>
                <w:rFonts w:ascii="Aptos" w:hAnsi="Aptos"/>
                <w:b w:val="0"/>
                <w:sz w:val="16"/>
              </w:rPr>
              <w:t>Changes follower reward for post quality.</w:t>
            </w:r>
          </w:p>
        </w:tc>
      </w:tr>
      <w:tr>
        <w:trPr>
          <w:cantSplit/>
        </w:trPr>
        <w:tc>
          <w:tcPr>
            <w:tcW w:type="dxa" w:w="3528"/>
            <w:vAlign w:val="center"/>
            <w:tcMar>
              <w:top w:w="80" w:type="dxa"/>
              <w:start w:w="100" w:type="dxa"/>
              <w:bottom w:w="80" w:type="dxa"/>
              <w:end w:w="100" w:type="dxa"/>
            </w:tcMar>
          </w:tcPr>
          <w:p>
            <w:pPr>
              <w:jc w:val="left"/>
            </w:pPr>
            <w:r/>
            <w:r>
              <w:rPr>
                <w:rFonts w:ascii="Aptos" w:hAnsi="Aptos"/>
                <w:b w:val="0"/>
                <w:sz w:val="16"/>
              </w:rPr>
              <w:t>Engagement Bonus → Growth</w:t>
            </w:r>
          </w:p>
        </w:tc>
        <w:tc>
          <w:tcPr>
            <w:tcW w:type="dxa" w:w="2088"/>
            <w:vAlign w:val="center"/>
            <w:tcMar>
              <w:top w:w="80" w:type="dxa"/>
              <w:start w:w="100" w:type="dxa"/>
              <w:bottom w:w="80" w:type="dxa"/>
              <w:end w:w="100" w:type="dxa"/>
            </w:tcMar>
          </w:tcPr>
          <w:p>
            <w:pPr>
              <w:jc w:val="left"/>
            </w:pPr>
            <w:r/>
            <w:r>
              <w:rPr>
                <w:rFonts w:ascii="Aptos" w:hAnsi="Aptos"/>
                <w:b w:val="0"/>
                <w:sz w:val="16"/>
              </w:rPr>
              <w:t>1.1</w:t>
            </w:r>
          </w:p>
        </w:tc>
        <w:tc>
          <w:tcPr>
            <w:tcW w:type="dxa" w:w="4824"/>
            <w:vAlign w:val="center"/>
            <w:tcMar>
              <w:top w:w="80" w:type="dxa"/>
              <w:start w:w="100" w:type="dxa"/>
              <w:bottom w:w="80" w:type="dxa"/>
              <w:end w:w="100" w:type="dxa"/>
            </w:tcMar>
          </w:tcPr>
          <w:p>
            <w:pPr>
              <w:jc w:val="left"/>
            </w:pPr>
            <w:r/>
            <w:r>
              <w:rPr>
                <w:rFonts w:ascii="Aptos" w:hAnsi="Aptos"/>
                <w:b w:val="0"/>
                <w:sz w:val="16"/>
              </w:rPr>
              <w:t>Changes how strongly engagementBonus affects Followers.</w:t>
            </w:r>
          </w:p>
        </w:tc>
      </w:tr>
      <w:tr>
        <w:trPr>
          <w:cantSplit/>
        </w:trPr>
        <w:tc>
          <w:tcPr>
            <w:tcW w:type="dxa" w:w="3528"/>
            <w:vAlign w:val="center"/>
            <w:tcMar>
              <w:top w:w="80" w:type="dxa"/>
              <w:start w:w="100" w:type="dxa"/>
              <w:bottom w:w="80" w:type="dxa"/>
              <w:end w:w="100" w:type="dxa"/>
            </w:tcMar>
            <w:shd w:fill="F7F9FB"/>
          </w:tcPr>
          <w:p>
            <w:pPr>
              <w:jc w:val="left"/>
            </w:pPr>
            <w:r/>
            <w:r>
              <w:rPr>
                <w:rFonts w:ascii="Aptos" w:hAnsi="Aptos"/>
                <w:b w:val="0"/>
                <w:sz w:val="16"/>
              </w:rPr>
              <w:t>Engagement Bonus → Money</w:t>
            </w:r>
          </w:p>
        </w:tc>
        <w:tc>
          <w:tcPr>
            <w:tcW w:type="dxa" w:w="2088"/>
            <w:vAlign w:val="center"/>
            <w:tcMar>
              <w:top w:w="80" w:type="dxa"/>
              <w:start w:w="100" w:type="dxa"/>
              <w:bottom w:w="80" w:type="dxa"/>
              <w:end w:w="100" w:type="dxa"/>
            </w:tcMar>
            <w:shd w:fill="F7F9FB"/>
          </w:tcPr>
          <w:p>
            <w:pPr>
              <w:jc w:val="left"/>
            </w:pPr>
            <w:r/>
            <w:r>
              <w:rPr>
                <w:rFonts w:ascii="Aptos" w:hAnsi="Aptos"/>
                <w:b w:val="0"/>
                <w:sz w:val="16"/>
              </w:rPr>
              <w:t>0.75</w:t>
            </w:r>
          </w:p>
        </w:tc>
        <w:tc>
          <w:tcPr>
            <w:tcW w:type="dxa" w:w="4824"/>
            <w:vAlign w:val="center"/>
            <w:tcMar>
              <w:top w:w="80" w:type="dxa"/>
              <w:start w:w="100" w:type="dxa"/>
              <w:bottom w:w="80" w:type="dxa"/>
              <w:end w:w="100" w:type="dxa"/>
            </w:tcMar>
            <w:shd w:fill="F7F9FB"/>
          </w:tcPr>
          <w:p>
            <w:pPr>
              <w:jc w:val="left"/>
            </w:pPr>
            <w:r/>
            <w:r>
              <w:rPr>
                <w:rFonts w:ascii="Aptos" w:hAnsi="Aptos"/>
                <w:b w:val="0"/>
                <w:sz w:val="16"/>
              </w:rPr>
              <w:t>Changes how strongly engagementBonus affects base post Money.</w:t>
            </w:r>
          </w:p>
        </w:tc>
      </w:tr>
      <w:tr>
        <w:trPr>
          <w:cantSplit/>
        </w:trPr>
        <w:tc>
          <w:tcPr>
            <w:tcW w:type="dxa" w:w="3528"/>
            <w:vAlign w:val="center"/>
            <w:tcMar>
              <w:top w:w="80" w:type="dxa"/>
              <w:start w:w="100" w:type="dxa"/>
              <w:bottom w:w="80" w:type="dxa"/>
              <w:end w:w="100" w:type="dxa"/>
            </w:tcMar>
          </w:tcPr>
          <w:p>
            <w:pPr>
              <w:jc w:val="left"/>
            </w:pPr>
            <w:r/>
            <w:r>
              <w:rPr>
                <w:rFonts w:ascii="Aptos" w:hAnsi="Aptos"/>
                <w:b w:val="0"/>
                <w:sz w:val="16"/>
              </w:rPr>
              <w:t>Credibility Cost → Loss</w:t>
            </w:r>
          </w:p>
        </w:tc>
        <w:tc>
          <w:tcPr>
            <w:tcW w:type="dxa" w:w="2088"/>
            <w:vAlign w:val="center"/>
            <w:tcMar>
              <w:top w:w="80" w:type="dxa"/>
              <w:start w:w="100" w:type="dxa"/>
              <w:bottom w:w="80" w:type="dxa"/>
              <w:end w:w="100" w:type="dxa"/>
            </w:tcMar>
          </w:tcPr>
          <w:p>
            <w:pPr>
              <w:jc w:val="left"/>
            </w:pPr>
            <w:r/>
            <w:r>
              <w:rPr>
                <w:rFonts w:ascii="Aptos" w:hAnsi="Aptos"/>
                <w:b w:val="0"/>
                <w:sz w:val="16"/>
              </w:rPr>
              <w:t>40</w:t>
            </w:r>
          </w:p>
        </w:tc>
        <w:tc>
          <w:tcPr>
            <w:tcW w:type="dxa" w:w="4824"/>
            <w:vAlign w:val="center"/>
            <w:tcMar>
              <w:top w:w="80" w:type="dxa"/>
              <w:start w:w="100" w:type="dxa"/>
              <w:bottom w:w="80" w:type="dxa"/>
              <w:end w:w="100" w:type="dxa"/>
            </w:tcMar>
          </w:tcPr>
          <w:p>
            <w:pPr>
              <w:jc w:val="left"/>
            </w:pPr>
            <w:r/>
            <w:r>
              <w:rPr>
                <w:rFonts w:ascii="Aptos" w:hAnsi="Aptos"/>
                <w:b w:val="0"/>
                <w:sz w:val="16"/>
              </w:rPr>
              <w:t>Changes the direct Credibility cost of risky tactics.</w:t>
            </w:r>
          </w:p>
        </w:tc>
      </w:tr>
      <w:tr>
        <w:trPr>
          <w:cantSplit/>
        </w:trPr>
        <w:tc>
          <w:tcPr>
            <w:tcW w:type="dxa" w:w="3528"/>
            <w:vAlign w:val="center"/>
            <w:tcMar>
              <w:top w:w="80" w:type="dxa"/>
              <w:start w:w="100" w:type="dxa"/>
              <w:bottom w:w="80" w:type="dxa"/>
              <w:end w:w="100" w:type="dxa"/>
            </w:tcMar>
            <w:shd w:fill="F7F9FB"/>
          </w:tcPr>
          <w:p>
            <w:pPr>
              <w:jc w:val="left"/>
            </w:pPr>
            <w:r/>
            <w:r>
              <w:rPr>
                <w:rFonts w:ascii="Aptos" w:hAnsi="Aptos"/>
                <w:b w:val="0"/>
                <w:sz w:val="16"/>
              </w:rPr>
              <w:t>Zero-Credibility Growth Multiplier</w:t>
            </w:r>
          </w:p>
        </w:tc>
        <w:tc>
          <w:tcPr>
            <w:tcW w:type="dxa" w:w="2088"/>
            <w:vAlign w:val="center"/>
            <w:tcMar>
              <w:top w:w="80" w:type="dxa"/>
              <w:start w:w="100" w:type="dxa"/>
              <w:bottom w:w="80" w:type="dxa"/>
              <w:end w:w="100" w:type="dxa"/>
            </w:tcMar>
            <w:shd w:fill="F7F9FB"/>
          </w:tcPr>
          <w:p>
            <w:pPr>
              <w:jc w:val="left"/>
            </w:pPr>
            <w:r/>
            <w:r>
              <w:rPr>
                <w:rFonts w:ascii="Aptos" w:hAnsi="Aptos"/>
                <w:b w:val="0"/>
                <w:sz w:val="16"/>
              </w:rPr>
              <w:t>0.45</w:t>
            </w:r>
          </w:p>
        </w:tc>
        <w:tc>
          <w:tcPr>
            <w:tcW w:type="dxa" w:w="4824"/>
            <w:vAlign w:val="center"/>
            <w:tcMar>
              <w:top w:w="80" w:type="dxa"/>
              <w:start w:w="100" w:type="dxa"/>
              <w:bottom w:w="80" w:type="dxa"/>
              <w:end w:w="100" w:type="dxa"/>
            </w:tcMar>
            <w:shd w:fill="F7F9FB"/>
          </w:tcPr>
          <w:p>
            <w:pPr>
              <w:jc w:val="left"/>
            </w:pPr>
            <w:r/>
            <w:r>
              <w:rPr>
                <w:rFonts w:ascii="Aptos" w:hAnsi="Aptos"/>
                <w:b w:val="0"/>
                <w:sz w:val="16"/>
              </w:rPr>
              <w:t>Sets the minimum visibility at Credibility 0.</w:t>
            </w:r>
          </w:p>
        </w:tc>
      </w:tr>
      <w:tr>
        <w:trPr>
          <w:cantSplit/>
        </w:trPr>
        <w:tc>
          <w:tcPr>
            <w:tcW w:type="dxa" w:w="3528"/>
            <w:vAlign w:val="center"/>
            <w:tcMar>
              <w:top w:w="80" w:type="dxa"/>
              <w:start w:w="100" w:type="dxa"/>
              <w:bottom w:w="80" w:type="dxa"/>
              <w:end w:w="100" w:type="dxa"/>
            </w:tcMar>
          </w:tcPr>
          <w:p>
            <w:pPr>
              <w:jc w:val="left"/>
            </w:pPr>
            <w:r/>
            <w:r>
              <w:rPr>
                <w:rFonts w:ascii="Aptos" w:hAnsi="Aptos"/>
                <w:b w:val="0"/>
                <w:sz w:val="16"/>
              </w:rPr>
              <w:t>Fact Check Threshold</w:t>
            </w:r>
          </w:p>
        </w:tc>
        <w:tc>
          <w:tcPr>
            <w:tcW w:type="dxa" w:w="2088"/>
            <w:vAlign w:val="center"/>
            <w:tcMar>
              <w:top w:w="80" w:type="dxa"/>
              <w:start w:w="100" w:type="dxa"/>
              <w:bottom w:w="80" w:type="dxa"/>
              <w:end w:w="100" w:type="dxa"/>
            </w:tcMar>
          </w:tcPr>
          <w:p>
            <w:pPr>
              <w:jc w:val="left"/>
            </w:pPr>
            <w:r/>
            <w:r>
              <w:rPr>
                <w:rFonts w:ascii="Aptos" w:hAnsi="Aptos"/>
                <w:b w:val="0"/>
                <w:sz w:val="16"/>
              </w:rPr>
              <w:t>30</w:t>
            </w:r>
          </w:p>
        </w:tc>
        <w:tc>
          <w:tcPr>
            <w:tcW w:type="dxa" w:w="4824"/>
            <w:vAlign w:val="center"/>
            <w:tcMar>
              <w:top w:w="80" w:type="dxa"/>
              <w:start w:w="100" w:type="dxa"/>
              <w:bottom w:w="80" w:type="dxa"/>
              <w:end w:w="100" w:type="dxa"/>
            </w:tcMar>
          </w:tcPr>
          <w:p>
            <w:pPr>
              <w:jc w:val="left"/>
            </w:pPr>
            <w:r/>
            <w:r>
              <w:rPr>
                <w:rFonts w:ascii="Aptos" w:hAnsi="Aptos"/>
                <w:b w:val="0"/>
                <w:sz w:val="16"/>
              </w:rPr>
              <w:t>Sets when Fact Checks can begin.</w:t>
            </w:r>
          </w:p>
        </w:tc>
      </w:tr>
      <w:tr>
        <w:trPr>
          <w:cantSplit/>
        </w:trPr>
        <w:tc>
          <w:tcPr>
            <w:tcW w:type="dxa" w:w="3528"/>
            <w:vAlign w:val="center"/>
            <w:tcMar>
              <w:top w:w="80" w:type="dxa"/>
              <w:start w:w="100" w:type="dxa"/>
              <w:bottom w:w="80" w:type="dxa"/>
              <w:end w:w="100" w:type="dxa"/>
            </w:tcMar>
            <w:shd w:fill="F7F9FB"/>
          </w:tcPr>
          <w:p>
            <w:pPr>
              <w:jc w:val="left"/>
            </w:pPr>
            <w:r/>
            <w:r>
              <w:rPr>
                <w:rFonts w:ascii="Aptos" w:hAnsi="Aptos"/>
                <w:b w:val="0"/>
                <w:sz w:val="16"/>
              </w:rPr>
              <w:t>Fact Check Cooldown</w:t>
            </w:r>
          </w:p>
        </w:tc>
        <w:tc>
          <w:tcPr>
            <w:tcW w:type="dxa" w:w="2088"/>
            <w:vAlign w:val="center"/>
            <w:tcMar>
              <w:top w:w="80" w:type="dxa"/>
              <w:start w:w="100" w:type="dxa"/>
              <w:bottom w:w="80" w:type="dxa"/>
              <w:end w:w="100" w:type="dxa"/>
            </w:tcMar>
            <w:shd w:fill="F7F9FB"/>
          </w:tcPr>
          <w:p>
            <w:pPr>
              <w:jc w:val="left"/>
            </w:pPr>
            <w:r/>
            <w:r>
              <w:rPr>
                <w:rFonts w:ascii="Aptos" w:hAnsi="Aptos"/>
                <w:b w:val="0"/>
                <w:sz w:val="16"/>
              </w:rPr>
              <w:t>4 days</w:t>
            </w:r>
          </w:p>
        </w:tc>
        <w:tc>
          <w:tcPr>
            <w:tcW w:type="dxa" w:w="4824"/>
            <w:vAlign w:val="center"/>
            <w:tcMar>
              <w:top w:w="80" w:type="dxa"/>
              <w:start w:w="100" w:type="dxa"/>
              <w:bottom w:w="80" w:type="dxa"/>
              <w:end w:w="100" w:type="dxa"/>
            </w:tcMar>
            <w:shd w:fill="F7F9FB"/>
          </w:tcPr>
          <w:p>
            <w:pPr>
              <w:jc w:val="left"/>
            </w:pPr>
            <w:r/>
            <w:r>
              <w:rPr>
                <w:rFonts w:ascii="Aptos" w:hAnsi="Aptos"/>
                <w:b w:val="0"/>
                <w:sz w:val="16"/>
              </w:rPr>
              <w:t>Controls how often a Fact Check can occur.</w:t>
            </w:r>
          </w:p>
        </w:tc>
      </w:tr>
    </w:tbl>
    <w:p>
      <w:pPr>
        <w:spacing w:after="0"/>
      </w:pPr>
    </w:p>
    <w:p>
      <w:pPr>
        <w:pStyle w:val="Heading1"/>
        <w:keepNext/>
      </w:pPr>
      <w:r>
        <w:t>Appendix — Full Variable Glossary</w:t>
      </w:r>
    </w:p>
    <w:tbl>
      <w:tblPr>
        <w:tblStyle w:val="TableGrid"/>
        <w:tblW w:type="auto" w:w="0"/>
        <w:jc w:val="center"/>
        <w:tblLayout w:type="autofit"/>
        <w:tblLook w:firstColumn="1" w:firstRow="1" w:lastColumn="0" w:lastRow="0" w:noHBand="0" w:noVBand="1" w:val="04A0"/>
      </w:tblPr>
      <w:tblGrid>
        <w:gridCol w:w="5083"/>
        <w:gridCol w:w="5083"/>
      </w:tblGrid>
      <w:tr>
        <w:trPr>
          <w:tblHeader w:val="true"/>
          <w:cantSplit/>
        </w:trPr>
        <w:tc>
          <w:tcPr>
            <w:tcW w:type="dxa" w:w="2016"/>
            <w:vAlign w:val="center"/>
            <w:tcMar>
              <w:top w:w="80" w:type="dxa"/>
              <w:start w:w="100" w:type="dxa"/>
              <w:bottom w:w="80" w:type="dxa"/>
              <w:end w:w="100" w:type="dxa"/>
            </w:tcMar>
            <w:shd w:fill="1F4E79"/>
          </w:tcPr>
          <w:p>
            <w:pPr>
              <w:jc w:val="center"/>
            </w:pPr>
            <w:r/>
            <w:r>
              <w:rPr>
                <w:rFonts w:ascii="Aptos" w:hAnsi="Aptos"/>
                <w:b/>
                <w:color w:val="FFFFFF"/>
                <w:sz w:val="18"/>
              </w:rPr>
              <w:t>Symbol</w:t>
            </w:r>
          </w:p>
        </w:tc>
        <w:tc>
          <w:tcPr>
            <w:tcW w:type="dxa" w:w="7632"/>
            <w:vAlign w:val="center"/>
            <w:tcMar>
              <w:top w:w="80" w:type="dxa"/>
              <w:start w:w="100" w:type="dxa"/>
              <w:bottom w:w="80" w:type="dxa"/>
              <w:end w:w="100" w:type="dxa"/>
            </w:tcMar>
            <w:shd w:fill="1F4E79"/>
          </w:tcPr>
          <w:p>
            <w:pPr>
              <w:jc w:val="center"/>
            </w:pPr>
            <w:r/>
            <w:r>
              <w:rPr>
                <w:rFonts w:ascii="Aptos" w:hAnsi="Aptos"/>
                <w:b/>
                <w:color w:val="FFFFFF"/>
                <w:sz w:val="18"/>
              </w:rPr>
              <w:t>Definition</w:t>
            </w:r>
          </w:p>
        </w:tc>
      </w:tr>
      <w:tr>
        <w:trPr>
          <w:cantSplit/>
        </w:trPr>
        <w:tc>
          <w:tcPr>
            <w:tcW w:type="dxa" w:w="2016"/>
            <w:vAlign w:val="center"/>
            <w:tcMar>
              <w:top w:w="80" w:type="dxa"/>
              <w:start w:w="100" w:type="dxa"/>
              <w:bottom w:w="80" w:type="dxa"/>
              <w:end w:w="100" w:type="dxa"/>
            </w:tcMar>
          </w:tcPr>
          <w:p>
            <w:pPr>
              <w:jc w:val="left"/>
            </w:pPr>
            <w:r/>
            <w:r>
              <w:rPr>
                <w:rFonts w:ascii="Aptos" w:hAnsi="Aptos"/>
                <w:b w:val="0"/>
                <w:sz w:val="17"/>
              </w:rPr>
              <w:t>A</w:t>
            </w:r>
          </w:p>
        </w:tc>
        <w:tc>
          <w:tcPr>
            <w:tcW w:type="dxa" w:w="7632"/>
            <w:vAlign w:val="center"/>
            <w:tcMar>
              <w:top w:w="80" w:type="dxa"/>
              <w:start w:w="100" w:type="dxa"/>
              <w:bottom w:w="80" w:type="dxa"/>
              <w:end w:w="100" w:type="dxa"/>
            </w:tcMar>
          </w:tcPr>
          <w:p>
            <w:pPr>
              <w:jc w:val="left"/>
            </w:pPr>
            <w:r/>
            <w:r>
              <w:rPr>
                <w:rFonts w:ascii="Aptos" w:hAnsi="Aptos"/>
                <w:b w:val="0"/>
                <w:sz w:val="17"/>
              </w:rPr>
              <w:t>Follower tactic multiplier.</w:t>
            </w:r>
          </w:p>
        </w:tc>
      </w:tr>
      <w:tr>
        <w:trPr>
          <w:cantSplit/>
        </w:trPr>
        <w:tc>
          <w:tcPr>
            <w:tcW w:type="dxa" w:w="2016"/>
            <w:vAlign w:val="center"/>
            <w:tcMar>
              <w:top w:w="80" w:type="dxa"/>
              <w:start w:w="100" w:type="dxa"/>
              <w:bottom w:w="80" w:type="dxa"/>
              <w:end w:w="100" w:type="dxa"/>
            </w:tcMar>
            <w:shd w:fill="F7F9FB"/>
          </w:tcPr>
          <w:p>
            <w:pPr>
              <w:jc w:val="left"/>
            </w:pPr>
            <w:r/>
            <w:r>
              <w:rPr>
                <w:rFonts w:ascii="Aptos" w:hAnsi="Aptos"/>
                <w:b w:val="0"/>
                <w:sz w:val="17"/>
              </w:rPr>
              <w:t>B</w:t>
            </w:r>
          </w:p>
        </w:tc>
        <w:tc>
          <w:tcPr>
            <w:tcW w:type="dxa" w:w="7632"/>
            <w:vAlign w:val="center"/>
            <w:tcMar>
              <w:top w:w="80" w:type="dxa"/>
              <w:start w:w="100" w:type="dxa"/>
              <w:bottom w:w="80" w:type="dxa"/>
              <w:end w:w="100" w:type="dxa"/>
            </w:tcMar>
            <w:shd w:fill="F7F9FB"/>
          </w:tcPr>
          <w:p>
            <w:pPr>
              <w:jc w:val="left"/>
            </w:pPr>
            <w:r/>
            <w:r>
              <w:rPr>
                <w:rFonts w:ascii="Aptos" w:hAnsi="Aptos"/>
                <w:b w:val="0"/>
                <w:sz w:val="17"/>
              </w:rPr>
              <w:t>Money tactic multiplier.</w:t>
            </w:r>
          </w:p>
        </w:tc>
      </w:tr>
      <w:tr>
        <w:trPr>
          <w:cantSplit/>
        </w:trPr>
        <w:tc>
          <w:tcPr>
            <w:tcW w:type="dxa" w:w="2016"/>
            <w:vAlign w:val="center"/>
            <w:tcMar>
              <w:top w:w="80" w:type="dxa"/>
              <w:start w:w="100" w:type="dxa"/>
              <w:bottom w:w="80" w:type="dxa"/>
              <w:end w:w="100" w:type="dxa"/>
            </w:tcMar>
          </w:tcPr>
          <w:p>
            <w:pPr>
              <w:jc w:val="left"/>
            </w:pPr>
            <w:r/>
            <w:r>
              <w:rPr>
                <w:rFonts w:ascii="Aptos" w:hAnsi="Aptos"/>
                <w:b w:val="0"/>
                <w:sz w:val="17"/>
              </w:rPr>
              <w:t>C / Ccurrent</w:t>
            </w:r>
          </w:p>
        </w:tc>
        <w:tc>
          <w:tcPr>
            <w:tcW w:type="dxa" w:w="7632"/>
            <w:vAlign w:val="center"/>
            <w:tcMar>
              <w:top w:w="80" w:type="dxa"/>
              <w:start w:w="100" w:type="dxa"/>
              <w:bottom w:w="80" w:type="dxa"/>
              <w:end w:w="100" w:type="dxa"/>
            </w:tcMar>
          </w:tcPr>
          <w:p>
            <w:pPr>
              <w:jc w:val="left"/>
            </w:pPr>
            <w:r/>
            <w:r>
              <w:rPr>
                <w:rFonts w:ascii="Aptos" w:hAnsi="Aptos"/>
                <w:b w:val="0"/>
                <w:sz w:val="17"/>
              </w:rPr>
              <w:t>Current Credibility before the post.</w:t>
            </w:r>
          </w:p>
        </w:tc>
      </w:tr>
      <w:tr>
        <w:trPr>
          <w:cantSplit/>
        </w:trPr>
        <w:tc>
          <w:tcPr>
            <w:tcW w:type="dxa" w:w="2016"/>
            <w:vAlign w:val="center"/>
            <w:tcMar>
              <w:top w:w="80" w:type="dxa"/>
              <w:start w:w="100" w:type="dxa"/>
              <w:bottom w:w="80" w:type="dxa"/>
              <w:end w:w="100" w:type="dxa"/>
            </w:tcMar>
            <w:shd w:fill="F7F9FB"/>
          </w:tcPr>
          <w:p>
            <w:pPr>
              <w:jc w:val="left"/>
            </w:pPr>
            <w:r/>
            <w:r>
              <w:rPr>
                <w:rFonts w:ascii="Aptos" w:hAnsi="Aptos"/>
                <w:b w:val="0"/>
                <w:sz w:val="17"/>
              </w:rPr>
              <w:t>Cq</w:t>
            </w:r>
          </w:p>
        </w:tc>
        <w:tc>
          <w:tcPr>
            <w:tcW w:type="dxa" w:w="7632"/>
            <w:vAlign w:val="center"/>
            <w:tcMar>
              <w:top w:w="80" w:type="dxa"/>
              <w:start w:w="100" w:type="dxa"/>
              <w:bottom w:w="80" w:type="dxa"/>
              <w:end w:w="100" w:type="dxa"/>
            </w:tcMar>
            <w:shd w:fill="F7F9FB"/>
          </w:tcPr>
          <w:p>
            <w:pPr>
              <w:jc w:val="left"/>
            </w:pPr>
            <w:r/>
            <w:r>
              <w:rPr>
                <w:rFonts w:ascii="Aptos" w:hAnsi="Aptos"/>
                <w:b w:val="0"/>
                <w:sz w:val="17"/>
              </w:rPr>
              <w:t>Caption quality score.</w:t>
            </w:r>
          </w:p>
        </w:tc>
      </w:tr>
      <w:tr>
        <w:trPr>
          <w:cantSplit/>
        </w:trPr>
        <w:tc>
          <w:tcPr>
            <w:tcW w:type="dxa" w:w="2016"/>
            <w:vAlign w:val="center"/>
            <w:tcMar>
              <w:top w:w="80" w:type="dxa"/>
              <w:start w:w="100" w:type="dxa"/>
              <w:bottom w:w="80" w:type="dxa"/>
              <w:end w:w="100" w:type="dxa"/>
            </w:tcMar>
          </w:tcPr>
          <w:p>
            <w:pPr>
              <w:jc w:val="left"/>
            </w:pPr>
            <w:r/>
            <w:r>
              <w:rPr>
                <w:rFonts w:ascii="Aptos" w:hAnsi="Aptos"/>
                <w:b w:val="0"/>
                <w:sz w:val="17"/>
              </w:rPr>
              <w:t>E</w:t>
            </w:r>
          </w:p>
        </w:tc>
        <w:tc>
          <w:tcPr>
            <w:tcW w:type="dxa" w:w="7632"/>
            <w:vAlign w:val="center"/>
            <w:tcMar>
              <w:top w:w="80" w:type="dxa"/>
              <w:start w:w="100" w:type="dxa"/>
              <w:bottom w:w="80" w:type="dxa"/>
              <w:end w:w="100" w:type="dxa"/>
            </w:tcMar>
          </w:tcPr>
          <w:p>
            <w:pPr>
              <w:jc w:val="left"/>
            </w:pPr>
            <w:r/>
            <w:r>
              <w:rPr>
                <w:rFonts w:ascii="Aptos" w:hAnsi="Aptos"/>
                <w:b w:val="0"/>
                <w:sz w:val="17"/>
              </w:rPr>
              <w:t>TacticSO.engagementBonus.</w:t>
            </w:r>
          </w:p>
        </w:tc>
      </w:tr>
      <w:tr>
        <w:trPr>
          <w:cantSplit/>
        </w:trPr>
        <w:tc>
          <w:tcPr>
            <w:tcW w:type="dxa" w:w="2016"/>
            <w:vAlign w:val="center"/>
            <w:tcMar>
              <w:top w:w="80" w:type="dxa"/>
              <w:start w:w="100" w:type="dxa"/>
              <w:bottom w:w="80" w:type="dxa"/>
              <w:end w:w="100" w:type="dxa"/>
            </w:tcMar>
            <w:shd w:fill="F7F9FB"/>
          </w:tcPr>
          <w:p>
            <w:pPr>
              <w:jc w:val="left"/>
            </w:pPr>
            <w:r/>
            <w:r>
              <w:rPr>
                <w:rFonts w:ascii="Aptos" w:hAnsi="Aptos"/>
                <w:b w:val="0"/>
                <w:sz w:val="17"/>
              </w:rPr>
              <w:t>F / Fcurrent</w:t>
            </w:r>
          </w:p>
        </w:tc>
        <w:tc>
          <w:tcPr>
            <w:tcW w:type="dxa" w:w="7632"/>
            <w:vAlign w:val="center"/>
            <w:tcMar>
              <w:top w:w="80" w:type="dxa"/>
              <w:start w:w="100" w:type="dxa"/>
              <w:bottom w:w="80" w:type="dxa"/>
              <w:end w:w="100" w:type="dxa"/>
            </w:tcMar>
            <w:shd w:fill="F7F9FB"/>
          </w:tcPr>
          <w:p>
            <w:pPr>
              <w:jc w:val="left"/>
            </w:pPr>
            <w:r/>
            <w:r>
              <w:rPr>
                <w:rFonts w:ascii="Aptos" w:hAnsi="Aptos"/>
                <w:b w:val="0"/>
                <w:sz w:val="17"/>
              </w:rPr>
              <w:t>Current Followers before the post.</w:t>
            </w:r>
          </w:p>
        </w:tc>
      </w:tr>
      <w:tr>
        <w:trPr>
          <w:cantSplit/>
        </w:trPr>
        <w:tc>
          <w:tcPr>
            <w:tcW w:type="dxa" w:w="2016"/>
            <w:vAlign w:val="center"/>
            <w:tcMar>
              <w:top w:w="80" w:type="dxa"/>
              <w:start w:w="100" w:type="dxa"/>
              <w:bottom w:w="80" w:type="dxa"/>
              <w:end w:w="100" w:type="dxa"/>
            </w:tcMar>
          </w:tcPr>
          <w:p>
            <w:pPr>
              <w:jc w:val="left"/>
            </w:pPr>
            <w:r/>
            <w:r>
              <w:rPr>
                <w:rFonts w:ascii="Aptos" w:hAnsi="Aptos"/>
                <w:b w:val="0"/>
                <w:sz w:val="17"/>
              </w:rPr>
              <w:t>G</w:t>
            </w:r>
          </w:p>
        </w:tc>
        <w:tc>
          <w:tcPr>
            <w:tcW w:type="dxa" w:w="7632"/>
            <w:vAlign w:val="center"/>
            <w:tcMar>
              <w:top w:w="80" w:type="dxa"/>
              <w:start w:w="100" w:type="dxa"/>
              <w:bottom w:w="80" w:type="dxa"/>
              <w:end w:w="100" w:type="dxa"/>
            </w:tcMar>
          </w:tcPr>
          <w:p>
            <w:pPr>
              <w:jc w:val="left"/>
            </w:pPr>
            <w:r/>
            <w:r>
              <w:rPr>
                <w:rFonts w:ascii="Aptos" w:hAnsi="Aptos"/>
                <w:b w:val="0"/>
                <w:sz w:val="17"/>
              </w:rPr>
              <w:t>Quality-to-growth multiplier from the AnimationCurve.</w:t>
            </w:r>
          </w:p>
        </w:tc>
      </w:tr>
      <w:tr>
        <w:trPr>
          <w:cantSplit/>
        </w:trPr>
        <w:tc>
          <w:tcPr>
            <w:tcW w:type="dxa" w:w="2016"/>
            <w:vAlign w:val="center"/>
            <w:tcMar>
              <w:top w:w="80" w:type="dxa"/>
              <w:start w:w="100" w:type="dxa"/>
              <w:bottom w:w="80" w:type="dxa"/>
              <w:end w:w="100" w:type="dxa"/>
            </w:tcMar>
            <w:shd w:fill="F7F9FB"/>
          </w:tcPr>
          <w:p>
            <w:pPr>
              <w:jc w:val="left"/>
            </w:pPr>
            <w:r/>
            <w:r>
              <w:rPr>
                <w:rFonts w:ascii="Aptos" w:hAnsi="Aptos"/>
                <w:b w:val="0"/>
                <w:sz w:val="17"/>
              </w:rPr>
              <w:t>K</w:t>
            </w:r>
          </w:p>
        </w:tc>
        <w:tc>
          <w:tcPr>
            <w:tcW w:type="dxa" w:w="7632"/>
            <w:vAlign w:val="center"/>
            <w:tcMar>
              <w:top w:w="80" w:type="dxa"/>
              <w:start w:w="100" w:type="dxa"/>
              <w:bottom w:w="80" w:type="dxa"/>
              <w:end w:w="100" w:type="dxa"/>
            </w:tcMar>
            <w:shd w:fill="F7F9FB"/>
          </w:tcPr>
          <w:p>
            <w:pPr>
              <w:jc w:val="left"/>
            </w:pPr>
            <w:r/>
            <w:r>
              <w:rPr>
                <w:rFonts w:ascii="Aptos" w:hAnsi="Aptos"/>
                <w:b w:val="0"/>
                <w:sz w:val="17"/>
              </w:rPr>
              <w:t>TacticSO.credibilityCost.</w:t>
            </w:r>
          </w:p>
        </w:tc>
      </w:tr>
      <w:tr>
        <w:trPr>
          <w:cantSplit/>
        </w:trPr>
        <w:tc>
          <w:tcPr>
            <w:tcW w:type="dxa" w:w="2016"/>
            <w:vAlign w:val="center"/>
            <w:tcMar>
              <w:top w:w="80" w:type="dxa"/>
              <w:start w:w="100" w:type="dxa"/>
              <w:bottom w:w="80" w:type="dxa"/>
              <w:end w:w="100" w:type="dxa"/>
            </w:tcMar>
          </w:tcPr>
          <w:p>
            <w:pPr>
              <w:jc w:val="left"/>
            </w:pPr>
            <w:r/>
            <w:r>
              <w:rPr>
                <w:rFonts w:ascii="Aptos" w:hAnsi="Aptos"/>
                <w:b w:val="0"/>
                <w:sz w:val="17"/>
              </w:rPr>
              <w:t>LQ</w:t>
            </w:r>
          </w:p>
        </w:tc>
        <w:tc>
          <w:tcPr>
            <w:tcW w:type="dxa" w:w="7632"/>
            <w:vAlign w:val="center"/>
            <w:tcMar>
              <w:top w:w="80" w:type="dxa"/>
              <w:start w:w="100" w:type="dxa"/>
              <w:bottom w:w="80" w:type="dxa"/>
              <w:end w:w="100" w:type="dxa"/>
            </w:tcMar>
          </w:tcPr>
          <w:p>
            <w:pPr>
              <w:jc w:val="left"/>
            </w:pPr>
            <w:r/>
            <w:r>
              <w:rPr>
                <w:rFonts w:ascii="Aptos" w:hAnsi="Aptos"/>
                <w:b w:val="0"/>
                <w:sz w:val="17"/>
              </w:rPr>
              <w:t>Quality-based Credibility loss.</w:t>
            </w:r>
          </w:p>
        </w:tc>
      </w:tr>
      <w:tr>
        <w:trPr>
          <w:cantSplit/>
        </w:trPr>
        <w:tc>
          <w:tcPr>
            <w:tcW w:type="dxa" w:w="2016"/>
            <w:vAlign w:val="center"/>
            <w:tcMar>
              <w:top w:w="80" w:type="dxa"/>
              <w:start w:w="100" w:type="dxa"/>
              <w:bottom w:w="80" w:type="dxa"/>
              <w:end w:w="100" w:type="dxa"/>
            </w:tcMar>
            <w:shd w:fill="F7F9FB"/>
          </w:tcPr>
          <w:p>
            <w:pPr>
              <w:jc w:val="left"/>
            </w:pPr>
            <w:r/>
            <w:r>
              <w:rPr>
                <w:rFonts w:ascii="Aptos" w:hAnsi="Aptos"/>
                <w:b w:val="0"/>
                <w:sz w:val="17"/>
              </w:rPr>
              <w:t>M / Mcurrent</w:t>
            </w:r>
          </w:p>
        </w:tc>
        <w:tc>
          <w:tcPr>
            <w:tcW w:type="dxa" w:w="7632"/>
            <w:vAlign w:val="center"/>
            <w:tcMar>
              <w:top w:w="80" w:type="dxa"/>
              <w:start w:w="100" w:type="dxa"/>
              <w:bottom w:w="80" w:type="dxa"/>
              <w:end w:w="100" w:type="dxa"/>
            </w:tcMar>
            <w:shd w:fill="F7F9FB"/>
          </w:tcPr>
          <w:p>
            <w:pPr>
              <w:jc w:val="left"/>
            </w:pPr>
            <w:r/>
            <w:r>
              <w:rPr>
                <w:rFonts w:ascii="Aptos" w:hAnsi="Aptos"/>
                <w:b w:val="0"/>
                <w:sz w:val="17"/>
              </w:rPr>
              <w:t>Current Money before the post.</w:t>
            </w:r>
          </w:p>
        </w:tc>
      </w:tr>
      <w:tr>
        <w:trPr>
          <w:cantSplit/>
        </w:trPr>
        <w:tc>
          <w:tcPr>
            <w:tcW w:type="dxa" w:w="2016"/>
            <w:vAlign w:val="center"/>
            <w:tcMar>
              <w:top w:w="80" w:type="dxa"/>
              <w:start w:w="100" w:type="dxa"/>
              <w:bottom w:w="80" w:type="dxa"/>
              <w:end w:w="100" w:type="dxa"/>
            </w:tcMar>
          </w:tcPr>
          <w:p>
            <w:pPr>
              <w:jc w:val="left"/>
            </w:pPr>
            <w:r/>
            <w:r>
              <w:rPr>
                <w:rFonts w:ascii="Aptos" w:hAnsi="Aptos"/>
                <w:b w:val="0"/>
                <w:sz w:val="17"/>
              </w:rPr>
              <w:t>PC</w:t>
            </w:r>
          </w:p>
        </w:tc>
        <w:tc>
          <w:tcPr>
            <w:tcW w:type="dxa" w:w="7632"/>
            <w:vAlign w:val="center"/>
            <w:tcMar>
              <w:top w:w="80" w:type="dxa"/>
              <w:start w:w="100" w:type="dxa"/>
              <w:bottom w:w="80" w:type="dxa"/>
              <w:end w:w="100" w:type="dxa"/>
            </w:tcMar>
          </w:tcPr>
          <w:p>
            <w:pPr>
              <w:jc w:val="left"/>
            </w:pPr>
            <w:r/>
            <w:r>
              <w:rPr>
                <w:rFonts w:ascii="Aptos" w:hAnsi="Aptos"/>
                <w:b w:val="0"/>
                <w:sz w:val="17"/>
              </w:rPr>
              <w:t>Direct repetition Credibility loss.</w:t>
            </w:r>
          </w:p>
        </w:tc>
      </w:tr>
      <w:tr>
        <w:trPr>
          <w:cantSplit/>
        </w:trPr>
        <w:tc>
          <w:tcPr>
            <w:tcW w:type="dxa" w:w="2016"/>
            <w:vAlign w:val="center"/>
            <w:tcMar>
              <w:top w:w="80" w:type="dxa"/>
              <w:start w:w="100" w:type="dxa"/>
              <w:bottom w:w="80" w:type="dxa"/>
              <w:end w:w="100" w:type="dxa"/>
            </w:tcMar>
            <w:shd w:fill="F7F9FB"/>
          </w:tcPr>
          <w:p>
            <w:pPr>
              <w:jc w:val="left"/>
            </w:pPr>
            <w:r/>
            <w:r>
              <w:rPr>
                <w:rFonts w:ascii="Aptos" w:hAnsi="Aptos"/>
                <w:b w:val="0"/>
                <w:sz w:val="17"/>
              </w:rPr>
              <w:t>PF</w:t>
            </w:r>
          </w:p>
        </w:tc>
        <w:tc>
          <w:tcPr>
            <w:tcW w:type="dxa" w:w="7632"/>
            <w:vAlign w:val="center"/>
            <w:tcMar>
              <w:top w:w="80" w:type="dxa"/>
              <w:start w:w="100" w:type="dxa"/>
              <w:bottom w:w="80" w:type="dxa"/>
              <w:end w:w="100" w:type="dxa"/>
            </w:tcMar>
            <w:shd w:fill="F7F9FB"/>
          </w:tcPr>
          <w:p>
            <w:pPr>
              <w:jc w:val="left"/>
            </w:pPr>
            <w:r/>
            <w:r>
              <w:rPr>
                <w:rFonts w:ascii="Aptos" w:hAnsi="Aptos"/>
                <w:b w:val="0"/>
                <w:sz w:val="17"/>
              </w:rPr>
              <w:t>Direct repetition follower loss.</w:t>
            </w:r>
          </w:p>
        </w:tc>
      </w:tr>
      <w:tr>
        <w:trPr>
          <w:cantSplit/>
        </w:trPr>
        <w:tc>
          <w:tcPr>
            <w:tcW w:type="dxa" w:w="2016"/>
            <w:vAlign w:val="center"/>
            <w:tcMar>
              <w:top w:w="80" w:type="dxa"/>
              <w:start w:w="100" w:type="dxa"/>
              <w:bottom w:w="80" w:type="dxa"/>
              <w:end w:w="100" w:type="dxa"/>
            </w:tcMar>
          </w:tcPr>
          <w:p>
            <w:pPr>
              <w:jc w:val="left"/>
            </w:pPr>
            <w:r/>
            <w:r>
              <w:rPr>
                <w:rFonts w:ascii="Aptos" w:hAnsi="Aptos"/>
                <w:b w:val="0"/>
                <w:sz w:val="17"/>
              </w:rPr>
              <w:t>PM</w:t>
            </w:r>
          </w:p>
        </w:tc>
        <w:tc>
          <w:tcPr>
            <w:tcW w:type="dxa" w:w="7632"/>
            <w:vAlign w:val="center"/>
            <w:tcMar>
              <w:top w:w="80" w:type="dxa"/>
              <w:start w:w="100" w:type="dxa"/>
              <w:bottom w:w="80" w:type="dxa"/>
              <w:end w:w="100" w:type="dxa"/>
            </w:tcMar>
          </w:tcPr>
          <w:p>
            <w:pPr>
              <w:jc w:val="left"/>
            </w:pPr>
            <w:r/>
            <w:r>
              <w:rPr>
                <w:rFonts w:ascii="Aptos" w:hAnsi="Aptos"/>
                <w:b w:val="0"/>
                <w:sz w:val="17"/>
              </w:rPr>
              <w:t>Direct repetition Money loss.</w:t>
            </w:r>
          </w:p>
        </w:tc>
      </w:tr>
      <w:tr>
        <w:trPr>
          <w:cantSplit/>
        </w:trPr>
        <w:tc>
          <w:tcPr>
            <w:tcW w:type="dxa" w:w="2016"/>
            <w:vAlign w:val="center"/>
            <w:tcMar>
              <w:top w:w="80" w:type="dxa"/>
              <w:start w:w="100" w:type="dxa"/>
              <w:bottom w:w="80" w:type="dxa"/>
              <w:end w:w="100" w:type="dxa"/>
            </w:tcMar>
            <w:shd w:fill="F7F9FB"/>
          </w:tcPr>
          <w:p>
            <w:pPr>
              <w:jc w:val="left"/>
            </w:pPr>
            <w:r/>
            <w:r>
              <w:rPr>
                <w:rFonts w:ascii="Aptos" w:hAnsi="Aptos"/>
                <w:b w:val="0"/>
                <w:sz w:val="17"/>
              </w:rPr>
              <w:t>Q</w:t>
            </w:r>
          </w:p>
        </w:tc>
        <w:tc>
          <w:tcPr>
            <w:tcW w:type="dxa" w:w="7632"/>
            <w:vAlign w:val="center"/>
            <w:tcMar>
              <w:top w:w="80" w:type="dxa"/>
              <w:start w:w="100" w:type="dxa"/>
              <w:bottom w:w="80" w:type="dxa"/>
              <w:end w:w="100" w:type="dxa"/>
            </w:tcMar>
            <w:shd w:fill="F7F9FB"/>
          </w:tcPr>
          <w:p>
            <w:pPr>
              <w:jc w:val="left"/>
            </w:pPr>
            <w:r/>
            <w:r>
              <w:rPr>
                <w:rFonts w:ascii="Aptos" w:hAnsi="Aptos"/>
                <w:b w:val="0"/>
                <w:sz w:val="17"/>
              </w:rPr>
              <w:t>Combined post quality from −1 to 1.</w:t>
            </w:r>
          </w:p>
        </w:tc>
      </w:tr>
      <w:tr>
        <w:trPr>
          <w:cantSplit/>
        </w:trPr>
        <w:tc>
          <w:tcPr>
            <w:tcW w:type="dxa" w:w="2016"/>
            <w:vAlign w:val="center"/>
            <w:tcMar>
              <w:top w:w="80" w:type="dxa"/>
              <w:start w:w="100" w:type="dxa"/>
              <w:bottom w:w="80" w:type="dxa"/>
              <w:end w:w="100" w:type="dxa"/>
            </w:tcMar>
          </w:tcPr>
          <w:p>
            <w:pPr>
              <w:jc w:val="left"/>
            </w:pPr>
            <w:r/>
            <w:r>
              <w:rPr>
                <w:rFonts w:ascii="Aptos" w:hAnsi="Aptos"/>
                <w:b w:val="0"/>
                <w:sz w:val="17"/>
              </w:rPr>
              <w:t>R</w:t>
            </w:r>
          </w:p>
        </w:tc>
        <w:tc>
          <w:tcPr>
            <w:tcW w:type="dxa" w:w="7632"/>
            <w:vAlign w:val="center"/>
            <w:tcMar>
              <w:top w:w="80" w:type="dxa"/>
              <w:start w:w="100" w:type="dxa"/>
              <w:bottom w:w="80" w:type="dxa"/>
              <w:end w:w="100" w:type="dxa"/>
            </w:tcMar>
          </w:tcPr>
          <w:p>
            <w:pPr>
              <w:jc w:val="left"/>
            </w:pPr>
            <w:r/>
            <w:r>
              <w:rPr>
                <w:rFonts w:ascii="Aptos" w:hAnsi="Aptos"/>
                <w:b w:val="0"/>
                <w:sz w:val="17"/>
              </w:rPr>
              <w:t>Repetition growth multiplier.</w:t>
            </w:r>
          </w:p>
        </w:tc>
      </w:tr>
      <w:tr>
        <w:trPr>
          <w:cantSplit/>
        </w:trPr>
        <w:tc>
          <w:tcPr>
            <w:tcW w:type="dxa" w:w="2016"/>
            <w:vAlign w:val="center"/>
            <w:tcMar>
              <w:top w:w="80" w:type="dxa"/>
              <w:start w:w="100" w:type="dxa"/>
              <w:bottom w:w="80" w:type="dxa"/>
              <w:end w:w="100" w:type="dxa"/>
            </w:tcMar>
            <w:shd w:fill="F7F9FB"/>
          </w:tcPr>
          <w:p>
            <w:pPr>
              <w:jc w:val="left"/>
            </w:pPr>
            <w:r/>
            <w:r>
              <w:rPr>
                <w:rFonts w:ascii="Aptos" w:hAnsi="Aptos"/>
                <w:b w:val="0"/>
                <w:sz w:val="17"/>
              </w:rPr>
              <w:t>TC</w:t>
            </w:r>
          </w:p>
        </w:tc>
        <w:tc>
          <w:tcPr>
            <w:tcW w:type="dxa" w:w="7632"/>
            <w:vAlign w:val="center"/>
            <w:tcMar>
              <w:top w:w="80" w:type="dxa"/>
              <w:start w:w="100" w:type="dxa"/>
              <w:bottom w:w="80" w:type="dxa"/>
              <w:end w:w="100" w:type="dxa"/>
            </w:tcMar>
            <w:shd w:fill="F7F9FB"/>
          </w:tcPr>
          <w:p>
            <w:pPr>
              <w:jc w:val="left"/>
            </w:pPr>
            <w:r/>
            <w:r>
              <w:rPr>
                <w:rFonts w:ascii="Aptos" w:hAnsi="Aptos"/>
                <w:b w:val="0"/>
                <w:sz w:val="17"/>
              </w:rPr>
              <w:t>Tactic-based Credibility loss.</w:t>
            </w:r>
          </w:p>
        </w:tc>
      </w:tr>
      <w:tr>
        <w:trPr>
          <w:cantSplit/>
        </w:trPr>
        <w:tc>
          <w:tcPr>
            <w:tcW w:type="dxa" w:w="2016"/>
            <w:vAlign w:val="center"/>
            <w:tcMar>
              <w:top w:w="80" w:type="dxa"/>
              <w:start w:w="100" w:type="dxa"/>
              <w:bottom w:w="80" w:type="dxa"/>
              <w:end w:w="100" w:type="dxa"/>
            </w:tcMar>
          </w:tcPr>
          <w:p>
            <w:pPr>
              <w:jc w:val="left"/>
            </w:pPr>
            <w:r/>
            <w:r>
              <w:rPr>
                <w:rFonts w:ascii="Aptos" w:hAnsi="Aptos"/>
                <w:b w:val="0"/>
                <w:sz w:val="17"/>
              </w:rPr>
              <w:t>Tq</w:t>
            </w:r>
          </w:p>
        </w:tc>
        <w:tc>
          <w:tcPr>
            <w:tcW w:type="dxa" w:w="7632"/>
            <w:vAlign w:val="center"/>
            <w:tcMar>
              <w:top w:w="80" w:type="dxa"/>
              <w:start w:w="100" w:type="dxa"/>
              <w:bottom w:w="80" w:type="dxa"/>
              <w:end w:w="100" w:type="dxa"/>
            </w:tcMar>
          </w:tcPr>
          <w:p>
            <w:pPr>
              <w:jc w:val="left"/>
            </w:pPr>
            <w:r/>
            <w:r>
              <w:rPr>
                <w:rFonts w:ascii="Aptos" w:hAnsi="Aptos"/>
                <w:b w:val="0"/>
                <w:sz w:val="17"/>
              </w:rPr>
              <w:t>Tactic-fit quality score.</w:t>
            </w:r>
          </w:p>
        </w:tc>
      </w:tr>
      <w:tr>
        <w:trPr>
          <w:cantSplit/>
        </w:trPr>
        <w:tc>
          <w:tcPr>
            <w:tcW w:type="dxa" w:w="2016"/>
            <w:vAlign w:val="center"/>
            <w:tcMar>
              <w:top w:w="80" w:type="dxa"/>
              <w:start w:w="100" w:type="dxa"/>
              <w:bottom w:w="80" w:type="dxa"/>
              <w:end w:w="100" w:type="dxa"/>
            </w:tcMar>
            <w:shd w:fill="F7F9FB"/>
          </w:tcPr>
          <w:p>
            <w:pPr>
              <w:jc w:val="left"/>
            </w:pPr>
            <w:r/>
            <w:r>
              <w:rPr>
                <w:rFonts w:ascii="Aptos" w:hAnsi="Aptos"/>
                <w:b w:val="0"/>
                <w:sz w:val="17"/>
              </w:rPr>
              <w:t>V</w:t>
            </w:r>
          </w:p>
        </w:tc>
        <w:tc>
          <w:tcPr>
            <w:tcW w:type="dxa" w:w="7632"/>
            <w:vAlign w:val="center"/>
            <w:tcMar>
              <w:top w:w="80" w:type="dxa"/>
              <w:start w:w="100" w:type="dxa"/>
              <w:bottom w:w="80" w:type="dxa"/>
              <w:end w:w="100" w:type="dxa"/>
            </w:tcMar>
            <w:shd w:fill="F7F9FB"/>
          </w:tcPr>
          <w:p>
            <w:pPr>
              <w:jc w:val="left"/>
            </w:pPr>
            <w:r/>
            <w:r>
              <w:rPr>
                <w:rFonts w:ascii="Aptos" w:hAnsi="Aptos"/>
                <w:b w:val="0"/>
                <w:sz w:val="17"/>
              </w:rPr>
              <w:t>Credibility visibility multiplier.</w:t>
            </w:r>
          </w:p>
        </w:tc>
      </w:tr>
      <w:tr>
        <w:trPr>
          <w:cantSplit/>
        </w:trPr>
        <w:tc>
          <w:tcPr>
            <w:tcW w:type="dxa" w:w="2016"/>
            <w:vAlign w:val="center"/>
            <w:tcMar>
              <w:top w:w="80" w:type="dxa"/>
              <w:start w:w="100" w:type="dxa"/>
              <w:bottom w:w="80" w:type="dxa"/>
              <w:end w:w="100" w:type="dxa"/>
            </w:tcMar>
          </w:tcPr>
          <w:p>
            <w:pPr>
              <w:jc w:val="left"/>
            </w:pPr>
            <w:r/>
            <w:r>
              <w:rPr>
                <w:rFonts w:ascii="Aptos" w:hAnsi="Aptos"/>
                <w:b w:val="0"/>
                <w:sz w:val="17"/>
              </w:rPr>
              <w:t>W</w:t>
            </w:r>
          </w:p>
        </w:tc>
        <w:tc>
          <w:tcPr>
            <w:tcW w:type="dxa" w:w="7632"/>
            <w:vAlign w:val="center"/>
            <w:tcMar>
              <w:top w:w="80" w:type="dxa"/>
              <w:start w:w="100" w:type="dxa"/>
              <w:bottom w:w="80" w:type="dxa"/>
              <w:end w:w="100" w:type="dxa"/>
            </w:tcMar>
          </w:tcPr>
          <w:p>
            <w:pPr>
              <w:jc w:val="left"/>
            </w:pPr>
            <w:r/>
            <w:r>
              <w:rPr>
                <w:rFonts w:ascii="Aptos" w:hAnsi="Aptos"/>
                <w:b w:val="0"/>
                <w:sz w:val="17"/>
              </w:rPr>
              <w:t>Average score of selected words.</w:t>
            </w:r>
          </w:p>
        </w:tc>
      </w:tr>
      <w:tr>
        <w:trPr>
          <w:cantSplit/>
        </w:trPr>
        <w:tc>
          <w:tcPr>
            <w:tcW w:type="dxa" w:w="2016"/>
            <w:vAlign w:val="center"/>
            <w:tcMar>
              <w:top w:w="80" w:type="dxa"/>
              <w:start w:w="100" w:type="dxa"/>
              <w:bottom w:w="80" w:type="dxa"/>
              <w:end w:w="100" w:type="dxa"/>
            </w:tcMar>
            <w:shd w:fill="F7F9FB"/>
          </w:tcPr>
          <w:p>
            <w:pPr>
              <w:jc w:val="left"/>
            </w:pPr>
            <w:r/>
            <w:r>
              <w:rPr>
                <w:rFonts w:ascii="Aptos" w:hAnsi="Aptos"/>
                <w:b w:val="0"/>
                <w:sz w:val="17"/>
              </w:rPr>
              <w:t>wᵢ</w:t>
            </w:r>
          </w:p>
        </w:tc>
        <w:tc>
          <w:tcPr>
            <w:tcW w:type="dxa" w:w="7632"/>
            <w:vAlign w:val="center"/>
            <w:tcMar>
              <w:top w:w="80" w:type="dxa"/>
              <w:start w:w="100" w:type="dxa"/>
              <w:bottom w:w="80" w:type="dxa"/>
              <w:end w:w="100" w:type="dxa"/>
            </w:tcMar>
            <w:shd w:fill="F7F9FB"/>
          </w:tcPr>
          <w:p>
            <w:pPr>
              <w:jc w:val="left"/>
            </w:pPr>
            <w:r/>
            <w:r>
              <w:rPr>
                <w:rFonts w:ascii="Aptos" w:hAnsi="Aptos"/>
                <w:b w:val="0"/>
                <w:sz w:val="17"/>
              </w:rPr>
              <w:t>Score of one selected word.</w:t>
            </w:r>
          </w:p>
        </w:tc>
      </w:tr>
      <w:tr>
        <w:trPr>
          <w:cantSplit/>
        </w:trPr>
        <w:tc>
          <w:tcPr>
            <w:tcW w:type="dxa" w:w="2016"/>
            <w:vAlign w:val="center"/>
            <w:tcMar>
              <w:top w:w="80" w:type="dxa"/>
              <w:start w:w="100" w:type="dxa"/>
              <w:bottom w:w="80" w:type="dxa"/>
              <w:end w:w="100" w:type="dxa"/>
            </w:tcMar>
          </w:tcPr>
          <w:p>
            <w:pPr>
              <w:jc w:val="left"/>
            </w:pPr>
            <w:r/>
            <w:r>
              <w:rPr>
                <w:rFonts w:ascii="Aptos" w:hAnsi="Aptos"/>
                <w:b w:val="0"/>
                <w:sz w:val="17"/>
              </w:rPr>
              <w:t>ΔF₀</w:t>
            </w:r>
          </w:p>
        </w:tc>
        <w:tc>
          <w:tcPr>
            <w:tcW w:type="dxa" w:w="7632"/>
            <w:vAlign w:val="center"/>
            <w:tcMar>
              <w:top w:w="80" w:type="dxa"/>
              <w:start w:w="100" w:type="dxa"/>
              <w:bottom w:w="80" w:type="dxa"/>
              <w:end w:w="100" w:type="dxa"/>
            </w:tcMar>
          </w:tcPr>
          <w:p>
            <w:pPr>
              <w:jc w:val="left"/>
            </w:pPr>
            <w:r/>
            <w:r>
              <w:rPr>
                <w:rFonts w:ascii="Aptos" w:hAnsi="Aptos"/>
                <w:b w:val="0"/>
                <w:sz w:val="17"/>
              </w:rPr>
              <w:t>Follower change before Fact Check.</w:t>
            </w:r>
          </w:p>
        </w:tc>
      </w:tr>
      <w:tr>
        <w:trPr>
          <w:cantSplit/>
        </w:trPr>
        <w:tc>
          <w:tcPr>
            <w:tcW w:type="dxa" w:w="2016"/>
            <w:vAlign w:val="center"/>
            <w:tcMar>
              <w:top w:w="80" w:type="dxa"/>
              <w:start w:w="100" w:type="dxa"/>
              <w:bottom w:w="80" w:type="dxa"/>
              <w:end w:w="100" w:type="dxa"/>
            </w:tcMar>
            <w:shd w:fill="F7F9FB"/>
          </w:tcPr>
          <w:p>
            <w:pPr>
              <w:jc w:val="left"/>
            </w:pPr>
            <w:r/>
            <w:r>
              <w:rPr>
                <w:rFonts w:ascii="Aptos" w:hAnsi="Aptos"/>
                <w:b w:val="0"/>
                <w:sz w:val="17"/>
              </w:rPr>
              <w:t>ΔM₀</w:t>
            </w:r>
          </w:p>
        </w:tc>
        <w:tc>
          <w:tcPr>
            <w:tcW w:type="dxa" w:w="7632"/>
            <w:vAlign w:val="center"/>
            <w:tcMar>
              <w:top w:w="80" w:type="dxa"/>
              <w:start w:w="100" w:type="dxa"/>
              <w:bottom w:w="80" w:type="dxa"/>
              <w:end w:w="100" w:type="dxa"/>
            </w:tcMar>
            <w:shd w:fill="F7F9FB"/>
          </w:tcPr>
          <w:p>
            <w:pPr>
              <w:jc w:val="left"/>
            </w:pPr>
            <w:r/>
            <w:r>
              <w:rPr>
                <w:rFonts w:ascii="Aptos" w:hAnsi="Aptos"/>
                <w:b w:val="0"/>
                <w:sz w:val="17"/>
              </w:rPr>
              <w:t>Money change before Fact Check.</w:t>
            </w:r>
          </w:p>
        </w:tc>
      </w:tr>
      <w:tr>
        <w:trPr>
          <w:cantSplit/>
        </w:trPr>
        <w:tc>
          <w:tcPr>
            <w:tcW w:type="dxa" w:w="2016"/>
            <w:vAlign w:val="center"/>
            <w:tcMar>
              <w:top w:w="80" w:type="dxa"/>
              <w:start w:w="100" w:type="dxa"/>
              <w:bottom w:w="80" w:type="dxa"/>
              <w:end w:w="100" w:type="dxa"/>
            </w:tcMar>
          </w:tcPr>
          <w:p>
            <w:pPr>
              <w:jc w:val="left"/>
            </w:pPr>
            <w:r/>
            <w:r>
              <w:rPr>
                <w:rFonts w:ascii="Aptos" w:hAnsi="Aptos"/>
                <w:b w:val="0"/>
                <w:sz w:val="17"/>
              </w:rPr>
              <w:t>ΔC₀</w:t>
            </w:r>
          </w:p>
        </w:tc>
        <w:tc>
          <w:tcPr>
            <w:tcW w:type="dxa" w:w="7632"/>
            <w:vAlign w:val="center"/>
            <w:tcMar>
              <w:top w:w="80" w:type="dxa"/>
              <w:start w:w="100" w:type="dxa"/>
              <w:bottom w:w="80" w:type="dxa"/>
              <w:end w:w="100" w:type="dxa"/>
            </w:tcMar>
          </w:tcPr>
          <w:p>
            <w:pPr>
              <w:jc w:val="left"/>
            </w:pPr>
            <w:r/>
            <w:r>
              <w:rPr>
                <w:rFonts w:ascii="Aptos" w:hAnsi="Aptos"/>
                <w:b w:val="0"/>
                <w:sz w:val="17"/>
              </w:rPr>
              <w:t>Credibility change before Fact Check.</w:t>
            </w:r>
          </w:p>
        </w:tc>
      </w:tr>
      <w:tr>
        <w:trPr>
          <w:cantSplit/>
        </w:trPr>
        <w:tc>
          <w:tcPr>
            <w:tcW w:type="dxa" w:w="2016"/>
            <w:vAlign w:val="center"/>
            <w:tcMar>
              <w:top w:w="80" w:type="dxa"/>
              <w:start w:w="100" w:type="dxa"/>
              <w:bottom w:w="80" w:type="dxa"/>
              <w:end w:w="100" w:type="dxa"/>
            </w:tcMar>
            <w:shd w:fill="F7F9FB"/>
          </w:tcPr>
          <w:p>
            <w:pPr>
              <w:jc w:val="left"/>
            </w:pPr>
            <w:r/>
            <w:r>
              <w:rPr>
                <w:rFonts w:ascii="Aptos" w:hAnsi="Aptos"/>
                <w:b w:val="0"/>
                <w:sz w:val="17"/>
              </w:rPr>
              <w:t>ΔF / ΔM / ΔC</w:t>
            </w:r>
          </w:p>
        </w:tc>
        <w:tc>
          <w:tcPr>
            <w:tcW w:type="dxa" w:w="7632"/>
            <w:vAlign w:val="center"/>
            <w:tcMar>
              <w:top w:w="80" w:type="dxa"/>
              <w:start w:w="100" w:type="dxa"/>
              <w:bottom w:w="80" w:type="dxa"/>
              <w:end w:w="100" w:type="dxa"/>
            </w:tcMar>
            <w:shd w:fill="F7F9FB"/>
          </w:tcPr>
          <w:p>
            <w:pPr>
              <w:jc w:val="left"/>
            </w:pPr>
            <w:r/>
            <w:r>
              <w:rPr>
                <w:rFonts w:ascii="Aptos" w:hAnsi="Aptos"/>
                <w:b w:val="0"/>
                <w:sz w:val="17"/>
              </w:rPr>
              <w:t>Final changes after a possible Fact Check.</w:t>
            </w:r>
          </w:p>
        </w:tc>
      </w:tr>
    </w:tbl>
    <w:p>
      <w:pPr>
        <w:spacing w:after="0"/>
      </w:pPr>
    </w:p>
    <w:tbl>
      <w:tblPr>
        <w:tblW w:type="auto" w:w="0"/>
        <w:jc w:val="center"/>
        <w:tblLook w:firstColumn="1" w:firstRow="1" w:lastColumn="0" w:lastRow="0" w:noHBand="0" w:noVBand="1" w:val="04A0"/>
      </w:tblPr>
      <w:tblGrid>
        <w:gridCol w:w="10166"/>
      </w:tblGrid>
      <w:tr>
        <w:trPr>
          <w:cantSplit/>
        </w:trPr>
        <w:tc>
          <w:tcPr>
            <w:tcW w:type="dxa" w:w="10166"/>
            <w:shd w:fill="E2F0D9"/>
            <w:tcMar>
              <w:top w:w="120" w:type="dxa"/>
              <w:start w:w="160" w:type="dxa"/>
              <w:bottom w:w="120" w:type="dxa"/>
              <w:end w:w="160" w:type="dxa"/>
            </w:tcMar>
          </w:tcPr>
          <w:p>
            <w:r>
              <w:rPr>
                <w:rFonts w:ascii="Aptos" w:hAnsi="Aptos"/>
                <w:b/>
                <w:sz w:val="19"/>
              </w:rPr>
              <w:t xml:space="preserve">Google Docs use: </w:t>
            </w:r>
            <w:r>
              <w:rPr>
                <w:rFonts w:ascii="Aptos" w:hAnsi="Aptos"/>
                <w:sz w:val="19"/>
              </w:rPr>
              <w:t>Upload this .docx file to Google Drive, then choose Open with → Google Docs. The headings, tables, and formulas are designed to remain editable after import.</w:t>
            </w:r>
          </w:p>
        </w:tc>
      </w:tr>
    </w:tbl>
    <w:p>
      <w:pPr>
        <w:spacing w:after="0"/>
      </w:pPr>
    </w:p>
    <w:sectPr w:rsidR="00FC693F" w:rsidRPr="0006063C" w:rsidSect="00034616">
      <w:footerReference w:type="default" r:id="rId9"/>
      <w:pgSz w:w="12240" w:h="15840"/>
      <w:pgMar w:top="979"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Misinformation Game — Metric Formula Guide</w:t>
    </w:r>
    <w:r>
      <w:t xml:space="preserve">    </w:t>
    </w:r>
    <w: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0404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pPr>
    <w:rPr>
      <w:rFonts w:ascii="Aptos" w:hAnsi="Aptos"/>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31-Day Metric Formula Guide</dc:title>
  <dc:subject>Money, Followers, and Credibility formulas for the misinformation game</dc:subject>
  <dc:creator>OpenAI</dc:creator>
  <cp:keywords>Unity, formula, followers, money, credibility, game balance</cp:keywords>
  <dc:description>generated by python-docx</dc:description>
  <cp:lastModifiedBy/>
  <cp:revision>1</cp:revision>
  <dcterms:created xsi:type="dcterms:W3CDTF">2013-12-23T23:15:00Z</dcterms:created>
  <dcterms:modified xsi:type="dcterms:W3CDTF">2013-12-23T23:15:00Z</dcterms:modified>
  <cp:category/>
</cp:coreProperties>
</file>