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D06D8" w14:textId="638044CA" w:rsidR="00C15044" w:rsidRDefault="00C15044">
      <w:pPr>
        <w:rPr>
          <w:rFonts w:ascii="Helvetica" w:hAnsi="Helvetica" w:cs="Helvetica"/>
          <w:color w:val="5B87A4"/>
          <w:sz w:val="30"/>
          <w:szCs w:val="30"/>
          <w:shd w:val="clear" w:color="auto" w:fill="F5F5F5"/>
          <w:lang w:val="en-US"/>
        </w:rPr>
      </w:pPr>
      <w:bookmarkStart w:id="0" w:name="_Hlk105101771"/>
      <w:r>
        <w:rPr>
          <w:rFonts w:ascii="Helvetica" w:hAnsi="Helvetica" w:cs="Helvetica"/>
          <w:color w:val="5B87A4"/>
          <w:sz w:val="30"/>
          <w:szCs w:val="30"/>
          <w:shd w:val="clear" w:color="auto" w:fill="F5F5F5"/>
          <w:lang w:val="en-US"/>
        </w:rPr>
        <w:t>Fernanda Abad</w:t>
      </w:r>
    </w:p>
    <w:p w14:paraId="6DBCC93C" w14:textId="7BF23CA2" w:rsidR="00C3181C" w:rsidRPr="00AE0A7A" w:rsidRDefault="00AE0A7A">
      <w:pPr>
        <w:rPr>
          <w:lang w:val="en-US"/>
        </w:rPr>
      </w:pPr>
      <w:r w:rsidRPr="00AE0A7A">
        <w:rPr>
          <w:rFonts w:ascii="Helvetica" w:hAnsi="Helvetica" w:cs="Helvetica"/>
          <w:color w:val="5B87A4"/>
          <w:sz w:val="30"/>
          <w:szCs w:val="30"/>
          <w:shd w:val="clear" w:color="auto" w:fill="F5F5F5"/>
          <w:lang w:val="en-US"/>
        </w:rPr>
        <w:t>Week 3: Assignment 1</w:t>
      </w:r>
    </w:p>
    <w:bookmarkEnd w:id="0"/>
    <w:p w14:paraId="26834D41" w14:textId="395C05D2" w:rsidR="00AE0A7A" w:rsidRPr="00C15044" w:rsidRDefault="00AE0A7A" w:rsidP="00AE0A7A">
      <w:pPr>
        <w:rPr>
          <w:rFonts w:cstheme="minorHAnsi"/>
          <w:lang w:val="en-US"/>
        </w:rPr>
      </w:pPr>
      <w:r w:rsidRPr="00C15044">
        <w:rPr>
          <w:rFonts w:cstheme="minorHAnsi"/>
          <w:shd w:val="clear" w:color="auto" w:fill="F5F5F5"/>
          <w:lang w:val="en-US"/>
        </w:rPr>
        <w:t>Instructions</w:t>
      </w:r>
    </w:p>
    <w:p w14:paraId="0F82A3CA" w14:textId="77777777" w:rsidR="00AE0A7A" w:rsidRPr="00AE0A7A" w:rsidRDefault="00AE0A7A" w:rsidP="00AE0A7A">
      <w:pPr>
        <w:spacing w:before="150" w:after="150" w:line="240" w:lineRule="auto"/>
        <w:rPr>
          <w:rFonts w:eastAsia="Times New Roman" w:cstheme="minorHAnsi"/>
          <w:lang w:val="en-US" w:eastAsia="pt-BR"/>
        </w:rPr>
      </w:pPr>
      <w:r w:rsidRPr="00AE0A7A">
        <w:rPr>
          <w:rFonts w:eastAsia="Times New Roman" w:cstheme="minorHAnsi"/>
          <w:lang w:val="en-US" w:eastAsia="pt-BR"/>
        </w:rPr>
        <w:t>Answer the following questions regarding the major topics covered in Chapters 7 and 8 in your textbook. This is also useful in preparing for the Midterm Exam this week.</w:t>
      </w:r>
    </w:p>
    <w:p w14:paraId="19B36361" w14:textId="4604F767" w:rsidR="00AE0A7A" w:rsidRPr="001B1B70" w:rsidRDefault="00AE0A7A" w:rsidP="00AE0A7A">
      <w:pPr>
        <w:numPr>
          <w:ilvl w:val="0"/>
          <w:numId w:val="1"/>
        </w:numPr>
        <w:spacing w:before="30" w:after="0" w:line="240" w:lineRule="auto"/>
        <w:rPr>
          <w:rFonts w:eastAsia="Times New Roman" w:cstheme="minorHAnsi"/>
          <w:lang w:eastAsia="pt-BR"/>
        </w:rPr>
      </w:pPr>
      <w:proofErr w:type="spellStart"/>
      <w:r w:rsidRPr="00AE0A7A">
        <w:rPr>
          <w:rFonts w:eastAsia="Times New Roman" w:cstheme="minorHAnsi"/>
          <w:lang w:eastAsia="pt-BR"/>
        </w:rPr>
        <w:t>What</w:t>
      </w:r>
      <w:proofErr w:type="spellEnd"/>
      <w:r w:rsidRPr="00AE0A7A">
        <w:rPr>
          <w:rFonts w:eastAsia="Times New Roman" w:cstheme="minorHAnsi"/>
          <w:lang w:eastAsia="pt-BR"/>
        </w:rPr>
        <w:t xml:space="preserve"> are </w:t>
      </w:r>
      <w:proofErr w:type="spellStart"/>
      <w:r w:rsidRPr="00AE0A7A">
        <w:rPr>
          <w:rFonts w:eastAsia="Times New Roman" w:cstheme="minorHAnsi"/>
          <w:lang w:eastAsia="pt-BR"/>
        </w:rPr>
        <w:t>aggregate</w:t>
      </w:r>
      <w:proofErr w:type="spellEnd"/>
      <w:r w:rsidRPr="00AE0A7A">
        <w:rPr>
          <w:rFonts w:eastAsia="Times New Roman" w:cstheme="minorHAnsi"/>
          <w:lang w:eastAsia="pt-BR"/>
        </w:rPr>
        <w:t xml:space="preserve"> </w:t>
      </w:r>
      <w:proofErr w:type="spellStart"/>
      <w:r w:rsidRPr="00AE0A7A">
        <w:rPr>
          <w:rFonts w:eastAsia="Times New Roman" w:cstheme="minorHAnsi"/>
          <w:lang w:eastAsia="pt-BR"/>
        </w:rPr>
        <w:t>functions</w:t>
      </w:r>
      <w:proofErr w:type="spellEnd"/>
      <w:r w:rsidRPr="00AE0A7A">
        <w:rPr>
          <w:rFonts w:eastAsia="Times New Roman" w:cstheme="minorHAnsi"/>
          <w:lang w:eastAsia="pt-BR"/>
        </w:rPr>
        <w:t>?</w:t>
      </w:r>
    </w:p>
    <w:p w14:paraId="47940442" w14:textId="5B2A8F37" w:rsidR="00B83E32" w:rsidRPr="00AE0A7A" w:rsidRDefault="00B83E32" w:rsidP="00B83E32">
      <w:pPr>
        <w:spacing w:before="30" w:after="0" w:line="240" w:lineRule="auto"/>
        <w:ind w:left="720"/>
        <w:rPr>
          <w:rFonts w:eastAsia="Times New Roman" w:cstheme="minorHAnsi"/>
          <w:lang w:val="en-US" w:eastAsia="pt-BR"/>
        </w:rPr>
      </w:pPr>
      <w:r w:rsidRPr="001B1B70">
        <w:rPr>
          <w:rFonts w:cstheme="minorHAnsi"/>
          <w:shd w:val="clear" w:color="auto" w:fill="FFFFFF"/>
          <w:lang w:val="en-US"/>
        </w:rPr>
        <w:t>An SQL aggregate function calculates a set of values and returns a single value. For example, the average function ( </w:t>
      </w:r>
      <w:r w:rsidRPr="001B1B70">
        <w:rPr>
          <w:rStyle w:val="CdigoHTML"/>
          <w:rFonts w:asciiTheme="minorHAnsi" w:eastAsiaTheme="minorHAnsi" w:hAnsiTheme="minorHAnsi" w:cstheme="minorHAnsi"/>
          <w:sz w:val="22"/>
          <w:szCs w:val="22"/>
          <w:lang w:val="en-US"/>
        </w:rPr>
        <w:t>AVG</w:t>
      </w:r>
      <w:r w:rsidRPr="001B1B70">
        <w:rPr>
          <w:rFonts w:cstheme="minorHAnsi"/>
          <w:shd w:val="clear" w:color="auto" w:fill="FFFFFF"/>
          <w:lang w:val="en-US"/>
        </w:rPr>
        <w:t>) takes a list of values and returns the average.</w:t>
      </w:r>
    </w:p>
    <w:p w14:paraId="11F8354A" w14:textId="20366B08" w:rsidR="00AE0A7A" w:rsidRPr="001B1B70" w:rsidRDefault="00AE0A7A" w:rsidP="00AE0A7A">
      <w:pPr>
        <w:numPr>
          <w:ilvl w:val="0"/>
          <w:numId w:val="1"/>
        </w:numPr>
        <w:spacing w:before="30" w:after="0" w:line="240" w:lineRule="auto"/>
        <w:rPr>
          <w:rFonts w:eastAsia="Times New Roman" w:cstheme="minorHAnsi"/>
          <w:lang w:eastAsia="pt-BR"/>
        </w:rPr>
      </w:pPr>
      <w:proofErr w:type="spellStart"/>
      <w:r w:rsidRPr="00AE0A7A">
        <w:rPr>
          <w:rFonts w:eastAsia="Times New Roman" w:cstheme="minorHAnsi"/>
          <w:lang w:eastAsia="pt-BR"/>
        </w:rPr>
        <w:t>What</w:t>
      </w:r>
      <w:proofErr w:type="spellEnd"/>
      <w:r w:rsidRPr="00AE0A7A">
        <w:rPr>
          <w:rFonts w:eastAsia="Times New Roman" w:cstheme="minorHAnsi"/>
          <w:lang w:eastAsia="pt-BR"/>
        </w:rPr>
        <w:t xml:space="preserve"> are </w:t>
      </w:r>
      <w:proofErr w:type="spellStart"/>
      <w:r w:rsidRPr="00AE0A7A">
        <w:rPr>
          <w:rFonts w:eastAsia="Times New Roman" w:cstheme="minorHAnsi"/>
          <w:lang w:eastAsia="pt-BR"/>
        </w:rPr>
        <w:t>subqueries</w:t>
      </w:r>
      <w:proofErr w:type="spellEnd"/>
      <w:r w:rsidRPr="00AE0A7A">
        <w:rPr>
          <w:rFonts w:eastAsia="Times New Roman" w:cstheme="minorHAnsi"/>
          <w:lang w:eastAsia="pt-BR"/>
        </w:rPr>
        <w:t>?</w:t>
      </w:r>
    </w:p>
    <w:p w14:paraId="62B4CE12" w14:textId="4789633C" w:rsidR="00B83E32" w:rsidRPr="00AE0A7A" w:rsidRDefault="00B83E32" w:rsidP="00B83E32">
      <w:pPr>
        <w:spacing w:before="30" w:after="0" w:line="240" w:lineRule="auto"/>
        <w:ind w:left="720"/>
        <w:rPr>
          <w:rFonts w:eastAsia="Times New Roman" w:cstheme="minorHAnsi"/>
          <w:lang w:val="en-US" w:eastAsia="pt-BR"/>
        </w:rPr>
      </w:pPr>
      <w:r w:rsidRPr="001B1B70">
        <w:rPr>
          <w:rFonts w:cstheme="minorHAnsi"/>
          <w:lang w:val="en-US"/>
        </w:rPr>
        <w:t xml:space="preserve">A subquery is where one or more of the WHERE conditions of a SELECT are other SELECT </w:t>
      </w:r>
      <w:r w:rsidR="001B1B70">
        <w:rPr>
          <w:rFonts w:cstheme="minorHAnsi"/>
          <w:lang w:val="en-US"/>
        </w:rPr>
        <w:t>statements</w:t>
      </w:r>
      <w:r w:rsidRPr="001B1B70">
        <w:rPr>
          <w:rFonts w:cstheme="minorHAnsi"/>
          <w:lang w:val="en-US"/>
        </w:rPr>
        <w:t xml:space="preserve">. Subqueries are somewhat more difficult to understand than single SELECT statement queries, but they are very useful and </w:t>
      </w:r>
      <w:r w:rsidR="001B1B70" w:rsidRPr="001B1B70">
        <w:rPr>
          <w:rFonts w:cstheme="minorHAnsi"/>
          <w:lang w:val="en-US"/>
        </w:rPr>
        <w:t>open</w:t>
      </w:r>
      <w:r w:rsidRPr="001B1B70">
        <w:rPr>
          <w:rFonts w:cstheme="minorHAnsi"/>
          <w:lang w:val="en-US"/>
        </w:rPr>
        <w:t xml:space="preserve"> a whole new area of data-selection criteria.</w:t>
      </w:r>
    </w:p>
    <w:p w14:paraId="7A21226F" w14:textId="77777777" w:rsidR="00AE0A7A" w:rsidRPr="00AE0A7A" w:rsidRDefault="00AE0A7A" w:rsidP="00AE0A7A">
      <w:pPr>
        <w:numPr>
          <w:ilvl w:val="0"/>
          <w:numId w:val="1"/>
        </w:numPr>
        <w:spacing w:before="30" w:after="0" w:line="240" w:lineRule="auto"/>
        <w:rPr>
          <w:rFonts w:eastAsia="Times New Roman" w:cstheme="minorHAnsi"/>
          <w:lang w:val="en-US" w:eastAsia="pt-BR"/>
        </w:rPr>
      </w:pPr>
      <w:r w:rsidRPr="00AE0A7A">
        <w:rPr>
          <w:rFonts w:eastAsia="Times New Roman" w:cstheme="minorHAnsi"/>
          <w:lang w:val="en-US" w:eastAsia="pt-BR"/>
        </w:rPr>
        <w:t>Define the different types of joins:</w:t>
      </w:r>
    </w:p>
    <w:p w14:paraId="6432F242" w14:textId="0A44EC79" w:rsidR="00AE0A7A" w:rsidRPr="00AE0A7A" w:rsidRDefault="00AE0A7A" w:rsidP="00AE0A7A">
      <w:pPr>
        <w:numPr>
          <w:ilvl w:val="1"/>
          <w:numId w:val="1"/>
        </w:numPr>
        <w:spacing w:before="30" w:after="0" w:line="240" w:lineRule="auto"/>
        <w:rPr>
          <w:rFonts w:eastAsia="Times New Roman" w:cstheme="minorHAnsi"/>
          <w:lang w:val="en-US" w:eastAsia="pt-BR"/>
        </w:rPr>
      </w:pPr>
      <w:r w:rsidRPr="00AE0A7A">
        <w:rPr>
          <w:rFonts w:eastAsia="Times New Roman" w:cstheme="minorHAnsi"/>
          <w:lang w:val="en-US" w:eastAsia="pt-BR"/>
        </w:rPr>
        <w:t>Union join</w:t>
      </w:r>
      <w:r w:rsidR="00B83E32" w:rsidRPr="001B1B70">
        <w:rPr>
          <w:rFonts w:eastAsia="Times New Roman" w:cstheme="minorHAnsi"/>
          <w:lang w:val="en-US" w:eastAsia="pt-BR"/>
        </w:rPr>
        <w:t xml:space="preserve"> </w:t>
      </w:r>
      <w:r w:rsidR="00B83E32" w:rsidRPr="001B1B70">
        <w:rPr>
          <w:rFonts w:cstheme="minorHAnsi"/>
          <w:shd w:val="clear" w:color="auto" w:fill="FFFFFF"/>
          <w:lang w:val="en-US"/>
        </w:rPr>
        <w:t>The </w:t>
      </w:r>
      <w:r w:rsidR="00B83E32" w:rsidRPr="001B1B70">
        <w:rPr>
          <w:rStyle w:val="CdigoHTML"/>
          <w:rFonts w:asciiTheme="minorHAnsi" w:eastAsiaTheme="minorHAnsi" w:hAnsiTheme="minorHAnsi" w:cstheme="minorHAnsi"/>
          <w:sz w:val="22"/>
          <w:szCs w:val="22"/>
          <w:lang w:val="en-US"/>
        </w:rPr>
        <w:t>UNION</w:t>
      </w:r>
      <w:r w:rsidR="00B83E32" w:rsidRPr="001B1B70">
        <w:rPr>
          <w:rFonts w:cstheme="minorHAnsi"/>
          <w:shd w:val="clear" w:color="auto" w:fill="FFFFFF"/>
          <w:lang w:val="en-US"/>
        </w:rPr>
        <w:t> operator is used to combine the result-set of two or more </w:t>
      </w:r>
      <w:r w:rsidR="00B83E32" w:rsidRPr="001B1B70">
        <w:rPr>
          <w:rStyle w:val="CdigoHTML"/>
          <w:rFonts w:asciiTheme="minorHAnsi" w:eastAsiaTheme="minorHAnsi" w:hAnsiTheme="minorHAnsi" w:cstheme="minorHAnsi"/>
          <w:sz w:val="22"/>
          <w:szCs w:val="22"/>
          <w:lang w:val="en-US"/>
        </w:rPr>
        <w:t>SELECT</w:t>
      </w:r>
      <w:r w:rsidR="00B83E32" w:rsidRPr="001B1B70">
        <w:rPr>
          <w:rFonts w:cstheme="minorHAnsi"/>
          <w:shd w:val="clear" w:color="auto" w:fill="FFFFFF"/>
          <w:lang w:val="en-US"/>
        </w:rPr>
        <w:t> statements.</w:t>
      </w:r>
    </w:p>
    <w:p w14:paraId="1184CA96" w14:textId="5337E09D" w:rsidR="00AE0A7A" w:rsidRPr="00AE0A7A" w:rsidRDefault="001B1B70" w:rsidP="00AE0A7A">
      <w:pPr>
        <w:numPr>
          <w:ilvl w:val="1"/>
          <w:numId w:val="1"/>
        </w:numPr>
        <w:spacing w:before="30" w:after="0" w:line="240" w:lineRule="auto"/>
        <w:rPr>
          <w:rFonts w:eastAsia="Times New Roman" w:cstheme="minorHAnsi"/>
          <w:lang w:val="en-US" w:eastAsia="pt-BR"/>
        </w:rPr>
      </w:pPr>
      <w:r>
        <w:rPr>
          <w:rFonts w:eastAsia="Times New Roman" w:cstheme="minorHAnsi"/>
          <w:lang w:val="en-US" w:eastAsia="pt-BR"/>
        </w:rPr>
        <w:t>Self-join</w:t>
      </w:r>
      <w:r w:rsidR="00B83E32" w:rsidRPr="001B1B70">
        <w:rPr>
          <w:rFonts w:eastAsia="Times New Roman" w:cstheme="minorHAnsi"/>
          <w:lang w:val="en-US" w:eastAsia="pt-BR"/>
        </w:rPr>
        <w:t xml:space="preserve"> </w:t>
      </w:r>
      <w:r w:rsidR="00B83E32" w:rsidRPr="001B1B70">
        <w:rPr>
          <w:rFonts w:cstheme="minorHAnsi"/>
          <w:shd w:val="clear" w:color="auto" w:fill="FFFFFF"/>
          <w:lang w:val="en-US"/>
        </w:rPr>
        <w:t>is a regular join, but the table is joined with itself.</w:t>
      </w:r>
    </w:p>
    <w:p w14:paraId="2E5C9298" w14:textId="7D9C0AA2" w:rsidR="00AE0A7A" w:rsidRPr="00AE0A7A" w:rsidRDefault="00AE0A7A" w:rsidP="00AE0A7A">
      <w:pPr>
        <w:numPr>
          <w:ilvl w:val="1"/>
          <w:numId w:val="1"/>
        </w:numPr>
        <w:spacing w:before="30" w:after="0" w:line="240" w:lineRule="auto"/>
        <w:rPr>
          <w:rFonts w:eastAsia="Times New Roman" w:cstheme="minorHAnsi"/>
          <w:lang w:val="en-US" w:eastAsia="pt-BR"/>
        </w:rPr>
      </w:pPr>
      <w:r w:rsidRPr="00AE0A7A">
        <w:rPr>
          <w:rFonts w:eastAsia="Times New Roman" w:cstheme="minorHAnsi"/>
          <w:lang w:val="en-US" w:eastAsia="pt-BR"/>
        </w:rPr>
        <w:t>Outer join</w:t>
      </w:r>
      <w:r w:rsidR="00B01137" w:rsidRPr="001B1B70">
        <w:rPr>
          <w:rFonts w:eastAsia="Times New Roman" w:cstheme="minorHAnsi"/>
          <w:lang w:val="en-US" w:eastAsia="pt-BR"/>
        </w:rPr>
        <w:t xml:space="preserve"> </w:t>
      </w:r>
      <w:r w:rsidR="00B01137" w:rsidRPr="001B1B70">
        <w:rPr>
          <w:rFonts w:cstheme="minorHAnsi"/>
          <w:shd w:val="clear" w:color="auto" w:fill="FFFFFF"/>
          <w:lang w:val="en-US"/>
        </w:rPr>
        <w:t xml:space="preserve">will combine the selected columns from the two joined </w:t>
      </w:r>
      <w:r w:rsidR="001B1B70" w:rsidRPr="001B1B70">
        <w:rPr>
          <w:rFonts w:cstheme="minorHAnsi"/>
          <w:shd w:val="clear" w:color="auto" w:fill="FFFFFF"/>
          <w:lang w:val="en-US"/>
        </w:rPr>
        <w:t>row sets</w:t>
      </w:r>
      <w:r w:rsidR="00B01137" w:rsidRPr="001B1B70">
        <w:rPr>
          <w:rFonts w:cstheme="minorHAnsi"/>
          <w:shd w:val="clear" w:color="auto" w:fill="FFFFFF"/>
          <w:lang w:val="en-US"/>
        </w:rPr>
        <w:t xml:space="preserve"> for every combination of rows that satisfy the join predicate and will add the rows that are not having match the specified join side.</w:t>
      </w:r>
    </w:p>
    <w:p w14:paraId="30708A3E" w14:textId="757A0082" w:rsidR="00AE0A7A" w:rsidRPr="001B1B70" w:rsidRDefault="00AE0A7A" w:rsidP="00AE0A7A">
      <w:pPr>
        <w:numPr>
          <w:ilvl w:val="0"/>
          <w:numId w:val="1"/>
        </w:numPr>
        <w:spacing w:before="30" w:after="0" w:line="240" w:lineRule="auto"/>
        <w:rPr>
          <w:rFonts w:eastAsia="Times New Roman" w:cstheme="minorHAnsi"/>
          <w:lang w:val="en-US" w:eastAsia="pt-BR"/>
        </w:rPr>
      </w:pPr>
      <w:r w:rsidRPr="00AE0A7A">
        <w:rPr>
          <w:rFonts w:eastAsia="Times New Roman" w:cstheme="minorHAnsi"/>
          <w:lang w:val="en-US" w:eastAsia="pt-BR"/>
        </w:rPr>
        <w:t>What is a data type?</w:t>
      </w:r>
    </w:p>
    <w:p w14:paraId="64726EEA" w14:textId="6650F2B8" w:rsidR="00B00E83" w:rsidRPr="00AE0A7A" w:rsidRDefault="00B00E83" w:rsidP="00B00E83">
      <w:pPr>
        <w:spacing w:before="30" w:after="0" w:line="240" w:lineRule="auto"/>
        <w:ind w:left="720"/>
        <w:rPr>
          <w:rFonts w:eastAsia="Times New Roman" w:cstheme="minorHAnsi"/>
          <w:lang w:val="en-US" w:eastAsia="pt-BR"/>
        </w:rPr>
      </w:pPr>
      <w:r w:rsidRPr="001B1B70">
        <w:rPr>
          <w:rFonts w:cstheme="minorHAnsi"/>
          <w:shd w:val="clear" w:color="auto" w:fill="FFFFFF"/>
          <w:lang w:val="en-US"/>
        </w:rPr>
        <w:t>A data type, in programming, is a classification that specifies which type of value a variable has and what type of mathematical, relational</w:t>
      </w:r>
      <w:r w:rsidR="00D87B4E">
        <w:rPr>
          <w:rFonts w:cstheme="minorHAnsi"/>
          <w:shd w:val="clear" w:color="auto" w:fill="FFFFFF"/>
          <w:lang w:val="en-US"/>
        </w:rPr>
        <w:t>,</w:t>
      </w:r>
      <w:r w:rsidRPr="001B1B70">
        <w:rPr>
          <w:rFonts w:cstheme="minorHAnsi"/>
          <w:shd w:val="clear" w:color="auto" w:fill="FFFFFF"/>
          <w:lang w:val="en-US"/>
        </w:rPr>
        <w:t xml:space="preserve"> or logical operations can be applied to it without causing an error. </w:t>
      </w:r>
    </w:p>
    <w:p w14:paraId="687428C3" w14:textId="77777777" w:rsidR="00AE0A7A" w:rsidRPr="00AE0A7A" w:rsidRDefault="00AE0A7A" w:rsidP="00AE0A7A">
      <w:pPr>
        <w:numPr>
          <w:ilvl w:val="0"/>
          <w:numId w:val="1"/>
        </w:numPr>
        <w:spacing w:before="30" w:after="0" w:line="240" w:lineRule="auto"/>
        <w:rPr>
          <w:rFonts w:eastAsia="Times New Roman" w:cstheme="minorHAnsi"/>
          <w:lang w:val="en-US" w:eastAsia="pt-BR"/>
        </w:rPr>
      </w:pPr>
      <w:r w:rsidRPr="00AE0A7A">
        <w:rPr>
          <w:rFonts w:eastAsia="Times New Roman" w:cstheme="minorHAnsi"/>
          <w:lang w:val="en-US" w:eastAsia="pt-BR"/>
        </w:rPr>
        <w:t>Define the following data types:</w:t>
      </w:r>
    </w:p>
    <w:p w14:paraId="4B4CC28A" w14:textId="1BE16DBB" w:rsidR="00AE0A7A" w:rsidRPr="00AE0A7A" w:rsidRDefault="00AE0A7A" w:rsidP="00AE0A7A">
      <w:pPr>
        <w:numPr>
          <w:ilvl w:val="1"/>
          <w:numId w:val="1"/>
        </w:numPr>
        <w:spacing w:before="30" w:after="0" w:line="240" w:lineRule="auto"/>
        <w:rPr>
          <w:rFonts w:eastAsia="Times New Roman" w:cstheme="minorHAnsi"/>
          <w:lang w:val="en-US" w:eastAsia="pt-BR"/>
        </w:rPr>
      </w:pPr>
      <w:r w:rsidRPr="00AE0A7A">
        <w:rPr>
          <w:rFonts w:eastAsia="Times New Roman" w:cstheme="minorHAnsi"/>
          <w:lang w:val="en-US" w:eastAsia="pt-BR"/>
        </w:rPr>
        <w:t>Boolean</w:t>
      </w:r>
      <w:r w:rsidR="000E37A8" w:rsidRPr="001B1B70">
        <w:rPr>
          <w:rFonts w:eastAsia="Times New Roman" w:cstheme="minorHAnsi"/>
          <w:lang w:val="en-US" w:eastAsia="pt-BR"/>
        </w:rPr>
        <w:t xml:space="preserve"> </w:t>
      </w:r>
      <w:r w:rsidR="000E37A8" w:rsidRPr="001B1B70">
        <w:rPr>
          <w:rFonts w:cstheme="minorHAnsi"/>
          <w:shd w:val="clear" w:color="auto" w:fill="FFFFFF"/>
          <w:lang w:val="en-US"/>
        </w:rPr>
        <w:t>represents logical values, (TRUE OR FALSE)</w:t>
      </w:r>
    </w:p>
    <w:p w14:paraId="5AD01215" w14:textId="312B560B" w:rsidR="00AE0A7A" w:rsidRPr="00AE0A7A" w:rsidRDefault="00AE0A7A" w:rsidP="00AE0A7A">
      <w:pPr>
        <w:numPr>
          <w:ilvl w:val="1"/>
          <w:numId w:val="1"/>
        </w:numPr>
        <w:spacing w:before="30" w:after="0" w:line="240" w:lineRule="auto"/>
        <w:rPr>
          <w:rFonts w:eastAsia="Times New Roman" w:cstheme="minorHAnsi"/>
          <w:lang w:val="en-US" w:eastAsia="pt-BR"/>
        </w:rPr>
      </w:pPr>
      <w:r w:rsidRPr="00AE0A7A">
        <w:rPr>
          <w:rFonts w:eastAsia="Times New Roman" w:cstheme="minorHAnsi"/>
          <w:lang w:val="en-US" w:eastAsia="pt-BR"/>
        </w:rPr>
        <w:t>Character</w:t>
      </w:r>
      <w:r w:rsidR="00D87B4E">
        <w:rPr>
          <w:rFonts w:eastAsia="Times New Roman" w:cstheme="minorHAnsi"/>
          <w:lang w:val="en-US" w:eastAsia="pt-BR"/>
        </w:rPr>
        <w:t xml:space="preserve"> is</w:t>
      </w:r>
      <w:r w:rsidR="00943B8F" w:rsidRPr="001B1B70">
        <w:rPr>
          <w:rFonts w:cstheme="minorHAnsi"/>
          <w:lang w:val="en-US"/>
        </w:rPr>
        <w:t xml:space="preserve"> probably the most widely used in any database. There are </w:t>
      </w:r>
      <w:r w:rsidR="00D87B4E" w:rsidRPr="001B1B70">
        <w:rPr>
          <w:rFonts w:cstheme="minorHAnsi"/>
          <w:lang w:val="en-US"/>
        </w:rPr>
        <w:t>three</w:t>
      </w:r>
      <w:r w:rsidR="00D87B4E">
        <w:rPr>
          <w:rFonts w:cstheme="minorHAnsi"/>
          <w:lang w:val="en-US"/>
        </w:rPr>
        <w:t xml:space="preserve">-character </w:t>
      </w:r>
      <w:r w:rsidR="00943B8F" w:rsidRPr="001B1B70">
        <w:rPr>
          <w:rFonts w:cstheme="minorHAnsi"/>
          <w:lang w:val="en-US"/>
        </w:rPr>
        <w:t>type variants, used to represent the following string variations: single character</w:t>
      </w:r>
      <w:r w:rsidR="00943B8F" w:rsidRPr="001B1B70">
        <w:rPr>
          <w:rFonts w:cstheme="minorHAnsi"/>
          <w:lang w:val="en-US"/>
        </w:rPr>
        <w:t>, f</w:t>
      </w:r>
      <w:r w:rsidR="00943B8F" w:rsidRPr="001B1B70">
        <w:rPr>
          <w:rFonts w:cstheme="minorHAnsi"/>
          <w:lang w:val="en-US"/>
        </w:rPr>
        <w:t>ixed-length character strings</w:t>
      </w:r>
      <w:r w:rsidR="00D87B4E">
        <w:rPr>
          <w:rFonts w:cstheme="minorHAnsi"/>
          <w:lang w:val="en-US"/>
        </w:rPr>
        <w:t>,</w:t>
      </w:r>
      <w:r w:rsidR="00943B8F" w:rsidRPr="001B1B70">
        <w:rPr>
          <w:rFonts w:cstheme="minorHAnsi"/>
          <w:lang w:val="en-US"/>
        </w:rPr>
        <w:t xml:space="preserve"> </w:t>
      </w:r>
      <w:r w:rsidR="00943B8F" w:rsidRPr="001B1B70">
        <w:rPr>
          <w:rFonts w:cstheme="minorHAnsi"/>
          <w:lang w:val="en-US"/>
        </w:rPr>
        <w:t>and v</w:t>
      </w:r>
      <w:r w:rsidR="00943B8F" w:rsidRPr="001B1B70">
        <w:rPr>
          <w:rFonts w:cstheme="minorHAnsi"/>
          <w:lang w:val="en-US"/>
        </w:rPr>
        <w:t>ariable-length character strings</w:t>
      </w:r>
      <w:r w:rsidR="00943B8F" w:rsidRPr="001B1B70">
        <w:rPr>
          <w:rFonts w:cstheme="minorHAnsi"/>
          <w:lang w:val="en-US"/>
        </w:rPr>
        <w:t>.</w:t>
      </w:r>
    </w:p>
    <w:p w14:paraId="7B528352" w14:textId="360509BE" w:rsidR="00AE0A7A" w:rsidRPr="00AE0A7A" w:rsidRDefault="00D87B4E" w:rsidP="00AE0A7A">
      <w:pPr>
        <w:numPr>
          <w:ilvl w:val="1"/>
          <w:numId w:val="1"/>
        </w:numPr>
        <w:spacing w:before="30" w:after="0" w:line="240" w:lineRule="auto"/>
        <w:rPr>
          <w:rFonts w:eastAsia="Times New Roman" w:cstheme="minorHAnsi"/>
          <w:lang w:val="en-US" w:eastAsia="pt-BR"/>
        </w:rPr>
      </w:pPr>
      <w:r>
        <w:rPr>
          <w:rFonts w:eastAsia="Times New Roman" w:cstheme="minorHAnsi"/>
          <w:lang w:val="en-US" w:eastAsia="pt-BR"/>
        </w:rPr>
        <w:t xml:space="preserve">Numbers </w:t>
      </w:r>
      <w:r w:rsidR="00943B8F" w:rsidRPr="001B1B70">
        <w:rPr>
          <w:rFonts w:cstheme="minorHAnsi"/>
          <w:lang w:val="en-US"/>
        </w:rPr>
        <w:t>are slightly more complex than those we have met so far, but they are not particularly difficult to understand. There are two distinct types of numbers that we can store in the database: integers and floating-point numbers. These subdivide again, with a special subtype of integer, the serial type (which we have already used to create unique values in a table)</w:t>
      </w:r>
      <w:r>
        <w:rPr>
          <w:rFonts w:cstheme="minorHAnsi"/>
          <w:lang w:val="en-US"/>
        </w:rPr>
        <w:t>,</w:t>
      </w:r>
      <w:r w:rsidR="00943B8F" w:rsidRPr="001B1B70">
        <w:rPr>
          <w:rFonts w:cstheme="minorHAnsi"/>
          <w:lang w:val="en-US"/>
        </w:rPr>
        <w:t xml:space="preserve"> and different sizes of integers,</w:t>
      </w:r>
      <w:r w:rsidR="00943B8F" w:rsidRPr="001B1B70">
        <w:rPr>
          <w:rFonts w:cstheme="minorHAnsi"/>
          <w:lang w:val="en-US"/>
        </w:rPr>
        <w:t xml:space="preserve"> fl</w:t>
      </w:r>
      <w:r w:rsidR="00943B8F" w:rsidRPr="001B1B70">
        <w:rPr>
          <w:rFonts w:cstheme="minorHAnsi"/>
          <w:lang w:val="en-US"/>
        </w:rPr>
        <w:t>oating-point numbers also subdivide, into those offering general-purpose floating-point values and fixed-precision numbers,</w:t>
      </w:r>
    </w:p>
    <w:p w14:paraId="2784DCDF" w14:textId="4C9F7E12" w:rsidR="00AE0A7A" w:rsidRPr="00AE0A7A" w:rsidRDefault="00AE0A7A" w:rsidP="00AE0A7A">
      <w:pPr>
        <w:numPr>
          <w:ilvl w:val="1"/>
          <w:numId w:val="1"/>
        </w:numPr>
        <w:spacing w:before="30" w:after="0" w:line="240" w:lineRule="auto"/>
        <w:rPr>
          <w:rFonts w:eastAsia="Times New Roman" w:cstheme="minorHAnsi"/>
          <w:lang w:val="en-US" w:eastAsia="pt-BR"/>
        </w:rPr>
      </w:pPr>
      <w:r w:rsidRPr="00AE0A7A">
        <w:rPr>
          <w:rFonts w:eastAsia="Times New Roman" w:cstheme="minorHAnsi"/>
          <w:lang w:val="en-US" w:eastAsia="pt-BR"/>
        </w:rPr>
        <w:t>Temporal</w:t>
      </w:r>
      <w:r w:rsidR="00F95C46" w:rsidRPr="001B1B70">
        <w:rPr>
          <w:rFonts w:eastAsia="Times New Roman" w:cstheme="minorHAnsi"/>
          <w:lang w:val="en-US" w:eastAsia="pt-BR"/>
        </w:rPr>
        <w:t xml:space="preserve"> </w:t>
      </w:r>
      <w:r w:rsidR="00F95C46" w:rsidRPr="001B1B70">
        <w:rPr>
          <w:rFonts w:cstheme="minorHAnsi"/>
          <w:lang w:val="en-US"/>
        </w:rPr>
        <w:t>store</w:t>
      </w:r>
      <w:r w:rsidR="00F95C46" w:rsidRPr="001B1B70">
        <w:rPr>
          <w:rFonts w:cstheme="minorHAnsi"/>
          <w:lang w:val="en-US"/>
        </w:rPr>
        <w:t>s</w:t>
      </w:r>
      <w:r w:rsidR="00F95C46" w:rsidRPr="001B1B70">
        <w:rPr>
          <w:rFonts w:cstheme="minorHAnsi"/>
          <w:lang w:val="en-US"/>
        </w:rPr>
        <w:t xml:space="preserve"> time-related information,</w:t>
      </w:r>
      <w:r w:rsidR="00F95C46" w:rsidRPr="001B1B70">
        <w:rPr>
          <w:rFonts w:cstheme="minorHAnsi"/>
          <w:lang w:val="en-US"/>
        </w:rPr>
        <w:t xml:space="preserve"> t</w:t>
      </w:r>
      <w:r w:rsidR="00F95C46" w:rsidRPr="001B1B70">
        <w:rPr>
          <w:rFonts w:cstheme="minorHAnsi"/>
          <w:lang w:val="en-US"/>
        </w:rPr>
        <w:t>here are</w:t>
      </w:r>
      <w:r w:rsidR="00F95C46" w:rsidRPr="001B1B70">
        <w:rPr>
          <w:rFonts w:cstheme="minorHAnsi"/>
          <w:lang w:val="en-US"/>
        </w:rPr>
        <w:t xml:space="preserve"> </w:t>
      </w:r>
      <w:r w:rsidR="00F95C46" w:rsidRPr="001B1B70">
        <w:rPr>
          <w:rFonts w:cstheme="minorHAnsi"/>
          <w:lang w:val="en-US"/>
        </w:rPr>
        <w:t>a range of types relating to date and time,</w:t>
      </w:r>
      <w:r w:rsidR="00F95C46" w:rsidRPr="001B1B70">
        <w:rPr>
          <w:rFonts w:cstheme="minorHAnsi"/>
          <w:lang w:val="en-US"/>
        </w:rPr>
        <w:t xml:space="preserve"> </w:t>
      </w:r>
      <w:r w:rsidR="00F95C46" w:rsidRPr="001B1B70">
        <w:rPr>
          <w:rFonts w:cstheme="minorHAnsi"/>
          <w:lang w:val="en-US"/>
        </w:rPr>
        <w:t>timestamp</w:t>
      </w:r>
      <w:r w:rsidR="00F95C46" w:rsidRPr="001B1B70">
        <w:rPr>
          <w:rFonts w:cstheme="minorHAnsi"/>
          <w:lang w:val="en-US"/>
        </w:rPr>
        <w:t xml:space="preserve"> that s</w:t>
      </w:r>
      <w:r w:rsidR="00F95C46" w:rsidRPr="001B1B70">
        <w:rPr>
          <w:rFonts w:cstheme="minorHAnsi"/>
          <w:lang w:val="en-US"/>
        </w:rPr>
        <w:t>tores a date and time</w:t>
      </w:r>
      <w:r w:rsidR="00F95C46" w:rsidRPr="001B1B70">
        <w:rPr>
          <w:rFonts w:cstheme="minorHAnsi"/>
          <w:lang w:val="en-US"/>
        </w:rPr>
        <w:t xml:space="preserve"> combined, </w:t>
      </w:r>
      <w:r w:rsidR="00F95C46" w:rsidRPr="001B1B70">
        <w:rPr>
          <w:rFonts w:cstheme="minorHAnsi"/>
          <w:lang w:val="en-US"/>
        </w:rPr>
        <w:t>interval</w:t>
      </w:r>
      <w:r w:rsidR="00F95C46" w:rsidRPr="001B1B70">
        <w:rPr>
          <w:rFonts w:cstheme="minorHAnsi"/>
          <w:lang w:val="en-US"/>
        </w:rPr>
        <w:t xml:space="preserve">, and </w:t>
      </w:r>
      <w:proofErr w:type="spellStart"/>
      <w:r w:rsidR="00F95C46" w:rsidRPr="001B1B70">
        <w:rPr>
          <w:rFonts w:cstheme="minorHAnsi"/>
          <w:lang w:val="en-US"/>
        </w:rPr>
        <w:t>timestamptz</w:t>
      </w:r>
      <w:proofErr w:type="spellEnd"/>
      <w:r w:rsidR="001B1B70" w:rsidRPr="001B1B70">
        <w:rPr>
          <w:rFonts w:cstheme="minorHAnsi"/>
          <w:lang w:val="en-US"/>
        </w:rPr>
        <w:t xml:space="preserve"> a</w:t>
      </w:r>
      <w:r w:rsidR="001B1B70" w:rsidRPr="001B1B70">
        <w:rPr>
          <w:rFonts w:cstheme="minorHAnsi"/>
          <w:lang w:val="en-US"/>
        </w:rPr>
        <w:t xml:space="preserve"> PostgreSQL extension that stores a timestamp and time zone information</w:t>
      </w:r>
      <w:r w:rsidR="001B1B70" w:rsidRPr="001B1B70">
        <w:rPr>
          <w:rFonts w:cstheme="minorHAnsi"/>
          <w:lang w:val="en-US"/>
        </w:rPr>
        <w:t>.</w:t>
      </w:r>
    </w:p>
    <w:p w14:paraId="6B01B6B0" w14:textId="77777777" w:rsidR="001B1B70" w:rsidRDefault="00AE0A7A" w:rsidP="001B1B70">
      <w:pPr>
        <w:numPr>
          <w:ilvl w:val="0"/>
          <w:numId w:val="1"/>
        </w:numPr>
        <w:spacing w:before="30" w:after="0" w:line="240" w:lineRule="auto"/>
        <w:rPr>
          <w:rFonts w:eastAsia="Times New Roman" w:cstheme="minorHAnsi"/>
          <w:lang w:eastAsia="pt-BR"/>
        </w:rPr>
      </w:pPr>
      <w:proofErr w:type="spellStart"/>
      <w:r w:rsidRPr="00AE0A7A">
        <w:rPr>
          <w:rFonts w:eastAsia="Times New Roman" w:cstheme="minorHAnsi"/>
          <w:lang w:eastAsia="pt-BR"/>
        </w:rPr>
        <w:t>What</w:t>
      </w:r>
      <w:proofErr w:type="spellEnd"/>
      <w:r w:rsidRPr="00AE0A7A">
        <w:rPr>
          <w:rFonts w:eastAsia="Times New Roman" w:cstheme="minorHAnsi"/>
          <w:lang w:eastAsia="pt-BR"/>
        </w:rPr>
        <w:t xml:space="preserve"> </w:t>
      </w:r>
      <w:proofErr w:type="spellStart"/>
      <w:r w:rsidRPr="00AE0A7A">
        <w:rPr>
          <w:rFonts w:eastAsia="Times New Roman" w:cstheme="minorHAnsi"/>
          <w:lang w:eastAsia="pt-BR"/>
        </w:rPr>
        <w:t>is</w:t>
      </w:r>
      <w:proofErr w:type="spellEnd"/>
      <w:r w:rsidRPr="00AE0A7A">
        <w:rPr>
          <w:rFonts w:eastAsia="Times New Roman" w:cstheme="minorHAnsi"/>
          <w:lang w:eastAsia="pt-BR"/>
        </w:rPr>
        <w:t xml:space="preserve"> a </w:t>
      </w:r>
      <w:proofErr w:type="spellStart"/>
      <w:r w:rsidRPr="00AE0A7A">
        <w:rPr>
          <w:rFonts w:eastAsia="Times New Roman" w:cstheme="minorHAnsi"/>
          <w:lang w:eastAsia="pt-BR"/>
        </w:rPr>
        <w:t>view</w:t>
      </w:r>
      <w:proofErr w:type="spellEnd"/>
      <w:r w:rsidRPr="00AE0A7A">
        <w:rPr>
          <w:rFonts w:eastAsia="Times New Roman" w:cstheme="minorHAnsi"/>
          <w:lang w:eastAsia="pt-BR"/>
        </w:rPr>
        <w:t>?</w:t>
      </w:r>
    </w:p>
    <w:p w14:paraId="4BE75259" w14:textId="77777777" w:rsidR="001B1B70" w:rsidRDefault="001B1B70" w:rsidP="001B1B70">
      <w:pPr>
        <w:spacing w:before="30" w:after="0" w:line="240" w:lineRule="auto"/>
        <w:ind w:left="720"/>
        <w:rPr>
          <w:rFonts w:eastAsia="Times New Roman" w:cstheme="minorHAnsi"/>
          <w:lang w:val="en-US" w:eastAsia="pt-BR"/>
        </w:rPr>
      </w:pPr>
      <w:r w:rsidRPr="001B1B70">
        <w:rPr>
          <w:rFonts w:eastAsia="Times New Roman" w:cstheme="minorHAnsi"/>
          <w:lang w:val="en-US" w:eastAsia="pt-BR"/>
        </w:rPr>
        <w:t>In SQL, a view is a virtual table based on the result-set of an SQL statement.</w:t>
      </w:r>
    </w:p>
    <w:p w14:paraId="57A50BE3" w14:textId="496D3CF2" w:rsidR="001B1B70" w:rsidRPr="001B1B70" w:rsidRDefault="001B1B70" w:rsidP="001B1B70">
      <w:pPr>
        <w:spacing w:before="30" w:after="0" w:line="240" w:lineRule="auto"/>
        <w:ind w:left="720"/>
        <w:rPr>
          <w:rFonts w:eastAsia="Times New Roman" w:cstheme="minorHAnsi"/>
          <w:lang w:val="en-US" w:eastAsia="pt-BR"/>
        </w:rPr>
      </w:pPr>
      <w:r w:rsidRPr="001B1B70">
        <w:rPr>
          <w:rFonts w:eastAsia="Times New Roman" w:cstheme="minorHAnsi"/>
          <w:lang w:val="en-US" w:eastAsia="pt-BR"/>
        </w:rPr>
        <w:t>A view contains rows and columns, just like a real table. The fields in a view are fields from one or more real tables in the database.</w:t>
      </w:r>
      <w:r>
        <w:rPr>
          <w:rFonts w:eastAsia="Times New Roman" w:cstheme="minorHAnsi"/>
          <w:lang w:val="en-US" w:eastAsia="pt-BR"/>
        </w:rPr>
        <w:t xml:space="preserve"> </w:t>
      </w:r>
      <w:r w:rsidRPr="001B1B70">
        <w:rPr>
          <w:rFonts w:eastAsia="Times New Roman" w:cstheme="minorHAnsi"/>
          <w:lang w:val="en-US" w:eastAsia="pt-BR"/>
        </w:rPr>
        <w:t>You can add SQL statements and functions to a view and present the data as if the data were coming from one single table.</w:t>
      </w:r>
      <w:r>
        <w:rPr>
          <w:rFonts w:eastAsia="Times New Roman" w:cstheme="minorHAnsi"/>
          <w:lang w:val="en-US" w:eastAsia="pt-BR"/>
        </w:rPr>
        <w:t xml:space="preserve"> </w:t>
      </w:r>
      <w:r w:rsidRPr="001B1B70">
        <w:rPr>
          <w:rFonts w:eastAsia="Times New Roman" w:cstheme="minorHAnsi"/>
          <w:lang w:val="en-US" w:eastAsia="pt-BR"/>
        </w:rPr>
        <w:t>A view is created with the CREATE VIEW statement. </w:t>
      </w:r>
    </w:p>
    <w:p w14:paraId="5C3C8208" w14:textId="77777777" w:rsidR="00AE0A7A" w:rsidRPr="001B1B70" w:rsidRDefault="00AE0A7A" w:rsidP="00AE0A7A">
      <w:pPr>
        <w:rPr>
          <w:rFonts w:cstheme="minorHAnsi"/>
          <w:lang w:val="en-US"/>
        </w:rPr>
      </w:pPr>
    </w:p>
    <w:sectPr w:rsidR="00AE0A7A" w:rsidRPr="001B1B70" w:rsidSect="001B1B70">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27A7E"/>
    <w:multiLevelType w:val="multilevel"/>
    <w:tmpl w:val="1460EC2C"/>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430247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A7A"/>
    <w:rsid w:val="000E37A8"/>
    <w:rsid w:val="001B1B70"/>
    <w:rsid w:val="00460E5A"/>
    <w:rsid w:val="00943B8F"/>
    <w:rsid w:val="00AE0A7A"/>
    <w:rsid w:val="00B00E83"/>
    <w:rsid w:val="00B01137"/>
    <w:rsid w:val="00B73B14"/>
    <w:rsid w:val="00B83E32"/>
    <w:rsid w:val="00C15044"/>
    <w:rsid w:val="00D87B4E"/>
    <w:rsid w:val="00F95C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827FE"/>
  <w15:chartTrackingRefBased/>
  <w15:docId w15:val="{D4F0FA14-02DA-491B-A63E-9266B6BD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E0A7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B83E32"/>
    <w:rPr>
      <w:rFonts w:ascii="Courier New" w:eastAsia="Times New Roman" w:hAnsi="Courier New" w:cs="Courier New"/>
      <w:sz w:val="20"/>
      <w:szCs w:val="20"/>
    </w:rPr>
  </w:style>
  <w:style w:type="paragraph" w:styleId="PargrafodaLista">
    <w:name w:val="List Paragraph"/>
    <w:basedOn w:val="Normal"/>
    <w:uiPriority w:val="34"/>
    <w:qFormat/>
    <w:rsid w:val="001B1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402297">
      <w:bodyDiv w:val="1"/>
      <w:marLeft w:val="0"/>
      <w:marRight w:val="0"/>
      <w:marTop w:val="0"/>
      <w:marBottom w:val="0"/>
      <w:divBdr>
        <w:top w:val="none" w:sz="0" w:space="0" w:color="auto"/>
        <w:left w:val="none" w:sz="0" w:space="0" w:color="auto"/>
        <w:bottom w:val="none" w:sz="0" w:space="0" w:color="auto"/>
        <w:right w:val="none" w:sz="0" w:space="0" w:color="auto"/>
      </w:divBdr>
    </w:div>
    <w:div w:id="1717898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445</Words>
  <Characters>2407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Abad</dc:creator>
  <cp:keywords/>
  <dc:description/>
  <cp:lastModifiedBy>Fernanda Abad</cp:lastModifiedBy>
  <cp:revision>2</cp:revision>
  <dcterms:created xsi:type="dcterms:W3CDTF">2022-06-03T05:33:00Z</dcterms:created>
  <dcterms:modified xsi:type="dcterms:W3CDTF">2022-06-03T06:31:00Z</dcterms:modified>
</cp:coreProperties>
</file>