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11506" w14:textId="5AFE0123" w:rsidR="00C3181C" w:rsidRDefault="00427B45" w:rsidP="00427B45">
      <w:pPr>
        <w:jc w:val="center"/>
        <w:rPr>
          <w:b/>
          <w:bCs/>
          <w:color w:val="4472C4" w:themeColor="accent1"/>
          <w:sz w:val="36"/>
          <w:szCs w:val="36"/>
          <w:lang w:val="en-US"/>
        </w:rPr>
      </w:pPr>
      <w:r w:rsidRPr="00427B45">
        <w:rPr>
          <w:b/>
          <w:bCs/>
          <w:color w:val="4472C4" w:themeColor="accent1"/>
          <w:sz w:val="36"/>
          <w:szCs w:val="36"/>
          <w:lang w:val="en-US"/>
        </w:rPr>
        <w:t xml:space="preserve">ITS 180 DATABASE MANAGEMENT SYSTEMS </w:t>
      </w:r>
      <w:r>
        <w:rPr>
          <w:b/>
          <w:bCs/>
          <w:color w:val="4472C4" w:themeColor="accent1"/>
          <w:sz w:val="36"/>
          <w:szCs w:val="36"/>
          <w:lang w:val="en-US"/>
        </w:rPr>
        <w:t>– NOTES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7B45" w14:paraId="1C0F9B54" w14:textId="77777777" w:rsidTr="00427B45">
        <w:tc>
          <w:tcPr>
            <w:tcW w:w="9016" w:type="dxa"/>
          </w:tcPr>
          <w:p w14:paraId="406FCCC6" w14:textId="1D39766B" w:rsidR="00427B45" w:rsidRDefault="00427B45" w:rsidP="00427B45">
            <w:pPr>
              <w:jc w:val="center"/>
              <w:rPr>
                <w:rFonts w:ascii="Helvetica" w:hAnsi="Helvetica" w:cs="Helvetica"/>
                <w:color w:val="5B87A4"/>
                <w:sz w:val="30"/>
                <w:szCs w:val="30"/>
                <w:shd w:val="clear" w:color="auto" w:fill="F5F5F5"/>
                <w:lang w:val="en-US"/>
              </w:rPr>
            </w:pPr>
            <w:r>
              <w:rPr>
                <w:rFonts w:ascii="Helvetica" w:hAnsi="Helvetica" w:cs="Helvetica"/>
                <w:color w:val="5B87A4"/>
                <w:sz w:val="30"/>
                <w:szCs w:val="30"/>
                <w:shd w:val="clear" w:color="auto" w:fill="F5F5F5"/>
                <w:lang w:val="en-US"/>
              </w:rPr>
              <w:t>Week 1 Lesson 1</w:t>
            </w:r>
          </w:p>
        </w:tc>
      </w:tr>
      <w:tr w:rsidR="00427B45" w14:paraId="67DC6EF3" w14:textId="77777777" w:rsidTr="00427B45">
        <w:tc>
          <w:tcPr>
            <w:tcW w:w="9016" w:type="dxa"/>
          </w:tcPr>
          <w:p w14:paraId="01CE5DFA" w14:textId="77777777" w:rsidR="00427B45" w:rsidRDefault="00427B45" w:rsidP="00427B45">
            <w:pPr>
              <w:jc w:val="both"/>
              <w:rPr>
                <w:rFonts w:ascii="Helvetica" w:hAnsi="Helvetica" w:cs="Helvetica"/>
                <w:color w:val="5B87A4"/>
                <w:sz w:val="30"/>
                <w:szCs w:val="30"/>
                <w:shd w:val="clear" w:color="auto" w:fill="F5F5F5"/>
                <w:lang w:val="en-US"/>
              </w:rPr>
            </w:pPr>
            <w:r w:rsidRPr="00427B45">
              <w:rPr>
                <w:rFonts w:ascii="Helvetica" w:hAnsi="Helvetica" w:cs="Helvetica"/>
                <w:color w:val="5B87A4"/>
                <w:sz w:val="30"/>
                <w:szCs w:val="30"/>
                <w:shd w:val="clear" w:color="auto" w:fill="F5F5F5"/>
                <w:lang w:val="en-US"/>
              </w:rPr>
              <w:t>Reading</w:t>
            </w:r>
          </w:p>
          <w:p w14:paraId="64F7E8CE" w14:textId="77777777" w:rsidR="00427B45" w:rsidRPr="00427B45" w:rsidRDefault="00427B45" w:rsidP="00427B45">
            <w:pPr>
              <w:jc w:val="both"/>
              <w:rPr>
                <w:sz w:val="24"/>
                <w:szCs w:val="24"/>
                <w:lang w:val="en-US"/>
              </w:rPr>
            </w:pPr>
            <w:r w:rsidRPr="00427B45">
              <w:rPr>
                <w:sz w:val="24"/>
                <w:szCs w:val="24"/>
                <w:lang w:val="en-US"/>
              </w:rPr>
              <w:t>Instructions</w:t>
            </w:r>
          </w:p>
          <w:p w14:paraId="1DC69F5D" w14:textId="5E53DDDB" w:rsidR="00427B45" w:rsidRPr="00427B45" w:rsidRDefault="00427B45" w:rsidP="00427B45">
            <w:pPr>
              <w:jc w:val="both"/>
              <w:rPr>
                <w:sz w:val="24"/>
                <w:szCs w:val="24"/>
                <w:lang w:val="en-US"/>
              </w:rPr>
            </w:pPr>
            <w:r w:rsidRPr="00427B45">
              <w:rPr>
                <w:sz w:val="24"/>
                <w:szCs w:val="24"/>
                <w:lang w:val="en-US"/>
              </w:rPr>
              <w:t xml:space="preserve">Read Chapters 1 and 2 of Matthew, N., &amp; Stones, R. (2005). Beginning Databases </w:t>
            </w:r>
            <w:proofErr w:type="gramStart"/>
            <w:r w:rsidRPr="00427B45">
              <w:rPr>
                <w:sz w:val="24"/>
                <w:szCs w:val="24"/>
                <w:lang w:val="en-US"/>
              </w:rPr>
              <w:t>With</w:t>
            </w:r>
            <w:proofErr w:type="gramEnd"/>
            <w:r w:rsidRPr="00427B45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27B45">
              <w:rPr>
                <w:sz w:val="24"/>
                <w:szCs w:val="24"/>
                <w:lang w:val="en-US"/>
              </w:rPr>
              <w:t>Postgresql</w:t>
            </w:r>
            <w:proofErr w:type="spellEnd"/>
            <w:r w:rsidRPr="00427B45">
              <w:rPr>
                <w:sz w:val="24"/>
                <w:szCs w:val="24"/>
                <w:lang w:val="en-US"/>
              </w:rPr>
              <w:t>: from Novice to Professional. New York, NY: Springer-Verlag.</w:t>
            </w:r>
          </w:p>
        </w:tc>
      </w:tr>
      <w:tr w:rsidR="00427B45" w:rsidRPr="00487222" w14:paraId="2C4549CC" w14:textId="77777777" w:rsidTr="00427B45">
        <w:tc>
          <w:tcPr>
            <w:tcW w:w="9016" w:type="dxa"/>
          </w:tcPr>
          <w:p w14:paraId="7481CD9E" w14:textId="77777777" w:rsidR="00427B45" w:rsidRDefault="00427B45" w:rsidP="00427B45">
            <w:pPr>
              <w:jc w:val="both"/>
              <w:rPr>
                <w:sz w:val="24"/>
                <w:szCs w:val="24"/>
                <w:lang w:val="en-US"/>
              </w:rPr>
            </w:pPr>
            <w:r w:rsidRPr="00427B45">
              <w:rPr>
                <w:rFonts w:ascii="Helvetica" w:hAnsi="Helvetica" w:cs="Helvetica"/>
                <w:color w:val="5B87A4"/>
                <w:sz w:val="30"/>
                <w:szCs w:val="30"/>
                <w:shd w:val="clear" w:color="auto" w:fill="F5F5F5"/>
                <w:lang w:val="en-US"/>
              </w:rPr>
              <w:t>Supplemental Material</w:t>
            </w:r>
          </w:p>
          <w:p w14:paraId="32BA2015" w14:textId="77777777" w:rsidR="00427B45" w:rsidRPr="00427B45" w:rsidRDefault="00427B45" w:rsidP="00427B45">
            <w:pPr>
              <w:jc w:val="both"/>
              <w:rPr>
                <w:sz w:val="24"/>
                <w:szCs w:val="24"/>
                <w:lang w:val="en-US"/>
              </w:rPr>
            </w:pPr>
            <w:r w:rsidRPr="00427B45">
              <w:rPr>
                <w:sz w:val="24"/>
                <w:szCs w:val="24"/>
                <w:lang w:val="en-US"/>
              </w:rPr>
              <w:t>Instructions</w:t>
            </w:r>
          </w:p>
          <w:p w14:paraId="296D9EDF" w14:textId="77777777" w:rsidR="00427B45" w:rsidRDefault="00427B45" w:rsidP="00427B45">
            <w:pPr>
              <w:jc w:val="both"/>
              <w:rPr>
                <w:sz w:val="24"/>
                <w:szCs w:val="24"/>
                <w:lang w:val="en-US"/>
              </w:rPr>
            </w:pPr>
            <w:r w:rsidRPr="00427B45">
              <w:rPr>
                <w:sz w:val="24"/>
                <w:szCs w:val="24"/>
                <w:lang w:val="en-US"/>
              </w:rPr>
              <w:t xml:space="preserve">PostgreSQL Tutorial </w:t>
            </w:r>
            <w:proofErr w:type="gramStart"/>
            <w:r w:rsidRPr="00427B45">
              <w:rPr>
                <w:sz w:val="24"/>
                <w:szCs w:val="24"/>
                <w:lang w:val="en-US"/>
              </w:rPr>
              <w:t>For</w:t>
            </w:r>
            <w:proofErr w:type="gramEnd"/>
            <w:r w:rsidRPr="00427B45">
              <w:rPr>
                <w:sz w:val="24"/>
                <w:szCs w:val="24"/>
                <w:lang w:val="en-US"/>
              </w:rPr>
              <w:t xml:space="preserve"> Beginners:</w:t>
            </w:r>
          </w:p>
          <w:p w14:paraId="6D74914C" w14:textId="77777777" w:rsidR="00427B45" w:rsidRPr="00427B45" w:rsidRDefault="00620AA5" w:rsidP="00427B45">
            <w:pPr>
              <w:jc w:val="both"/>
              <w:rPr>
                <w:lang w:val="en-US"/>
              </w:rPr>
            </w:pPr>
            <w:hyperlink r:id="rId4" w:history="1">
              <w:r w:rsidR="00427B45" w:rsidRPr="00427B45">
                <w:rPr>
                  <w:rStyle w:val="Hyperlink"/>
                  <w:lang w:val="en-US"/>
                </w:rPr>
                <w:t xml:space="preserve">PostgreSQL Tutorial </w:t>
              </w:r>
              <w:proofErr w:type="gramStart"/>
              <w:r w:rsidR="00427B45" w:rsidRPr="00427B45">
                <w:rPr>
                  <w:rStyle w:val="Hyperlink"/>
                  <w:lang w:val="en-US"/>
                </w:rPr>
                <w:t>For</w:t>
              </w:r>
              <w:proofErr w:type="gramEnd"/>
              <w:r w:rsidR="00427B45" w:rsidRPr="00427B45">
                <w:rPr>
                  <w:rStyle w:val="Hyperlink"/>
                  <w:lang w:val="en-US"/>
                </w:rPr>
                <w:t xml:space="preserve"> Beginners | Learn PostgreSQL | Introduction to PostgreSQL | </w:t>
              </w:r>
              <w:proofErr w:type="spellStart"/>
              <w:r w:rsidR="00427B45" w:rsidRPr="00427B45">
                <w:rPr>
                  <w:rStyle w:val="Hyperlink"/>
                  <w:lang w:val="en-US"/>
                </w:rPr>
                <w:t>Edureka</w:t>
              </w:r>
              <w:proofErr w:type="spellEnd"/>
              <w:r w:rsidR="00427B45" w:rsidRPr="00427B45">
                <w:rPr>
                  <w:rStyle w:val="Hyperlink"/>
                  <w:lang w:val="en-US"/>
                </w:rPr>
                <w:t xml:space="preserve"> - YouTube</w:t>
              </w:r>
            </w:hyperlink>
          </w:p>
          <w:p w14:paraId="2BF70AF8" w14:textId="77777777" w:rsidR="00427B45" w:rsidRDefault="00427B45" w:rsidP="00427B45">
            <w:pPr>
              <w:jc w:val="both"/>
              <w:rPr>
                <w:sz w:val="24"/>
                <w:szCs w:val="24"/>
                <w:lang w:val="en-US"/>
              </w:rPr>
            </w:pPr>
            <w:r w:rsidRPr="00427B45">
              <w:rPr>
                <w:sz w:val="24"/>
                <w:szCs w:val="24"/>
                <w:lang w:val="en-US"/>
              </w:rPr>
              <w:t xml:space="preserve">Learn PostgreSQL Tutorial - Full Course </w:t>
            </w:r>
            <w:proofErr w:type="gramStart"/>
            <w:r w:rsidRPr="00427B45">
              <w:rPr>
                <w:sz w:val="24"/>
                <w:szCs w:val="24"/>
                <w:lang w:val="en-US"/>
              </w:rPr>
              <w:t>For</w:t>
            </w:r>
            <w:proofErr w:type="gramEnd"/>
            <w:r w:rsidRPr="00427B45">
              <w:rPr>
                <w:sz w:val="24"/>
                <w:szCs w:val="24"/>
                <w:lang w:val="en-US"/>
              </w:rPr>
              <w:t xml:space="preserve"> Beginners:</w:t>
            </w:r>
          </w:p>
          <w:p w14:paraId="0E995B03" w14:textId="43F8EC96" w:rsidR="00427B45" w:rsidRPr="00427B45" w:rsidRDefault="00620AA5" w:rsidP="00427B45">
            <w:pPr>
              <w:jc w:val="both"/>
              <w:rPr>
                <w:sz w:val="24"/>
                <w:szCs w:val="24"/>
                <w:lang w:val="en-US"/>
              </w:rPr>
            </w:pPr>
            <w:hyperlink r:id="rId5" w:history="1">
              <w:r w:rsidR="00427B45" w:rsidRPr="00427B45">
                <w:rPr>
                  <w:rStyle w:val="Hyperlink"/>
                  <w:lang w:val="en-US"/>
                </w:rPr>
                <w:t>Learn PostgreSQL Tutorial - Full Course for Beginners - YouTube</w:t>
              </w:r>
            </w:hyperlink>
          </w:p>
        </w:tc>
      </w:tr>
      <w:tr w:rsidR="00427B45" w:rsidRPr="00487222" w14:paraId="4B2A5733" w14:textId="77777777" w:rsidTr="00427B45">
        <w:tc>
          <w:tcPr>
            <w:tcW w:w="9016" w:type="dxa"/>
          </w:tcPr>
          <w:p w14:paraId="792CEA6D" w14:textId="77777777" w:rsidR="00427B45" w:rsidRDefault="00427B45" w:rsidP="00427B45">
            <w:pPr>
              <w:jc w:val="both"/>
              <w:rPr>
                <w:rFonts w:ascii="Helvetica" w:hAnsi="Helvetica" w:cs="Helvetica"/>
                <w:color w:val="5B87A4"/>
                <w:sz w:val="30"/>
                <w:szCs w:val="30"/>
                <w:shd w:val="clear" w:color="auto" w:fill="F5F5F5"/>
                <w:lang w:val="en-US"/>
              </w:rPr>
            </w:pPr>
          </w:p>
        </w:tc>
      </w:tr>
      <w:tr w:rsidR="00427B45" w14:paraId="2DA86694" w14:textId="77777777" w:rsidTr="00427B45">
        <w:tc>
          <w:tcPr>
            <w:tcW w:w="9016" w:type="dxa"/>
          </w:tcPr>
          <w:p w14:paraId="32602641" w14:textId="5FF3E9D1" w:rsidR="00427B45" w:rsidRDefault="00427B45" w:rsidP="0059665D">
            <w:pPr>
              <w:jc w:val="center"/>
              <w:rPr>
                <w:rFonts w:ascii="Helvetica" w:hAnsi="Helvetica" w:cs="Helvetica"/>
                <w:color w:val="5B87A4"/>
                <w:sz w:val="30"/>
                <w:szCs w:val="30"/>
                <w:shd w:val="clear" w:color="auto" w:fill="F5F5F5"/>
                <w:lang w:val="en-US"/>
              </w:rPr>
            </w:pPr>
            <w:r>
              <w:rPr>
                <w:rFonts w:ascii="Helvetica" w:hAnsi="Helvetica" w:cs="Helvetica"/>
                <w:color w:val="5B87A4"/>
                <w:sz w:val="30"/>
                <w:szCs w:val="30"/>
                <w:shd w:val="clear" w:color="auto" w:fill="F5F5F5"/>
                <w:lang w:val="en-US"/>
              </w:rPr>
              <w:t>Week 1 Lesson 2</w:t>
            </w:r>
          </w:p>
        </w:tc>
      </w:tr>
      <w:tr w:rsidR="00427B45" w:rsidRPr="00487222" w14:paraId="6D9F0D4F" w14:textId="77777777" w:rsidTr="00427B45">
        <w:tc>
          <w:tcPr>
            <w:tcW w:w="9016" w:type="dxa"/>
          </w:tcPr>
          <w:p w14:paraId="0E0F1736" w14:textId="77777777" w:rsidR="00427B45" w:rsidRPr="00F729A1" w:rsidRDefault="0059665D" w:rsidP="00427B45">
            <w:pPr>
              <w:jc w:val="both"/>
              <w:rPr>
                <w:rFonts w:ascii="Helvetica" w:hAnsi="Helvetica" w:cs="Helvetica"/>
                <w:color w:val="5B87A4"/>
                <w:sz w:val="30"/>
                <w:szCs w:val="30"/>
                <w:shd w:val="clear" w:color="auto" w:fill="F5F5F5"/>
                <w:lang w:val="en-US"/>
              </w:rPr>
            </w:pPr>
            <w:r w:rsidRPr="00F729A1">
              <w:rPr>
                <w:rFonts w:ascii="Helvetica" w:hAnsi="Helvetica" w:cs="Helvetica"/>
                <w:color w:val="5B87A4"/>
                <w:sz w:val="30"/>
                <w:szCs w:val="30"/>
                <w:shd w:val="clear" w:color="auto" w:fill="F5F5F5"/>
                <w:lang w:val="en-US"/>
              </w:rPr>
              <w:t>Reading</w:t>
            </w:r>
          </w:p>
          <w:p w14:paraId="0F0BEE1D" w14:textId="77777777" w:rsidR="008B340B" w:rsidRPr="008B340B" w:rsidRDefault="008B340B" w:rsidP="008B340B">
            <w:pPr>
              <w:jc w:val="both"/>
              <w:rPr>
                <w:sz w:val="24"/>
                <w:szCs w:val="24"/>
                <w:lang w:val="en-US"/>
              </w:rPr>
            </w:pPr>
            <w:r w:rsidRPr="008B340B">
              <w:rPr>
                <w:sz w:val="24"/>
                <w:szCs w:val="24"/>
                <w:lang w:val="en-US"/>
              </w:rPr>
              <w:t>Instructions</w:t>
            </w:r>
          </w:p>
          <w:p w14:paraId="57BA8BC0" w14:textId="77777777" w:rsidR="008B340B" w:rsidRPr="008B340B" w:rsidRDefault="008B340B" w:rsidP="008B340B">
            <w:pPr>
              <w:jc w:val="both"/>
              <w:rPr>
                <w:sz w:val="24"/>
                <w:szCs w:val="24"/>
                <w:lang w:val="en-US"/>
              </w:rPr>
            </w:pPr>
            <w:r w:rsidRPr="008B340B">
              <w:rPr>
                <w:sz w:val="24"/>
                <w:szCs w:val="24"/>
                <w:lang w:val="en-US"/>
              </w:rPr>
              <w:t xml:space="preserve">Read Chapter 3 of Matthew, N., &amp; Stones, R. (2005). Beginning Databases </w:t>
            </w:r>
            <w:proofErr w:type="gramStart"/>
            <w:r w:rsidRPr="008B340B">
              <w:rPr>
                <w:sz w:val="24"/>
                <w:szCs w:val="24"/>
                <w:lang w:val="en-US"/>
              </w:rPr>
              <w:t>With</w:t>
            </w:r>
            <w:proofErr w:type="gramEnd"/>
            <w:r w:rsidRPr="008B340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340B">
              <w:rPr>
                <w:sz w:val="24"/>
                <w:szCs w:val="24"/>
                <w:lang w:val="en-US"/>
              </w:rPr>
              <w:t>Postgresql</w:t>
            </w:r>
            <w:proofErr w:type="spellEnd"/>
            <w:r w:rsidRPr="008B340B">
              <w:rPr>
                <w:sz w:val="24"/>
                <w:szCs w:val="24"/>
                <w:lang w:val="en-US"/>
              </w:rPr>
              <w:t>: from Novice to Professional. New York, NY: Springer-Verlag.</w:t>
            </w:r>
          </w:p>
          <w:p w14:paraId="3A52831E" w14:textId="77777777" w:rsidR="008B340B" w:rsidRPr="008B340B" w:rsidRDefault="008B340B" w:rsidP="008B340B">
            <w:pPr>
              <w:jc w:val="both"/>
              <w:rPr>
                <w:sz w:val="24"/>
                <w:szCs w:val="24"/>
                <w:lang w:val="en-US"/>
              </w:rPr>
            </w:pPr>
          </w:p>
          <w:p w14:paraId="0A7CDA9C" w14:textId="77777777" w:rsidR="008B340B" w:rsidRPr="008B340B" w:rsidRDefault="008B340B" w:rsidP="008B340B">
            <w:pPr>
              <w:jc w:val="both"/>
              <w:rPr>
                <w:sz w:val="24"/>
                <w:szCs w:val="24"/>
                <w:lang w:val="en-US"/>
              </w:rPr>
            </w:pPr>
            <w:r w:rsidRPr="008B340B">
              <w:rPr>
                <w:sz w:val="24"/>
                <w:szCs w:val="24"/>
                <w:lang w:val="en-US"/>
              </w:rPr>
              <w:t>Connect to the online tutorial as noted below:</w:t>
            </w:r>
          </w:p>
          <w:p w14:paraId="645DAC19" w14:textId="77777777" w:rsidR="008B340B" w:rsidRPr="008B340B" w:rsidRDefault="008B340B" w:rsidP="008B340B">
            <w:pPr>
              <w:jc w:val="both"/>
              <w:rPr>
                <w:sz w:val="24"/>
                <w:szCs w:val="24"/>
                <w:lang w:val="en-US"/>
              </w:rPr>
            </w:pPr>
            <w:r w:rsidRPr="008B340B">
              <w:rPr>
                <w:sz w:val="24"/>
                <w:szCs w:val="24"/>
                <w:lang w:val="en-US"/>
              </w:rPr>
              <w:t>The tutorial we'll use to work with a database and the PostgreSQL interface is at the website:</w:t>
            </w:r>
          </w:p>
          <w:p w14:paraId="78A0392F" w14:textId="62561CDD" w:rsidR="008B340B" w:rsidRPr="008B340B" w:rsidRDefault="00620AA5" w:rsidP="008B340B">
            <w:pPr>
              <w:jc w:val="both"/>
              <w:rPr>
                <w:sz w:val="24"/>
                <w:szCs w:val="24"/>
                <w:lang w:val="en-US"/>
              </w:rPr>
            </w:pPr>
            <w:hyperlink r:id="rId6" w:history="1">
              <w:r w:rsidR="008B340B" w:rsidRPr="00BB3498">
                <w:rPr>
                  <w:rStyle w:val="Hyperlink"/>
                  <w:sz w:val="24"/>
                  <w:szCs w:val="24"/>
                  <w:lang w:val="en-US"/>
                </w:rPr>
                <w:t>https://www.postgresqltutorial.com/</w:t>
              </w:r>
            </w:hyperlink>
            <w:r w:rsidR="008B340B">
              <w:rPr>
                <w:sz w:val="24"/>
                <w:szCs w:val="24"/>
                <w:lang w:val="en-US"/>
              </w:rPr>
              <w:t xml:space="preserve"> </w:t>
            </w:r>
          </w:p>
          <w:p w14:paraId="35BEB4D0" w14:textId="77777777" w:rsidR="008B340B" w:rsidRPr="008B340B" w:rsidRDefault="008B340B" w:rsidP="008B340B">
            <w:pPr>
              <w:jc w:val="both"/>
              <w:rPr>
                <w:sz w:val="24"/>
                <w:szCs w:val="24"/>
                <w:lang w:val="en-US"/>
              </w:rPr>
            </w:pPr>
            <w:r w:rsidRPr="008B340B">
              <w:rPr>
                <w:sz w:val="24"/>
                <w:szCs w:val="24"/>
                <w:lang w:val="en-US"/>
              </w:rPr>
              <w:t xml:space="preserve">It has instructions on using the command line version to manipulate the database </w:t>
            </w:r>
            <w:proofErr w:type="gramStart"/>
            <w:r w:rsidRPr="008B340B">
              <w:rPr>
                <w:sz w:val="24"/>
                <w:szCs w:val="24"/>
                <w:lang w:val="en-US"/>
              </w:rPr>
              <w:t>and also</w:t>
            </w:r>
            <w:proofErr w:type="gramEnd"/>
            <w:r w:rsidRPr="008B340B">
              <w:rPr>
                <w:sz w:val="24"/>
                <w:szCs w:val="24"/>
                <w:lang w:val="en-US"/>
              </w:rPr>
              <w:t xml:space="preserve"> the graphical interface which allows you to see all the database "pieces" easily.</w:t>
            </w:r>
          </w:p>
          <w:p w14:paraId="307402E0" w14:textId="702B6966" w:rsidR="008B340B" w:rsidRPr="008B340B" w:rsidRDefault="008B340B" w:rsidP="008B340B">
            <w:pPr>
              <w:jc w:val="both"/>
              <w:rPr>
                <w:sz w:val="24"/>
                <w:szCs w:val="24"/>
                <w:lang w:val="en-US"/>
              </w:rPr>
            </w:pPr>
            <w:r w:rsidRPr="008B340B">
              <w:rPr>
                <w:sz w:val="24"/>
                <w:szCs w:val="24"/>
                <w:lang w:val="en-US"/>
              </w:rPr>
              <w:t>This tutorial also supplies a database named "</w:t>
            </w:r>
            <w:proofErr w:type="spellStart"/>
            <w:r w:rsidRPr="008B340B">
              <w:rPr>
                <w:sz w:val="24"/>
                <w:szCs w:val="24"/>
                <w:lang w:val="en-US"/>
              </w:rPr>
              <w:t>dvdrental</w:t>
            </w:r>
            <w:proofErr w:type="spellEnd"/>
            <w:r w:rsidRPr="008B340B">
              <w:rPr>
                <w:sz w:val="24"/>
                <w:szCs w:val="24"/>
                <w:lang w:val="en-US"/>
              </w:rPr>
              <w:t>" and it has tables, indexes, views and all the items to run a business database.</w:t>
            </w:r>
          </w:p>
        </w:tc>
      </w:tr>
      <w:tr w:rsidR="00427B45" w:rsidRPr="008B340B" w14:paraId="538D6D03" w14:textId="77777777" w:rsidTr="00427B45">
        <w:tc>
          <w:tcPr>
            <w:tcW w:w="9016" w:type="dxa"/>
          </w:tcPr>
          <w:p w14:paraId="5352DD30" w14:textId="77777777" w:rsidR="00427B45" w:rsidRDefault="0059665D" w:rsidP="00427B45">
            <w:pPr>
              <w:jc w:val="both"/>
              <w:rPr>
                <w:rFonts w:ascii="Helvetica" w:hAnsi="Helvetica" w:cs="Helvetica"/>
                <w:color w:val="5B87A4"/>
                <w:sz w:val="30"/>
                <w:szCs w:val="30"/>
                <w:shd w:val="clear" w:color="auto" w:fill="F5F5F5"/>
                <w:lang w:val="en-US"/>
              </w:rPr>
            </w:pPr>
            <w:r w:rsidRPr="00427B45">
              <w:rPr>
                <w:rFonts w:ascii="Helvetica" w:hAnsi="Helvetica" w:cs="Helvetica"/>
                <w:color w:val="5B87A4"/>
                <w:sz w:val="30"/>
                <w:szCs w:val="30"/>
                <w:shd w:val="clear" w:color="auto" w:fill="F5F5F5"/>
                <w:lang w:val="en-US"/>
              </w:rPr>
              <w:t>Supplemental Material</w:t>
            </w:r>
          </w:p>
          <w:p w14:paraId="11065543" w14:textId="77777777" w:rsidR="008B340B" w:rsidRPr="008B340B" w:rsidRDefault="008B340B" w:rsidP="008B340B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B340B">
              <w:rPr>
                <w:rFonts w:cstheme="minorHAnsi"/>
                <w:sz w:val="24"/>
                <w:szCs w:val="24"/>
                <w:lang w:val="en-US"/>
              </w:rPr>
              <w:t>Instructions</w:t>
            </w:r>
          </w:p>
          <w:p w14:paraId="3B01ABC7" w14:textId="77777777" w:rsidR="008B340B" w:rsidRPr="008B340B" w:rsidRDefault="008B340B" w:rsidP="008B340B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B340B">
              <w:rPr>
                <w:rFonts w:cstheme="minorHAnsi"/>
                <w:sz w:val="24"/>
                <w:szCs w:val="24"/>
                <w:lang w:val="en-US"/>
              </w:rPr>
              <w:t>Below are online tutorials and links:</w:t>
            </w:r>
          </w:p>
          <w:p w14:paraId="48DE993D" w14:textId="65C8F97D" w:rsidR="008B340B" w:rsidRPr="008B340B" w:rsidRDefault="00620AA5" w:rsidP="008B340B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hyperlink r:id="rId7" w:history="1">
              <w:r w:rsidR="008B340B" w:rsidRPr="00BB3498">
                <w:rPr>
                  <w:rStyle w:val="Hyperlink"/>
                  <w:rFonts w:cstheme="minorHAnsi"/>
                  <w:sz w:val="24"/>
                  <w:szCs w:val="24"/>
                  <w:lang w:val="en-US"/>
                </w:rPr>
                <w:t>https://www.postgresqltutorial.com/</w:t>
              </w:r>
            </w:hyperlink>
            <w:r w:rsidR="008B340B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8B340B" w:rsidRPr="008B340B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  <w:p w14:paraId="1EA98F2E" w14:textId="77777777" w:rsidR="008B340B" w:rsidRPr="008B340B" w:rsidRDefault="008B340B" w:rsidP="008B340B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B340B">
              <w:rPr>
                <w:rFonts w:cstheme="minorHAnsi"/>
                <w:sz w:val="24"/>
                <w:szCs w:val="24"/>
                <w:lang w:val="en-US"/>
              </w:rPr>
              <w:t xml:space="preserve">It has instructions on using the command line version to manipulate the database </w:t>
            </w:r>
            <w:proofErr w:type="gramStart"/>
            <w:r w:rsidRPr="008B340B">
              <w:rPr>
                <w:rFonts w:cstheme="minorHAnsi"/>
                <w:sz w:val="24"/>
                <w:szCs w:val="24"/>
                <w:lang w:val="en-US"/>
              </w:rPr>
              <w:t>and also</w:t>
            </w:r>
            <w:proofErr w:type="gramEnd"/>
            <w:r w:rsidRPr="008B340B">
              <w:rPr>
                <w:rFonts w:cstheme="minorHAnsi"/>
                <w:sz w:val="24"/>
                <w:szCs w:val="24"/>
                <w:lang w:val="en-US"/>
              </w:rPr>
              <w:t xml:space="preserve"> the graphical interface which allows you to see all the database "pieces" easily. This tutorial also supplies a database named "</w:t>
            </w:r>
            <w:proofErr w:type="spellStart"/>
            <w:r w:rsidRPr="008B340B">
              <w:rPr>
                <w:rFonts w:cstheme="minorHAnsi"/>
                <w:sz w:val="24"/>
                <w:szCs w:val="24"/>
                <w:lang w:val="en-US"/>
              </w:rPr>
              <w:t>dvdrental</w:t>
            </w:r>
            <w:proofErr w:type="spellEnd"/>
            <w:r w:rsidRPr="008B340B">
              <w:rPr>
                <w:rFonts w:cstheme="minorHAnsi"/>
                <w:sz w:val="24"/>
                <w:szCs w:val="24"/>
                <w:lang w:val="en-US"/>
              </w:rPr>
              <w:t>" and it has tables, indexes, views and all the items to run a business database.</w:t>
            </w:r>
          </w:p>
          <w:p w14:paraId="69E69F44" w14:textId="501B8573" w:rsidR="008B340B" w:rsidRPr="008B340B" w:rsidRDefault="008B340B" w:rsidP="008B340B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B340B">
              <w:rPr>
                <w:rFonts w:cstheme="minorHAnsi"/>
                <w:sz w:val="24"/>
                <w:szCs w:val="24"/>
                <w:lang w:val="en-US"/>
              </w:rPr>
              <w:t>*************************************************************************</w:t>
            </w:r>
          </w:p>
          <w:p w14:paraId="4F78DF73" w14:textId="77777777" w:rsidR="008B340B" w:rsidRPr="008B340B" w:rsidRDefault="008B340B" w:rsidP="008B340B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8B340B">
              <w:rPr>
                <w:rFonts w:cstheme="minorHAnsi"/>
                <w:sz w:val="24"/>
                <w:szCs w:val="24"/>
                <w:lang w:val="en-US"/>
              </w:rPr>
              <w:t>How to Create a Database in PostgreSQL using SQL Shell (</w:t>
            </w:r>
            <w:proofErr w:type="spellStart"/>
            <w:r w:rsidRPr="008B340B">
              <w:rPr>
                <w:rFonts w:cstheme="minorHAnsi"/>
                <w:sz w:val="24"/>
                <w:szCs w:val="24"/>
                <w:lang w:val="en-US"/>
              </w:rPr>
              <w:t>psql</w:t>
            </w:r>
            <w:proofErr w:type="spellEnd"/>
            <w:r w:rsidRPr="008B340B">
              <w:rPr>
                <w:rFonts w:cstheme="minorHAnsi"/>
                <w:sz w:val="24"/>
                <w:szCs w:val="24"/>
                <w:lang w:val="en-US"/>
              </w:rPr>
              <w:t>) and GUI method (pgAdmin4):</w:t>
            </w:r>
          </w:p>
          <w:p w14:paraId="6B212042" w14:textId="2D0C93AB" w:rsidR="008B340B" w:rsidRPr="008B340B" w:rsidRDefault="00620AA5" w:rsidP="008B340B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hyperlink r:id="rId8" w:history="1">
              <w:r w:rsidR="008B340B" w:rsidRPr="00BB3498">
                <w:rPr>
                  <w:rStyle w:val="Hyperlink"/>
                  <w:rFonts w:cstheme="minorHAnsi"/>
                  <w:sz w:val="24"/>
                  <w:szCs w:val="24"/>
                  <w:lang w:val="en-US"/>
                </w:rPr>
                <w:t>https://www.guru99.com/postgresql-create-database.html</w:t>
              </w:r>
            </w:hyperlink>
            <w:r w:rsidR="008B340B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  <w:p w14:paraId="70DF69E0" w14:textId="2B60C319" w:rsidR="008B340B" w:rsidRPr="008B340B" w:rsidRDefault="008B340B" w:rsidP="008B340B">
            <w:pPr>
              <w:jc w:val="both"/>
              <w:rPr>
                <w:rFonts w:cstheme="minorHAnsi"/>
                <w:sz w:val="24"/>
                <w:szCs w:val="24"/>
              </w:rPr>
            </w:pPr>
            <w:r w:rsidRPr="008B340B">
              <w:rPr>
                <w:rFonts w:cstheme="minorHAnsi"/>
                <w:sz w:val="24"/>
                <w:szCs w:val="24"/>
              </w:rPr>
              <w:t>*************************************************************************</w:t>
            </w:r>
          </w:p>
          <w:p w14:paraId="45EDB7C7" w14:textId="77777777" w:rsidR="008B340B" w:rsidRPr="008B340B" w:rsidRDefault="008B340B" w:rsidP="008B340B">
            <w:pPr>
              <w:jc w:val="both"/>
              <w:rPr>
                <w:rFonts w:cstheme="minorHAnsi"/>
                <w:sz w:val="24"/>
                <w:szCs w:val="24"/>
              </w:rPr>
            </w:pPr>
            <w:r w:rsidRPr="008B340B">
              <w:rPr>
                <w:rFonts w:cstheme="minorHAnsi"/>
                <w:sz w:val="24"/>
                <w:szCs w:val="24"/>
              </w:rPr>
              <w:t>Guru99 PostgreSQL tutorial site:</w:t>
            </w:r>
          </w:p>
          <w:p w14:paraId="09CE89E9" w14:textId="156BF7D1" w:rsidR="008B340B" w:rsidRPr="008B340B" w:rsidRDefault="00620AA5" w:rsidP="008B340B">
            <w:pPr>
              <w:jc w:val="both"/>
              <w:rPr>
                <w:rFonts w:cstheme="minorHAnsi"/>
                <w:sz w:val="24"/>
                <w:szCs w:val="24"/>
              </w:rPr>
            </w:pPr>
            <w:hyperlink r:id="rId9" w:history="1">
              <w:r w:rsidR="00F729A1" w:rsidRPr="00BB3498">
                <w:rPr>
                  <w:rStyle w:val="Hyperlink"/>
                  <w:rFonts w:cstheme="minorHAnsi"/>
                  <w:sz w:val="24"/>
                  <w:szCs w:val="24"/>
                </w:rPr>
                <w:t>https://www.guru99.com/postgresql-tutorial.html</w:t>
              </w:r>
            </w:hyperlink>
            <w:r w:rsidR="00F729A1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427B45" w:rsidRPr="008B340B" w14:paraId="3D74DCC8" w14:textId="77777777" w:rsidTr="00427B45">
        <w:tc>
          <w:tcPr>
            <w:tcW w:w="9016" w:type="dxa"/>
          </w:tcPr>
          <w:p w14:paraId="739BDCDC" w14:textId="77777777" w:rsidR="00427B45" w:rsidRPr="008B340B" w:rsidRDefault="00427B45" w:rsidP="00427B45">
            <w:pPr>
              <w:jc w:val="both"/>
              <w:rPr>
                <w:rFonts w:ascii="Helvetica" w:hAnsi="Helvetica" w:cs="Helvetica"/>
                <w:color w:val="5B87A4"/>
                <w:sz w:val="30"/>
                <w:szCs w:val="30"/>
                <w:shd w:val="clear" w:color="auto" w:fill="F5F5F5"/>
              </w:rPr>
            </w:pPr>
          </w:p>
        </w:tc>
      </w:tr>
      <w:tr w:rsidR="00427B45" w14:paraId="741A0693" w14:textId="77777777" w:rsidTr="00427B45">
        <w:tc>
          <w:tcPr>
            <w:tcW w:w="9016" w:type="dxa"/>
          </w:tcPr>
          <w:p w14:paraId="4E462584" w14:textId="51CB857F" w:rsidR="00427B45" w:rsidRDefault="00427B45" w:rsidP="0059665D">
            <w:pPr>
              <w:jc w:val="center"/>
              <w:rPr>
                <w:rFonts w:ascii="Helvetica" w:hAnsi="Helvetica" w:cs="Helvetica"/>
                <w:color w:val="5B87A4"/>
                <w:sz w:val="30"/>
                <w:szCs w:val="30"/>
                <w:shd w:val="clear" w:color="auto" w:fill="F5F5F5"/>
                <w:lang w:val="en-US"/>
              </w:rPr>
            </w:pPr>
            <w:r>
              <w:rPr>
                <w:rFonts w:ascii="Helvetica" w:hAnsi="Helvetica" w:cs="Helvetica"/>
                <w:color w:val="5B87A4"/>
                <w:sz w:val="30"/>
                <w:szCs w:val="30"/>
                <w:shd w:val="clear" w:color="auto" w:fill="F5F5F5"/>
                <w:lang w:val="en-US"/>
              </w:rPr>
              <w:lastRenderedPageBreak/>
              <w:t>Week 2 Lesson 3</w:t>
            </w:r>
          </w:p>
        </w:tc>
      </w:tr>
      <w:tr w:rsidR="0059665D" w14:paraId="6E82A8F6" w14:textId="77777777" w:rsidTr="00585BE9">
        <w:tc>
          <w:tcPr>
            <w:tcW w:w="9016" w:type="dxa"/>
          </w:tcPr>
          <w:p w14:paraId="627B251F" w14:textId="77777777" w:rsidR="0059665D" w:rsidRDefault="0059665D" w:rsidP="00585BE9">
            <w:pPr>
              <w:jc w:val="both"/>
              <w:rPr>
                <w:rFonts w:ascii="Helvetica" w:hAnsi="Helvetica" w:cs="Helvetica"/>
                <w:color w:val="5B87A4"/>
                <w:sz w:val="30"/>
                <w:szCs w:val="30"/>
                <w:shd w:val="clear" w:color="auto" w:fill="F5F5F5"/>
                <w:lang w:val="en-US"/>
              </w:rPr>
            </w:pPr>
            <w:r w:rsidRPr="00427B45">
              <w:rPr>
                <w:rFonts w:ascii="Helvetica" w:hAnsi="Helvetica" w:cs="Helvetica"/>
                <w:color w:val="5B87A4"/>
                <w:sz w:val="30"/>
                <w:szCs w:val="30"/>
                <w:shd w:val="clear" w:color="auto" w:fill="F5F5F5"/>
                <w:lang w:val="en-US"/>
              </w:rPr>
              <w:t>Reading</w:t>
            </w:r>
          </w:p>
          <w:p w14:paraId="18F26A2E" w14:textId="77777777" w:rsidR="00F729A1" w:rsidRPr="00F729A1" w:rsidRDefault="00F729A1" w:rsidP="00F729A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F729A1">
              <w:rPr>
                <w:rFonts w:cstheme="minorHAnsi"/>
                <w:sz w:val="24"/>
                <w:szCs w:val="24"/>
                <w:lang w:val="en-US"/>
              </w:rPr>
              <w:t>Instructions</w:t>
            </w:r>
          </w:p>
          <w:p w14:paraId="6716BDF7" w14:textId="26E02667" w:rsidR="008B340B" w:rsidRPr="008B340B" w:rsidRDefault="00F729A1" w:rsidP="00F729A1">
            <w:pPr>
              <w:jc w:val="both"/>
              <w:rPr>
                <w:rFonts w:cstheme="minorHAnsi"/>
                <w:color w:val="5B87A4"/>
                <w:sz w:val="24"/>
                <w:szCs w:val="24"/>
                <w:shd w:val="clear" w:color="auto" w:fill="F5F5F5"/>
                <w:lang w:val="en-US"/>
              </w:rPr>
            </w:pPr>
            <w:r w:rsidRPr="00F729A1">
              <w:rPr>
                <w:rFonts w:cstheme="minorHAnsi"/>
                <w:sz w:val="24"/>
                <w:szCs w:val="24"/>
                <w:lang w:val="en-US"/>
              </w:rPr>
              <w:t xml:space="preserve">Read Chapters 4 and 5 of Matthew, N., &amp; Stones, R. (2005). Beginning Databases </w:t>
            </w:r>
            <w:proofErr w:type="gramStart"/>
            <w:r w:rsidRPr="00F729A1">
              <w:rPr>
                <w:rFonts w:cstheme="minorHAnsi"/>
                <w:sz w:val="24"/>
                <w:szCs w:val="24"/>
                <w:lang w:val="en-US"/>
              </w:rPr>
              <w:t>With</w:t>
            </w:r>
            <w:proofErr w:type="gramEnd"/>
            <w:r w:rsidRPr="00F729A1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29A1">
              <w:rPr>
                <w:rFonts w:cstheme="minorHAnsi"/>
                <w:sz w:val="24"/>
                <w:szCs w:val="24"/>
                <w:lang w:val="en-US"/>
              </w:rPr>
              <w:t>Postgresql</w:t>
            </w:r>
            <w:proofErr w:type="spellEnd"/>
            <w:r w:rsidRPr="00F729A1">
              <w:rPr>
                <w:rFonts w:cstheme="minorHAnsi"/>
                <w:sz w:val="24"/>
                <w:szCs w:val="24"/>
                <w:lang w:val="en-US"/>
              </w:rPr>
              <w:t>: from Novice to Professional. New York, NY: Springer-Verlag.</w:t>
            </w:r>
          </w:p>
        </w:tc>
      </w:tr>
      <w:tr w:rsidR="0059665D" w:rsidRPr="00487222" w14:paraId="70D7DB65" w14:textId="77777777" w:rsidTr="00585BE9">
        <w:tc>
          <w:tcPr>
            <w:tcW w:w="9016" w:type="dxa"/>
          </w:tcPr>
          <w:p w14:paraId="31EE6574" w14:textId="77777777" w:rsidR="0059665D" w:rsidRDefault="0059665D" w:rsidP="00585BE9">
            <w:pPr>
              <w:jc w:val="both"/>
              <w:rPr>
                <w:rFonts w:ascii="Helvetica" w:hAnsi="Helvetica" w:cs="Helvetica"/>
                <w:color w:val="5B87A4"/>
                <w:sz w:val="30"/>
                <w:szCs w:val="30"/>
                <w:shd w:val="clear" w:color="auto" w:fill="F5F5F5"/>
                <w:lang w:val="en-US"/>
              </w:rPr>
            </w:pPr>
            <w:r w:rsidRPr="00427B45">
              <w:rPr>
                <w:rFonts w:ascii="Helvetica" w:hAnsi="Helvetica" w:cs="Helvetica"/>
                <w:color w:val="5B87A4"/>
                <w:sz w:val="30"/>
                <w:szCs w:val="30"/>
                <w:shd w:val="clear" w:color="auto" w:fill="F5F5F5"/>
                <w:lang w:val="en-US"/>
              </w:rPr>
              <w:t>Supplemental Material</w:t>
            </w:r>
          </w:p>
          <w:p w14:paraId="290E4271" w14:textId="77777777" w:rsidR="00F729A1" w:rsidRPr="00F729A1" w:rsidRDefault="00F729A1" w:rsidP="00F729A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F729A1">
              <w:rPr>
                <w:rFonts w:cstheme="minorHAnsi"/>
                <w:sz w:val="24"/>
                <w:szCs w:val="24"/>
                <w:lang w:val="en-US"/>
              </w:rPr>
              <w:t>Instructions</w:t>
            </w:r>
          </w:p>
          <w:p w14:paraId="2317ABBE" w14:textId="77777777" w:rsidR="00F729A1" w:rsidRPr="00F729A1" w:rsidRDefault="00F729A1" w:rsidP="00F729A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F729A1">
              <w:rPr>
                <w:rFonts w:cstheme="minorHAnsi"/>
                <w:sz w:val="24"/>
                <w:szCs w:val="24"/>
                <w:lang w:val="en-US"/>
              </w:rPr>
              <w:t>Download the following *.</w:t>
            </w:r>
            <w:proofErr w:type="spellStart"/>
            <w:r w:rsidRPr="00F729A1">
              <w:rPr>
                <w:rFonts w:cstheme="minorHAnsi"/>
                <w:sz w:val="24"/>
                <w:szCs w:val="24"/>
                <w:lang w:val="en-US"/>
              </w:rPr>
              <w:t>sql</w:t>
            </w:r>
            <w:proofErr w:type="spellEnd"/>
            <w:r w:rsidRPr="00F729A1">
              <w:rPr>
                <w:rFonts w:cstheme="minorHAnsi"/>
                <w:sz w:val="24"/>
                <w:szCs w:val="24"/>
                <w:lang w:val="en-US"/>
              </w:rPr>
              <w:t xml:space="preserve"> files that are required to complete Week 2 Assignments 1 and 2:</w:t>
            </w:r>
          </w:p>
          <w:p w14:paraId="79046011" w14:textId="77777777" w:rsidR="00F729A1" w:rsidRPr="00F729A1" w:rsidRDefault="00F729A1" w:rsidP="00F729A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F729A1">
              <w:rPr>
                <w:rFonts w:cstheme="minorHAnsi"/>
                <w:sz w:val="24"/>
                <w:szCs w:val="24"/>
                <w:lang w:val="en-US"/>
              </w:rPr>
              <w:t xml:space="preserve">Creates all tables of the </w:t>
            </w:r>
            <w:proofErr w:type="spellStart"/>
            <w:r w:rsidRPr="00F729A1">
              <w:rPr>
                <w:rFonts w:cstheme="minorHAnsi"/>
                <w:sz w:val="24"/>
                <w:szCs w:val="24"/>
                <w:lang w:val="en-US"/>
              </w:rPr>
              <w:t>bpsimple</w:t>
            </w:r>
            <w:proofErr w:type="spellEnd"/>
            <w:r w:rsidRPr="00F729A1">
              <w:rPr>
                <w:rFonts w:cstheme="minorHAnsi"/>
                <w:sz w:val="24"/>
                <w:szCs w:val="24"/>
                <w:lang w:val="en-US"/>
              </w:rPr>
              <w:t xml:space="preserve"> database:</w:t>
            </w:r>
          </w:p>
          <w:p w14:paraId="1A889D10" w14:textId="77777777" w:rsidR="00F729A1" w:rsidRPr="00F729A1" w:rsidRDefault="00F729A1" w:rsidP="00F729A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F729A1">
              <w:rPr>
                <w:rFonts w:cstheme="minorHAnsi"/>
                <w:sz w:val="24"/>
                <w:szCs w:val="24"/>
                <w:lang w:val="en-US"/>
              </w:rPr>
              <w:t>/files/5554397/</w:t>
            </w:r>
            <w:proofErr w:type="spellStart"/>
            <w:r w:rsidRPr="00F729A1">
              <w:rPr>
                <w:rFonts w:cstheme="minorHAnsi"/>
                <w:sz w:val="24"/>
                <w:szCs w:val="24"/>
                <w:lang w:val="en-US"/>
              </w:rPr>
              <w:t>create_tables-bpsimple.sql</w:t>
            </w:r>
            <w:proofErr w:type="spellEnd"/>
          </w:p>
          <w:p w14:paraId="325C6D68" w14:textId="77777777" w:rsidR="00F729A1" w:rsidRPr="00F729A1" w:rsidRDefault="00F729A1" w:rsidP="00F729A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F729A1">
              <w:rPr>
                <w:rFonts w:cstheme="minorHAnsi"/>
                <w:sz w:val="24"/>
                <w:szCs w:val="24"/>
                <w:lang w:val="en-US"/>
              </w:rPr>
              <w:t xml:space="preserve">Populates </w:t>
            </w:r>
            <w:proofErr w:type="gramStart"/>
            <w:r w:rsidRPr="00F729A1">
              <w:rPr>
                <w:rFonts w:cstheme="minorHAnsi"/>
                <w:sz w:val="24"/>
                <w:szCs w:val="24"/>
                <w:lang w:val="en-US"/>
              </w:rPr>
              <w:t>all of</w:t>
            </w:r>
            <w:proofErr w:type="gramEnd"/>
            <w:r w:rsidRPr="00F729A1">
              <w:rPr>
                <w:rFonts w:cstheme="minorHAnsi"/>
                <w:sz w:val="24"/>
                <w:szCs w:val="24"/>
                <w:lang w:val="en-US"/>
              </w:rPr>
              <w:t xml:space="preserve"> the tables of the </w:t>
            </w:r>
            <w:proofErr w:type="spellStart"/>
            <w:r w:rsidRPr="00F729A1">
              <w:rPr>
                <w:rFonts w:cstheme="minorHAnsi"/>
                <w:sz w:val="24"/>
                <w:szCs w:val="24"/>
                <w:lang w:val="en-US"/>
              </w:rPr>
              <w:t>bpsimple</w:t>
            </w:r>
            <w:proofErr w:type="spellEnd"/>
            <w:r w:rsidRPr="00F729A1">
              <w:rPr>
                <w:rFonts w:cstheme="minorHAnsi"/>
                <w:sz w:val="24"/>
                <w:szCs w:val="24"/>
                <w:lang w:val="en-US"/>
              </w:rPr>
              <w:t xml:space="preserve"> database:</w:t>
            </w:r>
          </w:p>
          <w:p w14:paraId="2598C55A" w14:textId="45B8BC0C" w:rsidR="008B340B" w:rsidRPr="008B340B" w:rsidRDefault="00F729A1" w:rsidP="00F729A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F729A1">
              <w:rPr>
                <w:rFonts w:cstheme="minorHAnsi"/>
                <w:sz w:val="24"/>
                <w:szCs w:val="24"/>
                <w:lang w:val="en-US"/>
              </w:rPr>
              <w:t>/files/5554397/pop-all-</w:t>
            </w:r>
            <w:proofErr w:type="spellStart"/>
            <w:r w:rsidRPr="00F729A1">
              <w:rPr>
                <w:rFonts w:cstheme="minorHAnsi"/>
                <w:sz w:val="24"/>
                <w:szCs w:val="24"/>
                <w:lang w:val="en-US"/>
              </w:rPr>
              <w:t>tables.sql</w:t>
            </w:r>
            <w:proofErr w:type="spellEnd"/>
          </w:p>
        </w:tc>
      </w:tr>
      <w:tr w:rsidR="00427B45" w:rsidRPr="00487222" w14:paraId="4706F0E4" w14:textId="77777777" w:rsidTr="00427B45">
        <w:tc>
          <w:tcPr>
            <w:tcW w:w="9016" w:type="dxa"/>
          </w:tcPr>
          <w:p w14:paraId="76EEECFF" w14:textId="77777777" w:rsidR="00427B45" w:rsidRDefault="00427B45" w:rsidP="00427B45">
            <w:pPr>
              <w:jc w:val="both"/>
              <w:rPr>
                <w:rFonts w:ascii="Helvetica" w:hAnsi="Helvetica" w:cs="Helvetica"/>
                <w:color w:val="5B87A4"/>
                <w:sz w:val="30"/>
                <w:szCs w:val="30"/>
                <w:shd w:val="clear" w:color="auto" w:fill="F5F5F5"/>
                <w:lang w:val="en-US"/>
              </w:rPr>
            </w:pPr>
          </w:p>
        </w:tc>
      </w:tr>
      <w:tr w:rsidR="00427B45" w14:paraId="7AC3366A" w14:textId="77777777" w:rsidTr="00427B45">
        <w:tc>
          <w:tcPr>
            <w:tcW w:w="9016" w:type="dxa"/>
          </w:tcPr>
          <w:p w14:paraId="69D71165" w14:textId="0E239767" w:rsidR="00427B45" w:rsidRDefault="00427B45" w:rsidP="0059665D">
            <w:pPr>
              <w:jc w:val="center"/>
              <w:rPr>
                <w:rFonts w:ascii="Helvetica" w:hAnsi="Helvetica" w:cs="Helvetica"/>
                <w:color w:val="5B87A4"/>
                <w:sz w:val="30"/>
                <w:szCs w:val="30"/>
                <w:shd w:val="clear" w:color="auto" w:fill="F5F5F5"/>
                <w:lang w:val="en-US"/>
              </w:rPr>
            </w:pPr>
            <w:r>
              <w:rPr>
                <w:rFonts w:ascii="Helvetica" w:hAnsi="Helvetica" w:cs="Helvetica"/>
                <w:color w:val="5B87A4"/>
                <w:sz w:val="30"/>
                <w:szCs w:val="30"/>
                <w:shd w:val="clear" w:color="auto" w:fill="F5F5F5"/>
                <w:lang w:val="en-US"/>
              </w:rPr>
              <w:t>Week 2 Lesson 4</w:t>
            </w:r>
          </w:p>
        </w:tc>
      </w:tr>
      <w:tr w:rsidR="0059665D" w14:paraId="78F17A26" w14:textId="77777777" w:rsidTr="00585BE9">
        <w:tc>
          <w:tcPr>
            <w:tcW w:w="9016" w:type="dxa"/>
          </w:tcPr>
          <w:p w14:paraId="23255119" w14:textId="77777777" w:rsidR="0059665D" w:rsidRDefault="0059665D" w:rsidP="00585BE9">
            <w:pPr>
              <w:jc w:val="both"/>
              <w:rPr>
                <w:rFonts w:ascii="Helvetica" w:hAnsi="Helvetica" w:cs="Helvetica"/>
                <w:color w:val="5B87A4"/>
                <w:sz w:val="30"/>
                <w:szCs w:val="30"/>
                <w:shd w:val="clear" w:color="auto" w:fill="F5F5F5"/>
                <w:lang w:val="en-US"/>
              </w:rPr>
            </w:pPr>
            <w:r w:rsidRPr="00427B45">
              <w:rPr>
                <w:rFonts w:ascii="Helvetica" w:hAnsi="Helvetica" w:cs="Helvetica"/>
                <w:color w:val="5B87A4"/>
                <w:sz w:val="30"/>
                <w:szCs w:val="30"/>
                <w:shd w:val="clear" w:color="auto" w:fill="F5F5F5"/>
                <w:lang w:val="en-US"/>
              </w:rPr>
              <w:t>Reading</w:t>
            </w:r>
          </w:p>
          <w:p w14:paraId="337A669B" w14:textId="77777777" w:rsidR="00F729A1" w:rsidRPr="00E24CE3" w:rsidRDefault="00F729A1" w:rsidP="00F729A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E24CE3">
              <w:rPr>
                <w:rFonts w:cstheme="minorHAnsi"/>
                <w:sz w:val="24"/>
                <w:szCs w:val="24"/>
                <w:lang w:val="en-US"/>
              </w:rPr>
              <w:t>Instructions</w:t>
            </w:r>
          </w:p>
          <w:p w14:paraId="24089965" w14:textId="79BF1F5F" w:rsidR="008B340B" w:rsidRPr="008B340B" w:rsidRDefault="00F729A1" w:rsidP="00F729A1">
            <w:pPr>
              <w:jc w:val="both"/>
              <w:rPr>
                <w:rFonts w:cstheme="minorHAnsi"/>
                <w:color w:val="5B87A4"/>
                <w:sz w:val="24"/>
                <w:szCs w:val="24"/>
                <w:shd w:val="clear" w:color="auto" w:fill="F5F5F5"/>
                <w:lang w:val="en-US"/>
              </w:rPr>
            </w:pPr>
            <w:r w:rsidRPr="00E24CE3">
              <w:rPr>
                <w:rFonts w:cstheme="minorHAnsi"/>
                <w:sz w:val="24"/>
                <w:szCs w:val="24"/>
                <w:lang w:val="en-US"/>
              </w:rPr>
              <w:t xml:space="preserve">Read Chapter 6 of Matthew, N., &amp; Stones, R. (2005). Beginning Databases </w:t>
            </w:r>
            <w:proofErr w:type="gramStart"/>
            <w:r w:rsidRPr="00E24CE3">
              <w:rPr>
                <w:rFonts w:cstheme="minorHAnsi"/>
                <w:sz w:val="24"/>
                <w:szCs w:val="24"/>
                <w:lang w:val="en-US"/>
              </w:rPr>
              <w:t>With</w:t>
            </w:r>
            <w:proofErr w:type="gramEnd"/>
            <w:r w:rsidRPr="00E24CE3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24CE3">
              <w:rPr>
                <w:rFonts w:cstheme="minorHAnsi"/>
                <w:sz w:val="24"/>
                <w:szCs w:val="24"/>
                <w:lang w:val="en-US"/>
              </w:rPr>
              <w:t>Postgresql</w:t>
            </w:r>
            <w:proofErr w:type="spellEnd"/>
            <w:r w:rsidRPr="00E24CE3">
              <w:rPr>
                <w:rFonts w:cstheme="minorHAnsi"/>
                <w:sz w:val="24"/>
                <w:szCs w:val="24"/>
                <w:lang w:val="en-US"/>
              </w:rPr>
              <w:t>: from Novice to Professional. New York, NY: Springer-Verlag.</w:t>
            </w:r>
          </w:p>
        </w:tc>
      </w:tr>
      <w:tr w:rsidR="0059665D" w:rsidRPr="00487222" w14:paraId="7A982AEA" w14:textId="77777777" w:rsidTr="00585BE9">
        <w:tc>
          <w:tcPr>
            <w:tcW w:w="9016" w:type="dxa"/>
          </w:tcPr>
          <w:p w14:paraId="32B8B4AC" w14:textId="77777777" w:rsidR="0059665D" w:rsidRDefault="0059665D" w:rsidP="00585BE9">
            <w:pPr>
              <w:jc w:val="both"/>
              <w:rPr>
                <w:rFonts w:ascii="Helvetica" w:hAnsi="Helvetica" w:cs="Helvetica"/>
                <w:color w:val="5B87A4"/>
                <w:sz w:val="30"/>
                <w:szCs w:val="30"/>
                <w:shd w:val="clear" w:color="auto" w:fill="F5F5F5"/>
                <w:lang w:val="en-US"/>
              </w:rPr>
            </w:pPr>
            <w:r w:rsidRPr="00427B45">
              <w:rPr>
                <w:rFonts w:ascii="Helvetica" w:hAnsi="Helvetica" w:cs="Helvetica"/>
                <w:color w:val="5B87A4"/>
                <w:sz w:val="30"/>
                <w:szCs w:val="30"/>
                <w:shd w:val="clear" w:color="auto" w:fill="F5F5F5"/>
                <w:lang w:val="en-US"/>
              </w:rPr>
              <w:t>Supplemental Material</w:t>
            </w:r>
          </w:p>
          <w:p w14:paraId="55DBFEE3" w14:textId="77777777" w:rsidR="00E24CE3" w:rsidRPr="00E24CE3" w:rsidRDefault="00E24CE3" w:rsidP="00E24CE3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E24CE3">
              <w:rPr>
                <w:rFonts w:cstheme="minorHAnsi"/>
                <w:sz w:val="24"/>
                <w:szCs w:val="24"/>
                <w:lang w:val="en-US"/>
              </w:rPr>
              <w:t>Instructions</w:t>
            </w:r>
          </w:p>
          <w:p w14:paraId="62E8086D" w14:textId="73CE2AE5" w:rsidR="008B340B" w:rsidRPr="008B340B" w:rsidRDefault="00E24CE3" w:rsidP="00E24CE3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E24CE3">
              <w:rPr>
                <w:rFonts w:cstheme="minorHAnsi"/>
                <w:sz w:val="24"/>
                <w:szCs w:val="24"/>
                <w:lang w:val="en-US"/>
              </w:rPr>
              <w:t>Week 2 Zoom Meeting Slides: /files/5554397/ITS_180_Week_2_Zoom_Meeting.pptx</w:t>
            </w:r>
          </w:p>
        </w:tc>
      </w:tr>
      <w:tr w:rsidR="00427B45" w:rsidRPr="00487222" w14:paraId="06D2EDE1" w14:textId="77777777" w:rsidTr="00427B45">
        <w:tc>
          <w:tcPr>
            <w:tcW w:w="9016" w:type="dxa"/>
          </w:tcPr>
          <w:p w14:paraId="0A80B601" w14:textId="77777777" w:rsidR="00427B45" w:rsidRDefault="00427B45" w:rsidP="00427B45">
            <w:pPr>
              <w:jc w:val="both"/>
              <w:rPr>
                <w:rFonts w:ascii="Helvetica" w:hAnsi="Helvetica" w:cs="Helvetica"/>
                <w:color w:val="5B87A4"/>
                <w:sz w:val="30"/>
                <w:szCs w:val="30"/>
                <w:shd w:val="clear" w:color="auto" w:fill="F5F5F5"/>
                <w:lang w:val="en-US"/>
              </w:rPr>
            </w:pPr>
          </w:p>
        </w:tc>
      </w:tr>
      <w:tr w:rsidR="00427B45" w14:paraId="18D6742B" w14:textId="77777777" w:rsidTr="00427B45">
        <w:tc>
          <w:tcPr>
            <w:tcW w:w="9016" w:type="dxa"/>
          </w:tcPr>
          <w:p w14:paraId="4AEA47EF" w14:textId="05BF1847" w:rsidR="00427B45" w:rsidRDefault="0059665D" w:rsidP="0059665D">
            <w:pPr>
              <w:jc w:val="center"/>
              <w:rPr>
                <w:rFonts w:ascii="Helvetica" w:hAnsi="Helvetica" w:cs="Helvetica"/>
                <w:color w:val="5B87A4"/>
                <w:sz w:val="30"/>
                <w:szCs w:val="30"/>
                <w:shd w:val="clear" w:color="auto" w:fill="F5F5F5"/>
                <w:lang w:val="en-US"/>
              </w:rPr>
            </w:pPr>
            <w:r>
              <w:rPr>
                <w:rFonts w:ascii="Helvetica" w:hAnsi="Helvetica" w:cs="Helvetica"/>
                <w:color w:val="5B87A4"/>
                <w:sz w:val="30"/>
                <w:szCs w:val="30"/>
                <w:shd w:val="clear" w:color="auto" w:fill="F5F5F5"/>
                <w:lang w:val="en-US"/>
              </w:rPr>
              <w:t>Week 3 Lesson 5</w:t>
            </w:r>
          </w:p>
        </w:tc>
      </w:tr>
      <w:tr w:rsidR="0059665D" w14:paraId="0CA02F89" w14:textId="77777777" w:rsidTr="00585BE9">
        <w:tc>
          <w:tcPr>
            <w:tcW w:w="9016" w:type="dxa"/>
          </w:tcPr>
          <w:p w14:paraId="17216E70" w14:textId="77777777" w:rsidR="0059665D" w:rsidRDefault="0059665D" w:rsidP="00585BE9">
            <w:pPr>
              <w:jc w:val="both"/>
              <w:rPr>
                <w:rFonts w:ascii="Helvetica" w:hAnsi="Helvetica" w:cs="Helvetica"/>
                <w:color w:val="5B87A4"/>
                <w:sz w:val="30"/>
                <w:szCs w:val="30"/>
                <w:shd w:val="clear" w:color="auto" w:fill="F5F5F5"/>
                <w:lang w:val="en-US"/>
              </w:rPr>
            </w:pPr>
            <w:r w:rsidRPr="00427B45">
              <w:rPr>
                <w:rFonts w:ascii="Helvetica" w:hAnsi="Helvetica" w:cs="Helvetica"/>
                <w:color w:val="5B87A4"/>
                <w:sz w:val="30"/>
                <w:szCs w:val="30"/>
                <w:shd w:val="clear" w:color="auto" w:fill="F5F5F5"/>
                <w:lang w:val="en-US"/>
              </w:rPr>
              <w:t>Reading</w:t>
            </w:r>
          </w:p>
          <w:p w14:paraId="0DC7ED4C" w14:textId="77777777" w:rsidR="00320FC1" w:rsidRPr="0091264E" w:rsidRDefault="00320FC1" w:rsidP="00320FC1">
            <w:pPr>
              <w:jc w:val="both"/>
              <w:rPr>
                <w:sz w:val="24"/>
                <w:szCs w:val="24"/>
                <w:lang w:val="en-US"/>
              </w:rPr>
            </w:pPr>
            <w:r w:rsidRPr="0091264E">
              <w:rPr>
                <w:sz w:val="24"/>
                <w:szCs w:val="24"/>
                <w:lang w:val="en-US"/>
              </w:rPr>
              <w:t>Instructions</w:t>
            </w:r>
          </w:p>
          <w:p w14:paraId="3AB353BC" w14:textId="49E738ED" w:rsidR="008B340B" w:rsidRPr="008B340B" w:rsidRDefault="00320FC1" w:rsidP="00320FC1">
            <w:pPr>
              <w:jc w:val="both"/>
              <w:rPr>
                <w:rFonts w:cstheme="minorHAnsi"/>
                <w:color w:val="5B87A4"/>
                <w:sz w:val="24"/>
                <w:szCs w:val="24"/>
                <w:shd w:val="clear" w:color="auto" w:fill="F5F5F5"/>
                <w:lang w:val="en-US"/>
              </w:rPr>
            </w:pPr>
            <w:r w:rsidRPr="0091264E">
              <w:rPr>
                <w:sz w:val="24"/>
                <w:szCs w:val="24"/>
                <w:lang w:val="en-US"/>
              </w:rPr>
              <w:t xml:space="preserve">Read Chapters 7 and 8 of Matthew, N., &amp; Stones, R. (2005). Beginning Databases </w:t>
            </w:r>
            <w:proofErr w:type="gramStart"/>
            <w:r w:rsidRPr="0091264E">
              <w:rPr>
                <w:sz w:val="24"/>
                <w:szCs w:val="24"/>
                <w:lang w:val="en-US"/>
              </w:rPr>
              <w:t>With</w:t>
            </w:r>
            <w:proofErr w:type="gramEnd"/>
            <w:r w:rsidRPr="0091264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264E">
              <w:rPr>
                <w:sz w:val="24"/>
                <w:szCs w:val="24"/>
                <w:lang w:val="en-US"/>
              </w:rPr>
              <w:t>Postgresql</w:t>
            </w:r>
            <w:proofErr w:type="spellEnd"/>
            <w:r w:rsidRPr="0091264E">
              <w:rPr>
                <w:sz w:val="24"/>
                <w:szCs w:val="24"/>
                <w:lang w:val="en-US"/>
              </w:rPr>
              <w:t>: from Novice to Professional. New York, NY: Springer-Verlag.</w:t>
            </w:r>
          </w:p>
        </w:tc>
      </w:tr>
      <w:tr w:rsidR="0059665D" w:rsidRPr="00487222" w14:paraId="25D510DC" w14:textId="77777777" w:rsidTr="00585BE9">
        <w:tc>
          <w:tcPr>
            <w:tcW w:w="9016" w:type="dxa"/>
          </w:tcPr>
          <w:p w14:paraId="42891A2F" w14:textId="77777777" w:rsidR="0059665D" w:rsidRDefault="0059665D" w:rsidP="00585BE9">
            <w:pPr>
              <w:jc w:val="both"/>
              <w:rPr>
                <w:rFonts w:ascii="Helvetica" w:hAnsi="Helvetica" w:cs="Helvetica"/>
                <w:color w:val="5B87A4"/>
                <w:sz w:val="30"/>
                <w:szCs w:val="30"/>
                <w:shd w:val="clear" w:color="auto" w:fill="F5F5F5"/>
                <w:lang w:val="en-US"/>
              </w:rPr>
            </w:pPr>
            <w:r w:rsidRPr="00427B45">
              <w:rPr>
                <w:rFonts w:ascii="Helvetica" w:hAnsi="Helvetica" w:cs="Helvetica"/>
                <w:color w:val="5B87A4"/>
                <w:sz w:val="30"/>
                <w:szCs w:val="30"/>
                <w:shd w:val="clear" w:color="auto" w:fill="F5F5F5"/>
                <w:lang w:val="en-US"/>
              </w:rPr>
              <w:t>Supplemental Material</w:t>
            </w:r>
          </w:p>
          <w:p w14:paraId="79F5CBAB" w14:textId="77777777" w:rsidR="0091264E" w:rsidRPr="0091264E" w:rsidRDefault="0091264E" w:rsidP="0091264E">
            <w:pPr>
              <w:jc w:val="both"/>
              <w:rPr>
                <w:sz w:val="24"/>
                <w:szCs w:val="24"/>
                <w:lang w:val="en-US"/>
              </w:rPr>
            </w:pPr>
            <w:r w:rsidRPr="0091264E">
              <w:rPr>
                <w:sz w:val="24"/>
                <w:szCs w:val="24"/>
                <w:lang w:val="en-US"/>
              </w:rPr>
              <w:t>Instructions</w:t>
            </w:r>
          </w:p>
          <w:p w14:paraId="784C653F" w14:textId="6593658A" w:rsidR="008B340B" w:rsidRPr="0059665D" w:rsidRDefault="0091264E" w:rsidP="0091264E">
            <w:pPr>
              <w:jc w:val="both"/>
              <w:rPr>
                <w:sz w:val="24"/>
                <w:szCs w:val="24"/>
                <w:lang w:val="en-US"/>
              </w:rPr>
            </w:pPr>
            <w:r w:rsidRPr="0091264E">
              <w:rPr>
                <w:sz w:val="24"/>
                <w:szCs w:val="24"/>
                <w:lang w:val="en-US"/>
              </w:rPr>
              <w:t>There are no supplemental material(s) for this Lesson. An announcement will be made when any material will be made available.</w:t>
            </w:r>
          </w:p>
        </w:tc>
      </w:tr>
      <w:tr w:rsidR="00427B45" w:rsidRPr="00487222" w14:paraId="7A697F54" w14:textId="77777777" w:rsidTr="00427B45">
        <w:tc>
          <w:tcPr>
            <w:tcW w:w="9016" w:type="dxa"/>
          </w:tcPr>
          <w:p w14:paraId="5F708349" w14:textId="77777777" w:rsidR="00427B45" w:rsidRDefault="00427B45" w:rsidP="00427B45">
            <w:pPr>
              <w:jc w:val="both"/>
              <w:rPr>
                <w:rFonts w:ascii="Helvetica" w:hAnsi="Helvetica" w:cs="Helvetica"/>
                <w:color w:val="5B87A4"/>
                <w:sz w:val="30"/>
                <w:szCs w:val="30"/>
                <w:shd w:val="clear" w:color="auto" w:fill="F5F5F5"/>
                <w:lang w:val="en-US"/>
              </w:rPr>
            </w:pPr>
          </w:p>
        </w:tc>
      </w:tr>
      <w:tr w:rsidR="00427B45" w14:paraId="4463133F" w14:textId="77777777" w:rsidTr="00427B45">
        <w:tc>
          <w:tcPr>
            <w:tcW w:w="9016" w:type="dxa"/>
          </w:tcPr>
          <w:p w14:paraId="7D1C5E85" w14:textId="3A9D8160" w:rsidR="00427B45" w:rsidRDefault="0059665D" w:rsidP="0059665D">
            <w:pPr>
              <w:jc w:val="center"/>
              <w:rPr>
                <w:rFonts w:ascii="Helvetica" w:hAnsi="Helvetica" w:cs="Helvetica"/>
                <w:color w:val="5B87A4"/>
                <w:sz w:val="30"/>
                <w:szCs w:val="30"/>
                <w:shd w:val="clear" w:color="auto" w:fill="F5F5F5"/>
                <w:lang w:val="en-US"/>
              </w:rPr>
            </w:pPr>
            <w:r>
              <w:rPr>
                <w:rFonts w:ascii="Helvetica" w:hAnsi="Helvetica" w:cs="Helvetica"/>
                <w:color w:val="5B87A4"/>
                <w:sz w:val="30"/>
                <w:szCs w:val="30"/>
                <w:shd w:val="clear" w:color="auto" w:fill="F5F5F5"/>
                <w:lang w:val="en-US"/>
              </w:rPr>
              <w:t>Week 3 Lesson 6</w:t>
            </w:r>
          </w:p>
        </w:tc>
      </w:tr>
      <w:tr w:rsidR="0059665D" w14:paraId="334008F4" w14:textId="77777777" w:rsidTr="00585BE9">
        <w:tc>
          <w:tcPr>
            <w:tcW w:w="9016" w:type="dxa"/>
          </w:tcPr>
          <w:p w14:paraId="6DB2383E" w14:textId="77777777" w:rsidR="0059665D" w:rsidRDefault="0059665D" w:rsidP="00585BE9">
            <w:pPr>
              <w:jc w:val="both"/>
              <w:rPr>
                <w:rFonts w:ascii="Helvetica" w:hAnsi="Helvetica" w:cs="Helvetica"/>
                <w:color w:val="5B87A4"/>
                <w:sz w:val="30"/>
                <w:szCs w:val="30"/>
                <w:shd w:val="clear" w:color="auto" w:fill="F5F5F5"/>
                <w:lang w:val="en-US"/>
              </w:rPr>
            </w:pPr>
            <w:r w:rsidRPr="00427B45">
              <w:rPr>
                <w:rFonts w:ascii="Helvetica" w:hAnsi="Helvetica" w:cs="Helvetica"/>
                <w:color w:val="5B87A4"/>
                <w:sz w:val="30"/>
                <w:szCs w:val="30"/>
                <w:shd w:val="clear" w:color="auto" w:fill="F5F5F5"/>
                <w:lang w:val="en-US"/>
              </w:rPr>
              <w:t>Reading</w:t>
            </w:r>
          </w:p>
          <w:p w14:paraId="110F2401" w14:textId="77777777" w:rsidR="0091264E" w:rsidRPr="0091264E" w:rsidRDefault="0091264E" w:rsidP="0091264E">
            <w:pPr>
              <w:jc w:val="both"/>
              <w:rPr>
                <w:sz w:val="24"/>
                <w:szCs w:val="24"/>
                <w:lang w:val="en-US"/>
              </w:rPr>
            </w:pPr>
            <w:r w:rsidRPr="0091264E">
              <w:rPr>
                <w:sz w:val="24"/>
                <w:szCs w:val="24"/>
                <w:lang w:val="en-US"/>
              </w:rPr>
              <w:t>Instructions</w:t>
            </w:r>
          </w:p>
          <w:p w14:paraId="79F47BD8" w14:textId="0CE4FFC0" w:rsidR="008B340B" w:rsidRPr="008B340B" w:rsidRDefault="0091264E" w:rsidP="0091264E">
            <w:pPr>
              <w:jc w:val="both"/>
              <w:rPr>
                <w:rFonts w:cstheme="minorHAnsi"/>
                <w:color w:val="5B87A4"/>
                <w:sz w:val="24"/>
                <w:szCs w:val="24"/>
                <w:shd w:val="clear" w:color="auto" w:fill="F5F5F5"/>
                <w:lang w:val="en-US"/>
              </w:rPr>
            </w:pPr>
            <w:r w:rsidRPr="0091264E">
              <w:rPr>
                <w:sz w:val="24"/>
                <w:szCs w:val="24"/>
                <w:lang w:val="en-US"/>
              </w:rPr>
              <w:t xml:space="preserve">Read Chapter 9 of Matthew, N., &amp; Stones, R. (2005). Beginning Databases </w:t>
            </w:r>
            <w:proofErr w:type="gramStart"/>
            <w:r w:rsidRPr="0091264E">
              <w:rPr>
                <w:sz w:val="24"/>
                <w:szCs w:val="24"/>
                <w:lang w:val="en-US"/>
              </w:rPr>
              <w:t>With</w:t>
            </w:r>
            <w:proofErr w:type="gramEnd"/>
            <w:r w:rsidRPr="0091264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264E">
              <w:rPr>
                <w:sz w:val="24"/>
                <w:szCs w:val="24"/>
                <w:lang w:val="en-US"/>
              </w:rPr>
              <w:t>Postgresql</w:t>
            </w:r>
            <w:proofErr w:type="spellEnd"/>
            <w:r w:rsidRPr="0091264E">
              <w:rPr>
                <w:sz w:val="24"/>
                <w:szCs w:val="24"/>
                <w:lang w:val="en-US"/>
              </w:rPr>
              <w:t>: from Novice to Professional. New York, NY: Springer-Verlag.</w:t>
            </w:r>
          </w:p>
        </w:tc>
      </w:tr>
      <w:tr w:rsidR="0059665D" w14:paraId="493735CF" w14:textId="77777777" w:rsidTr="00585BE9">
        <w:tc>
          <w:tcPr>
            <w:tcW w:w="9016" w:type="dxa"/>
          </w:tcPr>
          <w:p w14:paraId="3BBD5FC0" w14:textId="77777777" w:rsidR="0059665D" w:rsidRDefault="0059665D" w:rsidP="00585BE9">
            <w:pPr>
              <w:jc w:val="both"/>
              <w:rPr>
                <w:rFonts w:ascii="Helvetica" w:hAnsi="Helvetica" w:cs="Helvetica"/>
                <w:color w:val="5B87A4"/>
                <w:sz w:val="30"/>
                <w:szCs w:val="30"/>
                <w:shd w:val="clear" w:color="auto" w:fill="F5F5F5"/>
                <w:lang w:val="en-US"/>
              </w:rPr>
            </w:pPr>
            <w:r w:rsidRPr="00427B45">
              <w:rPr>
                <w:rFonts w:ascii="Helvetica" w:hAnsi="Helvetica" w:cs="Helvetica"/>
                <w:color w:val="5B87A4"/>
                <w:sz w:val="30"/>
                <w:szCs w:val="30"/>
                <w:shd w:val="clear" w:color="auto" w:fill="F5F5F5"/>
                <w:lang w:val="en-US"/>
              </w:rPr>
              <w:t>Supplemental Material</w:t>
            </w:r>
          </w:p>
          <w:p w14:paraId="3AA4394E" w14:textId="692496E3" w:rsidR="008B340B" w:rsidRPr="0059665D" w:rsidRDefault="008B340B" w:rsidP="00585BE9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427B45" w14:paraId="18468922" w14:textId="77777777" w:rsidTr="00427B45">
        <w:tc>
          <w:tcPr>
            <w:tcW w:w="9016" w:type="dxa"/>
          </w:tcPr>
          <w:p w14:paraId="3A333403" w14:textId="1283F49D" w:rsidR="00487222" w:rsidRDefault="00487222" w:rsidP="00487222">
            <w:pPr>
              <w:rPr>
                <w:b/>
                <w:bCs/>
                <w:color w:val="4472C4" w:themeColor="accent1"/>
                <w:sz w:val="36"/>
                <w:szCs w:val="36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95F2756" wp14:editId="6B40081B">
                  <wp:extent cx="1669478" cy="1327868"/>
                  <wp:effectExtent l="0" t="0" r="6985" b="5715"/>
                  <wp:docPr id="1" name="Imagem 1" descr="Interface gráfica do usuário, Texto, Aplicativo, chat ou mensagem de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Interface gráfica do usuário, Texto, Aplicativo, chat ou mensagem de texto&#10;&#10;Descrição gerada automaticament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1095" cy="1337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D0EBBBC" wp14:editId="290FBE03">
                  <wp:extent cx="1300081" cy="1526650"/>
                  <wp:effectExtent l="0" t="0" r="0" b="0"/>
                  <wp:docPr id="2" name="Imagem 2" descr="Interface gráfica do usuário, Texto, Aplicativo, chat ou mensagem de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Interface gráfica do usuário, Texto, Aplicativo, chat ou mensagem de texto&#10;&#10;Descrição gerada automaticament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399" cy="1536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80F53C5" wp14:editId="54287BBA">
                  <wp:extent cx="984216" cy="1590261"/>
                  <wp:effectExtent l="0" t="0" r="6985" b="0"/>
                  <wp:docPr id="3" name="Imagem 3" descr="Interface gráfica do usuário, Texto, Aplicativo, chat ou mensagem de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Interface gráfica do usuário, Texto, Aplicativo, chat ou mensagem de texto&#10;&#10;Descrição gerada automaticament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912" cy="160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7261BDE" wp14:editId="4C2E054A">
                  <wp:extent cx="1385164" cy="1534601"/>
                  <wp:effectExtent l="0" t="0" r="5715" b="8890"/>
                  <wp:docPr id="4" name="Imagem 4" descr="Interface gráfica do usuário, Texto, Aplicativo, chat ou mensagem de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Interface gráfica do usuário, Texto, Aplicativo, chat ou mensagem de texto&#10;&#10;Descrição gerada automaticament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2603" cy="1553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DBFB5A" w14:textId="77777777" w:rsidR="00427B45" w:rsidRDefault="00427B45" w:rsidP="00427B45">
            <w:pPr>
              <w:jc w:val="both"/>
              <w:rPr>
                <w:rFonts w:ascii="Helvetica" w:hAnsi="Helvetica" w:cs="Helvetica"/>
                <w:color w:val="5B87A4"/>
                <w:sz w:val="30"/>
                <w:szCs w:val="30"/>
                <w:shd w:val="clear" w:color="auto" w:fill="F5F5F5"/>
                <w:lang w:val="en-US"/>
              </w:rPr>
            </w:pPr>
          </w:p>
        </w:tc>
      </w:tr>
      <w:tr w:rsidR="00427B45" w14:paraId="021AE903" w14:textId="77777777" w:rsidTr="00427B45">
        <w:tc>
          <w:tcPr>
            <w:tcW w:w="9016" w:type="dxa"/>
          </w:tcPr>
          <w:p w14:paraId="71346530" w14:textId="4252B04A" w:rsidR="00427B45" w:rsidRDefault="0059665D" w:rsidP="0059665D">
            <w:pPr>
              <w:jc w:val="center"/>
              <w:rPr>
                <w:rFonts w:ascii="Helvetica" w:hAnsi="Helvetica" w:cs="Helvetica"/>
                <w:color w:val="5B87A4"/>
                <w:sz w:val="30"/>
                <w:szCs w:val="30"/>
                <w:shd w:val="clear" w:color="auto" w:fill="F5F5F5"/>
                <w:lang w:val="en-US"/>
              </w:rPr>
            </w:pPr>
            <w:r>
              <w:rPr>
                <w:rFonts w:ascii="Helvetica" w:hAnsi="Helvetica" w:cs="Helvetica"/>
                <w:color w:val="5B87A4"/>
                <w:sz w:val="30"/>
                <w:szCs w:val="30"/>
                <w:shd w:val="clear" w:color="auto" w:fill="F5F5F5"/>
                <w:lang w:val="en-US"/>
              </w:rPr>
              <w:t>Week 4 Lesson 7</w:t>
            </w:r>
          </w:p>
        </w:tc>
      </w:tr>
      <w:tr w:rsidR="0059665D" w14:paraId="7746810A" w14:textId="77777777" w:rsidTr="00427B45">
        <w:tc>
          <w:tcPr>
            <w:tcW w:w="9016" w:type="dxa"/>
          </w:tcPr>
          <w:p w14:paraId="19DD432C" w14:textId="77777777" w:rsidR="0059665D" w:rsidRDefault="0059665D" w:rsidP="0059665D">
            <w:pPr>
              <w:jc w:val="both"/>
              <w:rPr>
                <w:rFonts w:ascii="Helvetica" w:hAnsi="Helvetica" w:cs="Helvetica"/>
                <w:color w:val="5B87A4"/>
                <w:sz w:val="30"/>
                <w:szCs w:val="30"/>
                <w:shd w:val="clear" w:color="auto" w:fill="F5F5F5"/>
                <w:lang w:val="en-US"/>
              </w:rPr>
            </w:pPr>
            <w:r w:rsidRPr="00427B45">
              <w:rPr>
                <w:rFonts w:ascii="Helvetica" w:hAnsi="Helvetica" w:cs="Helvetica"/>
                <w:color w:val="5B87A4"/>
                <w:sz w:val="30"/>
                <w:szCs w:val="30"/>
                <w:shd w:val="clear" w:color="auto" w:fill="F5F5F5"/>
                <w:lang w:val="en-US"/>
              </w:rPr>
              <w:t>Reading</w:t>
            </w:r>
          </w:p>
          <w:p w14:paraId="17CE4490" w14:textId="77777777" w:rsidR="00487222" w:rsidRPr="00487222" w:rsidRDefault="00487222" w:rsidP="00487222">
            <w:pPr>
              <w:jc w:val="both"/>
              <w:rPr>
                <w:sz w:val="24"/>
                <w:szCs w:val="24"/>
                <w:lang w:val="en-US"/>
              </w:rPr>
            </w:pPr>
            <w:r w:rsidRPr="00487222">
              <w:rPr>
                <w:sz w:val="24"/>
                <w:szCs w:val="24"/>
                <w:lang w:val="en-US"/>
              </w:rPr>
              <w:t>Instructions</w:t>
            </w:r>
          </w:p>
          <w:p w14:paraId="4000BC59" w14:textId="5F28FDF6" w:rsidR="008B340B" w:rsidRPr="008B340B" w:rsidRDefault="00487222" w:rsidP="00487222">
            <w:pPr>
              <w:jc w:val="both"/>
              <w:rPr>
                <w:rFonts w:cstheme="minorHAnsi"/>
                <w:color w:val="5B87A4"/>
                <w:sz w:val="24"/>
                <w:szCs w:val="24"/>
                <w:shd w:val="clear" w:color="auto" w:fill="F5F5F5"/>
                <w:lang w:val="en-US"/>
              </w:rPr>
            </w:pPr>
            <w:r w:rsidRPr="00487222">
              <w:rPr>
                <w:sz w:val="24"/>
                <w:szCs w:val="24"/>
                <w:lang w:val="en-US"/>
              </w:rPr>
              <w:t xml:space="preserve">Read Chapters 10 &amp; 11 of Matthew, N., &amp; Stones, R. (2005). Beginning Databases </w:t>
            </w:r>
            <w:proofErr w:type="gramStart"/>
            <w:r w:rsidRPr="00487222">
              <w:rPr>
                <w:sz w:val="24"/>
                <w:szCs w:val="24"/>
                <w:lang w:val="en-US"/>
              </w:rPr>
              <w:t>With</w:t>
            </w:r>
            <w:proofErr w:type="gramEnd"/>
            <w:r w:rsidRPr="0048722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87222">
              <w:rPr>
                <w:sz w:val="24"/>
                <w:szCs w:val="24"/>
                <w:lang w:val="en-US"/>
              </w:rPr>
              <w:t>Postgresql</w:t>
            </w:r>
            <w:proofErr w:type="spellEnd"/>
            <w:r w:rsidRPr="00487222">
              <w:rPr>
                <w:sz w:val="24"/>
                <w:szCs w:val="24"/>
                <w:lang w:val="en-US"/>
              </w:rPr>
              <w:t>: from Novice to Professional. New York, NY: Springer-Verlag.</w:t>
            </w:r>
          </w:p>
        </w:tc>
      </w:tr>
      <w:tr w:rsidR="0059665D" w14:paraId="7A374582" w14:textId="77777777" w:rsidTr="00427B45">
        <w:tc>
          <w:tcPr>
            <w:tcW w:w="9016" w:type="dxa"/>
          </w:tcPr>
          <w:p w14:paraId="78392F15" w14:textId="77777777" w:rsidR="0059665D" w:rsidRDefault="0059665D" w:rsidP="0059665D">
            <w:pPr>
              <w:jc w:val="both"/>
              <w:rPr>
                <w:rFonts w:ascii="Helvetica" w:hAnsi="Helvetica" w:cs="Helvetica"/>
                <w:color w:val="5B87A4"/>
                <w:sz w:val="30"/>
                <w:szCs w:val="30"/>
                <w:shd w:val="clear" w:color="auto" w:fill="F5F5F5"/>
                <w:lang w:val="en-US"/>
              </w:rPr>
            </w:pPr>
            <w:r w:rsidRPr="00427B45">
              <w:rPr>
                <w:rFonts w:ascii="Helvetica" w:hAnsi="Helvetica" w:cs="Helvetica"/>
                <w:color w:val="5B87A4"/>
                <w:sz w:val="30"/>
                <w:szCs w:val="30"/>
                <w:shd w:val="clear" w:color="auto" w:fill="F5F5F5"/>
                <w:lang w:val="en-US"/>
              </w:rPr>
              <w:t>Supplemental Material</w:t>
            </w:r>
          </w:p>
          <w:p w14:paraId="068D6A64" w14:textId="5866BBA3" w:rsidR="008B340B" w:rsidRPr="008B340B" w:rsidRDefault="008B340B" w:rsidP="0059665D">
            <w:pPr>
              <w:jc w:val="both"/>
              <w:rPr>
                <w:rFonts w:cstheme="minorHAnsi"/>
                <w:color w:val="5B87A4"/>
                <w:sz w:val="24"/>
                <w:szCs w:val="24"/>
                <w:shd w:val="clear" w:color="auto" w:fill="F5F5F5"/>
                <w:lang w:val="en-US"/>
              </w:rPr>
            </w:pPr>
          </w:p>
        </w:tc>
      </w:tr>
      <w:tr w:rsidR="0059665D" w14:paraId="705D69D2" w14:textId="77777777" w:rsidTr="00427B45">
        <w:tc>
          <w:tcPr>
            <w:tcW w:w="9016" w:type="dxa"/>
          </w:tcPr>
          <w:p w14:paraId="03F886F0" w14:textId="77777777" w:rsidR="0059665D" w:rsidRDefault="0059665D" w:rsidP="0059665D">
            <w:pPr>
              <w:jc w:val="both"/>
              <w:rPr>
                <w:rFonts w:ascii="Helvetica" w:hAnsi="Helvetica" w:cs="Helvetica"/>
                <w:color w:val="5B87A4"/>
                <w:sz w:val="30"/>
                <w:szCs w:val="30"/>
                <w:shd w:val="clear" w:color="auto" w:fill="F5F5F5"/>
                <w:lang w:val="en-US"/>
              </w:rPr>
            </w:pPr>
          </w:p>
        </w:tc>
      </w:tr>
      <w:tr w:rsidR="0059665D" w14:paraId="74A96539" w14:textId="77777777" w:rsidTr="00427B45">
        <w:tc>
          <w:tcPr>
            <w:tcW w:w="9016" w:type="dxa"/>
          </w:tcPr>
          <w:p w14:paraId="17676564" w14:textId="4E295291" w:rsidR="0059665D" w:rsidRDefault="0059665D" w:rsidP="0059665D">
            <w:pPr>
              <w:jc w:val="center"/>
              <w:rPr>
                <w:rFonts w:ascii="Helvetica" w:hAnsi="Helvetica" w:cs="Helvetica"/>
                <w:color w:val="5B87A4"/>
                <w:sz w:val="30"/>
                <w:szCs w:val="30"/>
                <w:shd w:val="clear" w:color="auto" w:fill="F5F5F5"/>
                <w:lang w:val="en-US"/>
              </w:rPr>
            </w:pPr>
            <w:r>
              <w:rPr>
                <w:rFonts w:ascii="Helvetica" w:hAnsi="Helvetica" w:cs="Helvetica"/>
                <w:color w:val="5B87A4"/>
                <w:sz w:val="30"/>
                <w:szCs w:val="30"/>
                <w:shd w:val="clear" w:color="auto" w:fill="F5F5F5"/>
                <w:lang w:val="en-US"/>
              </w:rPr>
              <w:t>Week 4 Lesson 8</w:t>
            </w:r>
          </w:p>
        </w:tc>
      </w:tr>
      <w:tr w:rsidR="0059665D" w14:paraId="4AEB5057" w14:textId="77777777" w:rsidTr="00585BE9">
        <w:tc>
          <w:tcPr>
            <w:tcW w:w="9016" w:type="dxa"/>
          </w:tcPr>
          <w:p w14:paraId="3D292722" w14:textId="77777777" w:rsidR="0059665D" w:rsidRDefault="0059665D" w:rsidP="00585BE9">
            <w:pPr>
              <w:jc w:val="both"/>
              <w:rPr>
                <w:rFonts w:ascii="Helvetica" w:hAnsi="Helvetica" w:cs="Helvetica"/>
                <w:color w:val="5B87A4"/>
                <w:sz w:val="30"/>
                <w:szCs w:val="30"/>
                <w:shd w:val="clear" w:color="auto" w:fill="F5F5F5"/>
                <w:lang w:val="en-US"/>
              </w:rPr>
            </w:pPr>
            <w:r w:rsidRPr="00427B45">
              <w:rPr>
                <w:rFonts w:ascii="Helvetica" w:hAnsi="Helvetica" w:cs="Helvetica"/>
                <w:color w:val="5B87A4"/>
                <w:sz w:val="30"/>
                <w:szCs w:val="30"/>
                <w:shd w:val="clear" w:color="auto" w:fill="F5F5F5"/>
                <w:lang w:val="en-US"/>
              </w:rPr>
              <w:t>Reading</w:t>
            </w:r>
          </w:p>
          <w:p w14:paraId="2DB83FF8" w14:textId="77777777" w:rsidR="00487222" w:rsidRPr="00487222" w:rsidRDefault="00487222" w:rsidP="00487222">
            <w:pPr>
              <w:jc w:val="both"/>
              <w:rPr>
                <w:sz w:val="24"/>
                <w:szCs w:val="24"/>
                <w:lang w:val="en-US"/>
              </w:rPr>
            </w:pPr>
            <w:r w:rsidRPr="00487222">
              <w:rPr>
                <w:sz w:val="24"/>
                <w:szCs w:val="24"/>
                <w:lang w:val="en-US"/>
              </w:rPr>
              <w:t>Instructions</w:t>
            </w:r>
          </w:p>
          <w:p w14:paraId="339A8BA0" w14:textId="107ACDC3" w:rsidR="008B340B" w:rsidRPr="008B340B" w:rsidRDefault="00487222" w:rsidP="00487222">
            <w:pPr>
              <w:jc w:val="both"/>
              <w:rPr>
                <w:rFonts w:cstheme="minorHAnsi"/>
                <w:color w:val="5B87A4"/>
                <w:sz w:val="24"/>
                <w:szCs w:val="24"/>
                <w:shd w:val="clear" w:color="auto" w:fill="F5F5F5"/>
                <w:lang w:val="en-US"/>
              </w:rPr>
            </w:pPr>
            <w:r w:rsidRPr="00487222">
              <w:rPr>
                <w:sz w:val="24"/>
                <w:szCs w:val="24"/>
                <w:lang w:val="en-US"/>
              </w:rPr>
              <w:t xml:space="preserve">Read Chapter 12 of Matthew, N., &amp; Stones, R. (2005). Beginning Databases </w:t>
            </w:r>
            <w:proofErr w:type="gramStart"/>
            <w:r w:rsidRPr="00487222">
              <w:rPr>
                <w:sz w:val="24"/>
                <w:szCs w:val="24"/>
                <w:lang w:val="en-US"/>
              </w:rPr>
              <w:t>With</w:t>
            </w:r>
            <w:proofErr w:type="gramEnd"/>
            <w:r w:rsidRPr="0048722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87222">
              <w:rPr>
                <w:sz w:val="24"/>
                <w:szCs w:val="24"/>
                <w:lang w:val="en-US"/>
              </w:rPr>
              <w:t>Postgresql</w:t>
            </w:r>
            <w:proofErr w:type="spellEnd"/>
            <w:r w:rsidRPr="00487222">
              <w:rPr>
                <w:sz w:val="24"/>
                <w:szCs w:val="24"/>
                <w:lang w:val="en-US"/>
              </w:rPr>
              <w:t>: from Novice to Professional. New York, NY: Springer-Verlag.</w:t>
            </w:r>
          </w:p>
        </w:tc>
      </w:tr>
      <w:tr w:rsidR="0059665D" w14:paraId="0A8191A3" w14:textId="77777777" w:rsidTr="00585BE9">
        <w:tc>
          <w:tcPr>
            <w:tcW w:w="9016" w:type="dxa"/>
          </w:tcPr>
          <w:p w14:paraId="1789360A" w14:textId="77777777" w:rsidR="0059665D" w:rsidRDefault="0059665D" w:rsidP="00585BE9">
            <w:pPr>
              <w:jc w:val="both"/>
              <w:rPr>
                <w:rFonts w:ascii="Helvetica" w:hAnsi="Helvetica" w:cs="Helvetica"/>
                <w:color w:val="5B87A4"/>
                <w:sz w:val="30"/>
                <w:szCs w:val="30"/>
                <w:shd w:val="clear" w:color="auto" w:fill="F5F5F5"/>
                <w:lang w:val="en-US"/>
              </w:rPr>
            </w:pPr>
            <w:r w:rsidRPr="00427B45">
              <w:rPr>
                <w:rFonts w:ascii="Helvetica" w:hAnsi="Helvetica" w:cs="Helvetica"/>
                <w:color w:val="5B87A4"/>
                <w:sz w:val="30"/>
                <w:szCs w:val="30"/>
                <w:shd w:val="clear" w:color="auto" w:fill="F5F5F5"/>
                <w:lang w:val="en-US"/>
              </w:rPr>
              <w:t>Supplemental Material</w:t>
            </w:r>
          </w:p>
          <w:p w14:paraId="407603EE" w14:textId="6ECF0895" w:rsidR="008B340B" w:rsidRPr="008B340B" w:rsidRDefault="008B340B" w:rsidP="00585BE9">
            <w:pPr>
              <w:jc w:val="both"/>
              <w:rPr>
                <w:rFonts w:cstheme="minorHAnsi"/>
                <w:color w:val="5B87A4"/>
                <w:sz w:val="24"/>
                <w:szCs w:val="24"/>
                <w:shd w:val="clear" w:color="auto" w:fill="F5F5F5"/>
                <w:lang w:val="en-US"/>
              </w:rPr>
            </w:pPr>
          </w:p>
        </w:tc>
      </w:tr>
      <w:tr w:rsidR="0059665D" w14:paraId="15F1EE4F" w14:textId="77777777" w:rsidTr="00427B45">
        <w:tc>
          <w:tcPr>
            <w:tcW w:w="9016" w:type="dxa"/>
          </w:tcPr>
          <w:p w14:paraId="29895E43" w14:textId="77777777" w:rsidR="0059665D" w:rsidRDefault="0059665D" w:rsidP="0059665D">
            <w:pPr>
              <w:jc w:val="both"/>
              <w:rPr>
                <w:rFonts w:ascii="Helvetica" w:hAnsi="Helvetica" w:cs="Helvetica"/>
                <w:color w:val="5B87A4"/>
                <w:sz w:val="30"/>
                <w:szCs w:val="30"/>
                <w:shd w:val="clear" w:color="auto" w:fill="F5F5F5"/>
                <w:lang w:val="en-US"/>
              </w:rPr>
            </w:pPr>
          </w:p>
        </w:tc>
      </w:tr>
      <w:tr w:rsidR="0059665D" w14:paraId="1CE0D326" w14:textId="77777777" w:rsidTr="00427B45">
        <w:tc>
          <w:tcPr>
            <w:tcW w:w="9016" w:type="dxa"/>
          </w:tcPr>
          <w:p w14:paraId="0262A1AB" w14:textId="19B8C1AD" w:rsidR="0059665D" w:rsidRDefault="0059665D" w:rsidP="0059665D">
            <w:pPr>
              <w:jc w:val="center"/>
              <w:rPr>
                <w:rFonts w:ascii="Helvetica" w:hAnsi="Helvetica" w:cs="Helvetica"/>
                <w:color w:val="5B87A4"/>
                <w:sz w:val="30"/>
                <w:szCs w:val="30"/>
                <w:shd w:val="clear" w:color="auto" w:fill="F5F5F5"/>
                <w:lang w:val="en-US"/>
              </w:rPr>
            </w:pPr>
            <w:r>
              <w:rPr>
                <w:rFonts w:ascii="Helvetica" w:hAnsi="Helvetica" w:cs="Helvetica"/>
                <w:color w:val="5B87A4"/>
                <w:sz w:val="30"/>
                <w:szCs w:val="30"/>
                <w:shd w:val="clear" w:color="auto" w:fill="F5F5F5"/>
                <w:lang w:val="en-US"/>
              </w:rPr>
              <w:t>Week 5 Lesson 9</w:t>
            </w:r>
          </w:p>
        </w:tc>
      </w:tr>
      <w:tr w:rsidR="0059665D" w14:paraId="1738F5EF" w14:textId="77777777" w:rsidTr="00427B45">
        <w:tc>
          <w:tcPr>
            <w:tcW w:w="9016" w:type="dxa"/>
          </w:tcPr>
          <w:p w14:paraId="1F72CDAB" w14:textId="77777777" w:rsidR="0059665D" w:rsidRPr="00620AA5" w:rsidRDefault="0059665D" w:rsidP="0059665D">
            <w:pPr>
              <w:jc w:val="both"/>
              <w:rPr>
                <w:rFonts w:ascii="Helvetica" w:hAnsi="Helvetica" w:cs="Helvetica"/>
                <w:color w:val="5B87A4"/>
                <w:sz w:val="30"/>
                <w:szCs w:val="30"/>
                <w:shd w:val="clear" w:color="auto" w:fill="F5F5F5"/>
                <w:lang w:val="en-US"/>
              </w:rPr>
            </w:pPr>
            <w:r w:rsidRPr="00620AA5">
              <w:rPr>
                <w:rFonts w:ascii="Helvetica" w:hAnsi="Helvetica" w:cs="Helvetica"/>
                <w:color w:val="5B87A4"/>
                <w:sz w:val="30"/>
                <w:szCs w:val="30"/>
                <w:shd w:val="clear" w:color="auto" w:fill="F5F5F5"/>
                <w:lang w:val="en-US"/>
              </w:rPr>
              <w:t>Reading</w:t>
            </w:r>
          </w:p>
          <w:p w14:paraId="678E0987" w14:textId="77777777" w:rsidR="00487222" w:rsidRPr="00620AA5" w:rsidRDefault="00487222" w:rsidP="00487222">
            <w:pPr>
              <w:jc w:val="both"/>
              <w:rPr>
                <w:sz w:val="24"/>
                <w:szCs w:val="24"/>
                <w:lang w:val="en-US"/>
              </w:rPr>
            </w:pPr>
            <w:r w:rsidRPr="00620AA5">
              <w:rPr>
                <w:sz w:val="24"/>
                <w:szCs w:val="24"/>
                <w:lang w:val="en-US"/>
              </w:rPr>
              <w:t>Instructions</w:t>
            </w:r>
          </w:p>
          <w:p w14:paraId="40DA714A" w14:textId="4F105E01" w:rsidR="008B340B" w:rsidRPr="00620AA5" w:rsidRDefault="00487222" w:rsidP="00487222">
            <w:pPr>
              <w:jc w:val="both"/>
              <w:rPr>
                <w:sz w:val="24"/>
                <w:szCs w:val="24"/>
                <w:lang w:val="en-US"/>
              </w:rPr>
            </w:pPr>
            <w:r w:rsidRPr="00620AA5">
              <w:rPr>
                <w:sz w:val="24"/>
                <w:szCs w:val="24"/>
                <w:lang w:val="en-US"/>
              </w:rPr>
              <w:t xml:space="preserve">Read Chapters 13 &amp; 14 of Matthew, N., &amp; Stones, R. (2005). Beginning Databases </w:t>
            </w:r>
            <w:proofErr w:type="gramStart"/>
            <w:r w:rsidRPr="00620AA5">
              <w:rPr>
                <w:sz w:val="24"/>
                <w:szCs w:val="24"/>
                <w:lang w:val="en-US"/>
              </w:rPr>
              <w:t>With</w:t>
            </w:r>
            <w:proofErr w:type="gramEnd"/>
            <w:r w:rsidRPr="00620AA5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0AA5">
              <w:rPr>
                <w:sz w:val="24"/>
                <w:szCs w:val="24"/>
                <w:lang w:val="en-US"/>
              </w:rPr>
              <w:t>Postgresql</w:t>
            </w:r>
            <w:proofErr w:type="spellEnd"/>
            <w:r w:rsidRPr="00620AA5">
              <w:rPr>
                <w:sz w:val="24"/>
                <w:szCs w:val="24"/>
                <w:lang w:val="en-US"/>
              </w:rPr>
              <w:t>: from Novice to Professional. New York, NY: Springer-Verlag.</w:t>
            </w:r>
          </w:p>
        </w:tc>
      </w:tr>
      <w:tr w:rsidR="0059665D" w14:paraId="44FD2333" w14:textId="77777777" w:rsidTr="00427B45">
        <w:tc>
          <w:tcPr>
            <w:tcW w:w="9016" w:type="dxa"/>
          </w:tcPr>
          <w:p w14:paraId="124A684D" w14:textId="77777777" w:rsidR="0059665D" w:rsidRDefault="0059665D" w:rsidP="0059665D">
            <w:pPr>
              <w:jc w:val="both"/>
              <w:rPr>
                <w:rFonts w:ascii="Helvetica" w:hAnsi="Helvetica" w:cs="Helvetica"/>
                <w:color w:val="5B87A4"/>
                <w:sz w:val="30"/>
                <w:szCs w:val="30"/>
                <w:shd w:val="clear" w:color="auto" w:fill="F5F5F5"/>
                <w:lang w:val="en-US"/>
              </w:rPr>
            </w:pPr>
            <w:r w:rsidRPr="00427B45">
              <w:rPr>
                <w:rFonts w:ascii="Helvetica" w:hAnsi="Helvetica" w:cs="Helvetica"/>
                <w:color w:val="5B87A4"/>
                <w:sz w:val="30"/>
                <w:szCs w:val="30"/>
                <w:shd w:val="clear" w:color="auto" w:fill="F5F5F5"/>
                <w:lang w:val="en-US"/>
              </w:rPr>
              <w:t>Supplemental Material</w:t>
            </w:r>
          </w:p>
          <w:p w14:paraId="42515380" w14:textId="1248EA1F" w:rsidR="008B340B" w:rsidRPr="008B340B" w:rsidRDefault="008B340B" w:rsidP="0059665D">
            <w:pPr>
              <w:jc w:val="both"/>
              <w:rPr>
                <w:rFonts w:cstheme="minorHAnsi"/>
                <w:color w:val="5B87A4"/>
                <w:sz w:val="24"/>
                <w:szCs w:val="24"/>
                <w:shd w:val="clear" w:color="auto" w:fill="F5F5F5"/>
                <w:lang w:val="en-US"/>
              </w:rPr>
            </w:pPr>
          </w:p>
        </w:tc>
      </w:tr>
      <w:tr w:rsidR="0059665D" w14:paraId="7E855F73" w14:textId="77777777" w:rsidTr="00427B45">
        <w:tc>
          <w:tcPr>
            <w:tcW w:w="9016" w:type="dxa"/>
          </w:tcPr>
          <w:p w14:paraId="28EBF0E6" w14:textId="77777777" w:rsidR="0059665D" w:rsidRDefault="0059665D" w:rsidP="0059665D">
            <w:pPr>
              <w:jc w:val="both"/>
              <w:rPr>
                <w:rFonts w:ascii="Helvetica" w:hAnsi="Helvetica" w:cs="Helvetica"/>
                <w:color w:val="5B87A4"/>
                <w:sz w:val="30"/>
                <w:szCs w:val="30"/>
                <w:shd w:val="clear" w:color="auto" w:fill="F5F5F5"/>
                <w:lang w:val="en-US"/>
              </w:rPr>
            </w:pPr>
          </w:p>
        </w:tc>
      </w:tr>
      <w:tr w:rsidR="0059665D" w14:paraId="28179E98" w14:textId="77777777" w:rsidTr="00427B45">
        <w:tc>
          <w:tcPr>
            <w:tcW w:w="9016" w:type="dxa"/>
          </w:tcPr>
          <w:p w14:paraId="1DF055C8" w14:textId="53A0FFA8" w:rsidR="0059665D" w:rsidRDefault="0059665D" w:rsidP="0059665D">
            <w:pPr>
              <w:jc w:val="center"/>
              <w:rPr>
                <w:rFonts w:ascii="Helvetica" w:hAnsi="Helvetica" w:cs="Helvetica"/>
                <w:color w:val="5B87A4"/>
                <w:sz w:val="30"/>
                <w:szCs w:val="30"/>
                <w:shd w:val="clear" w:color="auto" w:fill="F5F5F5"/>
                <w:lang w:val="en-US"/>
              </w:rPr>
            </w:pPr>
            <w:r>
              <w:rPr>
                <w:rFonts w:ascii="Helvetica" w:hAnsi="Helvetica" w:cs="Helvetica"/>
                <w:color w:val="5B87A4"/>
                <w:sz w:val="30"/>
                <w:szCs w:val="30"/>
                <w:shd w:val="clear" w:color="auto" w:fill="F5F5F5"/>
                <w:lang w:val="en-US"/>
              </w:rPr>
              <w:t>Week 5 Lesson 10</w:t>
            </w:r>
          </w:p>
        </w:tc>
      </w:tr>
      <w:tr w:rsidR="0059665D" w14:paraId="70608C82" w14:textId="77777777" w:rsidTr="00427B45">
        <w:tc>
          <w:tcPr>
            <w:tcW w:w="9016" w:type="dxa"/>
          </w:tcPr>
          <w:p w14:paraId="72FF327A" w14:textId="77777777" w:rsidR="0059665D" w:rsidRDefault="0059665D" w:rsidP="0059665D">
            <w:pPr>
              <w:jc w:val="both"/>
              <w:rPr>
                <w:rFonts w:ascii="Helvetica" w:hAnsi="Helvetica" w:cs="Helvetica"/>
                <w:color w:val="5B87A4"/>
                <w:sz w:val="30"/>
                <w:szCs w:val="30"/>
                <w:shd w:val="clear" w:color="auto" w:fill="F5F5F5"/>
                <w:lang w:val="en-US"/>
              </w:rPr>
            </w:pPr>
            <w:r w:rsidRPr="00427B45">
              <w:rPr>
                <w:rFonts w:ascii="Helvetica" w:hAnsi="Helvetica" w:cs="Helvetica"/>
                <w:color w:val="5B87A4"/>
                <w:sz w:val="30"/>
                <w:szCs w:val="30"/>
                <w:shd w:val="clear" w:color="auto" w:fill="F5F5F5"/>
                <w:lang w:val="en-US"/>
              </w:rPr>
              <w:t>Reading</w:t>
            </w:r>
          </w:p>
          <w:p w14:paraId="07F8D719" w14:textId="4B901EEC" w:rsidR="008B340B" w:rsidRPr="008B340B" w:rsidRDefault="008B340B" w:rsidP="0059665D">
            <w:pPr>
              <w:jc w:val="both"/>
              <w:rPr>
                <w:rFonts w:cstheme="minorHAnsi"/>
                <w:color w:val="5B87A4"/>
                <w:sz w:val="24"/>
                <w:szCs w:val="24"/>
                <w:shd w:val="clear" w:color="auto" w:fill="F5F5F5"/>
                <w:lang w:val="en-US"/>
              </w:rPr>
            </w:pPr>
          </w:p>
        </w:tc>
      </w:tr>
      <w:tr w:rsidR="0059665D" w14:paraId="2958548E" w14:textId="77777777" w:rsidTr="00427B45">
        <w:tc>
          <w:tcPr>
            <w:tcW w:w="9016" w:type="dxa"/>
          </w:tcPr>
          <w:p w14:paraId="1762B3DD" w14:textId="77777777" w:rsidR="0059665D" w:rsidRDefault="0059665D" w:rsidP="0059665D">
            <w:pPr>
              <w:jc w:val="both"/>
              <w:rPr>
                <w:rFonts w:ascii="Helvetica" w:hAnsi="Helvetica" w:cs="Helvetica"/>
                <w:color w:val="5B87A4"/>
                <w:sz w:val="30"/>
                <w:szCs w:val="30"/>
                <w:shd w:val="clear" w:color="auto" w:fill="F5F5F5"/>
                <w:lang w:val="en-US"/>
              </w:rPr>
            </w:pPr>
            <w:r w:rsidRPr="00427B45">
              <w:rPr>
                <w:rFonts w:ascii="Helvetica" w:hAnsi="Helvetica" w:cs="Helvetica"/>
                <w:color w:val="5B87A4"/>
                <w:sz w:val="30"/>
                <w:szCs w:val="30"/>
                <w:shd w:val="clear" w:color="auto" w:fill="F5F5F5"/>
                <w:lang w:val="en-US"/>
              </w:rPr>
              <w:t>Supplemental Material</w:t>
            </w:r>
          </w:p>
          <w:p w14:paraId="3AFD7AAF" w14:textId="43405DFE" w:rsidR="008B340B" w:rsidRPr="008B340B" w:rsidRDefault="008B340B" w:rsidP="0059665D">
            <w:pPr>
              <w:jc w:val="both"/>
              <w:rPr>
                <w:rFonts w:cstheme="minorHAnsi"/>
                <w:color w:val="5B87A4"/>
                <w:sz w:val="24"/>
                <w:szCs w:val="24"/>
                <w:shd w:val="clear" w:color="auto" w:fill="F5F5F5"/>
                <w:lang w:val="en-US"/>
              </w:rPr>
            </w:pPr>
          </w:p>
        </w:tc>
      </w:tr>
      <w:tr w:rsidR="0059665D" w14:paraId="5C6D890C" w14:textId="77777777" w:rsidTr="00427B45">
        <w:tc>
          <w:tcPr>
            <w:tcW w:w="9016" w:type="dxa"/>
          </w:tcPr>
          <w:p w14:paraId="5F4E5DB3" w14:textId="77777777" w:rsidR="0059665D" w:rsidRDefault="0059665D" w:rsidP="0059665D">
            <w:pPr>
              <w:jc w:val="both"/>
              <w:rPr>
                <w:rFonts w:ascii="Helvetica" w:hAnsi="Helvetica" w:cs="Helvetica"/>
                <w:color w:val="5B87A4"/>
                <w:sz w:val="30"/>
                <w:szCs w:val="30"/>
                <w:shd w:val="clear" w:color="auto" w:fill="F5F5F5"/>
                <w:lang w:val="en-US"/>
              </w:rPr>
            </w:pPr>
          </w:p>
        </w:tc>
      </w:tr>
      <w:tr w:rsidR="0059665D" w14:paraId="02B02CEC" w14:textId="77777777" w:rsidTr="00427B45">
        <w:tc>
          <w:tcPr>
            <w:tcW w:w="9016" w:type="dxa"/>
          </w:tcPr>
          <w:p w14:paraId="44D6E230" w14:textId="7F2E72B1" w:rsidR="0059665D" w:rsidRDefault="0059665D" w:rsidP="0059665D">
            <w:pPr>
              <w:jc w:val="center"/>
              <w:rPr>
                <w:rFonts w:ascii="Helvetica" w:hAnsi="Helvetica" w:cs="Helvetica"/>
                <w:color w:val="5B87A4"/>
                <w:sz w:val="30"/>
                <w:szCs w:val="30"/>
                <w:shd w:val="clear" w:color="auto" w:fill="F5F5F5"/>
                <w:lang w:val="en-US"/>
              </w:rPr>
            </w:pPr>
            <w:r>
              <w:rPr>
                <w:rFonts w:ascii="Helvetica" w:hAnsi="Helvetica" w:cs="Helvetica"/>
                <w:color w:val="5B87A4"/>
                <w:sz w:val="30"/>
                <w:szCs w:val="30"/>
                <w:shd w:val="clear" w:color="auto" w:fill="F5F5F5"/>
                <w:lang w:val="en-US"/>
              </w:rPr>
              <w:t>Week 6 Lesson 11</w:t>
            </w:r>
          </w:p>
        </w:tc>
      </w:tr>
      <w:tr w:rsidR="0059665D" w14:paraId="5EAA79AC" w14:textId="77777777" w:rsidTr="00427B45">
        <w:tc>
          <w:tcPr>
            <w:tcW w:w="9016" w:type="dxa"/>
          </w:tcPr>
          <w:p w14:paraId="12F2BA8E" w14:textId="77777777" w:rsidR="0059665D" w:rsidRDefault="0059665D" w:rsidP="0059665D">
            <w:pPr>
              <w:jc w:val="both"/>
              <w:rPr>
                <w:rFonts w:ascii="Helvetica" w:hAnsi="Helvetica" w:cs="Helvetica"/>
                <w:color w:val="5B87A4"/>
                <w:sz w:val="30"/>
                <w:szCs w:val="30"/>
                <w:shd w:val="clear" w:color="auto" w:fill="F5F5F5"/>
                <w:lang w:val="en-US"/>
              </w:rPr>
            </w:pPr>
            <w:r w:rsidRPr="00427B45">
              <w:rPr>
                <w:rFonts w:ascii="Helvetica" w:hAnsi="Helvetica" w:cs="Helvetica"/>
                <w:color w:val="5B87A4"/>
                <w:sz w:val="30"/>
                <w:szCs w:val="30"/>
                <w:shd w:val="clear" w:color="auto" w:fill="F5F5F5"/>
                <w:lang w:val="en-US"/>
              </w:rPr>
              <w:t>Reading</w:t>
            </w:r>
          </w:p>
          <w:p w14:paraId="20AE6D79" w14:textId="409AEFEA" w:rsidR="008B340B" w:rsidRPr="008B340B" w:rsidRDefault="008B340B" w:rsidP="0059665D">
            <w:pPr>
              <w:jc w:val="both"/>
              <w:rPr>
                <w:rFonts w:cstheme="minorHAnsi"/>
                <w:color w:val="5B87A4"/>
                <w:sz w:val="24"/>
                <w:szCs w:val="24"/>
                <w:shd w:val="clear" w:color="auto" w:fill="F5F5F5"/>
                <w:lang w:val="en-US"/>
              </w:rPr>
            </w:pPr>
          </w:p>
        </w:tc>
      </w:tr>
      <w:tr w:rsidR="0059665D" w14:paraId="7DFC1A2E" w14:textId="77777777" w:rsidTr="00427B45">
        <w:tc>
          <w:tcPr>
            <w:tcW w:w="9016" w:type="dxa"/>
          </w:tcPr>
          <w:p w14:paraId="5A619E10" w14:textId="77777777" w:rsidR="0059665D" w:rsidRDefault="0059665D" w:rsidP="0059665D">
            <w:pPr>
              <w:jc w:val="both"/>
              <w:rPr>
                <w:rFonts w:ascii="Helvetica" w:hAnsi="Helvetica" w:cs="Helvetica"/>
                <w:color w:val="5B87A4"/>
                <w:sz w:val="30"/>
                <w:szCs w:val="30"/>
                <w:shd w:val="clear" w:color="auto" w:fill="F5F5F5"/>
                <w:lang w:val="en-US"/>
              </w:rPr>
            </w:pPr>
            <w:r w:rsidRPr="00427B45">
              <w:rPr>
                <w:rFonts w:ascii="Helvetica" w:hAnsi="Helvetica" w:cs="Helvetica"/>
                <w:color w:val="5B87A4"/>
                <w:sz w:val="30"/>
                <w:szCs w:val="30"/>
                <w:shd w:val="clear" w:color="auto" w:fill="F5F5F5"/>
                <w:lang w:val="en-US"/>
              </w:rPr>
              <w:lastRenderedPageBreak/>
              <w:t>Supplemental Material</w:t>
            </w:r>
          </w:p>
          <w:p w14:paraId="2A4040A1" w14:textId="04EB8533" w:rsidR="008B340B" w:rsidRPr="008B340B" w:rsidRDefault="008B340B" w:rsidP="0059665D">
            <w:pPr>
              <w:jc w:val="both"/>
              <w:rPr>
                <w:rFonts w:cstheme="minorHAnsi"/>
                <w:color w:val="5B87A4"/>
                <w:sz w:val="24"/>
                <w:szCs w:val="24"/>
                <w:shd w:val="clear" w:color="auto" w:fill="F5F5F5"/>
                <w:lang w:val="en-US"/>
              </w:rPr>
            </w:pPr>
          </w:p>
        </w:tc>
      </w:tr>
      <w:tr w:rsidR="0059665D" w14:paraId="13054F94" w14:textId="77777777" w:rsidTr="00427B45">
        <w:tc>
          <w:tcPr>
            <w:tcW w:w="9016" w:type="dxa"/>
          </w:tcPr>
          <w:p w14:paraId="28DBCAF1" w14:textId="77777777" w:rsidR="0059665D" w:rsidRPr="00427B45" w:rsidRDefault="0059665D" w:rsidP="0059665D">
            <w:pPr>
              <w:jc w:val="both"/>
              <w:rPr>
                <w:rFonts w:ascii="Helvetica" w:hAnsi="Helvetica" w:cs="Helvetica"/>
                <w:color w:val="5B87A4"/>
                <w:sz w:val="30"/>
                <w:szCs w:val="30"/>
                <w:shd w:val="clear" w:color="auto" w:fill="F5F5F5"/>
                <w:lang w:val="en-US"/>
              </w:rPr>
            </w:pPr>
          </w:p>
        </w:tc>
      </w:tr>
      <w:tr w:rsidR="0059665D" w14:paraId="4D6BC399" w14:textId="77777777" w:rsidTr="00585BE9">
        <w:tc>
          <w:tcPr>
            <w:tcW w:w="9016" w:type="dxa"/>
          </w:tcPr>
          <w:p w14:paraId="3D0D9722" w14:textId="6E26CE42" w:rsidR="0059665D" w:rsidRDefault="0059665D" w:rsidP="0059665D">
            <w:pPr>
              <w:jc w:val="center"/>
              <w:rPr>
                <w:rFonts w:ascii="Helvetica" w:hAnsi="Helvetica" w:cs="Helvetica"/>
                <w:color w:val="5B87A4"/>
                <w:sz w:val="30"/>
                <w:szCs w:val="30"/>
                <w:shd w:val="clear" w:color="auto" w:fill="F5F5F5"/>
                <w:lang w:val="en-US"/>
              </w:rPr>
            </w:pPr>
            <w:r>
              <w:rPr>
                <w:rFonts w:ascii="Helvetica" w:hAnsi="Helvetica" w:cs="Helvetica"/>
                <w:color w:val="5B87A4"/>
                <w:sz w:val="30"/>
                <w:szCs w:val="30"/>
                <w:shd w:val="clear" w:color="auto" w:fill="F5F5F5"/>
                <w:lang w:val="en-US"/>
              </w:rPr>
              <w:t>Week 6 Lesson 12</w:t>
            </w:r>
          </w:p>
        </w:tc>
      </w:tr>
      <w:tr w:rsidR="0059665D" w14:paraId="1F4FE358" w14:textId="77777777" w:rsidTr="00585BE9">
        <w:tc>
          <w:tcPr>
            <w:tcW w:w="9016" w:type="dxa"/>
          </w:tcPr>
          <w:p w14:paraId="1EDE97A0" w14:textId="77777777" w:rsidR="0059665D" w:rsidRDefault="0059665D" w:rsidP="00585BE9">
            <w:pPr>
              <w:jc w:val="both"/>
              <w:rPr>
                <w:rFonts w:ascii="Helvetica" w:hAnsi="Helvetica" w:cs="Helvetica"/>
                <w:color w:val="5B87A4"/>
                <w:sz w:val="30"/>
                <w:szCs w:val="30"/>
                <w:shd w:val="clear" w:color="auto" w:fill="F5F5F5"/>
                <w:lang w:val="en-US"/>
              </w:rPr>
            </w:pPr>
            <w:r w:rsidRPr="00427B45">
              <w:rPr>
                <w:rFonts w:ascii="Helvetica" w:hAnsi="Helvetica" w:cs="Helvetica"/>
                <w:color w:val="5B87A4"/>
                <w:sz w:val="30"/>
                <w:szCs w:val="30"/>
                <w:shd w:val="clear" w:color="auto" w:fill="F5F5F5"/>
                <w:lang w:val="en-US"/>
              </w:rPr>
              <w:t>Reading</w:t>
            </w:r>
          </w:p>
          <w:p w14:paraId="3A3BB307" w14:textId="6DF9AFEA" w:rsidR="008B340B" w:rsidRPr="008B340B" w:rsidRDefault="008B340B" w:rsidP="00585BE9">
            <w:pPr>
              <w:jc w:val="both"/>
              <w:rPr>
                <w:rFonts w:cstheme="minorHAnsi"/>
                <w:color w:val="5B87A4"/>
                <w:sz w:val="24"/>
                <w:szCs w:val="24"/>
                <w:shd w:val="clear" w:color="auto" w:fill="F5F5F5"/>
                <w:lang w:val="en-US"/>
              </w:rPr>
            </w:pPr>
          </w:p>
        </w:tc>
      </w:tr>
      <w:tr w:rsidR="0059665D" w14:paraId="3B19DB79" w14:textId="77777777" w:rsidTr="00585BE9">
        <w:tc>
          <w:tcPr>
            <w:tcW w:w="9016" w:type="dxa"/>
          </w:tcPr>
          <w:p w14:paraId="25F6BB83" w14:textId="77777777" w:rsidR="0059665D" w:rsidRDefault="0059665D" w:rsidP="00585BE9">
            <w:pPr>
              <w:jc w:val="both"/>
              <w:rPr>
                <w:rFonts w:ascii="Helvetica" w:hAnsi="Helvetica" w:cs="Helvetica"/>
                <w:color w:val="5B87A4"/>
                <w:sz w:val="30"/>
                <w:szCs w:val="30"/>
                <w:shd w:val="clear" w:color="auto" w:fill="F5F5F5"/>
                <w:lang w:val="en-US"/>
              </w:rPr>
            </w:pPr>
            <w:r w:rsidRPr="00427B45">
              <w:rPr>
                <w:rFonts w:ascii="Helvetica" w:hAnsi="Helvetica" w:cs="Helvetica"/>
                <w:color w:val="5B87A4"/>
                <w:sz w:val="30"/>
                <w:szCs w:val="30"/>
                <w:shd w:val="clear" w:color="auto" w:fill="F5F5F5"/>
                <w:lang w:val="en-US"/>
              </w:rPr>
              <w:t>Supplemental Material</w:t>
            </w:r>
          </w:p>
          <w:p w14:paraId="56D16B9A" w14:textId="5C6B9317" w:rsidR="008B340B" w:rsidRPr="008B340B" w:rsidRDefault="008B340B" w:rsidP="00585BE9">
            <w:pPr>
              <w:jc w:val="both"/>
              <w:rPr>
                <w:rFonts w:cstheme="minorHAnsi"/>
                <w:color w:val="5B87A4"/>
                <w:sz w:val="24"/>
                <w:szCs w:val="24"/>
                <w:shd w:val="clear" w:color="auto" w:fill="F5F5F5"/>
                <w:lang w:val="en-US"/>
              </w:rPr>
            </w:pPr>
          </w:p>
        </w:tc>
      </w:tr>
    </w:tbl>
    <w:p w14:paraId="0C4AB41B" w14:textId="28EC1F51" w:rsidR="00427B45" w:rsidRDefault="00427B45" w:rsidP="00427B45">
      <w:pPr>
        <w:jc w:val="both"/>
        <w:rPr>
          <w:sz w:val="24"/>
          <w:szCs w:val="24"/>
          <w:lang w:val="en-US"/>
        </w:rPr>
      </w:pPr>
    </w:p>
    <w:p w14:paraId="057A200D" w14:textId="77777777" w:rsidR="00427B45" w:rsidRPr="00427B45" w:rsidRDefault="00427B45" w:rsidP="00427B45">
      <w:pPr>
        <w:jc w:val="both"/>
        <w:rPr>
          <w:sz w:val="24"/>
          <w:szCs w:val="24"/>
          <w:lang w:val="en-US"/>
        </w:rPr>
      </w:pPr>
    </w:p>
    <w:p w14:paraId="04328FAC" w14:textId="77777777" w:rsidR="00427B45" w:rsidRPr="00427B45" w:rsidRDefault="00427B45" w:rsidP="00427B45">
      <w:pPr>
        <w:jc w:val="center"/>
        <w:rPr>
          <w:b/>
          <w:bCs/>
          <w:color w:val="4472C4" w:themeColor="accent1"/>
          <w:sz w:val="36"/>
          <w:szCs w:val="36"/>
          <w:lang w:val="en-US"/>
        </w:rPr>
      </w:pPr>
    </w:p>
    <w:sectPr w:rsidR="00427B45" w:rsidRPr="00427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B45"/>
    <w:rsid w:val="000B3294"/>
    <w:rsid w:val="00320FC1"/>
    <w:rsid w:val="00427B45"/>
    <w:rsid w:val="00460E5A"/>
    <w:rsid w:val="00487222"/>
    <w:rsid w:val="0059665D"/>
    <w:rsid w:val="00620AA5"/>
    <w:rsid w:val="00653457"/>
    <w:rsid w:val="008B340B"/>
    <w:rsid w:val="0091264E"/>
    <w:rsid w:val="00B73B14"/>
    <w:rsid w:val="00E24CE3"/>
    <w:rsid w:val="00E3169F"/>
    <w:rsid w:val="00F729A1"/>
    <w:rsid w:val="00F9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ECC68"/>
  <w15:chartTrackingRefBased/>
  <w15:docId w15:val="{B2C3500F-6EDF-4FE4-BBFC-7C4E741F8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27B45"/>
    <w:rPr>
      <w:color w:val="0000FF"/>
      <w:u w:val="single"/>
    </w:rPr>
  </w:style>
  <w:style w:type="table" w:styleId="Tabelacomgrade">
    <w:name w:val="Table Grid"/>
    <w:basedOn w:val="Tabelanormal"/>
    <w:uiPriority w:val="39"/>
    <w:rsid w:val="00427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8B34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2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postgresql-create-database.html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www.postgresqltutorial.com/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ostgresqltutorial.com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youtube.com/watch?v=qw--VYLpxG4&amp;feature=emb_logo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hyperlink" Target="https://www.youtube.com/watch?time_continue=288&amp;v=-VO7YjQeG6Y&amp;feature=emb_logo" TargetMode="External"/><Relationship Id="rId9" Type="http://schemas.openxmlformats.org/officeDocument/2006/relationships/hyperlink" Target="https://www.guru99.com/postgresql-tutorial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4</Pages>
  <Words>721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Abad</dc:creator>
  <cp:keywords/>
  <dc:description/>
  <cp:lastModifiedBy>Fernanda Abad</cp:lastModifiedBy>
  <cp:revision>5</cp:revision>
  <dcterms:created xsi:type="dcterms:W3CDTF">2022-05-27T07:06:00Z</dcterms:created>
  <dcterms:modified xsi:type="dcterms:W3CDTF">2022-06-07T03:58:00Z</dcterms:modified>
</cp:coreProperties>
</file>