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EDCF5" w14:textId="0B134252" w:rsidR="00D716D2" w:rsidRPr="008F029F" w:rsidRDefault="008F029F" w:rsidP="00305F1F">
      <w:pPr>
        <w:pStyle w:val="1"/>
      </w:pPr>
      <w:r>
        <w:t>Концепция проекта</w:t>
      </w:r>
    </w:p>
    <w:p w14:paraId="059F735A" w14:textId="4DEBB6B2" w:rsidR="00305F1F" w:rsidRPr="0040127C" w:rsidRDefault="008F029F" w:rsidP="007D439A">
      <w:pPr>
        <w:pStyle w:val="a3"/>
        <w:numPr>
          <w:ilvl w:val="0"/>
          <w:numId w:val="3"/>
        </w:numPr>
        <w:ind w:left="0" w:firstLine="709"/>
        <w:rPr>
          <w:b/>
          <w:bCs/>
        </w:rPr>
      </w:pPr>
      <w:r w:rsidRPr="008F029F">
        <w:rPr>
          <w:b/>
          <w:bCs/>
        </w:rPr>
        <w:t>Обоснование актуальности проблемы</w:t>
      </w:r>
    </w:p>
    <w:p w14:paraId="28CA364F" w14:textId="1A28BC4B" w:rsidR="00352493" w:rsidRDefault="008F029F" w:rsidP="008F029F">
      <w:r w:rsidRPr="008F029F">
        <w:t>В условиях стремительной цифровизации ювелирного ритейла и жесткой конкуренции на рынке драгоценных металлов и камней ключевым фактором выживания бизнеса становится скорость и прозрачность внутренних коммуникаций. Для ювелирной компании «ПЛАМЕНЕЯ», обладающей разветвленной сетью розничных салонов и обеспечивающих подразделений, оперативный обмен информацией между руководством, маркетологами и линейным персоналом критически важен. В настоящее время организационные процессы, связанные с публикацией новостной ленты, ведением календаря корпоративной жизни и ведением точного учета структуры рабочих мест, характеризуются критически высоким уровнем децентрализации.</w:t>
      </w:r>
      <w:r>
        <w:t xml:space="preserve"> </w:t>
      </w:r>
      <w:r w:rsidRPr="008F029F">
        <w:t>Основная проблема кроется в использовании устаревших полуручных методов ведения кадровых данных. Информация о распределении сотрудников по филиалам, их закреплении за конкретными отделами и актуальных графиках работы фиксируется менеджерами в изолированных локальных таблицах Microsoft Excel. Из-за отсутствия единой синхронизированной базы данных кадровые изменения вносятся с задержками, что приводит к перманентному дублированию контактных данных, появлению неструктурированных телефонных номеров и утере актуальной картины штатного расписания при ротации персонала. Ситуация усугубляется тем, что у компании отсутствует единый цифровой идентификатор, связывающий воедино профиль сотрудника Profile, его должность Post и комплексное рабочее место Workplace, агрегирующее данные о производственном отделе Group и физическом филиале Place</w:t>
      </w:r>
      <w:r>
        <w:t xml:space="preserve">. </w:t>
      </w:r>
      <w:r w:rsidRPr="008F029F">
        <w:t>В результате возникает информационный разрыв между административным аппаратом и линейными продавцами, что снижает общую управляемость розничной сети.</w:t>
      </w:r>
      <w:r>
        <w:t xml:space="preserve"> </w:t>
      </w:r>
      <w:r w:rsidRPr="008F029F">
        <w:t xml:space="preserve">Не менее остро стоит проблема донесения маркетинговой и корпоративной информации до персонала. Анонсирование предстоящих закрытых показов новых ювелирных коллекций, мастер-классов и внутренних </w:t>
      </w:r>
      <w:r w:rsidRPr="008F029F">
        <w:lastRenderedPageBreak/>
        <w:t>новостей организации News сейчас осуществляется хаотично через сторонние мессенджеры и общие чаты. Такой подход приводит к мгновенному замусориванию новостной ленты, потере важных мультимедийных вложений и невозможности отслеживать хронологию событий. Отсутствие централизованной афиши мероприятий корпоративной жизни CorpLife с привязанными к ним фотогалереями EventPhoto лишает компанию важного инструмента формирования корпоративной культуры и вовлеченности персонала. Кроме того, хранение графических материалов без автоматизированного контроля ссылочной целостности приводит к хаотичному накоплению дубликатов изображений на жестких дисках, необоснованно забивая дисковое пространство корпоративных компьютеров.</w:t>
      </w:r>
      <w:r>
        <w:t xml:space="preserve"> </w:t>
      </w:r>
      <w:r w:rsidRPr="008F029F">
        <w:t>С технической точки зрения эксплуатаци</w:t>
      </w:r>
      <w:r w:rsidR="00A27B97">
        <w:t>и</w:t>
      </w:r>
      <w:r w:rsidRPr="008F029F">
        <w:t xml:space="preserve"> разрозненных файлов Excel и сторонних чатов несет в себе колоссальные риски в области информационной безопасности и защиты персональных данных. Номера телефонов, фамилии и личные сведения сотрудников передаются по незащищенным каналам связи, нарушая требования законодательства Российской Федерации. Отсутствие единой ролевой модели разграничения доступа не позволяет разграничить полномочия рядовых сотрудников и администраторов, осуществляющих модерацию контента. Решением всех вышеперечисленных проблем является создание монолитного веб-портала, развернутого локально на серверах Windows под управлением реляционной СУБД PostgreSQL и фреймворка Django. Внедрение этой платформы позволит полностью ликвидировать ручной труд при учете кадровой структуры, внедрить сквозной календарный поиск мероприятий, защитить персональные данные с помощью хэширования паролей и гарантировать ссылочную целостность базы данных благодаря автоматическим механизмам каскадного удаления связанных файлов галерей.</w:t>
      </w:r>
    </w:p>
    <w:p w14:paraId="1B7A9D0F" w14:textId="3085AD13" w:rsidR="00A27B97" w:rsidRDefault="00A27B97" w:rsidP="00A27B97">
      <w:pPr>
        <w:pStyle w:val="a3"/>
        <w:numPr>
          <w:ilvl w:val="0"/>
          <w:numId w:val="3"/>
        </w:numPr>
        <w:ind w:left="0" w:firstLine="709"/>
        <w:rPr>
          <w:b/>
          <w:bCs/>
        </w:rPr>
      </w:pPr>
      <w:r>
        <w:rPr>
          <w:b/>
          <w:bCs/>
        </w:rPr>
        <w:t xml:space="preserve">Цели и задачи проекта </w:t>
      </w:r>
    </w:p>
    <w:p w14:paraId="134D7916" w14:textId="094619EF" w:rsidR="00A27B97" w:rsidRPr="00A27B97" w:rsidRDefault="00A27B97" w:rsidP="00A27B97">
      <w:r w:rsidRPr="00A27B97">
        <w:t xml:space="preserve">Формулирование целей и задач создания корпоративного портала ювелирного бренда «ПЛАМЕНЕЯ» базируется на необходимости ликвидации выявленных инфраструктурных и коммуникационных разрывов, а также </w:t>
      </w:r>
      <w:r w:rsidRPr="00A27B97">
        <w:lastRenderedPageBreak/>
        <w:t>потребности внедрения современных стандартов автоматизации внутренних процессов.</w:t>
      </w:r>
      <w:r>
        <w:t xml:space="preserve"> </w:t>
      </w:r>
      <w:r w:rsidRPr="00A27B97">
        <w:t xml:space="preserve">Глобальной стратегической целью проекта является </w:t>
      </w:r>
      <w:r>
        <w:t>объединение информации из разных источников в одну общую базу данных,</w:t>
      </w:r>
      <w:r w:rsidRPr="00A27B97">
        <w:t xml:space="preserve"> всех разрозненных кадровых, организационных и контентных потоков розничной ювелирной сети в рамках единой высоконадежной программной платформы, функционирующей в качестве системной службы в операционной среде семейства Windows. Внедрение данной платформы преследует цель радикального снижения операционных расходов и временных затрат Департамента кадровой политики за счет полного перевода учета структуры рабочих мест на автоматические реляционные механизмы СУБД PostgreSQL.</w:t>
      </w:r>
      <w:r>
        <w:t xml:space="preserve"> </w:t>
      </w:r>
      <w:r w:rsidRPr="00A27B97">
        <w:t>Важнейшей бизнес-целью выступает создание прозрачного информационного поля, повышающего вовлеченность персонала и скорость донесения маркетинговых директив. Это достигается путем развертывания централизованной ленты официальных новостей News и интерактивной афиши событий корпоративной жизни CorpLife.</w:t>
      </w:r>
      <w:r>
        <w:t xml:space="preserve"> </w:t>
      </w:r>
      <w:r w:rsidRPr="00A27B97">
        <w:t xml:space="preserve">В качестве сопутствующей инженерной цели фиксируется обеспечение абсолютной безопасности и конфиденциальности персональной информации сотрудников компании посредством внедрения строгой ролевой модели доступа, защищенных протоколов передачи данных HTTPS </w:t>
      </w:r>
      <w:r>
        <w:t>и</w:t>
      </w:r>
      <w:r w:rsidRPr="00A27B97">
        <w:t xml:space="preserve"> хэширования учетных записей.</w:t>
      </w:r>
      <w:r>
        <w:t xml:space="preserve"> </w:t>
      </w:r>
      <w:r w:rsidRPr="00A27B97">
        <w:t>Для успешного достижения заявленных целей в рамках одиннадцатидневного цикла разработки необходимо решить обширный комплекс взаимосвязанных научно-технических, проектных и программируемых задач.</w:t>
      </w:r>
      <w:r>
        <w:t xml:space="preserve"> </w:t>
      </w:r>
      <w:r w:rsidRPr="00A27B97">
        <w:t>Первоочередная аналитическая задача заключается в проектировании оптимальной схемы данных и нормализации реляционных таблиц до уровня третьей нормальной формы, что позволит полностью исключить избыточность и дублирование кадровых записей при хранении.</w:t>
      </w:r>
      <w:r>
        <w:t xml:space="preserve"> </w:t>
      </w:r>
      <w:r w:rsidRPr="00A27B97">
        <w:t xml:space="preserve">Вторая задача охватывает область фронтенд-разработки и требует создания комплекта полностью адаптивных веб-страниц, сохраняющих визуальную эстетику премиального ювелирного бренда. Интерфейсы должны обеспечивать удобство управления профилем сотрудника и навигацию по календарю мероприятий, что накладывает </w:t>
      </w:r>
      <w:r w:rsidRPr="00A27B97">
        <w:lastRenderedPageBreak/>
        <w:t>требования по интеграции клиентских скриптов JavaScript для реализации масок ввода телефонов, FileReader-превью графических аватаров и механизмов усечения строк длинного текста с кнопкой «Ещё».</w:t>
      </w:r>
      <w:r>
        <w:t xml:space="preserve"> </w:t>
      </w:r>
      <w:r w:rsidRPr="00A27B97">
        <w:t>Третья бэкенд-задача состоит в переносе спроектированной структуры данных в программные классы файла models.py с четким объявлением полей для таблиц должностей Post, отделов Group, филиалов Place, комплексных рабочих мест Workplace, расширенных профилей Profile, новостей News, мероприятий CorpLife и изображений EventPhoto. При этом бэкенд-разработчик обязан решить задачу программирования серверных контроллеров в файле views.py для обработки POST-форм, управления сессиями авторизованных пользователей User, реализации логики фильтрации календаря и обеспечения ссылочной целостности базы данных посредством автоматических механизмов каскадного удаления связанных медиафайлов.</w:t>
      </w:r>
      <w:r>
        <w:t xml:space="preserve"> </w:t>
      </w:r>
      <w:r w:rsidRPr="00A27B97">
        <w:t xml:space="preserve">Заключительная задача проекта носит интеграционный характер и включает в себя проведение модульного и сквозного тестирования работы валидаторов регулярных выражений, оптимизацию поисковых </w:t>
      </w:r>
      <w:r>
        <w:t>запросов</w:t>
      </w:r>
      <w:r w:rsidRPr="00A27B97">
        <w:t xml:space="preserve"> PostgreSQL для мгновенного отклика поисковой панели по датам, а также локальное развертывание готовой ИС на сервере Windows с формированием пакета эксплуатационной и технической документации.</w:t>
      </w:r>
    </w:p>
    <w:p w14:paraId="3BC931BB" w14:textId="33DC9582" w:rsidR="00A27B97" w:rsidRDefault="00E61672" w:rsidP="00A27B97">
      <w:pPr>
        <w:pStyle w:val="a3"/>
        <w:numPr>
          <w:ilvl w:val="0"/>
          <w:numId w:val="3"/>
        </w:numPr>
        <w:ind w:left="0" w:firstLine="709"/>
        <w:rPr>
          <w:b/>
          <w:bCs/>
        </w:rPr>
      </w:pPr>
      <w:r w:rsidRPr="00E61672">
        <w:rPr>
          <w:b/>
          <w:bCs/>
        </w:rPr>
        <w:t>Этапы (стадии) разработки</w:t>
      </w:r>
    </w:p>
    <w:p w14:paraId="2EF0AB50" w14:textId="77777777" w:rsidR="00E61672" w:rsidRDefault="00E61672" w:rsidP="00E61672">
      <w:r w:rsidRPr="00E61672">
        <w:t>Первая фаза технического проектирования проходит с 5 по 6 июня и включает в себя сбор функциональных требований, проектирование реляционной схемы базы данных в третьей нормальной форме и построение полного комплекта UML-диаграмм (вариантов использования, классов, компонентов, деятельности, последовательности, коммуникации и автоматов).</w:t>
      </w:r>
      <w:r>
        <w:t xml:space="preserve"> </w:t>
      </w:r>
    </w:p>
    <w:p w14:paraId="3EC18C86" w14:textId="77777777" w:rsidR="00E61672" w:rsidRDefault="00E61672" w:rsidP="00E61672">
      <w:r w:rsidRPr="00E61672">
        <w:t>Вторая фаза фронтенд-разработки выполняется с 7 по 8 июня и состоит из адаптивной вёрстки страниц сайта (index.html, profile.html, events-list.html, departments.html, documents.html) на базе Flexbox/Grid сеток в кодировке UTF-</w:t>
      </w:r>
      <w:r w:rsidRPr="00E61672">
        <w:lastRenderedPageBreak/>
        <w:t>8, а также написания скриптов JavaScript для маски телефона, FileReader-превью аватара и усечения текста новостей кнопкой «Ещё».</w:t>
      </w:r>
      <w:r>
        <w:t xml:space="preserve"> </w:t>
      </w:r>
    </w:p>
    <w:p w14:paraId="6C1BFF0D" w14:textId="57059C5A" w:rsidR="00E61672" w:rsidRDefault="00E61672" w:rsidP="00E61672">
      <w:r w:rsidRPr="00E61672">
        <w:t>Третья фаза бэкенд-разработки и интеграции реализуется с 9 по 12 июня, в ходе которой выполняется описание структуры таблиц (Post, Group, Place, Workplace, Profile, News, CorpLife, EventPhoto) в файле models.py, генерация и выполнение миграций в СУБД PostgreSQL под Windows, написание серверной логики в views.py для авторизации,</w:t>
      </w:r>
      <w:r>
        <w:t xml:space="preserve"> </w:t>
      </w:r>
      <w:r w:rsidRPr="00E61672">
        <w:t>и календарной фильтрации, а также интеграция шаблон</w:t>
      </w:r>
      <w:r>
        <w:t>а</w:t>
      </w:r>
      <w:r w:rsidRPr="00E61672">
        <w:t xml:space="preserve"> Django для замены статичного текста динамическим выводом.</w:t>
      </w:r>
      <w:r>
        <w:t xml:space="preserve"> </w:t>
      </w:r>
    </w:p>
    <w:p w14:paraId="3060782A" w14:textId="6BC43206" w:rsidR="00E61672" w:rsidRPr="00E61672" w:rsidRDefault="00E61672" w:rsidP="00E61672">
      <w:r w:rsidRPr="00E61672">
        <w:t>Четвертая фаза тестирования и внедрения проходит с 13 по 15 июня и включает проведение приемо-сдаточных испытаний, проверку валидаторов регулярных выражений, тестирование каскадного удаления медиафайлов, фиксацию стабильной сборки кода в главной ветке Git и развертывание готовой системы в качестве работающей службы Windows и эксплуатационной документации заказчику 15 июня 2026 года.</w:t>
      </w:r>
    </w:p>
    <w:p w14:paraId="70AF7D1C" w14:textId="33A7033A" w:rsidR="00E61672" w:rsidRDefault="009675B5" w:rsidP="00A27B97">
      <w:pPr>
        <w:pStyle w:val="a3"/>
        <w:numPr>
          <w:ilvl w:val="0"/>
          <w:numId w:val="3"/>
        </w:numPr>
        <w:ind w:left="0" w:firstLine="709"/>
        <w:rPr>
          <w:b/>
          <w:bCs/>
        </w:rPr>
      </w:pPr>
      <w:r w:rsidRPr="009675B5">
        <w:rPr>
          <w:b/>
          <w:bCs/>
        </w:rPr>
        <w:t>Перечень участников, их роли и зоны ответственности</w:t>
      </w:r>
    </w:p>
    <w:p w14:paraId="353EAF73" w14:textId="77777777" w:rsidR="00B37B13" w:rsidRDefault="00CB4823" w:rsidP="009675B5">
      <w:r w:rsidRPr="00CB4823">
        <w:t>Первым участником проектной группы является Красноперов Р.В., который принимает на себя функции системного аналитика, технического писателя и фронтенд-разработчика. В его персональную зону ответственности входят сбор бизнес-требований со стороны кадровой и маркетинговой служб, подготовка полного пакета проектной и эксплуатационной документации, проектирование архитектурного каркаса ИС с построением всех типов UML-диаграмм, а также адаптивная вёрстка экранов и шаблонов страниц сайта на базе Flexbox и Grid сеток с написанием клиентских скриптов на языке JavaScript.</w:t>
      </w:r>
    </w:p>
    <w:p w14:paraId="2933A116" w14:textId="6256C133" w:rsidR="009675B5" w:rsidRPr="009675B5" w:rsidRDefault="00CB4823" w:rsidP="009675B5">
      <w:r w:rsidRPr="00CB4823">
        <w:t xml:space="preserve">Вторым участником проектной группы является Белов Р.А., выполняющий функции бэкенд-разработчика и администратора баз данных. В его исключительную зону ответственности входят проектирование и физическое развертывание схемы реляционных таблиц в СУБД PostgreSQL на Windows, техническая интеграция и присоединение базы данных к </w:t>
      </w:r>
      <w:r w:rsidRPr="00CB4823">
        <w:lastRenderedPageBreak/>
        <w:t>фреймворку Django, управление файлами миграций, программирование серверной логики в представлениях для обеспечения авторизации и календарного поиска по мероприятиям, а также проведение комплексных интеграционных испытаний программного комплекса перед сдачей.</w:t>
      </w:r>
    </w:p>
    <w:p w14:paraId="10554E3C" w14:textId="1E4BF757" w:rsidR="009675B5" w:rsidRPr="00B37B13" w:rsidRDefault="00B37B13" w:rsidP="00A27B97">
      <w:pPr>
        <w:pStyle w:val="a3"/>
        <w:numPr>
          <w:ilvl w:val="0"/>
          <w:numId w:val="3"/>
        </w:numPr>
        <w:ind w:left="0" w:firstLine="709"/>
        <w:rPr>
          <w:b/>
          <w:bCs/>
        </w:rPr>
      </w:pPr>
      <w:r w:rsidRPr="00B37B13">
        <w:rPr>
          <w:b/>
          <w:bCs/>
        </w:rPr>
        <w:t>Планируемые сроки и необходимые ресурсы</w:t>
      </w:r>
    </w:p>
    <w:p w14:paraId="71D5BCFE" w14:textId="77777777" w:rsidR="00B37B13" w:rsidRDefault="00B37B13" w:rsidP="008F029F">
      <w:r w:rsidRPr="00B37B13">
        <w:t>Успешное достижение стратегических целей по автоматизации кадровой структуры и запуску корпоративного портала ювелирной компании «ПЛАМЕНЕЯ» находится в жесткой зависимости от соблюдения временного регламента и своевременного выделения сбалансированного комплекса ресурсов. Весь жизненный цикл проектирования, программирования и интеграции веб-платформы императивно ограничен сжатым директивным интервалом, составляющим одиннадцать календарных дней в период с 5 по 15 июня 2026 года. Столь сжатые сроки накладывают на участников проектной группы в лице Красноперова Р.В. и Белова Р.А. обязательства по параллельному и интенсивному выполнению технологических задач, где завершение аналитического этапа должно мгновенно инициировать процессы верстки интерфейсов и развертывания реляционных таблиц. Финальной и неизменяемой точкой графика является 15 июня 2026 года, когда функционирующий бэкенд, полностью сопряженный с базой данных, должен быть запущен в качестве активной системной службы Windows и передан заказчику вместе с пакетом эксплуатационной документации.</w:t>
      </w:r>
    </w:p>
    <w:p w14:paraId="7D10DB08" w14:textId="7FA152E8" w:rsidR="00B37B13" w:rsidRDefault="00B37B13" w:rsidP="008F029F">
      <w:r w:rsidRPr="00B37B13">
        <w:t xml:space="preserve">Для обеспечения непрерывного производственного процесса и исключения простоев на любом из этапов разработки требуется привлечение трех базовых категорий ресурсов, включающих аппаратное, программное и информационное обеспечение. В состав необходимых технических аппаратных ресурсов входят персональные компьютеры разработчиков, оснащенные многоядерными процессорами с тактовой частотой не менее 2.5 ГГц и объемом оперативной памяти от 8 до 16 ГБ, что критически важно для бесконфликтного локального запуска тяжелых сред разработки и одновременного выполнения локальных сессий СУБД. В качестве целевого </w:t>
      </w:r>
      <w:r w:rsidRPr="00B37B13">
        <w:lastRenderedPageBreak/>
        <w:t>хоста для промышленного развертывания системы привлекается выделенный сервер под управлением операционной системы Windows Server, укомплектованный скоростным твердотельным накопителем типа SSD объемом не менее 15 ГБ, обеспечивающим высокую скорость чтения и записи.</w:t>
      </w:r>
    </w:p>
    <w:p w14:paraId="575F5734" w14:textId="6AF6997F" w:rsidR="00B37B13" w:rsidRDefault="00B37B13" w:rsidP="00B37B13">
      <w:r w:rsidRPr="00B37B13">
        <w:t>Программные ресурсы проекта формируют современный стек веб-разработки и состоят из официального дистрибутива реляционной СУБД PostgreSQL версии 14 или выше, локально инсталлируемой в качестве службы Windows, а также стабильной среды выполнения Python версии 3.10 и выше. Серверное ядро платформы базируется на веб-фреймворке Django версии 4.2 LTS, функционирующем в связке с компилируемым драйвером базы данных psycopg2-binary, а фронтенд-логика опирается на стандарты вёрстки HTML5, CSS3 и чистый JavaScript. В качестве инструментов проектирования и написания кода используются графический редактор Draw.io для фиксации UML-схем и среда визуальной разработки VS Code с интегрированными системами контроля версий Git.</w:t>
      </w:r>
    </w:p>
    <w:p w14:paraId="27CC47BD" w14:textId="69B4C7BC" w:rsidR="00A27B97" w:rsidRPr="00305F1F" w:rsidRDefault="00B37B13" w:rsidP="00B37B13">
      <w:r w:rsidRPr="00B37B13">
        <w:t>Информационные ресурсы, необходимые для инициации проекта, включают в себя верифицированные Департаментом кадровой политики текстовые и числовые массивы данных, содержащие актуальные штатные расписания, полные наименования должностей для таблицы Post, перечни производственных отделов для таблицы Group, а также адреса, внутренние телефоны и графики работы розничных салонов для таблиц Place и Workplace. Данные информационные массивы служат фундаментом для первичного наполнения базы данных на этапе выполнения Django-миграций, обеспечивая корректное связывание профилей сотрудников Profile и контентных модулей новостей News и мероприятий CorpLife с реальной структурой ювелирной сети.</w:t>
      </w:r>
    </w:p>
    <w:sectPr w:rsidR="00A27B97" w:rsidRPr="00305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36D25"/>
    <w:multiLevelType w:val="multilevel"/>
    <w:tmpl w:val="CBB212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AF30E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701" w:hanging="1440"/>
      </w:pPr>
    </w:lvl>
  </w:abstractNum>
  <w:abstractNum w:abstractNumId="2" w15:restartNumberingAfterBreak="0">
    <w:nsid w:val="4B4D1327"/>
    <w:multiLevelType w:val="hybridMultilevel"/>
    <w:tmpl w:val="CB3660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D4B55"/>
    <w:multiLevelType w:val="multilevel"/>
    <w:tmpl w:val="41E8EE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6D2"/>
    <w:rsid w:val="00080997"/>
    <w:rsid w:val="000E28B9"/>
    <w:rsid w:val="001019D3"/>
    <w:rsid w:val="001A68ED"/>
    <w:rsid w:val="002C6BCF"/>
    <w:rsid w:val="00305F1F"/>
    <w:rsid w:val="00352493"/>
    <w:rsid w:val="00371FE9"/>
    <w:rsid w:val="0040127C"/>
    <w:rsid w:val="004425FD"/>
    <w:rsid w:val="005104A5"/>
    <w:rsid w:val="005F3FD2"/>
    <w:rsid w:val="00652A57"/>
    <w:rsid w:val="007D439A"/>
    <w:rsid w:val="00812D15"/>
    <w:rsid w:val="008F029F"/>
    <w:rsid w:val="009675B5"/>
    <w:rsid w:val="00A27B97"/>
    <w:rsid w:val="00B37B13"/>
    <w:rsid w:val="00BF736A"/>
    <w:rsid w:val="00CB4823"/>
    <w:rsid w:val="00D716D2"/>
    <w:rsid w:val="00D81AE0"/>
    <w:rsid w:val="00E61672"/>
    <w:rsid w:val="00E8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670F6"/>
  <w15:chartTrackingRefBased/>
  <w15:docId w15:val="{335CA132-1A64-4DAD-9DFE-A498C687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736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05F1F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9D3"/>
    <w:pPr>
      <w:keepNext/>
      <w:keepLines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F1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305F1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1019D3"/>
    <w:rPr>
      <w:rFonts w:ascii="Times New Roman" w:eastAsiaTheme="majorEastAsia" w:hAnsi="Times New Roman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5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43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01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969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198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2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88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613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0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69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93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21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794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26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40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80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75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23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40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50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19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6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962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6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28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78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59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03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41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41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47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3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9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96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41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34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612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3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21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66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64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56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90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560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4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66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53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4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74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92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45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5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1982</Words>
  <Characters>11298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12</cp:revision>
  <dcterms:created xsi:type="dcterms:W3CDTF">2026-06-11T06:25:00Z</dcterms:created>
  <dcterms:modified xsi:type="dcterms:W3CDTF">2026-06-11T11:26:00Z</dcterms:modified>
</cp:coreProperties>
</file>