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64750D9">
      <w:pPr>
        <w:rPr>
          <w:b/>
          <w:sz w:val="24"/>
        </w:rPr>
      </w:pPr>
      <w:bookmarkStart w:id="6" w:name="_GoBack"/>
      <w:bookmarkEnd w:id="6"/>
      <w:r>
        <w:rPr>
          <w:rFonts w:hint="eastAsia"/>
          <w:b/>
          <w:sz w:val="24"/>
        </w:rPr>
        <w:t>2</w:t>
      </w:r>
      <w:r>
        <w:rPr>
          <w:b/>
          <w:sz w:val="24"/>
        </w:rPr>
        <w:t>025</w:t>
      </w:r>
      <w:r>
        <w:rPr>
          <w:rFonts w:hint="eastAsia"/>
          <w:b/>
          <w:sz w:val="24"/>
        </w:rPr>
        <w:t>试卷题型</w:t>
      </w:r>
    </w:p>
    <w:p w14:paraId="4DF93EEA">
      <w:pPr>
        <w:rPr>
          <w:rFonts w:hint="eastAsia"/>
        </w:rPr>
      </w:pPr>
      <w:r>
        <w:t>闭卷考试：理论</w:t>
      </w:r>
      <w:r>
        <w:rPr>
          <w:rFonts w:hint="eastAsia"/>
        </w:rPr>
        <w:t>50%+编程实践50%</w:t>
      </w:r>
    </w:p>
    <w:p w14:paraId="353969A3">
      <w:r>
        <w:t xml:space="preserve">考试覆盖范围：(每个单元都会考到) </w:t>
      </w:r>
    </w:p>
    <w:p w14:paraId="6DCAEE40">
      <w:pPr>
        <w:pStyle w:val="9"/>
        <w:numPr>
          <w:ilvl w:val="0"/>
          <w:numId w:val="1"/>
        </w:numPr>
        <w:ind w:firstLineChars="0"/>
      </w:pPr>
      <w:r>
        <w:t>概论</w:t>
      </w:r>
    </w:p>
    <w:p w14:paraId="102C8FD7">
      <w:pPr>
        <w:pStyle w:val="9"/>
        <w:numPr>
          <w:ilvl w:val="0"/>
          <w:numId w:val="1"/>
        </w:numPr>
        <w:ind w:firstLineChars="0"/>
      </w:pPr>
      <w:r>
        <w:t xml:space="preserve">单片机入门 </w:t>
      </w:r>
    </w:p>
    <w:p w14:paraId="5D71CF73">
      <w:pPr>
        <w:pStyle w:val="9"/>
        <w:numPr>
          <w:ilvl w:val="0"/>
          <w:numId w:val="1"/>
        </w:numPr>
        <w:ind w:firstLineChars="0"/>
      </w:pPr>
      <w:r>
        <w:t xml:space="preserve">GPIO </w:t>
      </w:r>
    </w:p>
    <w:p w14:paraId="5228270A">
      <w:pPr>
        <w:pStyle w:val="9"/>
        <w:numPr>
          <w:ilvl w:val="0"/>
          <w:numId w:val="1"/>
        </w:numPr>
        <w:ind w:firstLineChars="0"/>
      </w:pPr>
      <w:r>
        <w:t xml:space="preserve">外部中断 </w:t>
      </w:r>
    </w:p>
    <w:p w14:paraId="2D8F4DD3">
      <w:pPr>
        <w:pStyle w:val="9"/>
        <w:numPr>
          <w:ilvl w:val="0"/>
          <w:numId w:val="1"/>
        </w:numPr>
        <w:ind w:firstLineChars="0"/>
      </w:pPr>
      <w:r>
        <w:t xml:space="preserve">定时器 </w:t>
      </w:r>
    </w:p>
    <w:p w14:paraId="489B05C5">
      <w:pPr>
        <w:pStyle w:val="9"/>
        <w:numPr>
          <w:ilvl w:val="0"/>
          <w:numId w:val="1"/>
        </w:numPr>
        <w:ind w:firstLineChars="0"/>
      </w:pPr>
      <w:r>
        <w:t xml:space="preserve">UART </w:t>
      </w:r>
    </w:p>
    <w:p w14:paraId="7AD16390">
      <w:pPr>
        <w:pStyle w:val="9"/>
        <w:numPr>
          <w:ilvl w:val="0"/>
          <w:numId w:val="1"/>
        </w:numPr>
        <w:ind w:firstLineChars="0"/>
      </w:pPr>
      <w:r>
        <w:t xml:space="preserve">SPI </w:t>
      </w:r>
    </w:p>
    <w:p w14:paraId="7F2F83C8">
      <w:pPr>
        <w:pStyle w:val="9"/>
        <w:numPr>
          <w:ilvl w:val="0"/>
          <w:numId w:val="1"/>
        </w:numPr>
        <w:ind w:firstLineChars="0"/>
      </w:pPr>
      <w:r>
        <w:t xml:space="preserve">I2C </w:t>
      </w:r>
    </w:p>
    <w:p w14:paraId="3E9004DE">
      <w:pPr>
        <w:pStyle w:val="9"/>
        <w:numPr>
          <w:ilvl w:val="0"/>
          <w:numId w:val="1"/>
        </w:numPr>
        <w:ind w:firstLineChars="0"/>
      </w:pPr>
      <w:r>
        <w:t xml:space="preserve">DMA </w:t>
      </w:r>
    </w:p>
    <w:p w14:paraId="6F8A7810">
      <w:pPr>
        <w:pStyle w:val="9"/>
        <w:numPr>
          <w:ilvl w:val="0"/>
          <w:numId w:val="1"/>
        </w:numPr>
        <w:ind w:firstLineChars="0"/>
      </w:pPr>
      <w:r>
        <w:t xml:space="preserve">ADC </w:t>
      </w:r>
    </w:p>
    <w:p w14:paraId="6E1907AE">
      <w:pPr>
        <w:pStyle w:val="9"/>
        <w:numPr>
          <w:ilvl w:val="0"/>
          <w:numId w:val="1"/>
        </w:numPr>
        <w:ind w:firstLineChars="0"/>
      </w:pPr>
      <w:r>
        <w:t xml:space="preserve">通用定时器及PWM </w:t>
      </w:r>
    </w:p>
    <w:p w14:paraId="104918D1">
      <w:pPr>
        <w:pStyle w:val="9"/>
        <w:numPr>
          <w:ilvl w:val="0"/>
          <w:numId w:val="1"/>
        </w:numPr>
        <w:ind w:firstLineChars="0"/>
      </w:pPr>
      <w:r>
        <w:t xml:space="preserve">WatchDog </w:t>
      </w:r>
    </w:p>
    <w:p w14:paraId="51527B3F">
      <w:pPr>
        <w:pStyle w:val="9"/>
        <w:numPr>
          <w:ilvl w:val="0"/>
          <w:numId w:val="1"/>
        </w:numPr>
        <w:ind w:firstLineChars="0"/>
      </w:pPr>
      <w:r>
        <w:rPr>
          <w:rFonts w:hint="eastAsia"/>
        </w:rPr>
        <w:t>电源管理</w:t>
      </w:r>
      <w:r>
        <w:t xml:space="preserve"> </w:t>
      </w:r>
    </w:p>
    <w:p w14:paraId="26F3859C">
      <w:pPr>
        <w:rPr>
          <w:b/>
          <w:sz w:val="24"/>
        </w:rPr>
      </w:pPr>
    </w:p>
    <w:p w14:paraId="60AD5F3B">
      <w:pPr>
        <w:rPr>
          <w:b/>
          <w:sz w:val="24"/>
        </w:rPr>
      </w:pPr>
      <w:r>
        <w:rPr>
          <w:rFonts w:hint="eastAsia"/>
          <w:b/>
          <w:sz w:val="24"/>
        </w:rPr>
        <w:t>本课程培养四个能力</w:t>
      </w:r>
      <w:r>
        <w:rPr>
          <w:b/>
          <w:sz w:val="24"/>
        </w:rPr>
        <w:t xml:space="preserve"> </w:t>
      </w:r>
    </w:p>
    <w:p w14:paraId="5A4BD3C6">
      <w:pPr>
        <w:rPr>
          <w:sz w:val="24"/>
        </w:rPr>
      </w:pPr>
      <w:r>
        <w:rPr>
          <w:rFonts w:hint="eastAsia"/>
          <w:sz w:val="24"/>
        </w:rPr>
        <w:t>1）看懂架构图，包括总线结构、时钟树</w:t>
      </w:r>
    </w:p>
    <w:p w14:paraId="1BD1A25B">
      <w:pPr>
        <w:rPr>
          <w:sz w:val="24"/>
        </w:rPr>
      </w:pPr>
      <w:r>
        <w:rPr>
          <w:rFonts w:hint="eastAsia"/>
          <w:sz w:val="24"/>
        </w:rPr>
        <w:t>2）能看会用寄存器</w:t>
      </w:r>
    </w:p>
    <w:p w14:paraId="39313F36">
      <w:pPr>
        <w:rPr>
          <w:sz w:val="24"/>
        </w:rPr>
      </w:pPr>
      <w:r>
        <w:rPr>
          <w:rFonts w:hint="eastAsia"/>
          <w:sz w:val="24"/>
        </w:rPr>
        <w:t>3）理解时序图</w:t>
      </w:r>
    </w:p>
    <w:p w14:paraId="1536A5DA">
      <w:pPr>
        <w:rPr>
          <w:sz w:val="24"/>
        </w:rPr>
      </w:pPr>
      <w:r>
        <w:rPr>
          <w:rFonts w:hint="eastAsia"/>
          <w:sz w:val="24"/>
        </w:rPr>
        <w:t>4）掌握库函数编程思路</w:t>
      </w:r>
    </w:p>
    <w:p w14:paraId="1BC1F9AE">
      <w:pPr>
        <w:rPr>
          <w:b/>
          <w:sz w:val="24"/>
        </w:rPr>
      </w:pPr>
    </w:p>
    <w:p w14:paraId="1900E1C1">
      <w:pPr>
        <w:rPr>
          <w:b/>
          <w:sz w:val="24"/>
        </w:rPr>
      </w:pPr>
    </w:p>
    <w:p w14:paraId="2D7A4AE3">
      <w:pPr>
        <w:rPr>
          <w:b/>
          <w:color w:val="FF0000"/>
          <w:sz w:val="24"/>
        </w:rPr>
      </w:pPr>
      <w:r>
        <w:rPr>
          <w:b/>
          <w:color w:val="FF0000"/>
          <w:sz w:val="24"/>
        </w:rPr>
        <w:t>1.单项选择题</w:t>
      </w:r>
      <w:r>
        <w:rPr>
          <w:rFonts w:hint="eastAsia"/>
          <w:b/>
          <w:color w:val="FF0000"/>
          <w:sz w:val="24"/>
        </w:rPr>
        <w:t>：（10</w:t>
      </w:r>
      <w:r>
        <w:rPr>
          <w:b/>
          <w:color w:val="FF0000"/>
          <w:sz w:val="24"/>
        </w:rPr>
        <w:t>x</w:t>
      </w:r>
      <w:r>
        <w:rPr>
          <w:rFonts w:hint="eastAsia"/>
          <w:b/>
          <w:color w:val="FF0000"/>
          <w:sz w:val="24"/>
        </w:rPr>
        <w:t>2</w:t>
      </w:r>
      <w:r>
        <w:rPr>
          <w:b/>
          <w:color w:val="FF0000"/>
          <w:sz w:val="24"/>
        </w:rPr>
        <w:t>’=</w:t>
      </w:r>
      <w:r>
        <w:rPr>
          <w:rFonts w:hint="eastAsia"/>
          <w:b/>
          <w:color w:val="FF0000"/>
          <w:sz w:val="24"/>
        </w:rPr>
        <w:t>20）</w:t>
      </w:r>
    </w:p>
    <w:p w14:paraId="0154CA11">
      <w:pPr>
        <w:spacing w:line="360" w:lineRule="auto"/>
        <w:rPr>
          <w:rFonts w:hint="eastAsia"/>
        </w:rPr>
      </w:pPr>
      <w:r>
        <w:rPr>
          <w:rFonts w:hint="eastAsia"/>
        </w:rPr>
        <w:t xml:space="preserve">示例1：同一型号的单片机可能有不同的封装，以下封装中设备小型化效果最好的是（ </w:t>
      </w:r>
      <w:r>
        <w:t xml:space="preserve">  </w:t>
      </w:r>
      <w:r>
        <w:rPr>
          <w:rFonts w:hint="eastAsia"/>
        </w:rPr>
        <w:t>）。</w:t>
      </w:r>
    </w:p>
    <w:p w14:paraId="02DCF486">
      <w:pPr>
        <w:spacing w:line="360" w:lineRule="auto"/>
        <w:rPr>
          <w:rFonts w:hint="eastAsia"/>
        </w:rPr>
      </w:pPr>
      <w:r>
        <w:rPr>
          <w:rFonts w:hint="eastAsia"/>
        </w:rPr>
        <w:t xml:space="preserve">        A. DIP  B. TQFP   C. PQFP   D. QFN</w:t>
      </w:r>
    </w:p>
    <w:p w14:paraId="5FE57C1B">
      <w:pPr>
        <w:spacing w:line="360" w:lineRule="auto"/>
        <w:rPr>
          <w:rFonts w:hint="eastAsia"/>
        </w:rPr>
      </w:pPr>
      <w:r>
        <w:rPr>
          <w:rFonts w:hint="eastAsia"/>
        </w:rPr>
        <w:t>示例2：单片机常见通信协议中，支持高速通信的是(     )。</w:t>
      </w:r>
    </w:p>
    <w:p w14:paraId="099FCD07">
      <w:pPr>
        <w:spacing w:line="360" w:lineRule="auto"/>
        <w:rPr>
          <w:rFonts w:hint="eastAsia" w:eastAsia="仿宋_GB2312"/>
        </w:rPr>
      </w:pPr>
      <w:r>
        <w:rPr>
          <w:rFonts w:hint="eastAsia"/>
        </w:rPr>
        <w:t xml:space="preserve">        A.  UART    B.  USART   C．I2C    D.  SPI </w:t>
      </w:r>
    </w:p>
    <w:p w14:paraId="583AC29B">
      <w:pPr>
        <w:spacing w:line="360" w:lineRule="auto"/>
        <w:rPr>
          <w:rFonts w:hint="eastAsia" w:ascii="宋体" w:hAnsi="宋体"/>
        </w:rPr>
      </w:pPr>
      <w:r>
        <w:rPr>
          <w:rFonts w:hint="eastAsia"/>
        </w:rPr>
        <w:t>示例3：</w:t>
      </w:r>
      <w:r>
        <w:rPr>
          <w:rFonts w:ascii="宋体" w:hAnsi="宋体"/>
        </w:rPr>
        <w:t xml:space="preserve"> </w:t>
      </w:r>
      <w:r>
        <w:rPr>
          <w:rFonts w:hint="eastAsia" w:ascii="宋体" w:hAnsi="宋体"/>
        </w:rPr>
        <w:t>5V单片机GPIO直接驱动某红色发光LED，压降2V，工作电流10mA-20mA，限流电阻的大小应该选取(    )欧姆.</w:t>
      </w:r>
    </w:p>
    <w:p w14:paraId="62550FD6">
      <w:pPr>
        <w:spacing w:line="360" w:lineRule="auto"/>
        <w:outlineLvl w:val="0"/>
        <w:rPr>
          <w:rFonts w:hint="eastAsia" w:ascii="仿宋_GB2312"/>
        </w:rPr>
      </w:pPr>
      <w:r>
        <w:rPr>
          <w:rFonts w:hint="eastAsia"/>
        </w:rPr>
        <w:t xml:space="preserve">        A. 100  B. 200  C. 500  D. 1K</w:t>
      </w:r>
    </w:p>
    <w:p w14:paraId="7526F113"/>
    <w:p w14:paraId="7A964CE6"/>
    <w:p w14:paraId="2E2FCF00">
      <w:pPr>
        <w:rPr>
          <w:b/>
          <w:color w:val="FF0000"/>
          <w:sz w:val="24"/>
        </w:rPr>
      </w:pPr>
      <w:r>
        <w:rPr>
          <w:b/>
          <w:color w:val="FF0000"/>
          <w:sz w:val="24"/>
        </w:rPr>
        <w:t>2.</w:t>
      </w:r>
      <w:r>
        <w:rPr>
          <w:rFonts w:hint="eastAsia"/>
          <w:b/>
          <w:color w:val="FF0000"/>
          <w:sz w:val="24"/>
        </w:rPr>
        <w:t>简答题(7</w:t>
      </w:r>
      <w:r>
        <w:rPr>
          <w:b/>
          <w:color w:val="FF0000"/>
          <w:sz w:val="24"/>
        </w:rPr>
        <w:t>x</w:t>
      </w:r>
      <w:r>
        <w:rPr>
          <w:rFonts w:hint="eastAsia"/>
          <w:b/>
          <w:color w:val="FF0000"/>
          <w:sz w:val="24"/>
        </w:rPr>
        <w:t>5</w:t>
      </w:r>
      <w:r>
        <w:rPr>
          <w:b/>
          <w:color w:val="FF0000"/>
          <w:sz w:val="24"/>
        </w:rPr>
        <w:t>’</w:t>
      </w:r>
      <w:r>
        <w:rPr>
          <w:rFonts w:hint="eastAsia"/>
          <w:b/>
          <w:color w:val="FF0000"/>
          <w:sz w:val="24"/>
        </w:rPr>
        <w:t>=35</w:t>
      </w:r>
      <w:r>
        <w:rPr>
          <w:b/>
          <w:color w:val="FF0000"/>
          <w:sz w:val="24"/>
        </w:rPr>
        <w:t>，包含名词解释)</w:t>
      </w:r>
    </w:p>
    <w:p w14:paraId="751366E3">
      <w:pPr>
        <w:spacing w:line="360" w:lineRule="auto"/>
        <w:rPr>
          <w:sz w:val="24"/>
        </w:rPr>
      </w:pPr>
      <w:r>
        <w:rPr>
          <w:rFonts w:hint="eastAsia" w:ascii="宋体" w:hAnsi="宋体"/>
          <w:b/>
          <w:sz w:val="24"/>
        </w:rPr>
        <w:t>示例1：</w:t>
      </w:r>
    </w:p>
    <w:p w14:paraId="1478CB90">
      <w:pPr>
        <w:spacing w:line="360" w:lineRule="auto"/>
        <w:rPr>
          <w:sz w:val="24"/>
        </w:rPr>
      </w:pPr>
      <w:r>
        <w:rPr>
          <w:rFonts w:hint="eastAsia"/>
          <w:sz w:val="24"/>
        </w:rPr>
        <w:t>名词解释：</w:t>
      </w:r>
      <w:r>
        <w:rPr>
          <w:rFonts w:hint="eastAsia"/>
          <w:b/>
          <w:sz w:val="24"/>
        </w:rPr>
        <w:t>哈佛结构</w:t>
      </w:r>
    </w:p>
    <w:p w14:paraId="3E85C39D">
      <w:pPr>
        <w:spacing w:line="360" w:lineRule="auto"/>
        <w:ind w:firstLine="420"/>
        <w:rPr>
          <w:szCs w:val="21"/>
        </w:rPr>
      </w:pPr>
      <w:r>
        <w:rPr>
          <w:rFonts w:hint="eastAsia"/>
          <w:szCs w:val="21"/>
        </w:rPr>
        <w:t>哈佛结构是一种将程序指令储存和数据储存分开的存储器结构，拥有独立的指令总线和数据总线，可以让取指与数据访问分开进行。大多数单片机采用了哈佛结构，与将程序指令存储器和数据存储器合并在一起的冯·诺伊曼（von Neumann）结构相比，能同时取指令和取操作数，避免了传输通道上的瓶颈，提高了执行效率。</w:t>
      </w:r>
    </w:p>
    <w:p w14:paraId="013CD13D">
      <w:pPr>
        <w:rPr>
          <w:rFonts w:hint="eastAsia" w:ascii="宋体" w:hAnsi="宋体"/>
          <w:b/>
          <w:sz w:val="24"/>
        </w:rPr>
      </w:pPr>
    </w:p>
    <w:p w14:paraId="54F99E05">
      <w:pPr>
        <w:spacing w:line="360" w:lineRule="auto"/>
        <w:rPr>
          <w:sz w:val="24"/>
        </w:rPr>
      </w:pPr>
      <w:r>
        <w:rPr>
          <w:rFonts w:hint="eastAsia" w:ascii="宋体" w:hAnsi="宋体"/>
          <w:b/>
          <w:sz w:val="24"/>
        </w:rPr>
        <w:t xml:space="preserve">示例2 </w:t>
      </w:r>
      <w:r>
        <w:rPr>
          <w:rFonts w:hint="eastAsia"/>
          <w:b/>
          <w:sz w:val="24"/>
        </w:rPr>
        <w:t>什么叫看门狗？简述看门狗的作用。</w:t>
      </w:r>
    </w:p>
    <w:p w14:paraId="59120411">
      <w:pPr>
        <w:spacing w:line="360" w:lineRule="auto"/>
        <w:rPr>
          <w:szCs w:val="21"/>
        </w:rPr>
      </w:pPr>
      <w:r>
        <w:rPr>
          <w:rFonts w:hint="eastAsia"/>
          <w:sz w:val="24"/>
        </w:rPr>
        <w:t>　　</w:t>
      </w:r>
      <w:r>
        <w:rPr>
          <w:rFonts w:hint="eastAsia"/>
          <w:szCs w:val="21"/>
        </w:rPr>
        <w:t>看门狗</w:t>
      </w:r>
      <w:r>
        <w:rPr>
          <w:szCs w:val="21"/>
        </w:rPr>
        <w:t>(Watch Dog Timer</w:t>
      </w:r>
      <w:r>
        <w:rPr>
          <w:rFonts w:hint="eastAsia"/>
          <w:szCs w:val="21"/>
        </w:rPr>
        <w:t>，</w:t>
      </w:r>
      <w:r>
        <w:rPr>
          <w:szCs w:val="21"/>
        </w:rPr>
        <w:t xml:space="preserve"> WDT)</w:t>
      </w:r>
      <w:r>
        <w:rPr>
          <w:rFonts w:hint="eastAsia"/>
          <w:szCs w:val="21"/>
        </w:rPr>
        <w:t>是一种专门用于监测单片机程序运行状态的芯片组件。其实质是一个计数器，一般给看门狗一个大数，程序开始运行后，看门狗开始倒计数。如果程序运行正常，过一段时间</w:t>
      </w:r>
      <w:r>
        <w:rPr>
          <w:szCs w:val="21"/>
        </w:rPr>
        <w:t>CPU</w:t>
      </w:r>
      <w:r>
        <w:rPr>
          <w:rFonts w:hint="eastAsia"/>
          <w:szCs w:val="21"/>
        </w:rPr>
        <w:t>应发出指令让看门狗复位，重新开始倒计数。如果看门狗减到</w:t>
      </w:r>
      <w:r>
        <w:rPr>
          <w:szCs w:val="21"/>
        </w:rPr>
        <w:t>0</w:t>
      </w:r>
      <w:r>
        <w:rPr>
          <w:rFonts w:hint="eastAsia"/>
          <w:szCs w:val="21"/>
        </w:rPr>
        <w:t>，就认为程序没有正常工作，将强制整个系统复位。</w:t>
      </w:r>
    </w:p>
    <w:p w14:paraId="5B8FBD64">
      <w:pPr>
        <w:spacing w:line="360" w:lineRule="auto"/>
        <w:rPr>
          <w:szCs w:val="21"/>
        </w:rPr>
      </w:pPr>
      <w:r>
        <w:rPr>
          <w:rFonts w:hint="eastAsia"/>
          <w:szCs w:val="21"/>
        </w:rPr>
        <w:t>　　看门狗是在程序跑飞的情况下，将</w:t>
      </w:r>
      <w:r>
        <w:rPr>
          <w:szCs w:val="21"/>
        </w:rPr>
        <w:t>CPU</w:t>
      </w:r>
      <w:r>
        <w:rPr>
          <w:rFonts w:hint="eastAsia"/>
          <w:szCs w:val="21"/>
        </w:rPr>
        <w:t>自恢复的一种方式，当软件在选定的时间间隔内不能置位看门狗定时器，看门狗就复位系统。看门狗可用于电噪声、电源故障或静电放电等恶劣工作环境或高可靠性要求的环境。</w:t>
      </w:r>
    </w:p>
    <w:p w14:paraId="0FB77EEE">
      <w:pPr>
        <w:rPr>
          <w:rFonts w:asciiTheme="minorHAnsi" w:hAnsiTheme="minorHAnsi" w:eastAsiaTheme="minorEastAsia" w:cstheme="minorBidi"/>
          <w:szCs w:val="22"/>
        </w:rPr>
      </w:pPr>
    </w:p>
    <w:p w14:paraId="2385AD23"/>
    <w:p w14:paraId="4DE05D31"/>
    <w:p w14:paraId="00A72D53">
      <w:pPr>
        <w:rPr>
          <w:rFonts w:asciiTheme="minorHAnsi" w:hAnsiTheme="minorHAnsi" w:eastAsiaTheme="minorEastAsia" w:cstheme="minorBidi"/>
          <w:szCs w:val="22"/>
        </w:rPr>
      </w:pPr>
      <w:r>
        <w:rPr>
          <w:rFonts w:hint="eastAsia" w:ascii="宋体" w:hAnsi="宋体"/>
          <w:b/>
          <w:sz w:val="24"/>
        </w:rPr>
        <w:t>示例3</w:t>
      </w:r>
      <w:r>
        <w:rPr>
          <w:rFonts w:ascii="宋体" w:hAnsi="宋体"/>
          <w:b/>
          <w:sz w:val="24"/>
        </w:rPr>
        <w:t xml:space="preserve"> </w:t>
      </w:r>
      <w:r>
        <w:rPr>
          <w:b/>
          <w:sz w:val="24"/>
        </w:rPr>
        <w:t>UART</w:t>
      </w:r>
      <w:r>
        <w:rPr>
          <w:rFonts w:hint="eastAsia"/>
          <w:b/>
          <w:sz w:val="24"/>
        </w:rPr>
        <w:t>双方要正确通信，在硬件连接和参数设置上有哪些要求？</w:t>
      </w:r>
    </w:p>
    <w:p w14:paraId="23102B34">
      <w:pPr>
        <w:spacing w:line="360" w:lineRule="auto"/>
        <w:ind w:firstLine="420"/>
        <w:rPr>
          <w:szCs w:val="21"/>
        </w:rPr>
      </w:pPr>
      <w:r>
        <w:rPr>
          <w:rFonts w:hint="eastAsia"/>
          <w:szCs w:val="21"/>
        </w:rPr>
        <w:t>UART双方要正确通信，在硬件连接上要求共地线，一方的TX线与另一方的RX线连接，一方的RX线与另一方的TX线连接。在参数设置上要求双方在串口波特率、直接宽度、停止位、校验方法、流控制设置上保持一致。</w:t>
      </w:r>
    </w:p>
    <w:p w14:paraId="77E49FE7"/>
    <w:p w14:paraId="6DEFE5F2">
      <w:pPr>
        <w:rPr>
          <w:color w:val="FF0000"/>
        </w:rPr>
      </w:pPr>
      <w:r>
        <w:rPr>
          <w:b/>
          <w:color w:val="FF0000"/>
          <w:sz w:val="24"/>
        </w:rPr>
        <w:t xml:space="preserve">3. </w:t>
      </w:r>
      <w:r>
        <w:rPr>
          <w:rFonts w:hint="eastAsia"/>
          <w:b/>
          <w:color w:val="FF0000"/>
          <w:sz w:val="24"/>
        </w:rPr>
        <w:t>编程题(5x</w:t>
      </w:r>
      <w:r>
        <w:rPr>
          <w:b/>
          <w:color w:val="FF0000"/>
          <w:sz w:val="24"/>
        </w:rPr>
        <w:t>6’ =</w:t>
      </w:r>
      <w:r>
        <w:rPr>
          <w:rFonts w:hint="eastAsia"/>
          <w:b/>
          <w:color w:val="FF0000"/>
          <w:sz w:val="24"/>
        </w:rPr>
        <w:t>30</w:t>
      </w:r>
      <w:r>
        <w:rPr>
          <w:b/>
          <w:color w:val="FF0000"/>
          <w:sz w:val="24"/>
        </w:rPr>
        <w:t>)</w:t>
      </w:r>
    </w:p>
    <w:p w14:paraId="62FC9D95">
      <w:r>
        <w:rPr>
          <w:rFonts w:hint="eastAsia"/>
          <w:b/>
        </w:rPr>
        <w:t>示例</w:t>
      </w:r>
      <w:r>
        <w:rPr>
          <w:b/>
        </w:rPr>
        <w:t>1.</w:t>
      </w:r>
      <w:r>
        <w:t xml:space="preserve"> </w:t>
      </w:r>
      <w:r>
        <w:rPr>
          <w:rFonts w:hint="eastAsia"/>
        </w:rPr>
        <w:t>完成按键K</w:t>
      </w:r>
      <w:r>
        <w:t>EY1(PA0)</w:t>
      </w:r>
      <w:r>
        <w:rPr>
          <w:rFonts w:hint="eastAsia"/>
        </w:rPr>
        <w:t>控制L</w:t>
      </w:r>
      <w:r>
        <w:t>ED</w:t>
      </w:r>
      <w:r>
        <w:rPr>
          <w:rFonts w:hint="eastAsia"/>
        </w:rPr>
        <w:t>（PB</w:t>
      </w:r>
      <w:r>
        <w:t>0</w:t>
      </w:r>
      <w:r>
        <w:rPr>
          <w:rFonts w:hint="eastAsia"/>
        </w:rPr>
        <w:t>）亮灭的代码</w:t>
      </w:r>
    </w:p>
    <w:p w14:paraId="2F06E887"/>
    <w:p w14:paraId="01527427">
      <w:r>
        <w:rPr>
          <w:rFonts w:hint="eastAsia"/>
        </w:rPr>
        <w:t>不要记忆，会给出寄存器结构：</w:t>
      </w:r>
    </w:p>
    <w:p w14:paraId="5EA0BAB5">
      <w:r>
        <w:drawing>
          <wp:inline distT="0" distB="0" distL="0" distR="0">
            <wp:extent cx="5274310" cy="2324100"/>
            <wp:effectExtent l="0" t="0" r="2540" b="0"/>
            <wp:docPr id="6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5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324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7688FD">
      <w:r>
        <w:drawing>
          <wp:inline distT="0" distB="0" distL="0" distR="0">
            <wp:extent cx="4236720" cy="1457325"/>
            <wp:effectExtent l="0" t="0" r="0" b="9525"/>
            <wp:docPr id="4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3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236732" cy="14576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4FF005">
      <w:r>
        <w:drawing>
          <wp:inline distT="0" distB="0" distL="0" distR="0">
            <wp:extent cx="4974590" cy="3893185"/>
            <wp:effectExtent l="0" t="0" r="0" b="0"/>
            <wp:docPr id="13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图片 12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974853" cy="38937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06AFC6">
      <w:r>
        <w:rPr>
          <w:rFonts w:hint="eastAsia"/>
        </w:rPr>
        <w:t>不会给这个寄存器</w:t>
      </w:r>
    </w:p>
    <w:p w14:paraId="7FA31EE5">
      <w:r>
        <w:drawing>
          <wp:inline distT="0" distB="0" distL="0" distR="0">
            <wp:extent cx="5274310" cy="2334895"/>
            <wp:effectExtent l="0" t="0" r="2540" b="8255"/>
            <wp:docPr id="5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4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334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534F91">
      <w:pPr>
        <w:ind w:left="360"/>
      </w:pPr>
      <w:r>
        <w:t>#include "mystm32reg.h"</w:t>
      </w:r>
    </w:p>
    <w:p w14:paraId="7A349F2B">
      <w:pPr>
        <w:ind w:left="360"/>
      </w:pPr>
      <w:r>
        <w:t>void SystemInit(void){}</w:t>
      </w:r>
    </w:p>
    <w:p w14:paraId="33374825">
      <w:pPr>
        <w:ind w:left="360"/>
      </w:pPr>
    </w:p>
    <w:p w14:paraId="31ECD588">
      <w:pPr>
        <w:ind w:left="360"/>
      </w:pPr>
      <w:r>
        <w:t>int main (void){</w:t>
      </w:r>
    </w:p>
    <w:p w14:paraId="5E733192">
      <w:pPr>
        <w:ind w:left="360"/>
      </w:pPr>
      <w:r>
        <w:tab/>
      </w:r>
      <w:r>
        <w:rPr>
          <w:rFonts w:hint="eastAsia"/>
        </w:rPr>
        <w:t>// 点亮PB0引脚上的Green灯</w:t>
      </w:r>
    </w:p>
    <w:p w14:paraId="155879C2">
      <w:pPr>
        <w:ind w:left="360"/>
      </w:pPr>
    </w:p>
    <w:p w14:paraId="506D6863">
      <w:pPr>
        <w:ind w:left="360"/>
      </w:pPr>
      <w:r>
        <w:rPr>
          <w:rFonts w:hint="eastAsia"/>
        </w:rPr>
        <w:tab/>
      </w:r>
      <w:r>
        <w:rPr>
          <w:rFonts w:hint="eastAsia"/>
        </w:rPr>
        <w:t>// 打开 GPIOB 端口的时钟</w:t>
      </w:r>
    </w:p>
    <w:p w14:paraId="2173DC15">
      <w:pPr>
        <w:ind w:left="360"/>
        <w:rPr>
          <w:color w:val="FF0000"/>
          <w:u w:val="single"/>
        </w:rPr>
      </w:pPr>
      <w:r>
        <w:tab/>
      </w:r>
      <w:r>
        <w:tab/>
      </w:r>
      <w:r>
        <w:rPr>
          <w:color w:val="FF0000"/>
          <w:u w:val="single"/>
        </w:rPr>
        <w:t>RCC_APB2ENR  |=  ( (1) &lt;&lt; 3 );</w:t>
      </w:r>
    </w:p>
    <w:p w14:paraId="5EE6A42E">
      <w:pPr>
        <w:ind w:left="360"/>
      </w:pPr>
      <w:r>
        <w:tab/>
      </w:r>
    </w:p>
    <w:p w14:paraId="2A39288C">
      <w:pPr>
        <w:ind w:left="360"/>
      </w:pPr>
      <w:r>
        <w:rPr>
          <w:rFonts w:hint="eastAsia"/>
        </w:rPr>
        <w:tab/>
      </w:r>
      <w:r>
        <w:rPr>
          <w:rFonts w:hint="eastAsia"/>
        </w:rPr>
        <w:t>// 配置IO引脚PB0为输出</w:t>
      </w:r>
    </w:p>
    <w:p w14:paraId="000DD3E2">
      <w:pPr>
        <w:ind w:left="360"/>
      </w:pPr>
      <w:r>
        <w:tab/>
      </w:r>
      <w:r>
        <w:tab/>
      </w:r>
      <w:r>
        <w:t>GPIOB_CRL &amp;=  ~( (0x0f) &lt;&lt; (4*0) );</w:t>
      </w:r>
    </w:p>
    <w:p w14:paraId="14F6FA0F">
      <w:pPr>
        <w:ind w:firstLine="420" w:firstLineChars="200"/>
      </w:pPr>
      <w:r>
        <w:tab/>
      </w:r>
      <w:r>
        <w:t>GPIOB_CRL |=  ( (1) &lt;&lt; (4*0) );</w:t>
      </w:r>
    </w:p>
    <w:p w14:paraId="0C15616D">
      <w:pPr>
        <w:ind w:left="360"/>
      </w:pPr>
    </w:p>
    <w:p w14:paraId="523F4F8C">
      <w:pPr>
        <w:ind w:left="360"/>
      </w:pPr>
      <w:r>
        <w:rPr>
          <w:rFonts w:hint="eastAsia"/>
        </w:rPr>
        <w:tab/>
      </w:r>
      <w:r>
        <w:rPr>
          <w:rFonts w:hint="eastAsia"/>
        </w:rPr>
        <w:t>// 控制 ODR 寄存器,在PB0引脚上输出低电平，点亮Green灯</w:t>
      </w:r>
    </w:p>
    <w:p w14:paraId="51317FFE">
      <w:pPr>
        <w:ind w:left="360"/>
      </w:pPr>
      <w:r>
        <w:tab/>
      </w:r>
      <w:r>
        <w:t xml:space="preserve">   </w:t>
      </w:r>
      <w:bookmarkStart w:id="0" w:name="OLE_LINK8"/>
      <w:bookmarkStart w:id="1" w:name="OLE_LINK9"/>
      <w:r>
        <w:t>GPIOB_ODR</w:t>
      </w:r>
      <w:bookmarkEnd w:id="0"/>
      <w:bookmarkEnd w:id="1"/>
      <w:r>
        <w:t xml:space="preserve"> &amp;= ~(1&lt;&lt;0);</w:t>
      </w:r>
    </w:p>
    <w:p w14:paraId="032974CA">
      <w:pPr>
        <w:ind w:left="360"/>
      </w:pPr>
    </w:p>
    <w:p w14:paraId="2B61357E">
      <w:pPr>
        <w:ind w:left="360"/>
      </w:pPr>
      <w:r>
        <w:rPr>
          <w:rFonts w:hint="eastAsia"/>
        </w:rPr>
        <w:tab/>
      </w:r>
      <w:r>
        <w:rPr>
          <w:rFonts w:hint="eastAsia"/>
        </w:rPr>
        <w:t>// KEY1 is PA0, 初始化PA0的GPIO设置</w:t>
      </w:r>
    </w:p>
    <w:p w14:paraId="0CE1BFD5">
      <w:pPr>
        <w:ind w:left="720"/>
      </w:pPr>
      <w:r>
        <w:t>RCC_APB2ENR  |=  ( (1) &lt;&lt; 2 );</w:t>
      </w:r>
    </w:p>
    <w:p w14:paraId="0D22B743">
      <w:pPr>
        <w:ind w:left="360" w:firstLine="420" w:firstLineChars="200"/>
      </w:pPr>
      <w:r>
        <w:t>GPIOA_CRL &amp;=  ~( (0x0f) &lt;&lt; (4*0) );</w:t>
      </w:r>
    </w:p>
    <w:p w14:paraId="2C39A788">
      <w:pPr>
        <w:ind w:left="360"/>
        <w:rPr>
          <w:color w:val="FF0000"/>
          <w:u w:val="single"/>
        </w:rPr>
      </w:pPr>
      <w:r>
        <w:tab/>
      </w:r>
      <w:r>
        <w:t xml:space="preserve">   </w:t>
      </w:r>
      <w:r>
        <w:rPr>
          <w:color w:val="FF0000"/>
          <w:u w:val="single"/>
        </w:rPr>
        <w:t xml:space="preserve">GPIOA_CRL |=  ( (0x04) &lt;&lt; (4*0) );  </w:t>
      </w:r>
    </w:p>
    <w:p w14:paraId="2A034894">
      <w:pPr>
        <w:ind w:left="360"/>
      </w:pPr>
      <w:r>
        <w:tab/>
      </w:r>
    </w:p>
    <w:p w14:paraId="2EB034D7">
      <w:pPr>
        <w:ind w:left="360"/>
      </w:pPr>
      <w:r>
        <w:rPr>
          <w:rFonts w:hint="eastAsia"/>
        </w:rPr>
        <w:tab/>
      </w:r>
      <w:r>
        <w:rPr>
          <w:rFonts w:hint="eastAsia"/>
        </w:rPr>
        <w:t>//KEY1（PA</w:t>
      </w:r>
      <w:r>
        <w:t>0</w:t>
      </w:r>
      <w:r>
        <w:rPr>
          <w:rFonts w:hint="eastAsia"/>
        </w:rPr>
        <w:t>）按键检测，控制G_LED亮灭</w:t>
      </w:r>
    </w:p>
    <w:p w14:paraId="3BC802D1">
      <w:pPr>
        <w:ind w:left="360"/>
      </w:pPr>
      <w:r>
        <w:tab/>
      </w:r>
      <w:r>
        <w:t>while(1){</w:t>
      </w:r>
    </w:p>
    <w:p w14:paraId="6DF1A8B4">
      <w:pPr>
        <w:ind w:left="360" w:firstLine="420" w:firstLineChars="200"/>
      </w:pPr>
      <w:r>
        <w:t>if( GPIOA_IDR &amp; 0x01  ){  //</w:t>
      </w:r>
      <w:r>
        <w:rPr>
          <w:rFonts w:hint="eastAsia"/>
        </w:rPr>
        <w:t>按下</w:t>
      </w:r>
    </w:p>
    <w:p w14:paraId="5E3A2149">
      <w:pPr>
        <w:ind w:left="360"/>
      </w:pPr>
      <w:r>
        <w:t xml:space="preserve">      while(GPIOA_IDR &amp; </w:t>
      </w:r>
      <w:bookmarkStart w:id="2" w:name="OLE_LINK10"/>
      <w:bookmarkStart w:id="3" w:name="OLE_LINK11"/>
      <w:r>
        <w:t>0x01</w:t>
      </w:r>
      <w:bookmarkEnd w:id="2"/>
      <w:bookmarkEnd w:id="3"/>
      <w:r>
        <w:t xml:space="preserve"> ); // </w:t>
      </w:r>
      <w:r>
        <w:rPr>
          <w:rFonts w:hint="eastAsia"/>
        </w:rPr>
        <w:t>按键抬起检测</w:t>
      </w:r>
    </w:p>
    <w:p w14:paraId="7FA13F8C">
      <w:pPr>
        <w:ind w:left="360"/>
      </w:pPr>
      <w:r>
        <w:t xml:space="preserve">     </w:t>
      </w:r>
      <w:r>
        <w:rPr>
          <w:color w:val="FF0000"/>
        </w:rPr>
        <w:t xml:space="preserve"> </w:t>
      </w:r>
      <w:r>
        <w:rPr>
          <w:color w:val="FF0000"/>
          <w:u w:val="single"/>
        </w:rPr>
        <w:t xml:space="preserve">GPIOB_ODR </w:t>
      </w:r>
      <w:r>
        <w:rPr>
          <w:color w:val="FF0000"/>
          <w:kern w:val="0"/>
          <w:u w:val="single"/>
        </w:rPr>
        <w:t>^=</w:t>
      </w:r>
      <w:r>
        <w:rPr>
          <w:color w:val="FF0000"/>
          <w:u w:val="single"/>
        </w:rPr>
        <w:t xml:space="preserve"> 0x01</w:t>
      </w:r>
      <w:r>
        <w:rPr>
          <w:u w:val="single"/>
        </w:rPr>
        <w:t xml:space="preserve">; </w:t>
      </w:r>
      <w:r>
        <w:t>//</w:t>
      </w:r>
      <w:r>
        <w:rPr>
          <w:rFonts w:hint="eastAsia"/>
        </w:rPr>
        <w:t>翻转函数，亮变灭，灭变亮</w:t>
      </w:r>
    </w:p>
    <w:p w14:paraId="4CED64F8">
      <w:pPr>
        <w:ind w:left="360" w:firstLine="210" w:firstLineChars="100"/>
      </w:pPr>
      <w:r>
        <w:t xml:space="preserve">} </w:t>
      </w:r>
    </w:p>
    <w:p w14:paraId="2BA7A659">
      <w:pPr>
        <w:ind w:left="360"/>
      </w:pPr>
      <w:r>
        <w:t>}</w:t>
      </w:r>
    </w:p>
    <w:p w14:paraId="11A4837C">
      <w:pPr>
        <w:ind w:left="360"/>
      </w:pPr>
    </w:p>
    <w:p w14:paraId="0600A80D">
      <w:r>
        <w:rPr>
          <w:rFonts w:hint="eastAsia"/>
          <w:b/>
        </w:rPr>
        <w:t>示例</w:t>
      </w:r>
      <w:r>
        <w:rPr>
          <w:b/>
        </w:rPr>
        <w:t>2.</w:t>
      </w:r>
      <w:r>
        <w:t xml:space="preserve"> </w:t>
      </w:r>
      <w:r>
        <w:rPr>
          <w:rFonts w:hint="eastAsia"/>
        </w:rPr>
        <w:t>给程序加注释</w:t>
      </w:r>
    </w:p>
    <w:p w14:paraId="4A5D3B12">
      <w:pPr>
        <w:numPr>
          <w:ilvl w:val="0"/>
          <w:numId w:val="2"/>
        </w:numPr>
        <w:rPr>
          <w:rFonts w:asciiTheme="minorHAnsi" w:hAnsiTheme="minorHAnsi" w:eastAsiaTheme="minorEastAsia" w:cstheme="minorBidi"/>
          <w:szCs w:val="22"/>
        </w:rPr>
      </w:pPr>
      <w:r>
        <w:rPr>
          <w:rFonts w:hint="eastAsia" w:asciiTheme="minorHAnsi" w:hAnsiTheme="minorHAnsi" w:eastAsiaTheme="minorEastAsia" w:cstheme="minorBidi"/>
          <w:szCs w:val="22"/>
        </w:rPr>
        <w:t>给程序加注释</w:t>
      </w:r>
    </w:p>
    <w:p w14:paraId="25DC6B55">
      <w:pPr>
        <w:rPr>
          <w:rFonts w:asciiTheme="minorHAnsi" w:hAnsiTheme="minorHAnsi" w:eastAsiaTheme="minorEastAsia" w:cstheme="minorBidi"/>
          <w:szCs w:val="22"/>
        </w:rPr>
      </w:pPr>
      <w:r>
        <w:rPr>
          <w:rFonts w:asciiTheme="minorHAnsi" w:hAnsiTheme="minorHAnsi" w:eastAsiaTheme="minorEastAsia" w:cstheme="minorBidi"/>
          <w:szCs w:val="22"/>
        </w:rPr>
        <w:t>static void GENERAL_TIM_Mode_Config(uint16_t chval) {</w:t>
      </w:r>
    </w:p>
    <w:p w14:paraId="05878E00">
      <w:pPr>
        <w:rPr>
          <w:rFonts w:asciiTheme="minorHAnsi" w:hAnsiTheme="minorHAnsi" w:eastAsiaTheme="minorEastAsia" w:cstheme="minorBidi"/>
          <w:szCs w:val="22"/>
        </w:rPr>
      </w:pPr>
      <w:r>
        <w:rPr>
          <w:rFonts w:asciiTheme="minorHAnsi" w:hAnsiTheme="minorHAnsi" w:eastAsiaTheme="minorEastAsia" w:cstheme="minorBidi"/>
          <w:szCs w:val="22"/>
        </w:rPr>
        <w:t xml:space="preserve">   </w:t>
      </w:r>
      <w:r>
        <w:rPr>
          <w:rFonts w:asciiTheme="minorHAnsi" w:hAnsiTheme="minorHAnsi" w:eastAsiaTheme="minorEastAsia" w:cstheme="minorBidi"/>
          <w:szCs w:val="22"/>
        </w:rPr>
        <w:tab/>
      </w:r>
      <w:r>
        <w:rPr>
          <w:rFonts w:asciiTheme="minorHAnsi" w:hAnsiTheme="minorHAnsi" w:eastAsiaTheme="minorEastAsia" w:cstheme="minorBidi"/>
          <w:szCs w:val="22"/>
        </w:rPr>
        <w:t>GENERAL_TIM_APBxClock_FUN(GENERAL_TIM_CLK, ENABLE); //</w:t>
      </w:r>
      <w:r>
        <w:rPr>
          <w:b/>
          <w:bCs/>
          <w:szCs w:val="21"/>
          <w:u w:val="single"/>
        </w:rPr>
        <w:t xml:space="preserve">    </w:t>
      </w:r>
      <w:r>
        <w:rPr>
          <w:rFonts w:hint="eastAsia" w:ascii="Arial" w:hAnsi="Arial" w:cs="Arial"/>
          <w:b/>
          <w:bCs/>
          <w:kern w:val="0"/>
          <w:szCs w:val="21"/>
          <w:u w:val="single"/>
        </w:rPr>
        <w:t>开启定时器时钟</w:t>
      </w:r>
      <w:r>
        <w:rPr>
          <w:b/>
          <w:bCs/>
          <w:szCs w:val="21"/>
          <w:u w:val="single"/>
        </w:rPr>
        <w:t xml:space="preserve">   </w:t>
      </w:r>
    </w:p>
    <w:p w14:paraId="0BE8E7F8">
      <w:pPr>
        <w:rPr>
          <w:rFonts w:asciiTheme="minorHAnsi" w:hAnsiTheme="minorHAnsi" w:eastAsiaTheme="minorEastAsia" w:cstheme="minorBidi"/>
          <w:szCs w:val="22"/>
        </w:rPr>
      </w:pPr>
      <w:r>
        <w:rPr>
          <w:rFonts w:asciiTheme="minorHAnsi" w:hAnsiTheme="minorHAnsi" w:eastAsiaTheme="minorEastAsia" w:cstheme="minorBidi"/>
          <w:szCs w:val="22"/>
        </w:rPr>
        <w:t xml:space="preserve">    TIM_TimeBaseInitTypeDef  TIM_TimeBaseStructure;</w:t>
      </w:r>
    </w:p>
    <w:p w14:paraId="0B59D53A">
      <w:pPr>
        <w:rPr>
          <w:rFonts w:asciiTheme="minorHAnsi" w:hAnsiTheme="minorHAnsi" w:eastAsiaTheme="minorEastAsia" w:cstheme="minorBidi"/>
          <w:szCs w:val="22"/>
        </w:rPr>
      </w:pPr>
      <w:r>
        <w:rPr>
          <w:rFonts w:asciiTheme="minorHAnsi" w:hAnsiTheme="minorHAnsi" w:eastAsiaTheme="minorEastAsia" w:cstheme="minorBidi"/>
          <w:szCs w:val="22"/>
        </w:rPr>
        <w:tab/>
      </w:r>
      <w:r>
        <w:rPr>
          <w:rFonts w:asciiTheme="minorHAnsi" w:hAnsiTheme="minorHAnsi" w:eastAsiaTheme="minorEastAsia" w:cstheme="minorBidi"/>
          <w:szCs w:val="22"/>
        </w:rPr>
        <w:t>TIM_TimeBaseStructure.TIM_Period=255;</w:t>
      </w:r>
      <w:r>
        <w:rPr>
          <w:rFonts w:asciiTheme="minorHAnsi" w:hAnsiTheme="minorHAnsi" w:eastAsiaTheme="minorEastAsia" w:cstheme="minorBidi"/>
          <w:szCs w:val="22"/>
        </w:rPr>
        <w:tab/>
      </w:r>
      <w:r>
        <w:rPr>
          <w:rFonts w:asciiTheme="minorHAnsi" w:hAnsiTheme="minorHAnsi" w:eastAsiaTheme="minorEastAsia" w:cstheme="minorBidi"/>
          <w:szCs w:val="22"/>
        </w:rPr>
        <w:t>//</w:t>
      </w:r>
      <w:r>
        <w:rPr>
          <w:b/>
          <w:bCs/>
          <w:szCs w:val="21"/>
          <w:u w:val="single"/>
        </w:rPr>
        <w:t xml:space="preserve">  </w:t>
      </w:r>
      <w:r>
        <w:rPr>
          <w:rFonts w:hint="eastAsia"/>
          <w:b/>
          <w:bCs/>
          <w:szCs w:val="21"/>
          <w:u w:val="single"/>
        </w:rPr>
        <w:t>自动重装载寄存器的值，累计TIM_Period+1个频率后产生一个更新或者中断</w:t>
      </w:r>
      <w:r>
        <w:rPr>
          <w:b/>
          <w:bCs/>
          <w:szCs w:val="21"/>
          <w:u w:val="single"/>
        </w:rPr>
        <w:t xml:space="preserve">    </w:t>
      </w:r>
    </w:p>
    <w:p w14:paraId="2D9B0889">
      <w:pPr>
        <w:rPr>
          <w:rFonts w:asciiTheme="minorHAnsi" w:hAnsiTheme="minorHAnsi" w:eastAsiaTheme="minorEastAsia" w:cstheme="minorBidi"/>
          <w:szCs w:val="22"/>
        </w:rPr>
      </w:pPr>
      <w:r>
        <w:rPr>
          <w:rFonts w:asciiTheme="minorHAnsi" w:hAnsiTheme="minorHAnsi" w:eastAsiaTheme="minorEastAsia" w:cstheme="minorBidi"/>
          <w:szCs w:val="22"/>
        </w:rPr>
        <w:tab/>
      </w:r>
      <w:r>
        <w:rPr>
          <w:rFonts w:asciiTheme="minorHAnsi" w:hAnsiTheme="minorHAnsi" w:eastAsiaTheme="minorEastAsia" w:cstheme="minorBidi"/>
          <w:szCs w:val="22"/>
        </w:rPr>
        <w:t>TIM_TimeBaseStructure.TIM_Prescaler= GENERAL_TIM_Prescaler;</w:t>
      </w:r>
      <w:r>
        <w:rPr>
          <w:rFonts w:asciiTheme="minorHAnsi" w:hAnsiTheme="minorHAnsi" w:eastAsiaTheme="minorEastAsia" w:cstheme="minorBidi"/>
          <w:szCs w:val="22"/>
        </w:rPr>
        <w:tab/>
      </w:r>
    </w:p>
    <w:p w14:paraId="2384D0A1">
      <w:pPr>
        <w:rPr>
          <w:rFonts w:asciiTheme="minorHAnsi" w:hAnsiTheme="minorHAnsi" w:eastAsiaTheme="minorEastAsia" w:cstheme="minorBidi"/>
          <w:szCs w:val="22"/>
        </w:rPr>
      </w:pPr>
      <w:r>
        <w:rPr>
          <w:rFonts w:asciiTheme="minorHAnsi" w:hAnsiTheme="minorHAnsi" w:eastAsiaTheme="minorEastAsia" w:cstheme="minorBidi"/>
          <w:szCs w:val="22"/>
        </w:rPr>
        <w:tab/>
      </w:r>
      <w:r>
        <w:rPr>
          <w:rFonts w:asciiTheme="minorHAnsi" w:hAnsiTheme="minorHAnsi" w:eastAsiaTheme="minorEastAsia" w:cstheme="minorBidi"/>
          <w:szCs w:val="22"/>
        </w:rPr>
        <w:t>TIM_TimeBaseStructure.TIM_ClockDivision=TIM_CKD_DIV1;</w:t>
      </w:r>
      <w:r>
        <w:rPr>
          <w:rFonts w:asciiTheme="minorHAnsi" w:hAnsiTheme="minorHAnsi" w:eastAsiaTheme="minorEastAsia" w:cstheme="minorBidi"/>
          <w:szCs w:val="22"/>
        </w:rPr>
        <w:tab/>
      </w:r>
      <w:r>
        <w:rPr>
          <w:rFonts w:asciiTheme="minorHAnsi" w:hAnsiTheme="minorHAnsi" w:eastAsiaTheme="minorEastAsia" w:cstheme="minorBidi"/>
          <w:szCs w:val="22"/>
        </w:rPr>
        <w:tab/>
      </w:r>
    </w:p>
    <w:p w14:paraId="228E5E62">
      <w:pPr>
        <w:rPr>
          <w:rFonts w:asciiTheme="minorHAnsi" w:hAnsiTheme="minorHAnsi" w:eastAsiaTheme="minorEastAsia" w:cstheme="minorBidi"/>
          <w:szCs w:val="22"/>
        </w:rPr>
      </w:pPr>
      <w:r>
        <w:rPr>
          <w:rFonts w:asciiTheme="minorHAnsi" w:hAnsiTheme="minorHAnsi" w:eastAsiaTheme="minorEastAsia" w:cstheme="minorBidi"/>
          <w:szCs w:val="22"/>
        </w:rPr>
        <w:tab/>
      </w:r>
      <w:r>
        <w:rPr>
          <w:rFonts w:asciiTheme="minorHAnsi" w:hAnsiTheme="minorHAnsi" w:eastAsiaTheme="minorEastAsia" w:cstheme="minorBidi"/>
          <w:szCs w:val="22"/>
        </w:rPr>
        <w:t>TIM_TimeBaseStructure.TIM_CounterMode=TIM_CounterMode_Up;</w:t>
      </w:r>
      <w:r>
        <w:rPr>
          <w:rFonts w:asciiTheme="minorHAnsi" w:hAnsiTheme="minorHAnsi" w:eastAsiaTheme="minorEastAsia" w:cstheme="minorBidi"/>
          <w:szCs w:val="22"/>
        </w:rPr>
        <w:tab/>
      </w:r>
      <w:r>
        <w:rPr>
          <w:rFonts w:asciiTheme="minorHAnsi" w:hAnsiTheme="minorHAnsi" w:eastAsiaTheme="minorEastAsia" w:cstheme="minorBidi"/>
          <w:szCs w:val="22"/>
        </w:rPr>
        <w:t>//</w:t>
      </w:r>
      <w:r>
        <w:rPr>
          <w:b/>
          <w:bCs/>
          <w:szCs w:val="21"/>
          <w:u w:val="single"/>
        </w:rPr>
        <w:t xml:space="preserve">   </w:t>
      </w:r>
      <w:r>
        <w:rPr>
          <w:rFonts w:hint="eastAsia"/>
          <w:b/>
          <w:bCs/>
          <w:szCs w:val="21"/>
          <w:u w:val="single"/>
        </w:rPr>
        <w:t>计数器计数模式，设置为向上计数</w:t>
      </w:r>
      <w:r>
        <w:rPr>
          <w:b/>
          <w:bCs/>
          <w:szCs w:val="21"/>
          <w:u w:val="single"/>
        </w:rPr>
        <w:t xml:space="preserve">      </w:t>
      </w:r>
    </w:p>
    <w:p w14:paraId="58FEBB81">
      <w:pPr>
        <w:rPr>
          <w:rFonts w:asciiTheme="minorHAnsi" w:hAnsiTheme="minorHAnsi" w:eastAsiaTheme="minorEastAsia" w:cstheme="minorBidi"/>
          <w:szCs w:val="22"/>
        </w:rPr>
      </w:pPr>
      <w:r>
        <w:rPr>
          <w:rFonts w:asciiTheme="minorHAnsi" w:hAnsiTheme="minorHAnsi" w:eastAsiaTheme="minorEastAsia" w:cstheme="minorBidi"/>
          <w:szCs w:val="22"/>
        </w:rPr>
        <w:tab/>
      </w:r>
      <w:r>
        <w:rPr>
          <w:rFonts w:asciiTheme="minorHAnsi" w:hAnsiTheme="minorHAnsi" w:eastAsiaTheme="minorEastAsia" w:cstheme="minorBidi"/>
          <w:szCs w:val="22"/>
        </w:rPr>
        <w:t>TIM_TimeBaseStructure.TIM_RepetitionCounter=0;</w:t>
      </w:r>
      <w:r>
        <w:rPr>
          <w:rFonts w:asciiTheme="minorHAnsi" w:hAnsiTheme="minorHAnsi" w:eastAsiaTheme="minorEastAsia" w:cstheme="minorBidi"/>
          <w:szCs w:val="22"/>
        </w:rPr>
        <w:tab/>
      </w:r>
    </w:p>
    <w:p w14:paraId="13B4A9CF">
      <w:pPr>
        <w:rPr>
          <w:rFonts w:asciiTheme="minorHAnsi" w:hAnsiTheme="minorHAnsi" w:eastAsiaTheme="minorEastAsia" w:cstheme="minorBidi"/>
          <w:szCs w:val="22"/>
        </w:rPr>
      </w:pPr>
      <w:r>
        <w:rPr>
          <w:rFonts w:asciiTheme="minorHAnsi" w:hAnsiTheme="minorHAnsi" w:eastAsiaTheme="minorEastAsia" w:cstheme="minorBidi"/>
          <w:szCs w:val="22"/>
        </w:rPr>
        <w:tab/>
      </w:r>
      <w:r>
        <w:rPr>
          <w:rFonts w:asciiTheme="minorHAnsi" w:hAnsiTheme="minorHAnsi" w:eastAsiaTheme="minorEastAsia" w:cstheme="minorBidi"/>
          <w:szCs w:val="22"/>
        </w:rPr>
        <w:t>TIM_TimeBaseInit(GENERAL_TIM, &amp;TIM_TimeBaseStructure);</w:t>
      </w:r>
    </w:p>
    <w:p w14:paraId="0DFB475E">
      <w:pPr>
        <w:rPr>
          <w:rFonts w:asciiTheme="minorHAnsi" w:hAnsiTheme="minorHAnsi" w:eastAsiaTheme="minorEastAsia" w:cstheme="minorBidi"/>
          <w:szCs w:val="22"/>
        </w:rPr>
      </w:pPr>
    </w:p>
    <w:p w14:paraId="1F7B1EB4">
      <w:pPr>
        <w:rPr>
          <w:rFonts w:asciiTheme="minorHAnsi" w:hAnsiTheme="minorHAnsi" w:eastAsiaTheme="minorEastAsia" w:cstheme="minorBidi"/>
          <w:szCs w:val="22"/>
        </w:rPr>
      </w:pPr>
      <w:r>
        <w:rPr>
          <w:rFonts w:asciiTheme="minorHAnsi" w:hAnsiTheme="minorHAnsi" w:eastAsiaTheme="minorEastAsia" w:cstheme="minorBidi"/>
          <w:szCs w:val="22"/>
        </w:rPr>
        <w:tab/>
      </w:r>
      <w:r>
        <w:rPr>
          <w:rFonts w:asciiTheme="minorHAnsi" w:hAnsiTheme="minorHAnsi" w:eastAsiaTheme="minorEastAsia" w:cstheme="minorBidi"/>
          <w:szCs w:val="22"/>
        </w:rPr>
        <w:t>TIM_OCInitTypeDef  TIM_OCInitStructure;</w:t>
      </w:r>
    </w:p>
    <w:p w14:paraId="739A4DF1">
      <w:pPr>
        <w:rPr>
          <w:rFonts w:asciiTheme="minorHAnsi" w:hAnsiTheme="minorHAnsi" w:eastAsiaTheme="minorEastAsia" w:cstheme="minorBidi"/>
          <w:szCs w:val="22"/>
        </w:rPr>
      </w:pPr>
      <w:r>
        <w:rPr>
          <w:rFonts w:asciiTheme="minorHAnsi" w:hAnsiTheme="minorHAnsi" w:eastAsiaTheme="minorEastAsia" w:cstheme="minorBidi"/>
          <w:szCs w:val="22"/>
        </w:rPr>
        <w:tab/>
      </w:r>
      <w:r>
        <w:rPr>
          <w:rFonts w:asciiTheme="minorHAnsi" w:hAnsiTheme="minorHAnsi" w:eastAsiaTheme="minorEastAsia" w:cstheme="minorBidi"/>
          <w:szCs w:val="22"/>
        </w:rPr>
        <w:t>TIM_OCInitStructure.TIM_OCMode = TIM_OCMode_PWM1;</w:t>
      </w:r>
    </w:p>
    <w:p w14:paraId="6021D8A8">
      <w:pPr>
        <w:rPr>
          <w:rFonts w:asciiTheme="minorHAnsi" w:hAnsiTheme="minorHAnsi" w:eastAsiaTheme="minorEastAsia" w:cstheme="minorBidi"/>
          <w:szCs w:val="22"/>
        </w:rPr>
      </w:pPr>
      <w:r>
        <w:rPr>
          <w:rFonts w:asciiTheme="minorHAnsi" w:hAnsiTheme="minorHAnsi" w:eastAsiaTheme="minorEastAsia" w:cstheme="minorBidi"/>
          <w:szCs w:val="22"/>
        </w:rPr>
        <w:tab/>
      </w:r>
      <w:r>
        <w:rPr>
          <w:rFonts w:asciiTheme="minorHAnsi" w:hAnsiTheme="minorHAnsi" w:eastAsiaTheme="minorEastAsia" w:cstheme="minorBidi"/>
          <w:szCs w:val="22"/>
        </w:rPr>
        <w:t>TIM_OCInitStructure.TIM_OutputState = TIM_OutputState_Enable;</w:t>
      </w:r>
    </w:p>
    <w:p w14:paraId="46E1D6C0">
      <w:pPr>
        <w:rPr>
          <w:rFonts w:asciiTheme="minorHAnsi" w:hAnsiTheme="minorHAnsi" w:eastAsiaTheme="minorEastAsia" w:cstheme="minorBidi"/>
          <w:szCs w:val="22"/>
        </w:rPr>
      </w:pPr>
      <w:r>
        <w:rPr>
          <w:rFonts w:asciiTheme="minorHAnsi" w:hAnsiTheme="minorHAnsi" w:eastAsiaTheme="minorEastAsia" w:cstheme="minorBidi"/>
          <w:szCs w:val="22"/>
        </w:rPr>
        <w:tab/>
      </w:r>
      <w:r>
        <w:rPr>
          <w:rFonts w:asciiTheme="minorHAnsi" w:hAnsiTheme="minorHAnsi" w:eastAsiaTheme="minorEastAsia" w:cstheme="minorBidi"/>
          <w:szCs w:val="22"/>
        </w:rPr>
        <w:t>TIM_OCInitStructure.TIM_OCPolarity = TIM_OCPolarity_High; //</w:t>
      </w:r>
      <w:r>
        <w:rPr>
          <w:b/>
          <w:bCs/>
          <w:szCs w:val="21"/>
          <w:u w:val="single"/>
        </w:rPr>
        <w:t xml:space="preserve">   </w:t>
      </w:r>
      <w:r>
        <w:rPr>
          <w:rFonts w:hint="eastAsia"/>
          <w:b/>
          <w:bCs/>
          <w:szCs w:val="21"/>
          <w:u w:val="single"/>
        </w:rPr>
        <w:t>输出通道电平极性配置</w:t>
      </w:r>
      <w:r>
        <w:rPr>
          <w:b/>
          <w:bCs/>
          <w:szCs w:val="21"/>
          <w:u w:val="single"/>
        </w:rPr>
        <w:t xml:space="preserve">      </w:t>
      </w:r>
    </w:p>
    <w:p w14:paraId="630E8C89">
      <w:pPr>
        <w:rPr>
          <w:rFonts w:asciiTheme="minorHAnsi" w:hAnsiTheme="minorHAnsi" w:eastAsiaTheme="minorEastAsia" w:cstheme="minorBidi"/>
          <w:szCs w:val="22"/>
        </w:rPr>
      </w:pPr>
      <w:r>
        <w:rPr>
          <w:rFonts w:asciiTheme="minorHAnsi" w:hAnsiTheme="minorHAnsi" w:eastAsiaTheme="minorEastAsia" w:cstheme="minorBidi"/>
          <w:szCs w:val="22"/>
        </w:rPr>
        <w:tab/>
      </w:r>
      <w:r>
        <w:rPr>
          <w:rFonts w:asciiTheme="minorHAnsi" w:hAnsiTheme="minorHAnsi" w:eastAsiaTheme="minorEastAsia" w:cstheme="minorBidi"/>
          <w:szCs w:val="22"/>
        </w:rPr>
        <w:t>TIM_OCInitStructure.TIM_Pulse = 85; //</w:t>
      </w:r>
      <w:r>
        <w:rPr>
          <w:b/>
          <w:bCs/>
          <w:szCs w:val="21"/>
          <w:u w:val="single"/>
        </w:rPr>
        <w:t xml:space="preserve">   </w:t>
      </w:r>
      <w:r>
        <w:rPr>
          <w:rFonts w:hint="eastAsia" w:ascii="Arial" w:hAnsi="Arial" w:cs="Arial"/>
          <w:b/>
          <w:bCs/>
          <w:kern w:val="0"/>
          <w:szCs w:val="21"/>
          <w:u w:val="single"/>
        </w:rPr>
        <w:t>设置通道比较值为8</w:t>
      </w:r>
      <w:r>
        <w:rPr>
          <w:rFonts w:ascii="Arial" w:hAnsi="Arial" w:cs="Arial"/>
          <w:b/>
          <w:bCs/>
          <w:kern w:val="0"/>
          <w:szCs w:val="21"/>
          <w:u w:val="single"/>
        </w:rPr>
        <w:t xml:space="preserve">5, </w:t>
      </w:r>
      <w:r>
        <w:rPr>
          <w:rFonts w:hint="eastAsia" w:ascii="Arial" w:hAnsi="Arial" w:cs="Arial"/>
          <w:b/>
          <w:bCs/>
          <w:kern w:val="0"/>
          <w:szCs w:val="21"/>
          <w:u w:val="single"/>
        </w:rPr>
        <w:t>得到D</w:t>
      </w:r>
      <w:r>
        <w:rPr>
          <w:rFonts w:ascii="Arial" w:hAnsi="Arial" w:cs="Arial"/>
          <w:b/>
          <w:bCs/>
          <w:kern w:val="0"/>
          <w:szCs w:val="21"/>
          <w:u w:val="single"/>
        </w:rPr>
        <w:t>uty Cycle</w:t>
      </w:r>
      <w:r>
        <w:rPr>
          <w:rFonts w:hint="eastAsia" w:ascii="Arial" w:hAnsi="Arial" w:cs="Arial"/>
          <w:b/>
          <w:bCs/>
          <w:kern w:val="0"/>
          <w:szCs w:val="21"/>
          <w:u w:val="single"/>
        </w:rPr>
        <w:t>为8</w:t>
      </w:r>
      <w:r>
        <w:rPr>
          <w:rFonts w:ascii="Arial" w:hAnsi="Arial" w:cs="Arial"/>
          <w:b/>
          <w:bCs/>
          <w:kern w:val="0"/>
          <w:szCs w:val="21"/>
          <w:u w:val="single"/>
        </w:rPr>
        <w:t>5</w:t>
      </w:r>
      <w:r>
        <w:rPr>
          <w:rFonts w:hint="eastAsia" w:ascii="Arial" w:hAnsi="Arial" w:cs="Arial"/>
          <w:b/>
          <w:bCs/>
          <w:kern w:val="0"/>
          <w:szCs w:val="21"/>
          <w:u w:val="single"/>
        </w:rPr>
        <w:t>/</w:t>
      </w:r>
      <w:r>
        <w:rPr>
          <w:rFonts w:ascii="Arial" w:hAnsi="Arial" w:cs="Arial"/>
          <w:b/>
          <w:bCs/>
          <w:kern w:val="0"/>
          <w:szCs w:val="21"/>
          <w:u w:val="single"/>
        </w:rPr>
        <w:t>256</w:t>
      </w:r>
      <w:r>
        <w:rPr>
          <w:b/>
          <w:bCs/>
          <w:szCs w:val="21"/>
          <w:u w:val="single"/>
        </w:rPr>
        <w:t xml:space="preserve">      </w:t>
      </w:r>
    </w:p>
    <w:p w14:paraId="5C2EC0C7">
      <w:pPr>
        <w:rPr>
          <w:rFonts w:asciiTheme="minorHAnsi" w:hAnsiTheme="minorHAnsi" w:eastAsiaTheme="minorEastAsia" w:cstheme="minorBidi"/>
          <w:szCs w:val="22"/>
        </w:rPr>
      </w:pPr>
      <w:r>
        <w:rPr>
          <w:rFonts w:asciiTheme="minorHAnsi" w:hAnsiTheme="minorHAnsi" w:eastAsiaTheme="minorEastAsia" w:cstheme="minorBidi"/>
          <w:szCs w:val="22"/>
        </w:rPr>
        <w:tab/>
      </w:r>
      <w:r>
        <w:rPr>
          <w:rFonts w:asciiTheme="minorHAnsi" w:hAnsiTheme="minorHAnsi" w:eastAsiaTheme="minorEastAsia" w:cstheme="minorBidi"/>
          <w:szCs w:val="22"/>
        </w:rPr>
        <w:t>TIM_OC4Init(GENERAL_TIM, &amp;TIM_OCInitStructure);</w:t>
      </w:r>
    </w:p>
    <w:p w14:paraId="0128DA1A">
      <w:pPr>
        <w:rPr>
          <w:rFonts w:asciiTheme="minorHAnsi" w:hAnsiTheme="minorHAnsi" w:eastAsiaTheme="minorEastAsia" w:cstheme="minorBidi"/>
          <w:szCs w:val="22"/>
        </w:rPr>
      </w:pPr>
      <w:r>
        <w:rPr>
          <w:rFonts w:asciiTheme="minorHAnsi" w:hAnsiTheme="minorHAnsi" w:eastAsiaTheme="minorEastAsia" w:cstheme="minorBidi"/>
          <w:szCs w:val="22"/>
        </w:rPr>
        <w:tab/>
      </w:r>
      <w:r>
        <w:rPr>
          <w:rFonts w:asciiTheme="minorHAnsi" w:hAnsiTheme="minorHAnsi" w:eastAsiaTheme="minorEastAsia" w:cstheme="minorBidi"/>
          <w:szCs w:val="22"/>
        </w:rPr>
        <w:t>TIM_OC4PreloadConfig(GENERAL_TIM, TIM_OCPreload_Enable);</w:t>
      </w:r>
    </w:p>
    <w:p w14:paraId="171904B8">
      <w:pPr>
        <w:rPr>
          <w:rFonts w:asciiTheme="minorHAnsi" w:hAnsiTheme="minorHAnsi" w:eastAsiaTheme="minorEastAsia" w:cstheme="minorBidi"/>
          <w:szCs w:val="22"/>
        </w:rPr>
      </w:pPr>
      <w:r>
        <w:rPr>
          <w:rFonts w:asciiTheme="minorHAnsi" w:hAnsiTheme="minorHAnsi" w:eastAsiaTheme="minorEastAsia" w:cstheme="minorBidi"/>
          <w:szCs w:val="22"/>
        </w:rPr>
        <w:tab/>
      </w:r>
      <w:r>
        <w:rPr>
          <w:rFonts w:asciiTheme="minorHAnsi" w:hAnsiTheme="minorHAnsi" w:eastAsiaTheme="minorEastAsia" w:cstheme="minorBidi"/>
          <w:szCs w:val="22"/>
        </w:rPr>
        <w:t>TIM_Cmd(GENERAL_TIM, ENABLE);</w:t>
      </w:r>
    </w:p>
    <w:p w14:paraId="106D3DF9">
      <w:pPr>
        <w:rPr>
          <w:rFonts w:asciiTheme="minorHAnsi" w:hAnsiTheme="minorHAnsi" w:eastAsiaTheme="minorEastAsia" w:cstheme="minorBidi"/>
          <w:szCs w:val="22"/>
        </w:rPr>
      </w:pPr>
      <w:r>
        <w:rPr>
          <w:rFonts w:asciiTheme="minorHAnsi" w:hAnsiTheme="minorHAnsi" w:eastAsiaTheme="minorEastAsia" w:cstheme="minorBidi"/>
          <w:szCs w:val="22"/>
        </w:rPr>
        <w:t>}</w:t>
      </w:r>
    </w:p>
    <w:p w14:paraId="3DE47EE3"/>
    <w:p w14:paraId="7E9905F6"/>
    <w:p w14:paraId="44133474">
      <w:pPr>
        <w:rPr>
          <w:b/>
          <w:color w:val="FF0000"/>
          <w:sz w:val="24"/>
        </w:rPr>
      </w:pPr>
      <w:r>
        <w:rPr>
          <w:b/>
          <w:color w:val="FF0000"/>
          <w:sz w:val="24"/>
        </w:rPr>
        <w:t xml:space="preserve">4. </w:t>
      </w:r>
      <w:r>
        <w:rPr>
          <w:rFonts w:hint="eastAsia"/>
          <w:b/>
          <w:color w:val="FF0000"/>
          <w:sz w:val="24"/>
        </w:rPr>
        <w:t>综合题</w:t>
      </w:r>
      <w:r>
        <w:rPr>
          <w:b/>
          <w:color w:val="FF0000"/>
          <w:sz w:val="24"/>
        </w:rPr>
        <w:t>(1</w:t>
      </w:r>
      <w:r>
        <w:rPr>
          <w:rFonts w:hint="eastAsia"/>
          <w:b/>
          <w:color w:val="FF0000"/>
          <w:sz w:val="24"/>
        </w:rPr>
        <w:t>5分</w:t>
      </w:r>
      <w:r>
        <w:rPr>
          <w:b/>
          <w:color w:val="FF0000"/>
          <w:sz w:val="24"/>
        </w:rPr>
        <w:t>)</w:t>
      </w:r>
      <w:r>
        <w:rPr>
          <w:rFonts w:hint="eastAsia"/>
          <w:b/>
          <w:color w:val="FF0000"/>
          <w:sz w:val="24"/>
        </w:rPr>
        <w:t>：</w:t>
      </w:r>
    </w:p>
    <w:p w14:paraId="20F070D3">
      <w:pPr>
        <w:rPr>
          <w:rFonts w:ascii="宋体" w:hAnsi="宋体"/>
          <w:b/>
          <w:sz w:val="24"/>
        </w:rPr>
      </w:pPr>
      <w:r>
        <w:rPr>
          <w:rFonts w:hint="eastAsia" w:ascii="宋体" w:hAnsi="宋体"/>
          <w:b/>
          <w:sz w:val="24"/>
        </w:rPr>
        <w:t xml:space="preserve">示例 </w:t>
      </w:r>
    </w:p>
    <w:p w14:paraId="0988E0EF">
      <w:pPr>
        <w:rPr>
          <w:rFonts w:ascii="宋体" w:hAnsi="宋体"/>
          <w:b/>
          <w:sz w:val="24"/>
        </w:rPr>
      </w:pPr>
    </w:p>
    <w:p w14:paraId="731B3107">
      <w:r>
        <w:rPr>
          <w:rFonts w:hint="eastAsia"/>
        </w:rPr>
        <w:t>S</w:t>
      </w:r>
      <w:r>
        <w:t>TM32</w:t>
      </w:r>
      <w:r>
        <w:rPr>
          <w:rFonts w:hint="eastAsia"/>
        </w:rPr>
        <w:t>F</w:t>
      </w:r>
      <w:r>
        <w:t>03</w:t>
      </w:r>
      <w:r>
        <w:rPr>
          <w:rFonts w:hint="eastAsia"/>
        </w:rPr>
        <w:t>ZET</w:t>
      </w:r>
      <w:r>
        <w:t>6</w:t>
      </w:r>
      <w:r>
        <w:rPr>
          <w:rFonts w:hint="eastAsia"/>
        </w:rPr>
        <w:t>开发板的L</w:t>
      </w:r>
      <w:r>
        <w:t>ED</w:t>
      </w:r>
      <w:r>
        <w:rPr>
          <w:rFonts w:hint="eastAsia"/>
        </w:rPr>
        <w:t>电路图如下</w:t>
      </w:r>
      <w:r>
        <w:t>, PWM</w:t>
      </w:r>
      <w:r>
        <w:rPr>
          <w:rFonts w:hint="eastAsia"/>
        </w:rPr>
        <w:t>程序代码如下：</w:t>
      </w:r>
    </w:p>
    <w:p w14:paraId="2966E365">
      <w:r>
        <w:drawing>
          <wp:inline distT="0" distB="0" distL="0" distR="0">
            <wp:extent cx="5095875" cy="2524125"/>
            <wp:effectExtent l="0" t="0" r="9525" b="9525"/>
            <wp:docPr id="1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3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095875" cy="2524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922B30">
      <w:r>
        <w:rPr>
          <w:rFonts w:hint="eastAsia"/>
        </w:rPr>
        <w:t>代码当前采用P</w:t>
      </w:r>
      <w:r>
        <w:t>WM1</w:t>
      </w:r>
      <w:r>
        <w:rPr>
          <w:rFonts w:hint="eastAsia"/>
        </w:rPr>
        <w:t>模式</w:t>
      </w:r>
    </w:p>
    <w:p w14:paraId="40C919F4">
      <w:r>
        <w:drawing>
          <wp:inline distT="0" distB="0" distL="0" distR="0">
            <wp:extent cx="5274310" cy="1320165"/>
            <wp:effectExtent l="0" t="0" r="2540" b="0"/>
            <wp:docPr id="27650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650" name="Picture 2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3201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ffectLst/>
                  </pic:spPr>
                </pic:pic>
              </a:graphicData>
            </a:graphic>
          </wp:inline>
        </w:drawing>
      </w:r>
    </w:p>
    <w:p w14:paraId="7250DFBA">
      <w:r>
        <w:rPr>
          <w:rFonts w:hint="eastAsia"/>
        </w:rPr>
        <w:t>// TIM3 输出比较通道4</w:t>
      </w:r>
    </w:p>
    <w:p w14:paraId="383170BD">
      <w:r>
        <w:t>#define            TIM3_CH4_GPIO_CLK      RCC_APB2Periph_GPIOB</w:t>
      </w:r>
    </w:p>
    <w:p w14:paraId="6A37B201">
      <w:r>
        <w:t>#define            TIM3_CH4_PORT          GPIOB</w:t>
      </w:r>
    </w:p>
    <w:p w14:paraId="68D171F9">
      <w:r>
        <w:t>#define            TIM3_CH4_PIN           GPIO_Pin_1</w:t>
      </w:r>
    </w:p>
    <w:p w14:paraId="46B8F5F3"/>
    <w:p w14:paraId="6D1B4739">
      <w:r>
        <w:t>int main(void)</w:t>
      </w:r>
    </w:p>
    <w:p w14:paraId="285385A1">
      <w:r>
        <w:t>{</w:t>
      </w:r>
    </w:p>
    <w:p w14:paraId="4C729F30">
      <w:r>
        <w:tab/>
      </w:r>
      <w:r>
        <w:tab/>
      </w:r>
      <w:r>
        <w:t>GPIO_InitTypeDef GPIO_InitStructure;</w:t>
      </w:r>
    </w:p>
    <w:p w14:paraId="791823D2">
      <w:r>
        <w:tab/>
      </w:r>
      <w:r>
        <w:tab/>
      </w:r>
      <w:r>
        <w:t>RCC_APB2PeriphClockCmd(RCC_APB2PERIPH_GPIOB, ENABLE);</w:t>
      </w:r>
    </w:p>
    <w:p w14:paraId="39084554">
      <w:r>
        <w:tab/>
      </w:r>
      <w:r>
        <w:tab/>
      </w:r>
      <w:r>
        <w:t>GPIO_InitStructure.GPIO_Pin = LED1_GPIO_PIN;</w:t>
      </w:r>
      <w:r>
        <w:tab/>
      </w:r>
    </w:p>
    <w:p w14:paraId="64B3F199">
      <w:r>
        <w:tab/>
      </w:r>
      <w:r>
        <w:tab/>
      </w:r>
      <w:r>
        <w:t xml:space="preserve">GPIO_InitStructure.GPIO_Mode = GPIO_Mode_Out_PP;   </w:t>
      </w:r>
    </w:p>
    <w:p w14:paraId="1C394A7B">
      <w:r>
        <w:tab/>
      </w:r>
      <w:r>
        <w:tab/>
      </w:r>
      <w:r>
        <w:t xml:space="preserve">GPIO_InitStructure.GPIO_Speed = GPIO_Speed_50MHz; </w:t>
      </w:r>
    </w:p>
    <w:p w14:paraId="5950C685">
      <w:r>
        <w:tab/>
      </w:r>
      <w:r>
        <w:tab/>
      </w:r>
      <w:r>
        <w:t>GPIO_Init(LED2_GPIO_PORT, &amp;GPIO_InitStructure);</w:t>
      </w:r>
      <w:r>
        <w:tab/>
      </w:r>
      <w:r>
        <w:tab/>
      </w:r>
    </w:p>
    <w:p w14:paraId="2DEFDCC6">
      <w:r>
        <w:tab/>
      </w:r>
      <w:r>
        <w:tab/>
      </w:r>
      <w:r>
        <w:t>GPIO_InitStructure.GPIO_Pin = GPIO_PIN_1;</w:t>
      </w:r>
    </w:p>
    <w:p w14:paraId="7693CEDA">
      <w:r>
        <w:tab/>
      </w:r>
      <w:r>
        <w:tab/>
      </w:r>
      <w:r>
        <w:t>GPIO_Init(GPIOB, &amp;GPIO_InitStructure);</w:t>
      </w:r>
    </w:p>
    <w:p w14:paraId="186814E1">
      <w:r>
        <w:tab/>
      </w:r>
      <w:r>
        <w:tab/>
      </w:r>
      <w:r>
        <w:t>GPIO_SetBits(GPIOB, GPIO_PIN_1);</w:t>
      </w:r>
    </w:p>
    <w:p w14:paraId="6E1A7D8F"/>
    <w:p w14:paraId="7F24E53A"/>
    <w:p w14:paraId="3D952EC6">
      <w:r>
        <w:rPr>
          <w:rFonts w:hint="eastAsia"/>
        </w:rPr>
        <w:tab/>
      </w:r>
      <w:r>
        <w:rPr>
          <w:rFonts w:hint="eastAsia"/>
        </w:rPr>
        <w:t>// 输出比较通道4 GPIO 初始化</w:t>
      </w:r>
    </w:p>
    <w:p w14:paraId="06E258C5">
      <w:r>
        <w:tab/>
      </w:r>
      <w:r>
        <w:t>RCC_APB2PeriphClockCmd(TIM3_CH4_GPIO_CLK, ENABLE);</w:t>
      </w:r>
    </w:p>
    <w:p w14:paraId="0CD00EE7">
      <w:r>
        <w:t xml:space="preserve">  GPIO_InitStructure.GPIO_Pin =  TIM3_CH4_PIN;</w:t>
      </w:r>
    </w:p>
    <w:p w14:paraId="618D3D64">
      <w:r>
        <w:t xml:space="preserve">  GPIO_InitStructure.GPIO_Mode = GPIO_Mode_AF_PP;</w:t>
      </w:r>
    </w:p>
    <w:p w14:paraId="683BA46B">
      <w:r>
        <w:t xml:space="preserve">  GPIO_InitStructure.GPIO_Speed = GPIO_Speed_50MHz;</w:t>
      </w:r>
    </w:p>
    <w:p w14:paraId="19DAD4F3">
      <w:r>
        <w:t xml:space="preserve">  GPIO_Init(TIM3_CH4_PORT, &amp;GPIO_InitStructure);</w:t>
      </w:r>
    </w:p>
    <w:p w14:paraId="30CDA43D"/>
    <w:p w14:paraId="77F9918D">
      <w:r>
        <w:tab/>
      </w:r>
      <w:r>
        <w:t>RCC_APB1PeriphClockCmd(RCC_APB1PERIPH_TIM3,ENABLE);</w:t>
      </w:r>
    </w:p>
    <w:p w14:paraId="543C13DF">
      <w:r>
        <w:rPr>
          <w:rFonts w:hint="eastAsia"/>
        </w:rPr>
        <w:t>/*--------------------时基结构体初始化-------------------------*/</w:t>
      </w:r>
    </w:p>
    <w:p w14:paraId="2680AF66">
      <w:r>
        <w:t xml:space="preserve">  TIM_TimeBaseInitTypeDef  TIM_TimeBaseStructure;</w:t>
      </w:r>
    </w:p>
    <w:p w14:paraId="446B974F">
      <w:r>
        <w:tab/>
      </w:r>
      <w:r>
        <w:t>TIM_TimeBaseStructure.TIM_Period= 9;</w:t>
      </w:r>
      <w:r>
        <w:tab/>
      </w:r>
    </w:p>
    <w:p w14:paraId="2C7759C1">
      <w:r>
        <w:rPr>
          <w:rFonts w:hint="eastAsia"/>
        </w:rPr>
        <w:tab/>
      </w:r>
      <w:r>
        <w:rPr>
          <w:rFonts w:hint="eastAsia"/>
        </w:rPr>
        <w:t>// 驱动CNT计数器的时钟 = Fck_int/(psc+1)</w:t>
      </w:r>
    </w:p>
    <w:p w14:paraId="1C06CF5F">
      <w:r>
        <w:tab/>
      </w:r>
      <w:r>
        <w:t>TIM_TimeBaseStructure.TIM_Prescaler= 71;</w:t>
      </w:r>
      <w:r>
        <w:tab/>
      </w:r>
    </w:p>
    <w:p w14:paraId="3F832D73">
      <w:r>
        <w:tab/>
      </w:r>
      <w:r>
        <w:t>TIM_TimeBaseStructure.TIM_ClockDivision=TIM_CKD_DIV1;</w:t>
      </w:r>
      <w:r>
        <w:tab/>
      </w:r>
      <w:r>
        <w:tab/>
      </w:r>
    </w:p>
    <w:p w14:paraId="03241CD7">
      <w:pPr>
        <w:rPr>
          <w:b/>
        </w:rPr>
      </w:pPr>
      <w:r>
        <w:tab/>
      </w:r>
      <w:bookmarkStart w:id="4" w:name="OLE_LINK1"/>
      <w:bookmarkStart w:id="5" w:name="OLE_LINK2"/>
      <w:r>
        <w:rPr>
          <w:b/>
        </w:rPr>
        <w:t>TIM_TimeBaseStructure.TIM_CounterMode=TIM_CounterMode_Up;</w:t>
      </w:r>
      <w:bookmarkEnd w:id="4"/>
      <w:bookmarkEnd w:id="5"/>
      <w:r>
        <w:rPr>
          <w:b/>
        </w:rPr>
        <w:tab/>
      </w:r>
      <w:r>
        <w:rPr>
          <w:b/>
        </w:rPr>
        <w:tab/>
      </w:r>
    </w:p>
    <w:p w14:paraId="183EA1E8">
      <w:r>
        <w:tab/>
      </w:r>
      <w:r>
        <w:t>TIM_TimeBaseStructure.TIM_RepetitionCounter=0;</w:t>
      </w:r>
      <w:r>
        <w:tab/>
      </w:r>
    </w:p>
    <w:p w14:paraId="37AC2401">
      <w:r>
        <w:tab/>
      </w:r>
      <w:r>
        <w:t>TIM_TimeBaseInit(TIM3, &amp;TIM_TimeBaseStructure);</w:t>
      </w:r>
    </w:p>
    <w:p w14:paraId="344AE604"/>
    <w:p w14:paraId="6DA25D8D">
      <w:r>
        <w:rPr>
          <w:rFonts w:hint="eastAsia"/>
        </w:rPr>
        <w:tab/>
      </w:r>
      <w:r>
        <w:rPr>
          <w:rFonts w:hint="eastAsia"/>
        </w:rPr>
        <w:t>/*--------------------输出比较结构体初始化-------------------*/</w:t>
      </w:r>
      <w:r>
        <w:rPr>
          <w:rFonts w:hint="eastAsia"/>
        </w:rPr>
        <w:tab/>
      </w:r>
    </w:p>
    <w:p w14:paraId="49E5C6E5">
      <w:r>
        <w:tab/>
      </w:r>
      <w:r>
        <w:t>TIM_OCInitTypeDef  TIM_OCInitStructure;</w:t>
      </w:r>
    </w:p>
    <w:p w14:paraId="61524D75">
      <w:pPr>
        <w:rPr>
          <w:b/>
        </w:rPr>
      </w:pPr>
      <w:r>
        <w:tab/>
      </w:r>
      <w:r>
        <w:rPr>
          <w:b/>
        </w:rPr>
        <w:t>TIM_OCInitStructure.TIM_OCMode = TIM_OCMode_PWM1;</w:t>
      </w:r>
    </w:p>
    <w:p w14:paraId="3A6E37A1">
      <w:r>
        <w:tab/>
      </w:r>
      <w:r>
        <w:t>TIM_OCInitStructure.TIM_OutputState = TIM_OutputState_Enable;</w:t>
      </w:r>
    </w:p>
    <w:p w14:paraId="0D76A69C">
      <w:r>
        <w:tab/>
      </w:r>
      <w:r>
        <w:t>TIM_OCInitStructure.TIM_OCPolarity = TIM_OCPolarity_High;</w:t>
      </w:r>
    </w:p>
    <w:p w14:paraId="2CC83479">
      <w:r>
        <w:tab/>
      </w:r>
    </w:p>
    <w:p w14:paraId="3749A2C5">
      <w:r>
        <w:tab/>
      </w:r>
      <w:r>
        <w:t>TIM_OCInitStructure.TIM_Pulse = 3;</w:t>
      </w:r>
    </w:p>
    <w:p w14:paraId="4CA88A88">
      <w:r>
        <w:tab/>
      </w:r>
      <w:r>
        <w:t>TIM_OC4Init(TIM3, &amp;TIM_OCInitStructure);</w:t>
      </w:r>
    </w:p>
    <w:p w14:paraId="34977C26">
      <w:r>
        <w:tab/>
      </w:r>
      <w:r>
        <w:t>TIM_OC4PreloadConfig(TIM3, TIM_OCPreload_Enable);</w:t>
      </w:r>
    </w:p>
    <w:p w14:paraId="6AB6BA49"/>
    <w:p w14:paraId="5E3B72C6">
      <w:r>
        <w:tab/>
      </w:r>
      <w:r>
        <w:t>TIM_Cmd(TIM3, ENABLE);</w:t>
      </w:r>
    </w:p>
    <w:p w14:paraId="7ED6134D">
      <w:r>
        <w:t>}</w:t>
      </w:r>
    </w:p>
    <w:p w14:paraId="01D04C92"/>
    <w:p w14:paraId="5DC2DB76">
      <w:pPr>
        <w:pStyle w:val="9"/>
        <w:numPr>
          <w:ilvl w:val="0"/>
          <w:numId w:val="3"/>
        </w:numPr>
        <w:ind w:firstLineChars="0"/>
      </w:pPr>
      <w:r>
        <w:rPr>
          <w:rFonts w:hint="eastAsia"/>
        </w:rPr>
        <w:t>根据以上信息判断程序运行后的L</w:t>
      </w:r>
      <w:r>
        <w:t>ED</w:t>
      </w:r>
      <w:r>
        <w:rPr>
          <w:rFonts w:hint="eastAsia"/>
        </w:rPr>
        <w:t>现象 （3分）</w:t>
      </w:r>
    </w:p>
    <w:p w14:paraId="4FE9C6A2">
      <w:pPr>
        <w:pStyle w:val="9"/>
        <w:numPr>
          <w:ilvl w:val="0"/>
          <w:numId w:val="3"/>
        </w:numPr>
        <w:ind w:firstLineChars="0"/>
      </w:pPr>
      <w:r>
        <w:rPr>
          <w:rFonts w:hint="eastAsia"/>
        </w:rPr>
        <w:t>计算当前D</w:t>
      </w:r>
      <w:r>
        <w:t xml:space="preserve">uty </w:t>
      </w:r>
      <w:r>
        <w:rPr>
          <w:rFonts w:hint="eastAsia"/>
        </w:rPr>
        <w:t>Cycle，并画出P</w:t>
      </w:r>
      <w:r>
        <w:t>WM</w:t>
      </w:r>
      <w:r>
        <w:rPr>
          <w:rFonts w:hint="eastAsia"/>
        </w:rPr>
        <w:t>比较输出的波形图(</w:t>
      </w:r>
      <w:r>
        <w:t>3</w:t>
      </w:r>
      <w:r>
        <w:rPr>
          <w:rFonts w:hint="eastAsia"/>
        </w:rPr>
        <w:t>分</w:t>
      </w:r>
      <w:r>
        <w:t>)</w:t>
      </w:r>
    </w:p>
    <w:p w14:paraId="75A90B13">
      <w:pPr>
        <w:pStyle w:val="9"/>
        <w:numPr>
          <w:ilvl w:val="0"/>
          <w:numId w:val="3"/>
        </w:numPr>
        <w:ind w:firstLineChars="0"/>
      </w:pPr>
      <w:r>
        <w:rPr>
          <w:rFonts w:hint="eastAsia"/>
        </w:rPr>
        <w:t>如果把</w:t>
      </w:r>
      <w:r>
        <w:t>TIM_OCInitStructure.TIM_OCMode = TIM_OCMode_PWM1;</w:t>
      </w:r>
      <w:r>
        <w:rPr>
          <w:rFonts w:hint="eastAsia"/>
        </w:rPr>
        <w:t>修改为</w:t>
      </w:r>
      <w:r>
        <w:t xml:space="preserve">TIM_OCInitStructure.TIM_OCMode = TIM_OCMode_PWM2; </w:t>
      </w:r>
      <w:r>
        <w:rPr>
          <w:rFonts w:hint="eastAsia"/>
        </w:rPr>
        <w:t>程序运行效果有什么变化？为什么？（</w:t>
      </w:r>
      <w:r>
        <w:t>4</w:t>
      </w:r>
      <w:r>
        <w:rPr>
          <w:rFonts w:hint="eastAsia"/>
        </w:rPr>
        <w:t>分）</w:t>
      </w:r>
    </w:p>
    <w:p w14:paraId="43CDAE53">
      <w:pPr>
        <w:pStyle w:val="9"/>
        <w:numPr>
          <w:ilvl w:val="0"/>
          <w:numId w:val="3"/>
        </w:numPr>
        <w:ind w:firstLineChars="0"/>
      </w:pPr>
      <w:r>
        <w:rPr>
          <w:rFonts w:hint="eastAsia"/>
        </w:rPr>
        <w:t>如果把</w:t>
      </w:r>
      <w:r>
        <w:t>TIM_TimeBaseStructure.TIM_CounterMode=TIM_CounterMode_Up;</w:t>
      </w:r>
      <w:r>
        <w:rPr>
          <w:rFonts w:hint="eastAsia"/>
        </w:rPr>
        <w:t>修改为</w:t>
      </w:r>
      <w:r>
        <w:t>TIM_TimeBaseStructure.TIM_CounterMode= TIM_CounterMode_CenterAligned1;</w:t>
      </w:r>
      <w:r>
        <w:rPr>
          <w:rFonts w:hint="eastAsia"/>
        </w:rPr>
        <w:t>程序运行效果有什么变化？为什么？（</w:t>
      </w:r>
      <w:r>
        <w:t>4</w:t>
      </w:r>
      <w:r>
        <w:rPr>
          <w:rFonts w:hint="eastAsia"/>
        </w:rPr>
        <w:t>分）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仿宋_GB2312">
    <w:altName w:val="仿宋"/>
    <w:panose1 w:val="00000000000000000000"/>
    <w:charset w:val="86"/>
    <w:family w:val="modern"/>
    <w:pitch w:val="default"/>
    <w:sig w:usb0="00000000" w:usb1="00000000" w:usb2="00000010" w:usb3="00000000" w:csb0="00040000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4D8A7F1C"/>
    <w:multiLevelType w:val="multilevel"/>
    <w:tmpl w:val="4D8A7F1C"/>
    <w:lvl w:ilvl="0" w:tentative="0">
      <w:start w:val="1"/>
      <w:numFmt w:val="decimal"/>
      <w:lvlText w:val="%1）"/>
      <w:lvlJc w:val="left"/>
      <w:pPr>
        <w:ind w:left="360" w:hanging="36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abstractNum w:abstractNumId="1">
    <w:nsid w:val="512A7D41"/>
    <w:multiLevelType w:val="multilevel"/>
    <w:tmpl w:val="512A7D41"/>
    <w:lvl w:ilvl="0" w:tentative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abstractNum w:abstractNumId="2">
    <w:nsid w:val="71690C4A"/>
    <w:multiLevelType w:val="multilevel"/>
    <w:tmpl w:val="71690C4A"/>
    <w:lvl w:ilvl="0" w:tentative="0">
      <w:start w:val="1"/>
      <w:numFmt w:val="decimal"/>
      <w:lvlText w:val="%1）"/>
      <w:lvlJc w:val="left"/>
      <w:pPr>
        <w:ind w:left="360" w:hanging="36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2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81249D"/>
    <w:rsid w:val="0004069D"/>
    <w:rsid w:val="00077BE6"/>
    <w:rsid w:val="00096041"/>
    <w:rsid w:val="000A2669"/>
    <w:rsid w:val="000E1CF9"/>
    <w:rsid w:val="00126EB6"/>
    <w:rsid w:val="00131A00"/>
    <w:rsid w:val="00215EFD"/>
    <w:rsid w:val="00226C51"/>
    <w:rsid w:val="00296FFE"/>
    <w:rsid w:val="002A4C23"/>
    <w:rsid w:val="002D4324"/>
    <w:rsid w:val="003D0402"/>
    <w:rsid w:val="004217AC"/>
    <w:rsid w:val="006450B9"/>
    <w:rsid w:val="006C694B"/>
    <w:rsid w:val="00714282"/>
    <w:rsid w:val="00782EB3"/>
    <w:rsid w:val="0081249D"/>
    <w:rsid w:val="00845B08"/>
    <w:rsid w:val="00850883"/>
    <w:rsid w:val="00851CEF"/>
    <w:rsid w:val="00914511"/>
    <w:rsid w:val="00917871"/>
    <w:rsid w:val="0094234D"/>
    <w:rsid w:val="009F2E7C"/>
    <w:rsid w:val="00AE373F"/>
    <w:rsid w:val="00B620B4"/>
    <w:rsid w:val="00BC17AB"/>
    <w:rsid w:val="00BF52DD"/>
    <w:rsid w:val="00C314E5"/>
    <w:rsid w:val="00C6566B"/>
    <w:rsid w:val="00CB2711"/>
    <w:rsid w:val="00D473FA"/>
    <w:rsid w:val="00D47DF8"/>
    <w:rsid w:val="00DD00F3"/>
    <w:rsid w:val="00E91E7C"/>
    <w:rsid w:val="00EC55FF"/>
    <w:rsid w:val="00EF5589"/>
    <w:rsid w:val="00FA1218"/>
    <w:rsid w:val="00FC1B74"/>
    <w:rsid w:val="2C3821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character" w:default="1" w:styleId="6">
    <w:name w:val="Default Paragraph Font"/>
    <w:semiHidden/>
    <w:unhideWhenUsed/>
    <w:uiPriority w:val="1"/>
  </w:style>
  <w:style w:type="table" w:default="1" w:styleId="5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alloon Text"/>
    <w:basedOn w:val="1"/>
    <w:link w:val="10"/>
    <w:semiHidden/>
    <w:unhideWhenUsed/>
    <w:uiPriority w:val="99"/>
    <w:rPr>
      <w:sz w:val="18"/>
      <w:szCs w:val="18"/>
    </w:rPr>
  </w:style>
  <w:style w:type="paragraph" w:styleId="3">
    <w:name w:val="footer"/>
    <w:basedOn w:val="1"/>
    <w:link w:val="8"/>
    <w:unhideWhenUsed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4">
    <w:name w:val="header"/>
    <w:basedOn w:val="1"/>
    <w:link w:val="7"/>
    <w:unhideWhenUsed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7">
    <w:name w:val="页眉 Char"/>
    <w:basedOn w:val="6"/>
    <w:link w:val="4"/>
    <w:uiPriority w:val="99"/>
    <w:rPr>
      <w:rFonts w:ascii="Times New Roman" w:hAnsi="Times New Roman" w:eastAsia="宋体" w:cs="Times New Roman"/>
      <w:sz w:val="18"/>
      <w:szCs w:val="18"/>
    </w:rPr>
  </w:style>
  <w:style w:type="character" w:customStyle="1" w:styleId="8">
    <w:name w:val="页脚 Char"/>
    <w:basedOn w:val="6"/>
    <w:link w:val="3"/>
    <w:uiPriority w:val="99"/>
    <w:rPr>
      <w:rFonts w:ascii="Times New Roman" w:hAnsi="Times New Roman" w:eastAsia="宋体" w:cs="Times New Roman"/>
      <w:sz w:val="18"/>
      <w:szCs w:val="18"/>
    </w:rPr>
  </w:style>
  <w:style w:type="paragraph" w:styleId="9">
    <w:name w:val="List Paragraph"/>
    <w:basedOn w:val="1"/>
    <w:qFormat/>
    <w:uiPriority w:val="34"/>
    <w:pPr>
      <w:ind w:firstLine="420" w:firstLineChars="200"/>
    </w:pPr>
  </w:style>
  <w:style w:type="character" w:customStyle="1" w:styleId="10">
    <w:name w:val="批注框文本 Char"/>
    <w:basedOn w:val="6"/>
    <w:link w:val="2"/>
    <w:semiHidden/>
    <w:uiPriority w:val="99"/>
    <w:rPr>
      <w:rFonts w:ascii="Times New Roman" w:hAnsi="Times New Roman" w:eastAsia="宋体" w:cs="Times New Roman"/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1" Type="http://schemas.openxmlformats.org/officeDocument/2006/relationships/fontTable" Target="fontTable.xml"/><Relationship Id="rId10" Type="http://schemas.openxmlformats.org/officeDocument/2006/relationships/numbering" Target="numbering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7</Pages>
  <Words>1430</Words>
  <Characters>4373</Characters>
  <Lines>35</Lines>
  <Paragraphs>10</Paragraphs>
  <TotalTime>663</TotalTime>
  <ScaleCrop>false</ScaleCrop>
  <LinksUpToDate>false</LinksUpToDate>
  <CharactersWithSpaces>4873</CharactersWithSpaces>
  <Application>WPS Office_12.1.0.24657_F1E327BC-269C-435d-A152-05C5408002CA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2023-12-26T14:51:00Z</dcterms:created>
  <dc:creator>amidn</dc:creator>
  <cp:lastModifiedBy>张渤易</cp:lastModifiedBy>
  <cp:lastPrinted>2024-12-29T14:52:00Z</cp:lastPrinted>
  <dcterms:modified xsi:type="dcterms:W3CDTF">2026-02-05T04:05:02Z</dcterms:modified>
  <cp:revision>24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2052-12.1.0.24657</vt:lpwstr>
  </property>
  <property fmtid="{D5CDD505-2E9C-101B-9397-08002B2CF9AE}" pid="3" name="ICV">
    <vt:lpwstr>4B5311107CE543D2A08A3B98FB368F85_13</vt:lpwstr>
  </property>
</Properties>
</file>