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87" w:rsidRDefault="00871559" w:rsidP="00871559">
      <w:pPr>
        <w:pStyle w:val="Title"/>
      </w:pPr>
      <w:r>
        <w:t xml:space="preserve">Discrete </w:t>
      </w:r>
      <w:proofErr w:type="spellStart"/>
      <w:r>
        <w:t>Optimisation</w:t>
      </w:r>
      <w:proofErr w:type="spellEnd"/>
    </w:p>
    <w:p w:rsidR="00871559" w:rsidRDefault="00871559" w:rsidP="00871559">
      <w:pPr>
        <w:pStyle w:val="Subtitle"/>
      </w:pPr>
      <w:r>
        <w:t>Assignment 1 report</w:t>
      </w:r>
    </w:p>
    <w:p w:rsidR="00E37034" w:rsidRPr="00E37034" w:rsidRDefault="00E37034" w:rsidP="00E37034">
      <w:pPr>
        <w:pStyle w:val="Heading1"/>
      </w:pPr>
      <w:r>
        <w:t>Introduction</w:t>
      </w:r>
    </w:p>
    <w:p w:rsidR="00871559" w:rsidRDefault="00871559" w:rsidP="00871559">
      <w:r>
        <w:t>Task: Find the shortest path between given nodes in five different graphs.</w:t>
      </w:r>
    </w:p>
    <w:p w:rsidR="00871559" w:rsidRDefault="00871559" w:rsidP="00871559">
      <w:r>
        <w:t>The solution for graph task1_test&lt;</w:t>
      </w:r>
      <w:proofErr w:type="spellStart"/>
      <w:r>
        <w:t>i</w:t>
      </w:r>
      <w:proofErr w:type="spellEnd"/>
      <w:r>
        <w:t>&gt;.txt can be found in task1_test&lt;</w:t>
      </w:r>
      <w:proofErr w:type="spellStart"/>
      <w:r>
        <w:t>i</w:t>
      </w:r>
      <w:proofErr w:type="spellEnd"/>
      <w:r>
        <w:t>&gt;_solution.txt. The format is a list of minimum lengths corresponding to node pairs requested.</w:t>
      </w:r>
    </w:p>
    <w:p w:rsidR="00871559" w:rsidRDefault="00871559" w:rsidP="00871559">
      <w:r>
        <w:t>Three algorithms have been used</w:t>
      </w:r>
    </w:p>
    <w:p w:rsidR="00871559" w:rsidRDefault="00871559" w:rsidP="00871559">
      <w:pPr>
        <w:pStyle w:val="ListParagraph"/>
        <w:numPr>
          <w:ilvl w:val="0"/>
          <w:numId w:val="1"/>
        </w:numPr>
      </w:pPr>
      <w:r>
        <w:t xml:space="preserve">Dijkstra’s algorithm: Used for tests 1, 2, and 3. </w:t>
      </w:r>
      <w:proofErr w:type="gramStart"/>
      <w:r>
        <w:t>This</w:t>
      </w:r>
      <w:proofErr w:type="gramEnd"/>
      <w:r>
        <w:t xml:space="preserve"> is the standard algorithm for the shortest path problem between two nodes. Complexity: O(</w:t>
      </w:r>
      <w:r w:rsidR="00583057">
        <w:t>(E+V)log V)</w:t>
      </w:r>
    </w:p>
    <w:p w:rsidR="00871559" w:rsidRDefault="00871559" w:rsidP="00871559">
      <w:pPr>
        <w:pStyle w:val="ListParagraph"/>
        <w:numPr>
          <w:ilvl w:val="0"/>
          <w:numId w:val="1"/>
        </w:numPr>
      </w:pPr>
      <w:r>
        <w:t>Breadth-first search: Used for test 5. As this graph in question is a constant-weighted graph we can used BFS, more efficient than Dijkstra’s algorithm</w:t>
      </w:r>
      <w:r w:rsidR="00B27660">
        <w:t>. Complexity: O(E+V)</w:t>
      </w:r>
    </w:p>
    <w:p w:rsidR="00871559" w:rsidRDefault="00871559" w:rsidP="00871559">
      <w:pPr>
        <w:pStyle w:val="ListParagraph"/>
        <w:numPr>
          <w:ilvl w:val="0"/>
          <w:numId w:val="1"/>
        </w:numPr>
      </w:pPr>
      <w:r>
        <w:t xml:space="preserve">Bellman-Ford’s algorithm: Used for test 4. This algorithm allows us to take into account negative weights on the graph, </w:t>
      </w:r>
      <w:r w:rsidR="00B27660">
        <w:t xml:space="preserve">which Dijkstra’s algorithm cannot. Complexity: </w:t>
      </w:r>
      <w:r w:rsidR="00583057">
        <w:t>O(EV)</w:t>
      </w:r>
    </w:p>
    <w:p w:rsidR="00583057" w:rsidRDefault="00583057" w:rsidP="00583057">
      <w:r>
        <w:t>Here are the running times for the 5 tests: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83057" w:rsidTr="00583057">
        <w:tc>
          <w:tcPr>
            <w:tcW w:w="1558" w:type="dxa"/>
          </w:tcPr>
          <w:p w:rsidR="00583057" w:rsidRDefault="00583057" w:rsidP="00583057">
            <w:r>
              <w:t>Test</w:t>
            </w:r>
          </w:p>
        </w:tc>
        <w:tc>
          <w:tcPr>
            <w:tcW w:w="1558" w:type="dxa"/>
          </w:tcPr>
          <w:p w:rsidR="00583057" w:rsidRDefault="00583057" w:rsidP="00583057">
            <w:r>
              <w:t>1</w:t>
            </w:r>
          </w:p>
        </w:tc>
        <w:tc>
          <w:tcPr>
            <w:tcW w:w="1558" w:type="dxa"/>
          </w:tcPr>
          <w:p w:rsidR="00583057" w:rsidRDefault="00583057" w:rsidP="00583057">
            <w:r>
              <w:t>2</w:t>
            </w:r>
          </w:p>
        </w:tc>
        <w:tc>
          <w:tcPr>
            <w:tcW w:w="1558" w:type="dxa"/>
          </w:tcPr>
          <w:p w:rsidR="00583057" w:rsidRDefault="00583057" w:rsidP="00583057">
            <w:r>
              <w:t>3</w:t>
            </w:r>
          </w:p>
        </w:tc>
        <w:tc>
          <w:tcPr>
            <w:tcW w:w="1559" w:type="dxa"/>
          </w:tcPr>
          <w:p w:rsidR="00583057" w:rsidRDefault="00583057" w:rsidP="00583057">
            <w:r>
              <w:t>4</w:t>
            </w:r>
          </w:p>
        </w:tc>
        <w:tc>
          <w:tcPr>
            <w:tcW w:w="1559" w:type="dxa"/>
          </w:tcPr>
          <w:p w:rsidR="00583057" w:rsidRDefault="00583057" w:rsidP="00583057">
            <w:r>
              <w:t>5</w:t>
            </w:r>
          </w:p>
        </w:tc>
      </w:tr>
      <w:tr w:rsidR="00583057" w:rsidTr="00583057">
        <w:tc>
          <w:tcPr>
            <w:tcW w:w="1558" w:type="dxa"/>
          </w:tcPr>
          <w:p w:rsidR="00583057" w:rsidRDefault="00583057" w:rsidP="00583057">
            <w:r>
              <w:t>Run time (s)</w:t>
            </w:r>
          </w:p>
        </w:tc>
        <w:tc>
          <w:tcPr>
            <w:tcW w:w="1558" w:type="dxa"/>
          </w:tcPr>
          <w:p w:rsidR="00583057" w:rsidRPr="00583057" w:rsidRDefault="00583057" w:rsidP="00583057">
            <w:pPr>
              <w:rPr>
                <w:rFonts w:ascii="Calibri" w:hAnsi="Calibri"/>
                <w:color w:val="000000"/>
              </w:rPr>
            </w:pPr>
            <w:r>
              <w:rPr>
                <w:rFonts w:ascii="Calibri" w:hAnsi="Calibri"/>
                <w:color w:val="000000"/>
              </w:rPr>
              <w:t>0.331</w:t>
            </w:r>
          </w:p>
        </w:tc>
        <w:tc>
          <w:tcPr>
            <w:tcW w:w="1558" w:type="dxa"/>
          </w:tcPr>
          <w:p w:rsidR="00583057" w:rsidRPr="00583057" w:rsidRDefault="00583057" w:rsidP="00583057">
            <w:pPr>
              <w:rPr>
                <w:rFonts w:ascii="Calibri" w:hAnsi="Calibri"/>
                <w:color w:val="000000"/>
              </w:rPr>
            </w:pPr>
            <w:r>
              <w:rPr>
                <w:rFonts w:ascii="Calibri" w:hAnsi="Calibri"/>
                <w:color w:val="000000"/>
              </w:rPr>
              <w:t>3.606</w:t>
            </w:r>
          </w:p>
        </w:tc>
        <w:tc>
          <w:tcPr>
            <w:tcW w:w="1558" w:type="dxa"/>
          </w:tcPr>
          <w:p w:rsidR="00583057" w:rsidRPr="00583057" w:rsidRDefault="00583057" w:rsidP="00583057">
            <w:pPr>
              <w:rPr>
                <w:rFonts w:ascii="Calibri" w:hAnsi="Calibri"/>
                <w:color w:val="000000"/>
              </w:rPr>
            </w:pPr>
            <w:r>
              <w:rPr>
                <w:rFonts w:ascii="Calibri" w:hAnsi="Calibri"/>
                <w:color w:val="000000"/>
              </w:rPr>
              <w:t>98.713</w:t>
            </w:r>
          </w:p>
        </w:tc>
        <w:tc>
          <w:tcPr>
            <w:tcW w:w="1559" w:type="dxa"/>
          </w:tcPr>
          <w:p w:rsidR="00583057" w:rsidRPr="00583057" w:rsidRDefault="00583057" w:rsidP="00583057">
            <w:pPr>
              <w:rPr>
                <w:rFonts w:ascii="Calibri" w:hAnsi="Calibri"/>
                <w:color w:val="000000"/>
              </w:rPr>
            </w:pPr>
            <w:r>
              <w:rPr>
                <w:rFonts w:ascii="Calibri" w:hAnsi="Calibri"/>
                <w:color w:val="000000"/>
              </w:rPr>
              <w:t>2042.488</w:t>
            </w:r>
          </w:p>
        </w:tc>
        <w:tc>
          <w:tcPr>
            <w:tcW w:w="1559" w:type="dxa"/>
          </w:tcPr>
          <w:p w:rsidR="00583057" w:rsidRPr="00583057" w:rsidRDefault="00942C30" w:rsidP="00583057">
            <w:pPr>
              <w:rPr>
                <w:rFonts w:ascii="Calibri" w:hAnsi="Calibri"/>
                <w:color w:val="000000"/>
              </w:rPr>
            </w:pPr>
            <w:r>
              <w:rPr>
                <w:rFonts w:ascii="Calibri" w:hAnsi="Calibri"/>
                <w:color w:val="000000"/>
              </w:rPr>
              <w:t>147.535</w:t>
            </w:r>
          </w:p>
        </w:tc>
      </w:tr>
    </w:tbl>
    <w:p w:rsidR="00583057" w:rsidRDefault="00583057" w:rsidP="00583057"/>
    <w:p w:rsidR="00942C30" w:rsidRDefault="00E37034" w:rsidP="00E37034">
      <w:pPr>
        <w:pStyle w:val="Heading1"/>
      </w:pPr>
      <w:r>
        <w:t>Algorithm</w:t>
      </w:r>
      <w:r w:rsidR="00942C30">
        <w:t xml:space="preserve"> Explanations:</w:t>
      </w:r>
    </w:p>
    <w:p w:rsidR="00942C30" w:rsidRDefault="00942C30" w:rsidP="00E37034">
      <w:pPr>
        <w:pStyle w:val="Heading2"/>
      </w:pPr>
      <w:proofErr w:type="spellStart"/>
      <w:r>
        <w:t>Dijkstra’algorithm</w:t>
      </w:r>
      <w:proofErr w:type="spellEnd"/>
      <w:r>
        <w:t>:</w:t>
      </w:r>
    </w:p>
    <w:p w:rsidR="00942C30" w:rsidRDefault="00942C30" w:rsidP="00583057">
      <w:r>
        <w:t xml:space="preserve">A min heap is used to </w:t>
      </w:r>
      <w:proofErr w:type="spellStart"/>
      <w:r>
        <w:t>optimise</w:t>
      </w:r>
      <w:proofErr w:type="spellEnd"/>
      <w:r>
        <w:t xml:space="preserve"> the run time. This allows us to select the node with the minimum distance from the source that is still in the heap in log time instead of linear time. </w:t>
      </w:r>
    </w:p>
    <w:p w:rsidR="00942C30" w:rsidRDefault="00942C30" w:rsidP="00583057">
      <w:r>
        <w:t xml:space="preserve">The implementation used is </w:t>
      </w:r>
      <w:proofErr w:type="spellStart"/>
      <w:r>
        <w:t>heapq</w:t>
      </w:r>
      <w:proofErr w:type="spellEnd"/>
      <w:r>
        <w:t xml:space="preserve">: </w:t>
      </w:r>
      <w:hyperlink r:id="rId5" w:history="1">
        <w:r w:rsidRPr="00F14B5A">
          <w:rPr>
            <w:rStyle w:val="Hyperlink"/>
          </w:rPr>
          <w:t>https://docs.p</w:t>
        </w:r>
        <w:r w:rsidRPr="00F14B5A">
          <w:rPr>
            <w:rStyle w:val="Hyperlink"/>
          </w:rPr>
          <w:t>y</w:t>
        </w:r>
        <w:r w:rsidRPr="00F14B5A">
          <w:rPr>
            <w:rStyle w:val="Hyperlink"/>
          </w:rPr>
          <w:t>thon.org/2/library/heapq.html</w:t>
        </w:r>
      </w:hyperlink>
    </w:p>
    <w:p w:rsidR="00942C30" w:rsidRDefault="00942C30" w:rsidP="00583057">
      <w:r>
        <w:t xml:space="preserve">Three extra functions have been added to let us use the heap as a priority queue. To use this queue, we add nodes where the priorities are the distance from the source. When a distance needs to be updated, instead of deleting the node from the heap, we add another node and use the dictionary entry finder to map the node to this new distance. We then mark the previous distance as removed. This allows to avoid the complexity of restructuring the heap to delete nodes, but requires additional memory. </w:t>
      </w:r>
    </w:p>
    <w:p w:rsidR="00942C30" w:rsidRDefault="00942C30" w:rsidP="00583057">
      <w:r>
        <w:t>Note also that Dijkstra algorithm can only be run on graphs with positive weights. Therefore we initially check to make sure all weights are positive before running the algorithm.</w:t>
      </w:r>
    </w:p>
    <w:p w:rsidR="00E37034" w:rsidRDefault="00E37034" w:rsidP="00583057">
      <w:r>
        <w:t>The algorithm is implemented according the following pseudo code:</w:t>
      </w:r>
    </w:p>
    <w:p w:rsidR="00E37034" w:rsidRDefault="00E37034" w:rsidP="00E37034">
      <w:pPr>
        <w:keepNext/>
      </w:pPr>
      <w:r>
        <w:rPr>
          <w:noProof/>
        </w:rPr>
        <w:lastRenderedPageBreak/>
        <w:drawing>
          <wp:inline distT="0" distB="0" distL="0" distR="0" wp14:anchorId="2B708875" wp14:editId="172FC6DD">
            <wp:extent cx="5943600" cy="3237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37865"/>
                    </a:xfrm>
                    <a:prstGeom prst="rect">
                      <a:avLst/>
                    </a:prstGeom>
                  </pic:spPr>
                </pic:pic>
              </a:graphicData>
            </a:graphic>
          </wp:inline>
        </w:drawing>
      </w:r>
    </w:p>
    <w:p w:rsidR="00E37034" w:rsidRDefault="00E37034" w:rsidP="00E37034">
      <w:pPr>
        <w:pStyle w:val="Caption"/>
      </w:pPr>
      <w:r>
        <w:t xml:space="preserve">Figure </w:t>
      </w:r>
      <w:r>
        <w:fldChar w:fldCharType="begin"/>
      </w:r>
      <w:r>
        <w:instrText xml:space="preserve"> SEQ Figure \* ARABIC </w:instrText>
      </w:r>
      <w:r>
        <w:fldChar w:fldCharType="separate"/>
      </w:r>
      <w:r w:rsidR="00A818A2">
        <w:rPr>
          <w:noProof/>
        </w:rPr>
        <w:t>1</w:t>
      </w:r>
      <w:r>
        <w:fldChar w:fldCharType="end"/>
      </w:r>
      <w:r>
        <w:t xml:space="preserve">: Dijkstra's algorithm (source: </w:t>
      </w:r>
      <w:r w:rsidRPr="00A50B25">
        <w:t>https://en.wikipedia.org/wiki/Dijkstra%27s_algorithm</w:t>
      </w:r>
      <w:r>
        <w:t>)</w:t>
      </w:r>
    </w:p>
    <w:p w:rsidR="00E37034" w:rsidRDefault="00E37034" w:rsidP="00E37034">
      <w:pPr>
        <w:pStyle w:val="Heading2"/>
      </w:pPr>
      <w:r>
        <w:t>Breadth first search</w:t>
      </w:r>
    </w:p>
    <w:p w:rsidR="00942C30" w:rsidRDefault="00E37034" w:rsidP="00583057">
      <w:r>
        <w:t>This search only works when all the weights are of the same value. We therefore check this before proceeding.</w:t>
      </w:r>
    </w:p>
    <w:p w:rsidR="00E37034" w:rsidRDefault="00E37034" w:rsidP="00583057">
      <w:r>
        <w:t>The algorithm is implemented according to the following code:</w:t>
      </w:r>
    </w:p>
    <w:p w:rsidR="00E37034" w:rsidRDefault="00E37034" w:rsidP="00E37034">
      <w:pPr>
        <w:keepNext/>
      </w:pPr>
      <w:r>
        <w:rPr>
          <w:noProof/>
        </w:rPr>
        <w:drawing>
          <wp:inline distT="0" distB="0" distL="0" distR="0" wp14:anchorId="0C01DE63" wp14:editId="3EBD36DC">
            <wp:extent cx="3723130"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7594" cy="3000794"/>
                    </a:xfrm>
                    <a:prstGeom prst="rect">
                      <a:avLst/>
                    </a:prstGeom>
                  </pic:spPr>
                </pic:pic>
              </a:graphicData>
            </a:graphic>
          </wp:inline>
        </w:drawing>
      </w:r>
    </w:p>
    <w:p w:rsidR="00E37034" w:rsidRDefault="00E37034" w:rsidP="00E37034">
      <w:pPr>
        <w:pStyle w:val="Caption"/>
      </w:pPr>
      <w:r>
        <w:t xml:space="preserve">Figure </w:t>
      </w:r>
      <w:r>
        <w:fldChar w:fldCharType="begin"/>
      </w:r>
      <w:r>
        <w:instrText xml:space="preserve"> SEQ Figure \* ARABIC </w:instrText>
      </w:r>
      <w:r>
        <w:fldChar w:fldCharType="separate"/>
      </w:r>
      <w:r w:rsidR="00A818A2">
        <w:rPr>
          <w:noProof/>
        </w:rPr>
        <w:t>2</w:t>
      </w:r>
      <w:r>
        <w:fldChar w:fldCharType="end"/>
      </w:r>
      <w:r>
        <w:t xml:space="preserve">: Breadth first search (source: </w:t>
      </w:r>
      <w:r w:rsidRPr="00DB4D26">
        <w:t>https://en.wikipedia.org/wiki/Breadth-first_search</w:t>
      </w:r>
      <w:r>
        <w:t>)</w:t>
      </w:r>
    </w:p>
    <w:p w:rsidR="00E37034" w:rsidRDefault="00E37034" w:rsidP="00583057"/>
    <w:p w:rsidR="00E37034" w:rsidRDefault="00E37034" w:rsidP="00E37034">
      <w:r>
        <w:lastRenderedPageBreak/>
        <w:t xml:space="preserve">For the implementation of the queue, the </w:t>
      </w:r>
      <w:proofErr w:type="spellStart"/>
      <w:r>
        <w:t>deque</w:t>
      </w:r>
      <w:proofErr w:type="spellEnd"/>
      <w:r>
        <w:t xml:space="preserve"> library is used.</w:t>
      </w:r>
    </w:p>
    <w:p w:rsidR="00E37034" w:rsidRDefault="00E37034" w:rsidP="00E37034">
      <w:pPr>
        <w:pStyle w:val="Heading2"/>
      </w:pPr>
      <w:r>
        <w:t>Bellman-Ford</w:t>
      </w:r>
    </w:p>
    <w:p w:rsidR="00E37034" w:rsidRDefault="00E37034" w:rsidP="00E37034">
      <w:r>
        <w:t>This algorithm can accommodate negative weights. However it cannot deal with negative cycles (a shortest path cannot exist because loop around the negative cycle would reduce the distance infinitely).</w:t>
      </w:r>
    </w:p>
    <w:p w:rsidR="00E37034" w:rsidRDefault="00E37034" w:rsidP="00E37034">
      <w:r>
        <w:t xml:space="preserve">The algorithm successively relaxes the edges, by finding on each iteration </w:t>
      </w:r>
      <w:proofErr w:type="spellStart"/>
      <w:r>
        <w:t>i</w:t>
      </w:r>
      <w:proofErr w:type="spellEnd"/>
      <w:r>
        <w:t xml:space="preserve"> the shortest path by using </w:t>
      </w:r>
      <w:proofErr w:type="spellStart"/>
      <w:r>
        <w:t>i</w:t>
      </w:r>
      <w:proofErr w:type="spellEnd"/>
      <w:r>
        <w:t xml:space="preserve"> nodes. If a shortest path can be found on the nth iteration (where n is the number of nodes), then a negative cycle exists.</w:t>
      </w:r>
    </w:p>
    <w:p w:rsidR="00E37034" w:rsidRDefault="00E37034" w:rsidP="00E37034">
      <w:r>
        <w:t>The algorithm is based on the following pseudo code:</w:t>
      </w:r>
    </w:p>
    <w:p w:rsidR="00E37034" w:rsidRDefault="00E37034" w:rsidP="00E37034">
      <w:pPr>
        <w:keepNext/>
      </w:pPr>
      <w:r>
        <w:rPr>
          <w:noProof/>
        </w:rPr>
        <w:drawing>
          <wp:inline distT="0" distB="0" distL="0" distR="0" wp14:anchorId="23C01AE7" wp14:editId="1BD4D980">
            <wp:extent cx="5943600" cy="3977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77640"/>
                    </a:xfrm>
                    <a:prstGeom prst="rect">
                      <a:avLst/>
                    </a:prstGeom>
                  </pic:spPr>
                </pic:pic>
              </a:graphicData>
            </a:graphic>
          </wp:inline>
        </w:drawing>
      </w:r>
    </w:p>
    <w:p w:rsidR="00E37034" w:rsidRPr="00E37034" w:rsidRDefault="00E37034" w:rsidP="00E37034">
      <w:pPr>
        <w:pStyle w:val="Caption"/>
      </w:pPr>
      <w:r>
        <w:t xml:space="preserve">Figure </w:t>
      </w:r>
      <w:r>
        <w:fldChar w:fldCharType="begin"/>
      </w:r>
      <w:r>
        <w:instrText xml:space="preserve"> SEQ Figure \* ARABIC </w:instrText>
      </w:r>
      <w:r>
        <w:fldChar w:fldCharType="separate"/>
      </w:r>
      <w:r w:rsidR="00A818A2">
        <w:rPr>
          <w:noProof/>
        </w:rPr>
        <w:t>3</w:t>
      </w:r>
      <w:r>
        <w:fldChar w:fldCharType="end"/>
      </w:r>
      <w:r>
        <w:t xml:space="preserve">: Bellman Ford algorithm (source: </w:t>
      </w:r>
      <w:r w:rsidRPr="00805F6C">
        <w:t>https://en.wikipedia.org/wiki/Bellman%E2%80%93Ford_algorithm</w:t>
      </w:r>
      <w:r>
        <w:t>)</w:t>
      </w:r>
      <w:bookmarkStart w:id="0" w:name="_GoBack"/>
      <w:bookmarkEnd w:id="0"/>
    </w:p>
    <w:sectPr w:rsidR="00E37034" w:rsidRPr="00E3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22AF8"/>
    <w:multiLevelType w:val="hybridMultilevel"/>
    <w:tmpl w:val="4DF8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59"/>
    <w:rsid w:val="004D17F6"/>
    <w:rsid w:val="00583057"/>
    <w:rsid w:val="00607915"/>
    <w:rsid w:val="00871559"/>
    <w:rsid w:val="00942C30"/>
    <w:rsid w:val="00A818A2"/>
    <w:rsid w:val="00B27660"/>
    <w:rsid w:val="00E3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CF772-00CA-4149-91D1-9E0C69F42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370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70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5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5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1559"/>
    <w:rPr>
      <w:rFonts w:eastAsiaTheme="minorEastAsia"/>
      <w:color w:val="5A5A5A" w:themeColor="text1" w:themeTint="A5"/>
      <w:spacing w:val="15"/>
    </w:rPr>
  </w:style>
  <w:style w:type="paragraph" w:styleId="ListParagraph">
    <w:name w:val="List Paragraph"/>
    <w:basedOn w:val="Normal"/>
    <w:uiPriority w:val="34"/>
    <w:qFormat/>
    <w:rsid w:val="00871559"/>
    <w:pPr>
      <w:ind w:left="720"/>
      <w:contextualSpacing/>
    </w:pPr>
  </w:style>
  <w:style w:type="table" w:styleId="TableGrid">
    <w:name w:val="Table Grid"/>
    <w:basedOn w:val="TableNormal"/>
    <w:uiPriority w:val="39"/>
    <w:rsid w:val="00583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42C30"/>
    <w:rPr>
      <w:color w:val="0563C1" w:themeColor="hyperlink"/>
      <w:u w:val="single"/>
    </w:rPr>
  </w:style>
  <w:style w:type="character" w:styleId="FollowedHyperlink">
    <w:name w:val="FollowedHyperlink"/>
    <w:basedOn w:val="DefaultParagraphFont"/>
    <w:uiPriority w:val="99"/>
    <w:semiHidden/>
    <w:unhideWhenUsed/>
    <w:rsid w:val="00942C30"/>
    <w:rPr>
      <w:color w:val="954F72" w:themeColor="followedHyperlink"/>
      <w:u w:val="single"/>
    </w:rPr>
  </w:style>
  <w:style w:type="character" w:customStyle="1" w:styleId="Heading1Char">
    <w:name w:val="Heading 1 Char"/>
    <w:basedOn w:val="DefaultParagraphFont"/>
    <w:link w:val="Heading1"/>
    <w:uiPriority w:val="9"/>
    <w:rsid w:val="00E370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37034"/>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E370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310782">
      <w:bodyDiv w:val="1"/>
      <w:marLeft w:val="0"/>
      <w:marRight w:val="0"/>
      <w:marTop w:val="0"/>
      <w:marBottom w:val="0"/>
      <w:divBdr>
        <w:top w:val="none" w:sz="0" w:space="0" w:color="auto"/>
        <w:left w:val="none" w:sz="0" w:space="0" w:color="auto"/>
        <w:bottom w:val="none" w:sz="0" w:space="0" w:color="auto"/>
        <w:right w:val="none" w:sz="0" w:space="0" w:color="auto"/>
      </w:divBdr>
    </w:div>
    <w:div w:id="721833067">
      <w:bodyDiv w:val="1"/>
      <w:marLeft w:val="0"/>
      <w:marRight w:val="0"/>
      <w:marTop w:val="0"/>
      <w:marBottom w:val="0"/>
      <w:divBdr>
        <w:top w:val="none" w:sz="0" w:space="0" w:color="auto"/>
        <w:left w:val="none" w:sz="0" w:space="0" w:color="auto"/>
        <w:bottom w:val="none" w:sz="0" w:space="0" w:color="auto"/>
        <w:right w:val="none" w:sz="0" w:space="0" w:color="auto"/>
      </w:divBdr>
    </w:div>
    <w:div w:id="966811602">
      <w:bodyDiv w:val="1"/>
      <w:marLeft w:val="0"/>
      <w:marRight w:val="0"/>
      <w:marTop w:val="0"/>
      <w:marBottom w:val="0"/>
      <w:divBdr>
        <w:top w:val="none" w:sz="0" w:space="0" w:color="auto"/>
        <w:left w:val="none" w:sz="0" w:space="0" w:color="auto"/>
        <w:bottom w:val="none" w:sz="0" w:space="0" w:color="auto"/>
        <w:right w:val="none" w:sz="0" w:space="0" w:color="auto"/>
      </w:divBdr>
    </w:div>
    <w:div w:id="2022462536">
      <w:bodyDiv w:val="1"/>
      <w:marLeft w:val="0"/>
      <w:marRight w:val="0"/>
      <w:marTop w:val="0"/>
      <w:marBottom w:val="0"/>
      <w:divBdr>
        <w:top w:val="none" w:sz="0" w:space="0" w:color="auto"/>
        <w:left w:val="none" w:sz="0" w:space="0" w:color="auto"/>
        <w:bottom w:val="none" w:sz="0" w:space="0" w:color="auto"/>
        <w:right w:val="none" w:sz="0" w:space="0" w:color="auto"/>
      </w:divBdr>
    </w:div>
    <w:div w:id="20866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python.org/2/library/heapq.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Fearnley Martin</dc:creator>
  <cp:keywords/>
  <dc:description/>
  <cp:lastModifiedBy>Fearnley Martin</cp:lastModifiedBy>
  <cp:revision>3</cp:revision>
  <cp:lastPrinted>2016-04-18T13:46:00Z</cp:lastPrinted>
  <dcterms:created xsi:type="dcterms:W3CDTF">2016-04-18T10:55:00Z</dcterms:created>
  <dcterms:modified xsi:type="dcterms:W3CDTF">2016-04-18T13:52:00Z</dcterms:modified>
</cp:coreProperties>
</file>