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街道汛期防汛部署会 会议纪要</w:t>
      </w:r>
    </w:p>
    <w:p>
      <w:pPr>
        <w:pStyle w:val="Heading1"/>
      </w:pPr>
      <w:r>
        <w:t>一、决议事项</w:t>
      </w:r>
    </w:p>
    <w:p>
      <w:r>
        <w:t>1. 【09:06 · 街道办钱主任】雨情一旦升级，转移预案立即启动，这个决定现在就定下来。</w:t>
      </w:r>
    </w:p>
    <w:p>
      <w:r>
        <w:t>2. 【09:10 · 街道办钱主任】升级当天值班室需要双人值守，一旦出现积水延期退去的情况，立即上报区防指，这个结论请记牢。</w:t>
      </w:r>
    </w:p>
    <w:p>
      <w:r>
        <w:t>3. 【09:14 · 街道办钱主任】不行，物资必须在下周二之前全部到位，就这么定了。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【09:02 · 城建科小冯】地下车库入口的挡水板还有三个点位没装，需要本周三之前装完，由城建科负责。</w:t>
            </w:r>
          </w:p>
        </w:tc>
        <w:tc>
          <w:tcPr>
            <w:tcW w:type="dxa" w:w="2880"/>
          </w:tcPr>
          <w:p>
            <w:r>
              <w:t>城建科</w:t>
            </w:r>
          </w:p>
        </w:tc>
        <w:tc>
          <w:tcPr>
            <w:tcW w:type="dxa" w:w="2880"/>
          </w:tcPr>
          <w:p>
            <w:r>
              <w:t>本周三之前</w:t>
            </w:r>
          </w:p>
        </w:tc>
      </w:tr>
      <w:tr>
        <w:tc>
          <w:tcPr>
            <w:tcW w:type="dxa" w:w="2880"/>
          </w:tcPr>
          <w:p>
            <w:r>
              <w:t>【09:04 · 民政科老白】独居老人台账今天之内要摸排完，让网格员小许负责逐一电话确认。</w:t>
            </w:r>
          </w:p>
        </w:tc>
        <w:tc>
          <w:tcPr>
            <w:tcW w:type="dxa" w:w="2880"/>
          </w:tcPr>
          <w:p>
            <w:r>
              <w:t>网格员小许</w:t>
            </w:r>
          </w:p>
        </w:tc>
        <w:tc>
          <w:tcPr>
            <w:tcW w:type="dxa" w:w="2880"/>
          </w:tcPr>
          <w:p>
            <w:r>
              <w:t>今天之内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【09:08 · 民政科老白】有个风险要报，两个老小区的排水管网没改造，暴雨大概率积水，存在人员被困的不确定因素。</w:t>
      </w:r>
    </w:p>
    <w:p>
      <w:r>
        <w:t>2. 【09:12 · 城建科小冯】挡水板供应商的货能不能延期到月底？我们正在催。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