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600" w:lineRule="exact"/>
        <w:jc w:val="center"/>
      </w:pPr>
      <w:r>
        <w:rPr>
          <w:rFonts w:ascii="Times New Roman" w:hAnsi="Times New Roman" w:eastAsia="方正小标宋简体"/>
          <w:b w:val="0"/>
          <w:sz w:val="44"/>
        </w:rPr>
        <w:t>会 议 通 知</w:t>
      </w:r>
    </w:p>
    <w:p>
      <w:pPr>
        <w:spacing w:before="0" w:after="0" w:line="600" w:lineRule="exact"/>
        <w:ind w:firstLine="0"/>
        <w:jc w:val="left"/>
      </w:pPr>
      <w:r>
        <w:rPr>
          <w:rFonts w:ascii="Times New Roman" w:hAnsi="Times New Roman" w:eastAsia="仿宋_GB2312"/>
          <w:b w:val="0"/>
          <w:sz w:val="32"/>
        </w:rPr>
        <w:t>各部门：</w:t>
      </w:r>
    </w:p>
    <w:p>
      <w:pPr>
        <w:spacing w:before="0" w:after="0" w:line="600" w:lineRule="exact"/>
        <w:ind w:firstLine="8128000"/>
        <w:jc w:val="left"/>
      </w:pPr>
      <w:r>
        <w:rPr>
          <w:rFonts w:ascii="Times New Roman" w:hAnsi="Times New Roman" w:eastAsia="仿宋_GB2312"/>
          <w:b w:val="0"/>
          <w:sz w:val="32"/>
        </w:rPr>
        <w:t>现将有关事项通知如下：</w:t>
      </w:r>
    </w:p>
    <w:p>
      <w:pPr>
        <w:spacing w:before="0" w:after="0" w:line="600" w:lineRule="exact"/>
        <w:ind w:firstLine="8128000"/>
        <w:jc w:val="left"/>
      </w:pPr>
      <w:r>
        <w:rPr>
          <w:rFonts w:ascii="Times New Roman" w:hAnsi="Times New Roman" w:eastAsia="仿宋_GB2312"/>
          <w:b w:val="0"/>
          <w:sz w:val="32"/>
        </w:rPr>
        <w:t>一、会议名称：____</w:t>
      </w:r>
    </w:p>
    <w:p>
      <w:pPr>
        <w:spacing w:before="0" w:after="0" w:line="600" w:lineRule="exact"/>
        <w:ind w:firstLine="8128000"/>
        <w:jc w:val="left"/>
      </w:pPr>
      <w:r>
        <w:rPr>
          <w:rFonts w:ascii="Times New Roman" w:hAnsi="Times New Roman" w:eastAsia="仿宋_GB2312"/>
          <w:b w:val="0"/>
          <w:sz w:val="32"/>
        </w:rPr>
        <w:t>二、会议时间：2026年10月16日（周五）10:00</w:t>
      </w:r>
    </w:p>
    <w:p>
      <w:pPr>
        <w:spacing w:before="0" w:after="0" w:line="600" w:lineRule="exact"/>
        <w:ind w:firstLine="8128000"/>
        <w:jc w:val="left"/>
      </w:pPr>
      <w:r>
        <w:rPr>
          <w:rFonts w:ascii="Times New Roman" w:hAnsi="Times New Roman" w:eastAsia="仿宋_GB2312"/>
          <w:b w:val="0"/>
          <w:sz w:val="32"/>
        </w:rPr>
        <w:t>三、会议地点：____</w:t>
      </w:r>
    </w:p>
    <w:p>
      <w:pPr>
        <w:spacing w:before="0" w:after="0" w:line="600" w:lineRule="exact"/>
        <w:ind w:firstLine="8128000"/>
        <w:jc w:val="left"/>
      </w:pPr>
      <w:r>
        <w:rPr>
          <w:rFonts w:ascii="Times New Roman" w:hAnsi="Times New Roman" w:eastAsia="仿宋_GB2312"/>
          <w:b w:val="0"/>
          <w:sz w:val="32"/>
        </w:rPr>
        <w:t>四、参会人员：全体评测组成员</w:t>
      </w:r>
    </w:p>
    <w:p>
      <w:pPr>
        <w:spacing w:before="0" w:after="0" w:line="600" w:lineRule="exact"/>
        <w:jc w:val="right"/>
      </w:pPr>
      <w:r>
        <w:rPr>
          <w:rFonts w:ascii="Times New Roman" w:hAnsi="Times New Roman" w:eastAsia="仿宋_GB2312"/>
          <w:b w:val="0"/>
          <w:sz w:val="32"/>
        </w:rPr>
        <w:t>召开单位：评测技术部</w:t>
      </w:r>
    </w:p>
    <w:p>
      <w:pPr>
        <w:spacing w:before="0" w:after="0" w:line="600" w:lineRule="exact"/>
        <w:jc w:val="right"/>
      </w:pPr>
      <w:r>
        <w:rPr>
          <w:rFonts w:ascii="Times New Roman" w:hAnsi="Times New Roman" w:eastAsia="仿宋_GB2312"/>
          <w:b w:val="0"/>
          <w:sz w:val="32"/>
        </w:rPr>
        <w:t>发文日期：2026年9月30日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