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660" w:lineRule="atLeast"/>
        <w:jc w:val="center"/>
      </w:pPr>
      <w:r>
        <w:rPr>
          <w:rFonts w:ascii="华文小标宋" w:hAnsi="华文小标宋" w:eastAsia="华文小标宋"/>
          <w:b/>
          <w:color w:val="000000"/>
          <w:sz w:val="44"/>
        </w:rPr>
        <w:t>青蘅茶社关于召开秋季会员茶话会的通知</w:t>
      </w:r>
    </w:p>
    <w:p>
      <w:pPr>
        <w:spacing w:before="0" w:after="0" w:line="560" w:lineRule="exact"/>
        <w:jc w:val="left"/>
      </w:pPr>
      <w:r>
        <w:rPr>
          <w:rFonts w:ascii="Times New Roman" w:hAnsi="Times New Roman" w:eastAsia="仿宋"/>
          <w:b w:val="0"/>
          <w:color w:val="000000"/>
          <w:sz w:val="32"/>
        </w:rPr>
        <w:t>全体会员：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兹定于2026年10月18日（周日）14:00在青蘅茶社二层听雨厅召开秋季会员茶话会，现将有关事项通知如下：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/>
          <w:color w:val="000000"/>
          <w:sz w:val="32"/>
        </w:rPr>
        <w:t>一、会议时间：</w:t>
      </w:r>
      <w:r>
        <w:rPr>
          <w:rFonts w:ascii="Times New Roman" w:hAnsi="Times New Roman" w:eastAsia="仿宋"/>
          <w:b w:val="0"/>
          <w:color w:val="000000"/>
          <w:sz w:val="32"/>
        </w:rPr>
        <w:t>2026年10月18日（周日）14:00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/>
          <w:color w:val="000000"/>
          <w:sz w:val="32"/>
        </w:rPr>
        <w:t>二、会议地点：</w:t>
      </w:r>
      <w:r>
        <w:rPr>
          <w:rFonts w:ascii="Times New Roman" w:hAnsi="Times New Roman" w:eastAsia="仿宋"/>
          <w:b w:val="0"/>
          <w:color w:val="000000"/>
          <w:sz w:val="32"/>
        </w:rPr>
        <w:t>青蘅茶社二层听雨厅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/>
          <w:color w:val="000000"/>
          <w:sz w:val="32"/>
        </w:rPr>
        <w:t>三、参会人员：</w:t>
      </w:r>
      <w:r>
        <w:rPr>
          <w:rFonts w:ascii="Times New Roman" w:hAnsi="Times New Roman" w:eastAsia="仿宋"/>
          <w:b w:val="0"/>
          <w:color w:val="000000"/>
          <w:sz w:val="32"/>
        </w:rPr>
        <w:t>社长、各堂主、志愿组代表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/>
          <w:color w:val="000000"/>
          <w:sz w:val="32"/>
        </w:rPr>
        <w:t>四、会议议题：</w:t>
      </w:r>
      <w:r>
        <w:rPr>
          <w:rFonts w:ascii="Times New Roman" w:hAnsi="Times New Roman" w:eastAsia="仿宋"/>
          <w:b w:val="0"/>
          <w:color w:val="000000"/>
          <w:sz w:val="32"/>
        </w:rPr>
        <w:t>秋季茶会流程与冬至茶会预告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/>
          <w:color w:val="000000"/>
          <w:sz w:val="32"/>
        </w:rPr>
        <w:t>五、会议要求：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（一）自备茶盏者请提前登记；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（二）会后提交品鉴短评；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（三）迟到十分钟以上改候补席；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（四）着装以素色为宜；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（五）带一名新会员优先入场；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（六）散会后协助收拾茶器。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/>
          <w:color w:val="000000"/>
          <w:sz w:val="32"/>
        </w:rPr>
        <w:t>六、联系人：</w:t>
      </w:r>
      <w:r>
        <w:rPr>
          <w:rFonts w:ascii="Times New Roman" w:hAnsi="Times New Roman" w:eastAsia="仿宋"/>
          <w:b w:val="0"/>
          <w:color w:val="000000"/>
          <w:sz w:val="32"/>
        </w:rPr>
        <w:t>储听兰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/>
          <w:color w:val="000000"/>
          <w:sz w:val="32"/>
        </w:rPr>
        <w:t>七、联系电话：</w:t>
      </w:r>
      <w:r>
        <w:rPr>
          <w:rFonts w:ascii="Times New Roman" w:hAnsi="Times New Roman" w:eastAsia="仿宋"/>
          <w:b w:val="0"/>
          <w:color w:val="000000"/>
          <w:sz w:val="32"/>
        </w:rPr>
        <w:t>137-5566-0099</w:t>
      </w:r>
    </w:p>
    <w:p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"/>
          <w:b w:val="0"/>
          <w:color w:val="000000"/>
          <w:sz w:val="32"/>
        </w:rPr>
        <w:t>特此通知。</w:t>
      </w:r>
    </w:p>
    <w:p>
      <w:pPr>
        <w:keepNext/>
        <w:spacing w:before="560" w:after="0" w:line="560" w:lineRule="exact"/>
        <w:ind w:right="1680"/>
        <w:jc w:val="right"/>
      </w:pPr>
      <w:r>
        <w:rPr>
          <w:rFonts w:ascii="Times New Roman" w:hAnsi="Times New Roman" w:eastAsia="仿宋"/>
          <w:b w:val="0"/>
          <w:color w:val="000000"/>
          <w:sz w:val="32"/>
        </w:rPr>
        <w:t>青蘅茶社</w:t>
      </w:r>
    </w:p>
    <w:p>
      <w:pPr>
        <w:spacing w:before="0" w:after="0" w:line="560" w:lineRule="exact"/>
        <w:ind w:right="1280"/>
        <w:jc w:val="right"/>
      </w:pPr>
      <w:r>
        <w:rPr>
          <w:rFonts w:ascii="Times New Roman" w:hAnsi="Times New Roman" w:eastAsia="仿宋"/>
          <w:b w:val="0"/>
          <w:color w:val="000000"/>
          <w:sz w:val="32"/>
        </w:rPr>
        <w:t>2026年10月9日</w:t>
      </w:r>
    </w:p>
    <w:sectPr w:rsidR="00FC693F" w:rsidRPr="0006063C" w:rsidSect="00034616">
      <w:footerReference w:type="default" r:id="rId9"/>
      <w:pgSz w:w="11906" w:h="16838"/>
      <w:pgMar w:top="2098" w:right="1474" w:bottom="1984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"/>
        <w:b w:val="0"/>
        <w:color w:val="000000"/>
        <w:sz w:val="28"/>
      </w:rPr>
      <w:t xml:space="preserve">— </w:t>
    </w:r>
    <w:r>
      <w:rPr>
        <w:rFonts w:ascii="Times New Roman" w:hAnsi="Times New Roman" w:eastAsia="仿宋"/>
        <w:b w:val="0"/>
        <w:color w:val="000000"/>
        <w:sz w:val="28"/>
      </w:rPr>
      <w:fldChar w:fldCharType="begin"/>
    </w:r>
    <w:r>
      <w:rPr>
        <w:rFonts w:ascii="Times New Roman" w:hAnsi="Times New Roman" w:eastAsia="仿宋"/>
        <w:b w:val="0"/>
        <w:color w:val="000000"/>
        <w:sz w:val="28"/>
      </w:rPr>
      <w:instrText xml:space="preserve"> PAGE </w:instrText>
    </w:r>
    <w:r>
      <w:rPr>
        <w:rFonts w:ascii="Times New Roman" w:hAnsi="Times New Roman" w:eastAsia="仿宋"/>
        <w:b w:val="0"/>
        <w:color w:val="000000"/>
        <w:sz w:val="28"/>
      </w:rPr>
      <w:fldChar w:fldCharType="end"/>
    </w:r>
    <w:r>
      <w:rPr>
        <w:rFonts w:ascii="Times New Roman" w:hAnsi="Times New Roman" w:eastAsia="仿宋"/>
        <w:b w:val="0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青蘅茶社关于召开秋季会员茶话会的通知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