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拾贝书店工作周报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填报人：关菡　　周期：2026年10月第2周（10月5日-10月9日）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1．完成店庆档期主题陈列改造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2．复盘会员日核销数据并输出简报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1．启动冬季书单选品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1．收银终端老化，需要报修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报送日期：2026-10-12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