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line="580" w:lineRule="exact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［未填写］</w:t>
      </w:r>
    </w:p>
    <w:p>
      <w:pPr>
        <w:spacing w:line="580" w:lineRule="exact" w:after="0"/>
      </w:pPr>
      <w:r>
        <w:rPr>
          <w:rFonts w:ascii="仿宋_GB2312" w:hAnsi="仿宋_GB2312" w:eastAsia="仿宋_GB2312"/>
          <w:b w:val="0"/>
          <w:sz w:val="32"/>
        </w:rPr>
        <w:t>［未填写］：</w:t>
      </w:r>
    </w:p>
    <w:p>
      <w:pPr>
        <w:spacing w:line="580" w:lineRule="exact" w:after="0"/>
        <w:ind w:firstLine="640"/>
      </w:pPr>
      <w:r>
        <w:rPr>
          <w:rFonts w:ascii="仿宋_GB2312" w:hAnsi="仿宋_GB2312" w:eastAsia="仿宋_GB2312"/>
          <w:b w:val="0"/>
          <w:sz w:val="32"/>
        </w:rPr>
        <w:t>现就有关事项请示如下：</w:t>
      </w:r>
    </w:p>
    <w:p>
      <w:pPr>
        <w:spacing w:line="580" w:lineRule="exact" w:after="0"/>
        <w:ind w:firstLine="640"/>
      </w:pPr>
      <w:r>
        <w:rPr>
          <w:rFonts w:ascii="黑体" w:hAnsi="黑体" w:eastAsia="黑体"/>
          <w:b w:val="0"/>
          <w:sz w:val="32"/>
        </w:rPr>
        <w:t>一、请示事由</w:t>
      </w:r>
    </w:p>
    <w:p>
      <w:pPr>
        <w:spacing w:line="580" w:lineRule="exact" w:after="0"/>
        <w:ind w:firstLine="640"/>
      </w:pPr>
      <w:r>
        <w:rPr>
          <w:rFonts w:ascii="仿宋_GB2312" w:hAnsi="仿宋_GB2312" w:eastAsia="仿宋_GB2312"/>
          <w:b w:val="0"/>
          <w:sz w:val="32"/>
        </w:rPr>
        <w:t>［未填写］</w:t>
      </w:r>
    </w:p>
    <w:p>
      <w:pPr>
        <w:spacing w:line="580" w:lineRule="exact" w:after="0"/>
        <w:ind w:firstLine="640"/>
      </w:pPr>
      <w:r>
        <w:rPr>
          <w:rFonts w:ascii="黑体" w:hAnsi="黑体" w:eastAsia="黑体"/>
          <w:b w:val="0"/>
          <w:sz w:val="32"/>
        </w:rPr>
        <w:t>二、请示事项</w:t>
      </w:r>
    </w:p>
    <w:p>
      <w:pPr>
        <w:spacing w:line="580" w:lineRule="exact" w:after="0"/>
        <w:ind w:firstLine="640"/>
      </w:pPr>
      <w:r>
        <w:rPr>
          <w:rFonts w:ascii="仿宋_GB2312" w:hAnsi="仿宋_GB2312" w:eastAsia="仿宋_GB2312"/>
          <w:b w:val="0"/>
          <w:sz w:val="32"/>
        </w:rPr>
        <w:t>（一）［未填写］</w:t>
      </w:r>
    </w:p>
    <w:p>
      <w:pPr>
        <w:spacing w:line="580" w:lineRule="exact" w:after="0"/>
        <w:ind w:firstLine="640"/>
      </w:pPr>
      <w:r>
        <w:rPr>
          <w:rFonts w:ascii="仿宋_GB2312" w:hAnsi="仿宋_GB2312" w:eastAsia="仿宋_GB2312"/>
          <w:b w:val="0"/>
          <w:sz w:val="32"/>
        </w:rPr>
        <w:t>妥否，请批示。</w:t>
      </w:r>
    </w:p>
    <w:p>
      <w:pPr>
        <w:spacing w:line="580" w:lineRule="exact" w:after="0" w:before="580"/>
        <w:ind w:right="640"/>
        <w:jc w:val="right"/>
      </w:pPr>
      <w:r>
        <w:rPr>
          <w:rFonts w:ascii="仿宋_GB2312" w:hAnsi="仿宋_GB2312" w:eastAsia="仿宋_GB2312"/>
          <w:b w:val="0"/>
          <w:sz w:val="32"/>
        </w:rPr>
        <w:t>［未填写］</w:t>
      </w:r>
    </w:p>
    <w:p>
      <w:pPr>
        <w:spacing w:line="580" w:lineRule="exact" w:after="0"/>
        <w:ind w:right="640"/>
        <w:jc w:val="right"/>
      </w:pPr>
      <w:r>
        <w:rPr>
          <w:rFonts w:ascii="仿宋_GB2312" w:hAnsi="仿宋_GB2312" w:eastAsia="仿宋_GB2312"/>
          <w:b w:val="0"/>
          <w:sz w:val="32"/>
        </w:rPr>
        <w:t>［未填写］</w:t>
      </w:r>
    </w:p>
    <w:p>
      <w:pPr>
        <w:spacing w:before="720"/>
        <w:jc w:val="center"/>
      </w:pPr>
      <w:r>
        <w:rPr>
          <w:rFonts w:ascii="仿宋_GB2312" w:hAnsi="仿宋_GB2312" w:eastAsia="仿宋_GB2312"/>
          <w:b w:val="0"/>
          <w:sz w:val="21"/>
        </w:rPr>
        <w:t>（本件由空数据生成，正文 ［未填写］ 处待补充）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