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E w:val="0"/>
        <w:autoSpaceDN w:val="0"/>
        <w:spacing w:lineRule="exact" w:line="576"/>
        <w:ind/>
        <w:jc w:val="center"/>
      </w:pPr>
      <w:r>
        <w:rPr>
          <w:rFonts w:ascii="方正小标宋简体" w:hAnsi="方正小标宋简体" w:eastAsia="方正小标宋简体" w:cs="方正小标宋简体"/>
          <w:b w:val="0"/>
          <w:sz w:val="36"/>
        </w:rPr>
        <w:t>澜山物业综合管理部关于购置档案密集架的请示</w:t>
      </w:r>
    </w:p>
    <w:p>
      <w:pPr>
        <w:autoSpaceDE w:val="0"/>
        <w:autoSpaceDN w:val="0"/>
        <w:spacing w:lineRule="exact" w:line="576"/>
        <w:ind/>
      </w:pPr>
      <w:r>
        <w:rPr>
          <w:rFonts w:ascii="仿宋_GB2312" w:hAnsi="仿宋_GB2312" w:eastAsia="仿宋_GB2312" w:cs="仿宋_GB2312"/>
          <w:b w:val="0"/>
          <w:sz w:val="32"/>
        </w:rPr>
      </w:r>
    </w:p>
    <w:p>
      <w:pPr>
        <w:autoSpaceDE w:val="0"/>
        <w:autoSpaceDN w:val="0"/>
        <w:spacing w:lineRule="exact" w:line="576"/>
        <w:ind/>
        <w:jc w:val="left"/>
      </w:pPr>
      <w:r>
        <w:rPr>
          <w:rFonts w:ascii="仿宋_GB2312" w:hAnsi="仿宋_GB2312" w:eastAsia="仿宋_GB2312" w:cs="仿宋_GB2312"/>
          <w:b w:val="0"/>
          <w:sz w:val="32"/>
        </w:rPr>
        <w:t>澜山物业管理有限公司：</w:t>
      </w:r>
    </w:p>
    <w:p>
      <w:pPr>
        <w:autoSpaceDE w:val="0"/>
        <w:autoSpaceDN w:val="0"/>
        <w:spacing w:lineRule="exact" w:line="576"/>
        <w:ind w:firstLineChars="200" w:firstLine="640"/>
      </w:pPr>
      <w:r>
        <w:rPr>
          <w:rFonts w:ascii="仿宋_GB2312" w:hAnsi="仿宋_GB2312" w:eastAsia="仿宋_GB2312" w:cs="仿宋_GB2312"/>
          <w:b w:val="0"/>
          <w:sz w:val="32"/>
        </w:rPr>
        <w:t>综合管理部档案室现用木制档案柜已达使用年限，且2025年新增业委会档案214卷，存储空间严重不足。</w:t>
      </w:r>
    </w:p>
    <w:p>
      <w:pPr>
        <w:autoSpaceDE w:val="0"/>
        <w:autoSpaceDN w:val="0"/>
        <w:spacing w:lineRule="exact" w:line="576"/>
        <w:ind w:firstLineChars="200" w:firstLine="640"/>
      </w:pPr>
      <w:r>
        <w:rPr>
          <w:rFonts w:ascii="仿宋_GB2312" w:hAnsi="仿宋_GB2312" w:eastAsia="仿宋_GB2312" w:cs="仿宋_GB2312"/>
          <w:b w:val="0"/>
          <w:sz w:val="32"/>
        </w:rPr>
        <w:t>申请购置手摇式档案密集架4组，预算3.6万元，列入本年度固定资产。</w:t>
      </w:r>
    </w:p>
    <w:p>
      <w:pPr>
        <w:autoSpaceDE w:val="0"/>
        <w:autoSpaceDN w:val="0"/>
        <w:spacing w:lineRule="exact" w:line="576"/>
        <w:ind w:firstLineChars="200" w:firstLine="640"/>
      </w:pPr>
      <w:r>
        <w:rPr>
          <w:rFonts w:ascii="仿宋_GB2312" w:hAnsi="仿宋_GB2312" w:eastAsia="仿宋_GB2312" w:cs="仿宋_GB2312"/>
          <w:b w:val="0"/>
          <w:sz w:val="32"/>
        </w:rPr>
        <w:t>妥否，请批示。</w:t>
      </w:r>
    </w:p>
    <w:p>
      <w:pPr>
        <w:autoSpaceDE w:val="0"/>
        <w:autoSpaceDN w:val="0"/>
        <w:spacing w:lineRule="exact" w:line="576"/>
        <w:ind/>
      </w:pPr>
      <w:r>
        <w:rPr>
          <w:rFonts w:ascii="仿宋_GB2312" w:hAnsi="仿宋_GB2312" w:eastAsia="仿宋_GB2312" w:cs="仿宋_GB2312"/>
          <w:b w:val="0"/>
          <w:sz w:val="32"/>
        </w:rPr>
      </w:r>
    </w:p>
    <w:p>
      <w:pPr>
        <w:autoSpaceDE w:val="0"/>
        <w:autoSpaceDN w:val="0"/>
        <w:spacing w:lineRule="exact" w:line="576"/>
        <w:ind w:rightChars="400" w:right="1280"/>
        <w:jc w:val="right"/>
      </w:pPr>
      <w:r>
        <w:rPr>
          <w:rFonts w:ascii="仿宋_GB2312" w:hAnsi="仿宋_GB2312" w:eastAsia="仿宋_GB2312" w:cs="仿宋_GB2312"/>
          <w:b w:val="0"/>
          <w:sz w:val="32"/>
        </w:rPr>
        <w:t>澜山物业综合管理部</w:t>
      </w:r>
    </w:p>
    <w:p>
      <w:pPr>
        <w:autoSpaceDE w:val="0"/>
        <w:autoSpaceDN w:val="0"/>
        <w:spacing w:lineRule="exact" w:line="576"/>
        <w:ind w:rightChars="400" w:right="1280"/>
        <w:jc w:val="right"/>
      </w:pPr>
      <w:r>
        <w:rPr>
          <w:rFonts w:ascii="仿宋_GB2312" w:hAnsi="仿宋_GB2312" w:eastAsia="仿宋_GB2312" w:cs="仿宋_GB2312"/>
          <w:b w:val="0"/>
          <w:sz w:val="32"/>
        </w:rPr>
        <w:t>2026年10月12日</w:t>
      </w:r>
    </w:p>
    <w:p>
      <w:pPr>
        <w:autoSpaceDE w:val="0"/>
        <w:autoSpaceDN w:val="0"/>
        <w:spacing w:lineRule="exact" w:line="576"/>
        <w:ind w:leftChars="200" w:left="640"/>
        <w:jc w:val="left"/>
      </w:pPr>
      <w:r>
        <w:rPr>
          <w:rFonts w:ascii="楷体_GB2312" w:hAnsi="楷体_GB2312" w:eastAsia="楷体_GB2312" w:cs="楷体_GB2312"/>
          <w:b w:val="0"/>
          <w:sz w:val="32"/>
        </w:rPr>
        <w:t>（联系人：皮之常　联系电话：0571-8812-3456）</w:t>
      </w:r>
    </w:p>
    <w:sectPr w:rsidR="00FC693F" w:rsidRPr="0006063C" w:rsidSect="00034616">
      <w:footerReference w:type="default" r:id="rId9"/>
      <w:footerReference w:type="even" r:id="rId10"/>
      <w:pgSz w:w="11906" w:h="16838"/>
      <w:pgMar w:top="2098" w:right="1474" w:bottom="1984" w:left="1587" w:header="720" w:footer="1134" w:gutter="0"/>
      <w:cols w:space="720"/>
      <w:docGrid w:type="lines" w:linePitch="58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rightChars="100" w:right="320"/>
      <w:jc w:val="right"/>
    </w:pPr>
    <w:r/>
    <w:r>
      <w:rPr>
        <w:rFonts w:ascii="宋体" w:hAnsi="宋体" w:eastAsia="宋体" w:cs="宋体"/>
        <w:b w:val="0"/>
        <w:sz w:val="28"/>
      </w:rPr>
      <w:t xml:space="preserve">— </w:t>
    </w:r>
    <w:r>
      <w:rPr>
        <w:rFonts w:ascii="宋体" w:hAnsi="宋体" w:eastAsia="宋体"/>
        <w:sz w:val="28"/>
      </w:rPr>
      <w:fldChar w:fldCharType="begin"/>
    </w:r>
    <w:r>
      <w:rPr>
        <w:rFonts w:ascii="宋体" w:hAnsi="宋体" w:eastAsia="宋体"/>
        <w:sz w:val="28"/>
      </w:rPr>
      <w:instrText xml:space="preserve"> PAGE </w:instrText>
    </w:r>
    <w:r>
      <w:rPr>
        <w:rFonts w:ascii="宋体" w:hAnsi="宋体" w:eastAsia="宋体"/>
        <w:sz w:val="28"/>
      </w:rPr>
      <w:fldChar w:fldCharType="separate"/>
    </w:r>
    <w:r>
      <w:rPr>
        <w:rFonts w:ascii="宋体" w:hAnsi="宋体" w:eastAsia="宋体" w:cs="宋体"/>
        <w:b w:val="0"/>
        <w:sz w:val="28"/>
      </w:rPr>
      <w:t>1</w:t>
    </w:r>
    <w:r>
      <w:rPr>
        <w:rFonts w:ascii="宋体" w:hAnsi="宋体" w:eastAsia="宋体"/>
        <w:sz w:val="28"/>
      </w:rPr>
      <w:fldChar w:fldCharType="end"/>
    </w:r>
    <w:r>
      <w:rPr>
        <w:rFonts w:ascii="宋体" w:hAnsi="宋体" w:eastAsia="宋体" w:cs="宋体"/>
        <w:b w:val="0"/>
        <w:sz w:val="28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leftChars="100" w:left="320"/>
      <w:jc w:val="left"/>
    </w:pPr>
    <w:r/>
    <w:r>
      <w:rPr>
        <w:rFonts w:ascii="宋体" w:hAnsi="宋体" w:eastAsia="宋体" w:cs="宋体"/>
        <w:b w:val="0"/>
        <w:sz w:val="28"/>
      </w:rPr>
      <w:t xml:space="preserve">— </w:t>
    </w:r>
    <w:r>
      <w:rPr>
        <w:rFonts w:ascii="宋体" w:hAnsi="宋体" w:eastAsia="宋体"/>
        <w:sz w:val="28"/>
      </w:rPr>
      <w:fldChar w:fldCharType="begin"/>
    </w:r>
    <w:r>
      <w:rPr>
        <w:rFonts w:ascii="宋体" w:hAnsi="宋体" w:eastAsia="宋体"/>
        <w:sz w:val="28"/>
      </w:rPr>
      <w:instrText xml:space="preserve"> PAGE </w:instrText>
    </w:r>
    <w:r>
      <w:rPr>
        <w:rFonts w:ascii="宋体" w:hAnsi="宋体" w:eastAsia="宋体"/>
        <w:sz w:val="28"/>
      </w:rPr>
      <w:fldChar w:fldCharType="separate"/>
    </w:r>
    <w:r>
      <w:rPr>
        <w:rFonts w:ascii="宋体" w:hAnsi="宋体" w:eastAsia="宋体" w:cs="宋体"/>
        <w:b w:val="0"/>
        <w:sz w:val="28"/>
      </w:rPr>
      <w:t>1</w:t>
    </w:r>
    <w:r>
      <w:rPr>
        <w:rFonts w:ascii="宋体" w:hAnsi="宋体" w:eastAsia="宋体"/>
        <w:sz w:val="28"/>
      </w:rPr>
      <w:fldChar w:fldCharType="end"/>
    </w:r>
    <w:r>
      <w:rPr>
        <w:rFonts w:ascii="宋体" w:hAnsi="宋体" w:eastAsia="宋体" w:cs="宋体"/>
        <w:b w:val="0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venAndOddHeader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