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望舒客服工作台项目专题会议纪要</w:t>
      </w:r>
    </w:p>
    <w:p>
      <w:r>
        <w:rPr>
          <w:b/>
        </w:rPr>
        <w:t>一、决议事项</w:t>
      </w:r>
    </w:p>
    <w:p>
      <w:r>
        <w:t>1. 【决议事项 · 刘文博】望舒客服工作台整体进度正常，会议同意按原计划推进，里程碑保持不变（归属待核）</w:t>
      </w:r>
    </w:p>
    <w:p>
      <w:r>
        <w:t>2. 【决议事项 · 黄静怡】会议同意望舒客服工作台项目预算300万元，走专项列支，由综合办跟进执行</w:t>
      </w:r>
    </w:p>
    <w:p>
      <w:r>
        <w:t>3. 【决议事项 · 黄文博】望舒客服工作台的验收标准按新版执行，旧版同时作废（归属待核）</w:t>
      </w:r>
    </w:p>
    <w:p>
      <w:r>
        <w:rPr>
          <w:b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负责人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t>在6月30日前完成复盘纪要并同步给市场部</w:t>
            </w:r>
          </w:p>
        </w:tc>
        <w:tc>
          <w:tcPr>
            <w:tcW w:type="dxa" w:w="2880"/>
          </w:tcPr>
          <w:p>
            <w:r>
              <w:t>黄静怡</w:t>
            </w:r>
          </w:p>
        </w:tc>
        <w:tc>
          <w:tcPr>
            <w:tcW w:type="dxa" w:w="2880"/>
          </w:tcPr>
          <w:p>
            <w:r>
              <w:t>6月30日前</w:t>
            </w:r>
          </w:p>
        </w:tc>
      </w:tr>
      <w:tr>
        <w:tc>
          <w:tcPr>
            <w:tcW w:type="dxa" w:w="2880"/>
          </w:tcPr>
          <w:p>
            <w:r>
              <w:t>负责把灰度放量方案整理成7月中旬归档</w:t>
            </w:r>
          </w:p>
        </w:tc>
        <w:tc>
          <w:tcPr>
            <w:tcW w:type="dxa" w:w="2880"/>
          </w:tcPr>
          <w:p>
            <w:r>
              <w:t>王晓雯</w:t>
            </w:r>
          </w:p>
        </w:tc>
        <w:tc>
          <w:tcPr>
            <w:tcW w:type="dxa" w:w="2880"/>
          </w:tcPr>
          <w:p>
            <w:r>
              <w:t>7月中旬</w:t>
            </w:r>
          </w:p>
        </w:tc>
      </w:tr>
      <w:tr>
        <w:tc>
          <w:tcPr>
            <w:tcW w:type="dxa" w:w="2880"/>
          </w:tcPr>
          <w:p>
            <w:r>
              <w:t>牵头梳理望舒客服工作台的责任分工</w:t>
            </w:r>
          </w:p>
        </w:tc>
        <w:tc>
          <w:tcPr>
            <w:tcW w:type="dxa" w:w="2880"/>
          </w:tcPr>
          <w:p>
            <w:r>
              <w:t>张晓雯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  <w:tr>
        <w:tc>
          <w:tcPr>
            <w:tcW w:type="dxa" w:w="2880"/>
          </w:tcPr>
          <w:p>
            <w:r>
              <w:t>验收清单的资料我随后发群里</w:t>
            </w:r>
          </w:p>
        </w:tc>
        <w:tc>
          <w:tcPr>
            <w:tcW w:type="dxa" w:w="2880"/>
          </w:tcPr>
          <w:p>
            <w:r>
              <w:t>刘文博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</w:tbl>
    <w:p>
      <w:r>
        <w:rPr>
          <w:b/>
        </w:rPr>
        <w:t>三、风险与关注</w:t>
      </w:r>
    </w:p>
    <w:p>
      <w:r>
        <w:t>1. 【风险与关注 · 张晓雯】市场部侧存在履约风险，去年高峰期出现过积压，今年需要提前准备预案（归属待核）</w:t>
      </w:r>
    </w:p>
    <w:p>
      <w:r>
        <w:t>2. 【风险与关注 · 刘文博】验收清单的数据口径尚未对齐，复盘前需要补齐基线数据（归属待核）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