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星帆订单系统项目例会会议纪要</w:t>
      </w:r>
    </w:p>
    <w:p>
      <w: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r>
        <w:t>三、风险与关注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