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70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和平校区安保工作会会议纪要</w:t>
      </w:r>
    </w:p>
    <w:p>
      <w:pPr>
        <w:spacing w:after="0" w:line="560" w:lineRule="exact"/>
        <w:jc w:val="left"/>
      </w:pPr>
      <w:r>
        <w:rPr>
          <w:rFonts w:ascii="Times New Roman" w:eastAsia="FangSong"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11月12日，发言时间集中于11:05至11:16（年份转写稿未注明）</w:t>
      </w:r>
    </w:p>
    <w:p>
      <w:pPr>
        <w:spacing w:after="0" w:line="560" w:lineRule="exact"/>
        <w:jc w:val="left"/>
      </w:pPr>
      <w:r>
        <w:rPr>
          <w:rFonts w:ascii="Times New Roman" w:eastAsia="FangSong"/>
          <w:color w:val="000000"/>
          <w:sz w:val="32"/>
          <w:szCs w:val="32"/>
        </w:rPr>
        <w:t xml:space="preserve">会议地点：</w:t>
      </w:r>
      <w:r>
        <w:rPr>
          <w:rFonts w:ascii="Times New Roman" w:eastAsia="FangSong"/>
          <w:color w:val="000000"/>
          <w:sz w:val="32"/>
          <w:szCs w:val="32"/>
        </w:rPr>
        <w:t xml:space="preserve">转写稿未注明</w:t>
      </w:r>
    </w:p>
    <w:p>
      <w:pPr>
        <w:spacing w:after="0" w:line="560" w:lineRule="exact"/>
        <w:jc w:val="left"/>
      </w:pPr>
      <w:r>
        <w:rPr>
          <w:rFonts w:ascii="Times New Roman" w:eastAsia="FangSong"/>
          <w:color w:val="000000"/>
          <w:sz w:val="32"/>
          <w:szCs w:val="32"/>
        </w:rPr>
        <w:t xml:space="preserve">主持人：</w:t>
      </w:r>
      <w:r>
        <w:rPr>
          <w:rFonts w:ascii="Times New Roman" w:eastAsia="FangSong"/>
          <w:color w:val="000000"/>
          <w:sz w:val="32"/>
          <w:szCs w:val="32"/>
        </w:rPr>
        <w:t xml:space="preserve">何莉</w:t>
      </w:r>
    </w:p>
    <w:p>
      <w:pPr>
        <w:spacing w:after="0" w:line="560" w:lineRule="exact"/>
        <w:jc w:val="left"/>
      </w:pPr>
      <w:r>
        <w:rPr>
          <w:rFonts w:ascii="Times New Roman" w:eastAsia="FangSong"/>
          <w:color w:val="000000"/>
          <w:sz w:val="32"/>
          <w:szCs w:val="32"/>
        </w:rPr>
        <w:t xml:space="preserve">出席与发言方：</w:t>
      </w:r>
      <w:r>
        <w:rPr>
          <w:rFonts w:ascii="Times New Roman" w:eastAsia="FangSong"/>
          <w:color w:val="000000"/>
          <w:sz w:val="32"/>
          <w:szCs w:val="32"/>
        </w:rPr>
        <w:t xml:space="preserve">保卫部、后勤组、副队长（何莉代为发言）、门卫办、老佟、何莉</w:t>
      </w:r>
    </w:p>
    <w:p>
      <w:pPr>
        <w:spacing w:after="0" w:line="560" w:lineRule="exact"/>
        <w:jc w:val="left"/>
      </w:pPr>
      <w:r>
        <w:rPr>
          <w:rFonts w:ascii="Times New Roman" w:eastAsia="FangSong"/>
          <w:color w:val="000000"/>
          <w:sz w:val="32"/>
          <w:szCs w:val="32"/>
        </w:rPr>
        <w:t xml:space="preserve">记录来源：</w:t>
      </w:r>
      <w:r>
        <w:rPr>
          <w:rFonts w:ascii="Times New Roman" w:eastAsia="FangSong"/>
          <w:color w:val="000000"/>
          <w:sz w:val="32"/>
          <w:szCs w:val="32"/>
        </w:rPr>
        <w:t xml:space="preserve">会议转写稿 heping_campus_1112.txt</w:t>
      </w:r>
    </w:p>
    <w:p>
      <w:pPr>
        <w:pStyle w:val="Heading1"/>
        <w:spacing w:after="80" w:before="28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keepNext w:val="false"/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（一）值班周期由双周调整为单周。（何莉宣布）</w:t>
      </w:r>
    </w:p>
    <w:p>
      <w:pPr>
        <w:keepNext w:val="false"/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（二）值班表自下月起启用新版本，与单周值班周期配套执行。（何莉宣布）</w:t>
      </w:r>
    </w:p>
    <w:p>
      <w:pPr>
        <w:keepNext w:val="false"/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（三）同意供暖设备巡检挂牌的工作安排，巡检记录改用新表格。（何莉在同意老佟所提巡检挂牌需求时明确）</w:t>
      </w:r>
    </w:p>
    <w:p>
      <w:pPr>
        <w:pStyle w:val="Heading1"/>
        <w:spacing w:after="80" w:before="28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p>
      <w:pPr>
        <w:keepNext/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会议明确的待办事项及责任分工如下：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3"/>
        <w:gridCol w:w="2988"/>
        <w:gridCol w:w="1582"/>
        <w:gridCol w:w="1230"/>
        <w:gridCol w:w="2285"/>
      </w:tblGrid>
      <w:tr>
        <w:trPr>
          <w:cantSplit/>
          <w:tblHeader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序号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事项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责任人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完成时限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预订场地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后勤组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会议未明确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具体场地未注明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更新值班表，下月启用新版本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副队长（何莉代为提出）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下月启用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对应决议（一）（二）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秋冬季巡逻加频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门卫办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会议未明确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具体频次未注明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供暖设备巡检挂牌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老佟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本月底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何莉已同意，对应决议（三）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自下周一起穿工服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全体与会人员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下周一开始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散会前统一提醒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补充夜班门卫两名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老佟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会议未明确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4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人员补充方式未注明</w:t>
            </w:r>
          </w:p>
        </w:tc>
      </w:tr>
    </w:tbl>
    <w:p>
      <w:pPr>
        <w:pStyle w:val="Heading1"/>
        <w:spacing w:after="80" w:before="280" w:line="560" w:lineRule="exact"/>
        <w:ind w:firstLine="640"/>
        <w:jc w:val="lef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keepNext w:val="false"/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（一）消防通道存在堆物现象，且已有延期整改记录，风险较大，整改落实情况需重点跟进。（老佟提出）</w:t>
      </w:r>
    </w:p>
    <w:p>
      <w:pPr>
        <w:spacing w:after="40" w:before="320" w:line="440" w:lineRule="atLeast"/>
        <w:ind w:firstLine="640"/>
        <w:jc w:val="lef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整理说明</w:t>
      </w:r>
    </w:p>
    <w:p>
      <w:pPr>
        <w:spacing w:before="120" w:line="440" w:lineRule="atLeast"/>
        <w:ind w:firstLine="480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注1：转写稿中[9:5]、[10:60]、[100:00]三个时间戳不符合时分格式，本纪要未据其判定发言先后，各类条目均按转写稿原文顺序整理；其余时间戳介于[11:05]至[11:16]之间。</w:t>
      </w:r>
    </w:p>
    <w:p>
      <w:pPr>
        <w:spacing w:before="40" w:line="440" w:lineRule="atLeast"/>
        <w:ind w:firstLine="480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注2：会议日期与校区名称依据转写稿文件名heping_campus_1112推断，会议年份、地点转写稿未提供；主持人何莉依据其宣布决定及散会词推断。</w:t>
      </w:r>
    </w:p>
    <w:p>
      <w:pPr>
        <w:spacing w:before="40" w:line="440" w:lineRule="atLeast"/>
        <w:ind w:firstLine="480"/>
        <w:jc w:val="both"/>
      </w:pPr>
      <w:r>
        <w:rPr>
          <w:rFonts w:ascii="Times New Roman" w:eastAsia="FangSong"/>
          <w:color w:val="000000"/>
          <w:sz w:val="24"/>
          <w:szCs w:val="24"/>
        </w:rPr>
        <w:t xml:space="preserve">注3：开场例行巡逻通报与散会宣布属程序性发言，未计入决议、待办、风险三类条目。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tLeast"/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28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和平校区安保工作会会议纪要</dc:title>
  <dc:creator>会议纪要整理</dc:creator>
  <cp:lastModifiedBy>Un-named</cp:lastModifiedBy>
  <cp:revision>1</cp:revision>
  <dcterms:created xsi:type="dcterms:W3CDTF">2026-10-09T08:44:58.455Z</dcterms:created>
  <dcterms:modified xsi:type="dcterms:W3CDTF">2026-10-09T08:44:58.455Z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