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秋装首秀复盘会 会议纪要</w:t>
      </w:r>
    </w:p>
    <w:p>
      <w:pPr>
        <w:spacing w:after="200"/>
        <w:jc w:val="center"/>
      </w:pPr>
      <w:r>
        <w:rPr>
          <w:rFonts w:ascii="微软雅黑" w:hAnsi="微软雅黑" w:eastAsia="微软雅黑"/>
          <w:color w:val="606060"/>
          <w:sz w:val="18"/>
        </w:rPr>
        <w:t>2026-10-09 10:00–10:10　|　来源：xiangqi_fashion_1009.txt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3742"/>
        <w:gridCol w:w="1361"/>
        <w:gridCol w:w="3175"/>
      </w:tblGrid>
      <w:tr>
        <w:tc>
          <w:tcPr>
            <w:tcW w:type="dxa" w:w="1361"/>
            <w:shd w:val="clear" w:fill="EEF2F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会议主题</w:t>
            </w:r>
          </w:p>
        </w:tc>
        <w:tc>
          <w:tcPr>
            <w:tcW w:type="dxa" w:w="3742"/>
            <w:shd w:val="clear" w:fill="FFFFFF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秋装首秀复盘</w:t>
            </w:r>
          </w:p>
        </w:tc>
        <w:tc>
          <w:tcPr>
            <w:tcW w:type="dxa" w:w="1361"/>
            <w:shd w:val="clear" w:fill="EEF2F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参会角色</w:t>
            </w:r>
          </w:p>
        </w:tc>
        <w:tc>
          <w:tcPr>
            <w:tcW w:type="dxa" w:w="3175"/>
            <w:shd w:val="clear" w:fill="FFFFFF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主播统筹、运营、客服、物控、仓运</w:t>
            </w:r>
          </w:p>
        </w:tc>
      </w:tr>
      <w:tr>
        <w:tc>
          <w:tcPr>
            <w:tcW w:type="dxa" w:w="1361"/>
            <w:shd w:val="clear" w:fill="EEF2F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条数统计</w:t>
            </w:r>
          </w:p>
        </w:tc>
        <w:tc>
          <w:tcPr>
            <w:tcW w:type="dxa" w:w="3742"/>
            <w:shd w:val="clear" w:fill="FFFFFF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决议 3 ／ 待办 5 ／ 风险 2 ／ 合计 10</w:t>
            </w:r>
          </w:p>
        </w:tc>
        <w:tc>
          <w:tcPr>
            <w:tcW w:type="dxa" w:w="1361"/>
            <w:shd w:val="clear" w:fill="EEF2F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会议时长</w:t>
            </w:r>
          </w:p>
        </w:tc>
        <w:tc>
          <w:tcPr>
            <w:tcW w:type="dxa" w:w="3175"/>
            <w:shd w:val="clear" w:fill="FFFFFF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10 分钟</w:t>
            </w:r>
          </w:p>
        </w:tc>
      </w:tr>
    </w:tbl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864"/>
          <w:sz w:val="28"/>
        </w:rPr>
        <w:t>一、决议事项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>1. 报销同意书审批流改走新版OA</w:t>
      </w:r>
    </w:p>
    <w:p>
      <w:pPr>
        <w:spacing w:after="120"/>
        <w:ind w:left="794"/>
      </w:pPr>
      <w:r>
        <w:rPr>
          <w:rFonts w:ascii="微软雅黑" w:hAnsi="微软雅黑" w:eastAsia="微软雅黑"/>
          <w:color w:val="444444"/>
          <w:sz w:val="19"/>
        </w:rPr>
        <w:t>内容：自即日起，报销同意书审批统一在新版OA流程中流转。　|　落实：主播统筹　|　依据：转写稿 [10:01]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>2. 确认下周主播排班</w:t>
      </w:r>
    </w:p>
    <w:p>
      <w:pPr>
        <w:spacing w:after="120"/>
        <w:ind w:left="794"/>
      </w:pPr>
      <w:r>
        <w:rPr>
          <w:rFonts w:ascii="微软雅黑" w:hAnsi="微软雅黑" w:eastAsia="微软雅黑"/>
          <w:color w:val="444444"/>
          <w:sz w:val="19"/>
        </w:rPr>
        <w:t>内容：下周主播排班以冯议确定的方案为准，不再调整。　|　落实：主播统筹／冯议　|　依据：转写稿 [10:04]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sz w:val="21"/>
        </w:rPr>
        <w:t>3. 下次复盘安排</w:t>
      </w:r>
    </w:p>
    <w:p>
      <w:pPr>
        <w:spacing w:after="120"/>
        <w:ind w:left="794"/>
      </w:pPr>
      <w:r>
        <w:rPr>
          <w:rFonts w:ascii="微软雅黑" w:hAnsi="微软雅黑" w:eastAsia="微软雅黑"/>
          <w:color w:val="444444"/>
          <w:sz w:val="19"/>
        </w:rPr>
        <w:t>内容：本次会议结束，下周三同一时间复盘双11预案。　|　落实：主播统筹　|　依据：转写稿 [10:10]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864"/>
          <w:sz w:val="28"/>
        </w:rPr>
        <w:t>二、待办事项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4195"/>
        <w:gridCol w:w="1814"/>
        <w:gridCol w:w="1587"/>
        <w:gridCol w:w="907"/>
      </w:tblGrid>
      <w:tr>
        <w:trPr>
          <w:tblHeader/>
          <w:cantSplit/>
        </w:trPr>
        <w:tc>
          <w:tcPr>
            <w:tcW w:type="dxa" w:w="680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4195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待办事项</w:t>
            </w:r>
          </w:p>
        </w:tc>
        <w:tc>
          <w:tcPr>
            <w:tcW w:type="dxa" w:w="1814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责任人</w:t>
            </w:r>
          </w:p>
        </w:tc>
        <w:tc>
          <w:tcPr>
            <w:tcW w:type="dxa" w:w="1587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时限</w:t>
            </w:r>
          </w:p>
        </w:tc>
        <w:tc>
          <w:tcPr>
            <w:tcW w:type="dxa" w:w="907"/>
            <w:shd w:val="clear" w:fill="1F3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这批退货的延期赔偿口径需传达至各销区，确保口径一致、传达到位。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运营费晔（各销区配合）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尽快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10:02</w:t>
            </w:r>
          </w:p>
        </w:tc>
      </w:tr>
      <w:tr>
        <w:trPr>
          <w:cantSplit/>
        </w:trPr>
        <w:tc>
          <w:tcPr>
            <w:tcW w:type="dxa" w:w="68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4195"/>
            <w:shd w:val="clear" w:fill="F5F7FA"/>
          </w:tcPr>
          <w:p>
            <w:r/>
            <w:r>
              <w:rPr>
                <w:rFonts w:ascii="微软雅黑" w:hAnsi="微软雅黑" w:eastAsia="微软雅黑"/>
                <w:sz w:val="19"/>
              </w:rPr>
              <w:t>跟进面料回修工单，责任落实到车间，闭环处理。</w:t>
            </w:r>
          </w:p>
        </w:tc>
        <w:tc>
          <w:tcPr>
            <w:tcW w:type="dxa" w:w="1814"/>
            <w:shd w:val="clear" w:fill="F5F7FA"/>
          </w:tcPr>
          <w:p>
            <w:r/>
            <w:r>
              <w:rPr>
                <w:rFonts w:ascii="微软雅黑" w:hAnsi="微软雅黑" w:eastAsia="微软雅黑"/>
                <w:sz w:val="19"/>
              </w:rPr>
              <w:t>物控祁妙（车间）</w:t>
            </w:r>
          </w:p>
        </w:tc>
        <w:tc>
          <w:tcPr>
            <w:tcW w:type="dxa" w:w="1587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本周内</w:t>
            </w:r>
          </w:p>
        </w:tc>
        <w:tc>
          <w:tcPr>
            <w:tcW w:type="dxa" w:w="907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10:05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尾货清仓定价方案尚不确定，需征求意见后定案。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仓运蔚少霆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待定（会上未收敛）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10:06</w:t>
            </w:r>
          </w:p>
        </w:tc>
      </w:tr>
      <w:tr>
        <w:trPr>
          <w:cantSplit/>
        </w:trPr>
        <w:tc>
          <w:tcPr>
            <w:tcW w:type="dxa" w:w="680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4195"/>
            <w:shd w:val="clear" w:fill="F5F7FA"/>
          </w:tcPr>
          <w:p>
            <w:r/>
            <w:r>
              <w:rPr>
                <w:rFonts w:ascii="微软雅黑" w:hAnsi="微软雅黑" w:eastAsia="微软雅黑"/>
                <w:sz w:val="19"/>
              </w:rPr>
              <w:t>重新配置直播间优惠券的风控规则。</w:t>
            </w:r>
          </w:p>
        </w:tc>
        <w:tc>
          <w:tcPr>
            <w:tcW w:type="dxa" w:w="1814"/>
            <w:shd w:val="clear" w:fill="F5F7FA"/>
          </w:tcPr>
          <w:p>
            <w:r/>
            <w:r>
              <w:rPr>
                <w:rFonts w:ascii="微软雅黑" w:hAnsi="微软雅黑" w:eastAsia="微软雅黑"/>
                <w:sz w:val="19"/>
              </w:rPr>
              <w:t>运营费晔</w:t>
            </w:r>
          </w:p>
        </w:tc>
        <w:tc>
          <w:tcPr>
            <w:tcW w:type="dxa" w:w="1587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月底前完成</w:t>
            </w:r>
          </w:p>
        </w:tc>
        <w:tc>
          <w:tcPr>
            <w:tcW w:type="dxa" w:w="907"/>
            <w:shd w:val="clear" w:fill="F5F7FA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10:07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9"/>
              </w:rPr>
              <w:t>应急小组名单在群内接龙汇总。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9"/>
              </w:rPr>
              <w:t>客服总监宦悦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尽快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10:08</w:t>
            </w:r>
          </w:p>
        </w:tc>
      </w:tr>
    </w:tbl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864"/>
          <w:sz w:val="28"/>
        </w:rPr>
        <w:t>三、风险与关注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A61B1B"/>
          <w:sz w:val="21"/>
        </w:rPr>
        <w:t>1. 尺码相关差评高度集中</w:t>
      </w:r>
    </w:p>
    <w:p>
      <w:pPr>
        <w:spacing w:after="120"/>
        <w:ind w:left="794"/>
      </w:pPr>
      <w:r>
        <w:rPr>
          <w:rFonts w:ascii="微软雅黑" w:hAnsi="微软雅黑" w:eastAsia="微软雅黑"/>
          <w:color w:val="444444"/>
          <w:sz w:val="19"/>
        </w:rPr>
        <w:t>差评中关于尺码的结论性吐槽很集中，反映尺码版型与用户预期存在系统性偏差。　|　提出方：客服总监宦悦　|　依据：转写稿 [10:03]</w:t>
      </w:r>
    </w:p>
    <w:p>
      <w:pPr>
        <w:spacing w:after="60"/>
        <w:ind w:left="340"/>
      </w:pPr>
      <w:r>
        <w:rPr>
          <w:rFonts w:ascii="微软雅黑" w:hAnsi="微软雅黑" w:eastAsia="微软雅黑"/>
          <w:b/>
          <w:color w:val="A61B1B"/>
          <w:sz w:val="21"/>
        </w:rPr>
        <w:t>2. 快递合作伙伴履约时效延期</w:t>
      </w:r>
    </w:p>
    <w:p>
      <w:pPr>
        <w:spacing w:after="120"/>
        <w:ind w:left="794"/>
      </w:pPr>
      <w:r>
        <w:rPr>
          <w:rFonts w:ascii="微软雅黑" w:hAnsi="微软雅黑" w:eastAsia="微软雅黑"/>
          <w:color w:val="444444"/>
          <w:sz w:val="19"/>
        </w:rPr>
        <w:t>快递合作伙伴的履约时效存在延期风险，可能影响发货与售后体验。　|　提出方：仓运蔚少霆　|　依据：转写稿 [10:09]</w:t>
      </w:r>
    </w:p>
    <w:p>
      <w:pPr>
        <w:spacing w:before="240"/>
      </w:pPr>
      <w:r>
        <w:rPr>
          <w:rFonts w:ascii="微软雅黑" w:hAnsi="微软雅黑" w:eastAsia="微软雅黑"/>
          <w:color w:val="707070"/>
          <w:sz w:val="18"/>
        </w:rPr>
        <w:t>说明：转写稿共 11 条发言，[10:00] 为开场寒暄（未形成纪要条目），其余 10 条全部归入上述三段，无遗漏、无重复计数。合计 10 条。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