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12"/>
        <w:jc w:val="center"/>
      </w:pPr>
      <w:r>
        <w:rPr>
          <w:rFonts w:ascii="Noto Sans CJK SC" w:eastAsia="Noto Sans CJK SC"/>
          <w:b/>
          <w:bCs/>
          <w:color w:val="1F3864"/>
          <w:sz w:val="40"/>
          <w:szCs w:val="40"/>
        </w:rPr>
        <w:t xml:space="preserve">打样评审会议纪要</w:t>
      </w:r>
    </w:p>
    <w:p>
      <w:pPr>
        <w:pBdr>
          <w:bottom w:val="single" w:color="D9E2F3" w:sz="6" w:space="6"/>
        </w:pBdr>
        <w:spacing w:after="320" w:line="312"/>
        <w:jc w:val="center"/>
      </w:pPr>
      <w:r>
        <w:rPr>
          <w:rFonts w:ascii="Noto Sans CJK SC" w:eastAsia="Noto Sans CJK SC"/>
          <w:color w:val="595959"/>
          <w:sz w:val="22"/>
          <w:szCs w:val="22"/>
        </w:rPr>
        <w:t xml:space="preserve">首批打样模具费明细重排评审</w:t>
      </w:r>
    </w:p>
    <w:p>
      <w:pPr>
        <w:spacing w:after="40" w:line="312"/>
      </w:pPr>
      <w:r>
        <w:rPr>
          <w:rFonts w:ascii="Noto Sans CJK SC" w:eastAsia="Noto Sans CJK SC"/>
          <w:b/>
          <w:bCs/>
          <w:color w:val="595959"/>
          <w:sz w:val="22"/>
          <w:szCs w:val="22"/>
        </w:rPr>
        <w:t xml:space="preserve">会议时间：</w:t>
      </w:r>
      <w:r>
        <w:rPr>
          <w:rFonts w:ascii="Noto Sans CJK SC" w:eastAsia="Noto Sans CJK SC"/>
          <w:color w:val="222222"/>
          <w:sz w:val="22"/>
          <w:szCs w:val="22"/>
        </w:rPr>
        <w:t xml:space="preserve">转写稿仅标注 15:02–15:07，未记录日期</w:t>
      </w:r>
    </w:p>
    <w:p>
      <w:pPr>
        <w:spacing w:after="40" w:line="312"/>
      </w:pPr>
      <w:r>
        <w:rPr>
          <w:rFonts w:ascii="Noto Sans CJK SC" w:eastAsia="Noto Sans CJK SC"/>
          <w:b/>
          <w:bCs/>
          <w:color w:val="595959"/>
          <w:sz w:val="22"/>
          <w:szCs w:val="22"/>
        </w:rPr>
        <w:t xml:space="preserve">主持人：</w:t>
      </w:r>
      <w:r>
        <w:rPr>
          <w:rFonts w:ascii="Noto Sans CJK SC" w:eastAsia="Noto Sans CJK SC"/>
          <w:color w:val="222222"/>
          <w:sz w:val="22"/>
          <w:szCs w:val="22"/>
        </w:rPr>
        <w:t xml:space="preserve">逄越</w:t>
      </w:r>
    </w:p>
    <w:p>
      <w:pPr>
        <w:spacing w:after="40" w:line="312"/>
      </w:pPr>
      <w:r>
        <w:rPr>
          <w:rFonts w:ascii="Noto Sans CJK SC" w:eastAsia="Noto Sans CJK SC"/>
          <w:b/>
          <w:bCs/>
          <w:color w:val="595959"/>
          <w:sz w:val="22"/>
          <w:szCs w:val="22"/>
        </w:rPr>
        <w:t xml:space="preserve">参会人：</w:t>
      </w:r>
      <w:r>
        <w:rPr>
          <w:rFonts w:ascii="Noto Sans CJK SC" w:eastAsia="Noto Sans CJK SC"/>
          <w:color w:val="222222"/>
          <w:sz w:val="22"/>
          <w:szCs w:val="22"/>
        </w:rPr>
        <w:t xml:space="preserve">逄越、罗以凡</w:t>
      </w:r>
    </w:p>
    <w:p>
      <w:pPr>
        <w:spacing w:after="40" w:line="312"/>
      </w:pPr>
      <w:r>
        <w:rPr>
          <w:rFonts w:ascii="Noto Sans CJK SC" w:eastAsia="Noto Sans CJK SC"/>
          <w:b/>
          <w:bCs/>
          <w:color w:val="595959"/>
          <w:sz w:val="22"/>
          <w:szCs w:val="22"/>
        </w:rPr>
        <w:t xml:space="preserve">记录来源：</w:t>
      </w:r>
      <w:r>
        <w:rPr>
          <w:rFonts w:ascii="Noto Sans CJK SC" w:eastAsia="Noto Sans CJK SC"/>
          <w:color w:val="222222"/>
          <w:sz w:val="22"/>
          <w:szCs w:val="22"/>
        </w:rPr>
        <w:t xml:space="preserve">liaohe_pen_1022.txt（会议转写稿，全文 6 条发言）</w:t>
      </w:r>
    </w:p>
    <w:p>
      <w:pPr>
        <w:pStyle w:val="Heading1"/>
        <w:spacing w:after="160" w:before="360" w:line="312"/>
      </w:pPr>
      <w:r>
        <w:rPr>
          <w:rFonts w:ascii="Noto Sans CJK SC" w:eastAsia="Noto Sans CJK SC"/>
          <w:b/>
          <w:bCs/>
          <w:color w:val="1F3864"/>
          <w:sz w:val="30"/>
          <w:szCs w:val="30"/>
        </w:rPr>
        <w:t xml:space="preserve">一、决议事项</w:t>
      </w:r>
    </w:p>
    <w:p>
      <w:pPr>
        <w:spacing w:after="60" w:before="0" w:line="312"/>
        <w:ind w:left="0" w:hanging="0" w:firstLine="480"/>
        <w:jc w:val="both"/>
      </w:pPr>
      <w:r>
        <w:rPr>
          <w:rFonts w:ascii="Noto Sans CJK SC" w:eastAsia="Noto Sans CJK SC"/>
          <w:color w:val="222222"/>
          <w:sz w:val="22"/>
          <w:szCs w:val="22"/>
        </w:rPr>
        <w:t xml:space="preserve">1. 模具费明细重排后，按重排后的明细执行付款。主持人逄越当场表示同意并确认付款口径（转写稿 15:05–15:06）。</w:t>
      </w:r>
    </w:p>
    <w:p>
      <w:pPr>
        <w:spacing w:after="60" w:before="60" w:line="312"/>
        <w:ind w:left="0" w:hanging="0" w:firstLine="480"/>
        <w:jc w:val="both"/>
      </w:pPr>
      <w:r>
        <w:rPr>
          <w:rFonts w:ascii="Noto Sans CJK SC" w:eastAsia="Noto Sans CJK SC"/>
          <w:color w:val="222222"/>
          <w:sz w:val="22"/>
          <w:szCs w:val="22"/>
        </w:rPr>
        <w:t xml:space="preserve">说明：本次会议仅形成上述 1 项决议。转写稿 15:03 关于“首批打样的报价单需重新核对”的表述，已由提出人罗以凡在 15:04 明确更正并作废，未获确认，故不计入决议与待办。</w:t>
      </w:r>
    </w:p>
    <w:p>
      <w:pPr>
        <w:pStyle w:val="Heading1"/>
        <w:spacing w:after="160" w:before="360" w:line="312"/>
      </w:pPr>
      <w:r>
        <w:rPr>
          <w:rFonts w:ascii="Noto Sans CJK SC" w:eastAsia="Noto Sans CJK SC"/>
          <w:b/>
          <w:bCs/>
          <w:color w:val="1F3864"/>
          <w:sz w:val="30"/>
          <w:szCs w:val="30"/>
        </w:rPr>
        <w:t xml:space="preserve">二、待办事项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368"/>
        <w:gridCol w:w="1000"/>
        <w:gridCol w:w="1900"/>
        <w:gridCol w:w="1740"/>
      </w:tblGrid>
      <w:tr>
        <w:trPr>
          <w:cantSplit/>
          <w:tblHeader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Noto Sans CJK SC" w:eastAsia="Noto Sans CJK SC"/>
                <w:b/>
                <w:bCs/>
                <w:color w:val="1F3864"/>
                <w:sz w:val="21"/>
                <w:szCs w:val="21"/>
              </w:rPr>
              <w:t xml:space="preserve">序号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Noto Sans CJK SC" w:eastAsia="Noto Sans CJK SC"/>
                <w:b/>
                <w:bCs/>
                <w:color w:val="1F3864"/>
                <w:sz w:val="21"/>
                <w:szCs w:val="21"/>
              </w:rPr>
              <w:t xml:space="preserve">待办事项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Noto Sans CJK SC" w:eastAsia="Noto Sans CJK SC"/>
                <w:b/>
                <w:bCs/>
                <w:color w:val="1F3864"/>
                <w:sz w:val="21"/>
                <w:szCs w:val="21"/>
              </w:rPr>
              <w:t xml:space="preserve">责任人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Noto Sans CJK SC" w:eastAsia="Noto Sans CJK SC"/>
                <w:b/>
                <w:bCs/>
                <w:color w:val="1F3864"/>
                <w:sz w:val="21"/>
                <w:szCs w:val="21"/>
              </w:rPr>
              <w:t xml:space="preserve">完成时限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Noto Sans CJK SC" w:eastAsia="Noto Sans CJK SC"/>
                <w:b/>
                <w:bCs/>
                <w:color w:val="1F3864"/>
                <w:sz w:val="21"/>
                <w:szCs w:val="21"/>
              </w:rPr>
              <w:t xml:space="preserve">转写稿依据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Noto Sans CJK SC" w:eastAsia="Noto Sans CJK SC"/>
                <w:b w:val="false"/>
                <w:bCs w:val="false"/>
                <w:color w:val="222222"/>
                <w:sz w:val="21"/>
                <w:szCs w:val="21"/>
              </w:rPr>
              <w:t xml:space="preserve">1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Noto Sans CJK SC" w:eastAsia="Noto Sans CJK SC"/>
                <w:b w:val="false"/>
                <w:bCs w:val="false"/>
                <w:color w:val="222222"/>
                <w:sz w:val="21"/>
                <w:szCs w:val="21"/>
              </w:rPr>
              <w:t xml:space="preserve">重排模具费明细，形成可直接用于付款的明细表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Noto Sans CJK SC" w:eastAsia="Noto Sans CJK SC"/>
                <w:b w:val="false"/>
                <w:bCs w:val="false"/>
                <w:color w:val="222222"/>
                <w:sz w:val="21"/>
                <w:szCs w:val="21"/>
              </w:rPr>
              <w:t xml:space="preserve">罗以凡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Noto Sans CJK SC" w:eastAsia="Noto Sans CJK SC"/>
                <w:b w:val="false"/>
                <w:bCs w:val="false"/>
                <w:color w:val="222222"/>
                <w:sz w:val="21"/>
                <w:szCs w:val="21"/>
              </w:rPr>
              <w:t xml:space="preserve">下周四评审前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Noto Sans CJK SC" w:eastAsia="Noto Sans CJK SC"/>
                <w:b w:val="false"/>
                <w:bCs w:val="false"/>
                <w:color w:val="222222"/>
                <w:sz w:val="21"/>
                <w:szCs w:val="21"/>
              </w:rPr>
              <w:t xml:space="preserve">15:05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Noto Sans CJK SC" w:eastAsia="Noto Sans CJK SC"/>
                <w:b w:val="false"/>
                <w:bCs w:val="false"/>
                <w:color w:val="222222"/>
                <w:sz w:val="21"/>
                <w:szCs w:val="21"/>
              </w:rPr>
              <w:t xml:space="preserve">2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Noto Sans CJK SC" w:eastAsia="Noto Sans CJK SC"/>
                <w:b w:val="false"/>
                <w:bCs w:val="false"/>
                <w:color w:val="222222"/>
                <w:sz w:val="21"/>
                <w:szCs w:val="21"/>
              </w:rPr>
              <w:t xml:space="preserve">组织并主持下周四修正版评审会，核对重排后的模具费明细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Noto Sans CJK SC" w:eastAsia="Noto Sans CJK SC"/>
                <w:b w:val="false"/>
                <w:bCs w:val="false"/>
                <w:color w:val="222222"/>
                <w:sz w:val="21"/>
                <w:szCs w:val="21"/>
              </w:rPr>
              <w:t xml:space="preserve">逄越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Noto Sans CJK SC" w:eastAsia="Noto Sans CJK SC"/>
                <w:b w:val="false"/>
                <w:bCs w:val="false"/>
                <w:color w:val="222222"/>
                <w:sz w:val="21"/>
                <w:szCs w:val="21"/>
              </w:rPr>
              <w:t xml:space="preserve">下周四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Noto Sans CJK SC" w:eastAsia="Noto Sans CJK SC"/>
                <w:b w:val="false"/>
                <w:bCs w:val="false"/>
                <w:color w:val="222222"/>
                <w:sz w:val="21"/>
                <w:szCs w:val="21"/>
              </w:rPr>
              <w:t xml:space="preserve">15:06–15:07</w:t>
            </w:r>
          </w:p>
        </w:tc>
      </w:tr>
    </w:tbl>
    <w:p>
      <w:pPr>
        <w:pStyle w:val="Heading1"/>
        <w:spacing w:after="160" w:before="360" w:line="312"/>
      </w:pPr>
      <w:r>
        <w:rPr>
          <w:rFonts w:ascii="Noto Sans CJK SC" w:eastAsia="Noto Sans CJK SC"/>
          <w:b/>
          <w:bCs/>
          <w:color w:val="1F3864"/>
          <w:sz w:val="30"/>
          <w:szCs w:val="30"/>
        </w:rPr>
        <w:t xml:space="preserve">三、风险与关注</w:t>
      </w:r>
    </w:p>
    <w:p>
      <w:pPr>
        <w:spacing w:after="60" w:before="0" w:line="312"/>
        <w:ind w:left="0" w:hanging="0" w:firstLine="480"/>
        <w:jc w:val="both"/>
      </w:pPr>
      <w:r>
        <w:rPr>
          <w:rFonts w:ascii="Noto Sans CJK SC" w:eastAsia="Noto Sans CJK SC"/>
          <w:color w:val="222222"/>
          <w:sz w:val="22"/>
          <w:szCs w:val="22"/>
        </w:rPr>
        <w:t xml:space="preserve">1. 口径更正风险：15:03 的“报价单重新核对”结论已被作废并改口为“模具费明细重排”。若后续仍引用报价单口径，将与本次决议冲突；对外或对财务沟通时须以模具费明细为准。</w:t>
      </w:r>
    </w:p>
    <w:p>
      <w:pPr>
        <w:spacing w:after="60" w:before="0" w:line="312"/>
        <w:ind w:left="0" w:hanging="0" w:firstLine="480"/>
        <w:jc w:val="both"/>
      </w:pPr>
      <w:r>
        <w:rPr>
          <w:rFonts w:ascii="Noto Sans CJK SC" w:eastAsia="Noto Sans CJK SC"/>
          <w:color w:val="222222"/>
          <w:sz w:val="22"/>
          <w:szCs w:val="22"/>
        </w:rPr>
        <w:t xml:space="preserve">2. 决议确认范围风险：“按重排后的明细走付款”仅有主持人逄越一方的同意记录，转写稿中无其他与会人明确表态。付款执行前建议补充模具、财务口径会签。</w:t>
      </w:r>
    </w:p>
    <w:p>
      <w:pPr>
        <w:spacing w:after="60" w:before="0" w:line="312"/>
        <w:ind w:left="0" w:hanging="0" w:firstLine="480"/>
        <w:jc w:val="both"/>
      </w:pPr>
      <w:r>
        <w:rPr>
          <w:rFonts w:ascii="Noto Sans CJK SC" w:eastAsia="Noto Sans CJK SC"/>
          <w:color w:val="222222"/>
          <w:sz w:val="22"/>
          <w:szCs w:val="22"/>
        </w:rPr>
        <w:t xml:space="preserve">3. 进度与排期风险：模具费明细重排是付款的前置条件，若“下周四”前未能完成，将直接影响付款排期；而“下周四看修正版”在转写稿中未落实具体日期与时间，需尽快确认。</w:t>
      </w:r>
    </w:p>
    <w:p>
      <w:pPr>
        <w:spacing w:before="240" w:line="312"/>
        <w:jc w:val="left"/>
      </w:pPr>
      <w:r>
        <w:rPr>
          <w:rFonts w:ascii="Noto Sans CJK SC" w:eastAsia="Noto Sans CJK SC"/>
          <w:b/>
          <w:bCs/>
          <w:color w:val="595959"/>
          <w:sz w:val="20"/>
          <w:szCs w:val="20"/>
        </w:rPr>
        <w:t xml:space="preserve">备注：</w:t>
      </w:r>
      <w:r>
        <w:rPr>
          <w:rFonts w:ascii="Noto Sans CJK SC" w:eastAsia="Noto Sans CJK SC"/>
          <w:color w:val="595959"/>
          <w:sz w:val="20"/>
          <w:szCs w:val="20"/>
        </w:rPr>
        <w:t xml:space="preserve">本纪要全部条目均逐条对应转写稿发言，未引入转写稿之外的信息；未记录日期的字段一律标注为待确认。</w:t>
      </w:r>
    </w:p>
    <w:sectPr>
      <w:footerReference w:type="default" r:id="rId6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CJK SC" w:eastAsia="Noto Sans CJK SC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eastAsia="Noto Sans CJK SC"/>
        <w:color w:val="222222"/>
        <w:sz w:val="22"/>
        <w:szCs w:val="22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2026-10-09T08:10:30.017Z</dcterms:created>
  <dcterms:modified xsi:type="dcterms:W3CDTF">2026-10-09T08:10:30.017Z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