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60" w:lineRule="exact" w:before="0" w:after="0"/>
        <w:jc w:val="center"/>
      </w:pPr>
      <w:r>
        <w:rPr>
          <w:rFonts w:ascii="Times New Roman" w:hAnsi="Times New Roman" w:eastAsia="黑体"/>
          <w:b w:val="0"/>
          <w:sz w:val="44"/>
        </w:rPr>
        <w:t>关于延期举办季度评审会的请示</w:t>
      </w:r>
    </w:p>
    <w:p>
      <w:pPr>
        <w:spacing w:line="560" w:lineRule="exact" w:before="0" w:after="0"/>
      </w:pPr>
      <w:r>
        <w:rPr>
          <w:rFonts w:ascii="Times New Roman" w:hAnsi="Times New Roman" w:eastAsia="仿宋"/>
          <w:b w:val="0"/>
          <w:sz w:val="32"/>
        </w:rPr>
        <w:t>____：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因关键评审人出差，原定会议时间无法保证评审质量。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现就有关事项请示如下：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____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妥否，请批示。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联系人：李工　　联系电话：</w:t>
      </w:r>
    </w:p>
    <w:p>
      <w:pPr>
        <w:spacing w:line="560" w:lineRule="exact" w:before="0" w:after="0"/>
        <w:ind w:right="640"/>
        <w:jc w:val="right"/>
      </w:pPr>
      <w:r>
        <w:rPr>
          <w:rFonts w:ascii="Times New Roman" w:hAnsi="Times New Roman" w:eastAsia="仿宋"/>
          <w:b w:val="0"/>
          <w:sz w:val="32"/>
        </w:rPr>
        <w:t>评测技术部</w:t>
      </w:r>
    </w:p>
    <w:p>
      <w:pPr>
        <w:spacing w:line="560" w:lineRule="exact" w:before="0" w:after="0"/>
        <w:ind w:right="640"/>
        <w:jc w:val="right"/>
      </w:pPr>
      <w:r>
        <w:rPr>
          <w:rFonts w:ascii="Times New Roman" w:hAnsi="Times New Roman" w:eastAsia="仿宋"/>
          <w:b w:val="0"/>
          <w:sz w:val="32"/>
        </w:rPr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