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961" w:rsidRPr="00583961" w:rsidRDefault="00583961" w:rsidP="00583961">
      <w:pPr>
        <w:widowControl/>
        <w:jc w:val="center"/>
        <w:rPr>
          <w:rFonts w:ascii="Times" w:hAnsi="Times" w:cs="Times New Roman"/>
          <w:kern w:val="0"/>
          <w:sz w:val="20"/>
          <w:szCs w:val="20"/>
        </w:rPr>
      </w:pPr>
      <w:r w:rsidRPr="00583961">
        <w:rPr>
          <w:rFonts w:ascii="Arial" w:hAnsi="Arial" w:cs="Times New Roman"/>
          <w:color w:val="000000"/>
          <w:kern w:val="0"/>
          <w:sz w:val="22"/>
          <w:szCs w:val="22"/>
        </w:rPr>
        <w:t>Description of Visualization</w:t>
      </w:r>
    </w:p>
    <w:p w:rsidR="00583961" w:rsidRPr="00583961" w:rsidRDefault="00583961" w:rsidP="00583961">
      <w:pPr>
        <w:widowControl/>
        <w:jc w:val="left"/>
        <w:rPr>
          <w:rFonts w:ascii="Times" w:eastAsia="Times New Roman" w:hAnsi="Times" w:cs="Times New Roman"/>
          <w:kern w:val="0"/>
          <w:sz w:val="20"/>
          <w:szCs w:val="20"/>
        </w:rPr>
      </w:pPr>
    </w:p>
    <w:p w:rsidR="00583961" w:rsidRPr="00583961" w:rsidRDefault="00583961" w:rsidP="00583961">
      <w:pPr>
        <w:widowControl/>
        <w:numPr>
          <w:ilvl w:val="0"/>
          <w:numId w:val="1"/>
        </w:numPr>
        <w:jc w:val="left"/>
        <w:textAlignment w:val="baseline"/>
        <w:rPr>
          <w:rFonts w:ascii="Arial" w:hAnsi="Arial" w:cs="Times New Roman"/>
          <w:color w:val="000000"/>
          <w:kern w:val="0"/>
          <w:sz w:val="22"/>
          <w:szCs w:val="22"/>
        </w:rPr>
      </w:pPr>
      <w:r w:rsidRPr="00583961">
        <w:rPr>
          <w:rFonts w:ascii="Arial" w:hAnsi="Arial" w:cs="Times New Roman"/>
          <w:color w:val="000000"/>
          <w:kern w:val="0"/>
          <w:sz w:val="22"/>
          <w:szCs w:val="22"/>
        </w:rPr>
        <w:t xml:space="preserve">We are trying to have a general idea about the data set and see how the features correlate with the grade. </w:t>
      </w:r>
    </w:p>
    <w:p w:rsidR="00583961" w:rsidRPr="00583961" w:rsidRDefault="00583961" w:rsidP="00583961">
      <w:pPr>
        <w:widowControl/>
        <w:numPr>
          <w:ilvl w:val="0"/>
          <w:numId w:val="1"/>
        </w:numPr>
        <w:jc w:val="left"/>
        <w:textAlignment w:val="baseline"/>
        <w:rPr>
          <w:rFonts w:ascii="Arial" w:hAnsi="Arial" w:cs="Times New Roman"/>
          <w:color w:val="000000"/>
          <w:kern w:val="0"/>
          <w:sz w:val="22"/>
          <w:szCs w:val="22"/>
        </w:rPr>
      </w:pPr>
      <w:r w:rsidRPr="00583961">
        <w:rPr>
          <w:rFonts w:ascii="Arial" w:hAnsi="Arial" w:cs="Times New Roman"/>
          <w:color w:val="000000"/>
          <w:kern w:val="0"/>
          <w:sz w:val="22"/>
          <w:szCs w:val="22"/>
        </w:rPr>
        <w:t xml:space="preserve">We use </w:t>
      </w:r>
      <w:proofErr w:type="spellStart"/>
      <w:r w:rsidRPr="00583961">
        <w:rPr>
          <w:rFonts w:ascii="Arial" w:hAnsi="Arial" w:cs="Times New Roman"/>
          <w:color w:val="000000"/>
          <w:kern w:val="0"/>
          <w:sz w:val="22"/>
          <w:szCs w:val="22"/>
        </w:rPr>
        <w:t>treemaps</w:t>
      </w:r>
      <w:proofErr w:type="spellEnd"/>
      <w:r w:rsidRPr="00583961">
        <w:rPr>
          <w:rFonts w:ascii="Arial" w:hAnsi="Arial" w:cs="Times New Roman"/>
          <w:color w:val="000000"/>
          <w:kern w:val="0"/>
          <w:sz w:val="22"/>
          <w:szCs w:val="22"/>
        </w:rPr>
        <w:t xml:space="preserve"> to discover the distribution of “grade”. We found that there are 210569 out of 254657 cases got 0/1, which means that there are only 17.3% students got a grade over 0. </w:t>
      </w:r>
    </w:p>
    <w:p w:rsidR="00583961" w:rsidRPr="00583961" w:rsidRDefault="00583961" w:rsidP="00583961">
      <w:pPr>
        <w:widowControl/>
        <w:numPr>
          <w:ilvl w:val="0"/>
          <w:numId w:val="1"/>
        </w:numPr>
        <w:jc w:val="left"/>
        <w:textAlignment w:val="baseline"/>
        <w:rPr>
          <w:rFonts w:ascii="Arial" w:hAnsi="Arial" w:cs="Times New Roman"/>
          <w:color w:val="000000"/>
          <w:kern w:val="0"/>
          <w:sz w:val="22"/>
          <w:szCs w:val="22"/>
        </w:rPr>
      </w:pPr>
      <w:r w:rsidRPr="00583961">
        <w:rPr>
          <w:rFonts w:ascii="Arial" w:hAnsi="Arial" w:cs="Times New Roman"/>
          <w:color w:val="000000"/>
          <w:kern w:val="0"/>
          <w:sz w:val="22"/>
          <w:szCs w:val="22"/>
        </w:rPr>
        <w:t>We use bar chart to explore the average action rates and grade in each course.</w:t>
      </w:r>
    </w:p>
    <w:p w:rsidR="00583961" w:rsidRPr="00583961" w:rsidRDefault="00583961" w:rsidP="00583961">
      <w:pPr>
        <w:widowControl/>
        <w:numPr>
          <w:ilvl w:val="0"/>
          <w:numId w:val="1"/>
        </w:numPr>
        <w:jc w:val="left"/>
        <w:textAlignment w:val="baseline"/>
        <w:rPr>
          <w:rFonts w:ascii="Arial" w:hAnsi="Arial" w:cs="Times New Roman"/>
          <w:color w:val="000000"/>
          <w:kern w:val="0"/>
          <w:sz w:val="22"/>
          <w:szCs w:val="22"/>
        </w:rPr>
      </w:pPr>
      <w:r w:rsidRPr="00583961">
        <w:rPr>
          <w:rFonts w:ascii="Arial" w:hAnsi="Arial" w:cs="Times New Roman"/>
          <w:color w:val="000000"/>
          <w:kern w:val="0"/>
          <w:sz w:val="22"/>
          <w:szCs w:val="22"/>
        </w:rPr>
        <w:t xml:space="preserve">We looked at the scatter plots across all ten courses based whether the student is certified or not, their active days, video played times, number of chapters viewed etc. </w:t>
      </w:r>
    </w:p>
    <w:p w:rsidR="00583961" w:rsidRPr="00583961" w:rsidRDefault="00583961" w:rsidP="00583961">
      <w:pPr>
        <w:widowControl/>
        <w:numPr>
          <w:ilvl w:val="0"/>
          <w:numId w:val="2"/>
        </w:numPr>
        <w:ind w:left="1440"/>
        <w:jc w:val="left"/>
        <w:textAlignment w:val="baseline"/>
        <w:rPr>
          <w:rFonts w:ascii="Arial" w:hAnsi="Arial" w:cs="Times New Roman"/>
          <w:color w:val="000000"/>
          <w:kern w:val="0"/>
          <w:sz w:val="22"/>
          <w:szCs w:val="22"/>
        </w:rPr>
      </w:pPr>
      <w:r w:rsidRPr="00583961">
        <w:rPr>
          <w:rFonts w:ascii="Arial" w:hAnsi="Arial" w:cs="Times New Roman"/>
          <w:color w:val="000000"/>
          <w:kern w:val="0"/>
          <w:sz w:val="22"/>
          <w:szCs w:val="22"/>
        </w:rPr>
        <w:t xml:space="preserve">According to the scatter plots, we notice that there are outliers and influential data points, however we don’t have clear idea about how to deal with them. Should we exclude them or not? How to define the outliners? </w:t>
      </w:r>
    </w:p>
    <w:p w:rsidR="00583961" w:rsidRPr="00583961" w:rsidRDefault="00583961" w:rsidP="00583961">
      <w:pPr>
        <w:widowControl/>
        <w:jc w:val="left"/>
        <w:rPr>
          <w:rFonts w:ascii="Times" w:eastAsia="Times New Roman" w:hAnsi="Times" w:cs="Times New Roman"/>
          <w:kern w:val="0"/>
          <w:sz w:val="20"/>
          <w:szCs w:val="20"/>
        </w:rPr>
      </w:pPr>
      <w:r>
        <w:rPr>
          <w:rFonts w:ascii="Arial" w:eastAsia="Times New Roman" w:hAnsi="Arial" w:cs="Times New Roman"/>
          <w:noProof/>
          <w:color w:val="000000"/>
          <w:kern w:val="0"/>
          <w:sz w:val="22"/>
          <w:szCs w:val="22"/>
        </w:rPr>
        <w:lastRenderedPageBreak/>
        <w:drawing>
          <wp:inline distT="0" distB="0" distL="0" distR="0">
            <wp:extent cx="7924800" cy="6053455"/>
            <wp:effectExtent l="0" t="0" r="0" b="0"/>
            <wp:docPr id="1" name="图片 1" descr="https://lh4.googleusercontent.com/4gaymb43g2rBTjt_SV6EPvSN0J9Wxkl-x7q8sUJigfHSPSp0uIVmIg8aZBkDvqPvO2xsER0CYmw4zXEOzOhPB1oFR_D4PmiRo-dnzz_VdkbbhWbT8Y-p_1pDp1NEKYHy8hKsOD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gaymb43g2rBTjt_SV6EPvSN0J9Wxkl-x7q8sUJigfHSPSp0uIVmIg8aZBkDvqPvO2xsER0CYmw4zXEOzOhPB1oFR_D4PmiRo-dnzz_VdkbbhWbT8Y-p_1pDp1NEKYHy8hKsODg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24800" cy="6053455"/>
                    </a:xfrm>
                    <a:prstGeom prst="rect">
                      <a:avLst/>
                    </a:prstGeom>
                    <a:noFill/>
                    <a:ln>
                      <a:noFill/>
                    </a:ln>
                  </pic:spPr>
                </pic:pic>
              </a:graphicData>
            </a:graphic>
          </wp:inline>
        </w:drawing>
      </w:r>
    </w:p>
    <w:p w:rsidR="00583961" w:rsidRPr="00583961" w:rsidRDefault="00583961" w:rsidP="00583961">
      <w:pPr>
        <w:widowControl/>
        <w:jc w:val="left"/>
        <w:rPr>
          <w:rFonts w:ascii="Times" w:eastAsia="Times New Roman" w:hAnsi="Times" w:cs="Times New Roman"/>
          <w:kern w:val="0"/>
          <w:sz w:val="20"/>
          <w:szCs w:val="20"/>
        </w:rPr>
      </w:pPr>
      <w:r>
        <w:rPr>
          <w:rFonts w:ascii="Arial" w:eastAsia="Times New Roman" w:hAnsi="Arial" w:cs="Times New Roman"/>
          <w:noProof/>
          <w:color w:val="000000"/>
          <w:kern w:val="0"/>
          <w:sz w:val="22"/>
          <w:szCs w:val="22"/>
        </w:rPr>
        <w:drawing>
          <wp:inline distT="0" distB="0" distL="0" distR="0">
            <wp:extent cx="7103745" cy="11701145"/>
            <wp:effectExtent l="0" t="0" r="8255" b="8255"/>
            <wp:docPr id="3" name="图片 3" descr="vg. rates bar ch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g. rates bar chart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03745" cy="11701145"/>
                    </a:xfrm>
                    <a:prstGeom prst="rect">
                      <a:avLst/>
                    </a:prstGeom>
                    <a:noFill/>
                    <a:ln>
                      <a:noFill/>
                    </a:ln>
                  </pic:spPr>
                </pic:pic>
              </a:graphicData>
            </a:graphic>
          </wp:inline>
        </w:drawing>
      </w:r>
    </w:p>
    <w:p w:rsidR="00583961" w:rsidRPr="00583961" w:rsidRDefault="00583961" w:rsidP="00583961">
      <w:pPr>
        <w:widowControl/>
        <w:jc w:val="left"/>
        <w:rPr>
          <w:rFonts w:ascii="Times" w:eastAsia="Times New Roman" w:hAnsi="Times" w:cs="Times New Roman"/>
          <w:kern w:val="0"/>
          <w:sz w:val="20"/>
          <w:szCs w:val="20"/>
        </w:rPr>
      </w:pPr>
      <w:r>
        <w:rPr>
          <w:rFonts w:ascii="Arial" w:eastAsia="Times New Roman" w:hAnsi="Arial" w:cs="Times New Roman"/>
          <w:noProof/>
          <w:color w:val="000000"/>
          <w:kern w:val="0"/>
          <w:sz w:val="22"/>
          <w:szCs w:val="22"/>
        </w:rPr>
        <w:drawing>
          <wp:inline distT="0" distB="0" distL="0" distR="0">
            <wp:extent cx="7924800" cy="10507345"/>
            <wp:effectExtent l="0" t="0" r="0" b="8255"/>
            <wp:docPr id="5" name="图片 5" descr="https://lh5.googleusercontent.com/9hRlXyaIL1oPCYSaLZnrIhlbJ5eCoevcL5Xu5OQLmuMV2TQ1WJeWqh7KREo8YKfrf9fxE1QWEAnbu0lbwYXt1mZjJFD7lYddstnwiE9wW6vuYL9FwygW0r8PSonR10cnZ2HpW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9hRlXyaIL1oPCYSaLZnrIhlbJ5eCoevcL5Xu5OQLmuMV2TQ1WJeWqh7KREo8YKfrf9fxE1QWEAnbu0lbwYXt1mZjJFD7lYddstnwiE9wW6vuYL9FwygW0r8PSonR10cnZ2HpWRI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4800" cy="10507345"/>
                    </a:xfrm>
                    <a:prstGeom prst="rect">
                      <a:avLst/>
                    </a:prstGeom>
                    <a:noFill/>
                    <a:ln>
                      <a:noFill/>
                    </a:ln>
                  </pic:spPr>
                </pic:pic>
              </a:graphicData>
            </a:graphic>
          </wp:inline>
        </w:drawing>
      </w:r>
    </w:p>
    <w:p w:rsidR="007A0483" w:rsidRDefault="007A0483">
      <w:pPr>
        <w:rPr>
          <w:rFonts w:hint="eastAsia"/>
        </w:rPr>
      </w:pPr>
    </w:p>
    <w:sectPr w:rsidR="007A0483" w:rsidSect="00B960EE">
      <w:headerReference w:type="even" r:id="rId11"/>
      <w:headerReference w:type="default" r:id="rId12"/>
      <w:footerReference w:type="even" r:id="rId13"/>
      <w:footerReference w:type="default" r:id="rId14"/>
      <w:headerReference w:type="first" r:id="rId15"/>
      <w:footerReference w:type="first" r:id="rId16"/>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961" w:rsidRDefault="00583961" w:rsidP="00583961">
      <w:r>
        <w:separator/>
      </w:r>
    </w:p>
  </w:endnote>
  <w:endnote w:type="continuationSeparator" w:id="0">
    <w:p w:rsidR="00583961" w:rsidRDefault="00583961" w:rsidP="0058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961" w:rsidRDefault="00583961">
    <w:pPr>
      <w:pStyle w:val="a8"/>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961" w:rsidRDefault="00583961">
    <w:pPr>
      <w:pStyle w:val="a8"/>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961" w:rsidRDefault="00583961">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961" w:rsidRDefault="00583961" w:rsidP="00583961">
      <w:r>
        <w:separator/>
      </w:r>
    </w:p>
  </w:footnote>
  <w:footnote w:type="continuationSeparator" w:id="0">
    <w:p w:rsidR="00583961" w:rsidRDefault="00583961" w:rsidP="005839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961" w:rsidRDefault="00583961">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961" w:rsidRDefault="00583961" w:rsidP="00583961">
    <w:pPr>
      <w:pStyle w:val="a6"/>
    </w:pPr>
    <w:r>
      <w:rPr>
        <w:rFonts w:hint="eastAsia"/>
      </w:rPr>
      <w:t>Tian</w:t>
    </w:r>
    <w:r>
      <w:t xml:space="preserve">tian </w:t>
    </w:r>
    <w:r>
      <w:t>Jin</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961" w:rsidRDefault="00583961">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52061"/>
    <w:multiLevelType w:val="multilevel"/>
    <w:tmpl w:val="ADC2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D0071D"/>
    <w:multiLevelType w:val="multilevel"/>
    <w:tmpl w:val="2B2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851"/>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961"/>
    <w:rsid w:val="00583961"/>
    <w:rsid w:val="007A0483"/>
    <w:rsid w:val="00B960E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21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3961"/>
    <w:pPr>
      <w:widowControl/>
      <w:spacing w:before="100" w:beforeAutospacing="1" w:after="100" w:afterAutospacing="1"/>
      <w:jc w:val="left"/>
    </w:pPr>
    <w:rPr>
      <w:rFonts w:ascii="Times" w:hAnsi="Times" w:cs="Times New Roman"/>
      <w:kern w:val="0"/>
      <w:sz w:val="20"/>
      <w:szCs w:val="20"/>
    </w:rPr>
  </w:style>
  <w:style w:type="paragraph" w:styleId="a4">
    <w:name w:val="Balloon Text"/>
    <w:basedOn w:val="a"/>
    <w:link w:val="a5"/>
    <w:uiPriority w:val="99"/>
    <w:semiHidden/>
    <w:unhideWhenUsed/>
    <w:rsid w:val="00583961"/>
    <w:rPr>
      <w:rFonts w:ascii="Heiti SC Light" w:eastAsia="Heiti SC Light"/>
      <w:sz w:val="18"/>
      <w:szCs w:val="18"/>
    </w:rPr>
  </w:style>
  <w:style w:type="character" w:customStyle="1" w:styleId="a5">
    <w:name w:val="批注框文本字符"/>
    <w:basedOn w:val="a0"/>
    <w:link w:val="a4"/>
    <w:uiPriority w:val="99"/>
    <w:semiHidden/>
    <w:rsid w:val="00583961"/>
    <w:rPr>
      <w:rFonts w:ascii="Heiti SC Light" w:eastAsia="Heiti SC Light"/>
      <w:sz w:val="18"/>
      <w:szCs w:val="18"/>
    </w:rPr>
  </w:style>
  <w:style w:type="paragraph" w:styleId="a6">
    <w:name w:val="header"/>
    <w:basedOn w:val="a"/>
    <w:link w:val="a7"/>
    <w:uiPriority w:val="99"/>
    <w:unhideWhenUsed/>
    <w:rsid w:val="00583961"/>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583961"/>
    <w:rPr>
      <w:sz w:val="18"/>
      <w:szCs w:val="18"/>
    </w:rPr>
  </w:style>
  <w:style w:type="paragraph" w:styleId="a8">
    <w:name w:val="footer"/>
    <w:basedOn w:val="a"/>
    <w:link w:val="a9"/>
    <w:uiPriority w:val="99"/>
    <w:unhideWhenUsed/>
    <w:rsid w:val="00583961"/>
    <w:pPr>
      <w:tabs>
        <w:tab w:val="center" w:pos="4153"/>
        <w:tab w:val="right" w:pos="8306"/>
      </w:tabs>
      <w:snapToGrid w:val="0"/>
      <w:jc w:val="left"/>
    </w:pPr>
    <w:rPr>
      <w:sz w:val="18"/>
      <w:szCs w:val="18"/>
    </w:rPr>
  </w:style>
  <w:style w:type="character" w:customStyle="1" w:styleId="a9">
    <w:name w:val="页脚字符"/>
    <w:basedOn w:val="a0"/>
    <w:link w:val="a8"/>
    <w:uiPriority w:val="99"/>
    <w:rsid w:val="0058396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83961"/>
    <w:pPr>
      <w:widowControl/>
      <w:spacing w:before="100" w:beforeAutospacing="1" w:after="100" w:afterAutospacing="1"/>
      <w:jc w:val="left"/>
    </w:pPr>
    <w:rPr>
      <w:rFonts w:ascii="Times" w:hAnsi="Times" w:cs="Times New Roman"/>
      <w:kern w:val="0"/>
      <w:sz w:val="20"/>
      <w:szCs w:val="20"/>
    </w:rPr>
  </w:style>
  <w:style w:type="paragraph" w:styleId="a4">
    <w:name w:val="Balloon Text"/>
    <w:basedOn w:val="a"/>
    <w:link w:val="a5"/>
    <w:uiPriority w:val="99"/>
    <w:semiHidden/>
    <w:unhideWhenUsed/>
    <w:rsid w:val="00583961"/>
    <w:rPr>
      <w:rFonts w:ascii="Heiti SC Light" w:eastAsia="Heiti SC Light"/>
      <w:sz w:val="18"/>
      <w:szCs w:val="18"/>
    </w:rPr>
  </w:style>
  <w:style w:type="character" w:customStyle="1" w:styleId="a5">
    <w:name w:val="批注框文本字符"/>
    <w:basedOn w:val="a0"/>
    <w:link w:val="a4"/>
    <w:uiPriority w:val="99"/>
    <w:semiHidden/>
    <w:rsid w:val="00583961"/>
    <w:rPr>
      <w:rFonts w:ascii="Heiti SC Light" w:eastAsia="Heiti SC Light"/>
      <w:sz w:val="18"/>
      <w:szCs w:val="18"/>
    </w:rPr>
  </w:style>
  <w:style w:type="paragraph" w:styleId="a6">
    <w:name w:val="header"/>
    <w:basedOn w:val="a"/>
    <w:link w:val="a7"/>
    <w:uiPriority w:val="99"/>
    <w:unhideWhenUsed/>
    <w:rsid w:val="00583961"/>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583961"/>
    <w:rPr>
      <w:sz w:val="18"/>
      <w:szCs w:val="18"/>
    </w:rPr>
  </w:style>
  <w:style w:type="paragraph" w:styleId="a8">
    <w:name w:val="footer"/>
    <w:basedOn w:val="a"/>
    <w:link w:val="a9"/>
    <w:uiPriority w:val="99"/>
    <w:unhideWhenUsed/>
    <w:rsid w:val="00583961"/>
    <w:pPr>
      <w:tabs>
        <w:tab w:val="center" w:pos="4153"/>
        <w:tab w:val="right" w:pos="8306"/>
      </w:tabs>
      <w:snapToGrid w:val="0"/>
      <w:jc w:val="left"/>
    </w:pPr>
    <w:rPr>
      <w:sz w:val="18"/>
      <w:szCs w:val="18"/>
    </w:rPr>
  </w:style>
  <w:style w:type="character" w:customStyle="1" w:styleId="a9">
    <w:name w:val="页脚字符"/>
    <w:basedOn w:val="a0"/>
    <w:link w:val="a8"/>
    <w:uiPriority w:val="99"/>
    <w:rsid w:val="005839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406155">
      <w:bodyDiv w:val="1"/>
      <w:marLeft w:val="0"/>
      <w:marRight w:val="0"/>
      <w:marTop w:val="0"/>
      <w:marBottom w:val="0"/>
      <w:divBdr>
        <w:top w:val="none" w:sz="0" w:space="0" w:color="auto"/>
        <w:left w:val="none" w:sz="0" w:space="0" w:color="auto"/>
        <w:bottom w:val="none" w:sz="0" w:space="0" w:color="auto"/>
        <w:right w:val="none" w:sz="0" w:space="0" w:color="auto"/>
      </w:divBdr>
    </w:div>
    <w:div w:id="1233083681">
      <w:bodyDiv w:val="1"/>
      <w:marLeft w:val="0"/>
      <w:marRight w:val="0"/>
      <w:marTop w:val="0"/>
      <w:marBottom w:val="0"/>
      <w:divBdr>
        <w:top w:val="none" w:sz="0" w:space="0" w:color="auto"/>
        <w:left w:val="none" w:sz="0" w:space="0" w:color="auto"/>
        <w:bottom w:val="none" w:sz="0" w:space="0" w:color="auto"/>
        <w:right w:val="none" w:sz="0" w:space="0" w:color="auto"/>
      </w:divBdr>
    </w:div>
    <w:div w:id="18982807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Words>
  <Characters>680</Characters>
  <Application>Microsoft Macintosh Word</Application>
  <DocSecurity>0</DocSecurity>
  <Lines>5</Lines>
  <Paragraphs>1</Paragraphs>
  <ScaleCrop>false</ScaleCrop>
  <Company>Teachers College, Columbia University</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Tiantian Jin</dc:creator>
  <cp:keywords/>
  <dc:description/>
  <cp:lastModifiedBy>Tiantian Jin</cp:lastModifiedBy>
  <cp:revision>1</cp:revision>
  <dcterms:created xsi:type="dcterms:W3CDTF">2016-10-13T16:10:00Z</dcterms:created>
  <dcterms:modified xsi:type="dcterms:W3CDTF">2016-10-13T16:11:00Z</dcterms:modified>
</cp:coreProperties>
</file>