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ABAC" w14:textId="77777777" w:rsidR="009E1BE7" w:rsidRDefault="00000000">
      <w:pPr>
        <w:pStyle w:val="a4"/>
        <w:rPr>
          <w:lang w:eastAsia="zh-CN"/>
        </w:rPr>
      </w:pPr>
      <w:r>
        <w:rPr>
          <w:lang w:eastAsia="zh-CN"/>
        </w:rPr>
        <w:t>张作峰</w:t>
      </w:r>
      <w:r>
        <w:rPr>
          <w:lang w:eastAsia="zh-CN"/>
        </w:rPr>
        <w:t xml:space="preserve"> </w:t>
      </w:r>
      <w:r>
        <w:rPr>
          <w:lang w:eastAsia="zh-CN"/>
        </w:rPr>
        <w:t>个人简历</w:t>
      </w:r>
    </w:p>
    <w:p w14:paraId="093CC10D" w14:textId="77777777" w:rsidR="009E1BE7" w:rsidRDefault="00000000">
      <w:pPr>
        <w:pStyle w:val="a6"/>
        <w:rPr>
          <w:lang w:eastAsia="zh-CN"/>
        </w:rPr>
      </w:pPr>
      <w:r>
        <w:rPr>
          <w:lang w:eastAsia="zh-CN"/>
        </w:rPr>
        <w:t>2011-09-07 23:00:00</w:t>
      </w:r>
    </w:p>
    <w:p w14:paraId="7AC6C1D9" w14:textId="77777777" w:rsidR="009E1BE7" w:rsidRDefault="00000000">
      <w:pPr>
        <w:pStyle w:val="2"/>
        <w:rPr>
          <w:lang w:eastAsia="zh-CN"/>
        </w:rPr>
      </w:pPr>
      <w:bookmarkStart w:id="0" w:name="张作峰-大数据架构师"/>
      <w:r>
        <w:rPr>
          <w:lang w:eastAsia="zh-CN"/>
        </w:rPr>
        <w:t>张作峰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大数据架构师</w:t>
      </w:r>
    </w:p>
    <w:p w14:paraId="36078F87" w14:textId="77777777" w:rsidR="009E1BE7" w:rsidRDefault="00000000">
      <w:pPr>
        <w:pStyle w:val="FirstParagraph"/>
      </w:pPr>
      <w:r>
        <w:rPr>
          <w:rStyle w:val="VerbatimChar"/>
        </w:rPr>
        <w:t>18320872958</w:t>
      </w:r>
      <w:r>
        <w:t xml:space="preserve"> </w:t>
      </w:r>
      <w:hyperlink r:id="rId7">
        <w:r>
          <w:rPr>
            <w:rStyle w:val="ad"/>
          </w:rPr>
          <w:t>Call me</w:t>
        </w:r>
      </w:hyperlink>
      <w:r>
        <w:t xml:space="preserve"> | </w:t>
      </w:r>
      <w:r>
        <w:rPr>
          <w:rStyle w:val="VerbatimChar"/>
        </w:rPr>
        <w:t>featzhang@apache.org</w:t>
      </w:r>
      <w:r>
        <w:t xml:space="preserve"> </w:t>
      </w:r>
      <w:hyperlink r:id="rId8">
        <w:r>
          <w:rPr>
            <w:rStyle w:val="ad"/>
          </w:rPr>
          <w:t>Mail to me</w:t>
        </w:r>
      </w:hyperlink>
      <w:r>
        <w:t xml:space="preserve"> | &lt;github.com/featzhang&gt;</w:t>
      </w:r>
    </w:p>
    <w:p w14:paraId="5B1A04E2" w14:textId="77777777" w:rsidR="009E1BE7" w:rsidRDefault="00FF4C28">
      <w:r>
        <w:rPr>
          <w:noProof/>
        </w:rPr>
        <w:pict w14:anchorId="798B19D3">
          <v:rect id="_x0000_i1033" alt="" style="width:415.3pt;height:.05pt;mso-width-percent:0;mso-height-percent:0;mso-width-percent:0;mso-height-percent:0" o:hralign="center" o:hrstd="t" o:hr="t"/>
        </w:pict>
      </w:r>
    </w:p>
    <w:p w14:paraId="103A3FF3" w14:textId="77777777" w:rsidR="009E1BE7" w:rsidRDefault="00000000">
      <w:pPr>
        <w:pStyle w:val="3"/>
      </w:pPr>
      <w:bookmarkStart w:id="1" w:name="专业技能"/>
      <w:r>
        <w:t>专业技能</w:t>
      </w:r>
    </w:p>
    <w:p w14:paraId="25B40BB2" w14:textId="77777777" w:rsidR="009E1BE7" w:rsidRDefault="00000000">
      <w:pPr>
        <w:pStyle w:val="Compact"/>
        <w:numPr>
          <w:ilvl w:val="0"/>
          <w:numId w:val="2"/>
        </w:numPr>
      </w:pPr>
      <w:r>
        <w:t>Apache InLong committer, Apache hudi/Flink contributor</w:t>
      </w:r>
    </w:p>
    <w:p w14:paraId="07316AE8" w14:textId="77777777" w:rsidR="009E1BE7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腾讯</w:t>
      </w:r>
      <w:r>
        <w:rPr>
          <w:b/>
          <w:bCs/>
          <w:lang w:eastAsia="zh-CN"/>
        </w:rPr>
        <w:t xml:space="preserve"> Flink Oteam PMC</w:t>
      </w:r>
      <w:r>
        <w:rPr>
          <w:lang w:eastAsia="zh-CN"/>
        </w:rPr>
        <w:t xml:space="preserve"> </w:t>
      </w:r>
      <w:r>
        <w:rPr>
          <w:lang w:eastAsia="zh-CN"/>
        </w:rPr>
        <w:t>、腾讯金融</w:t>
      </w:r>
      <w:r>
        <w:rPr>
          <w:b/>
          <w:bCs/>
          <w:lang w:eastAsia="zh-CN"/>
        </w:rPr>
        <w:t>实时计算平台负责人</w:t>
      </w:r>
      <w:r>
        <w:rPr>
          <w:lang w:eastAsia="zh-CN"/>
        </w:rPr>
        <w:t>、</w:t>
      </w:r>
      <w:r>
        <w:rPr>
          <w:b/>
          <w:bCs/>
          <w:lang w:eastAsia="zh-CN"/>
        </w:rPr>
        <w:t>实时数仓负责人</w:t>
      </w:r>
    </w:p>
    <w:p w14:paraId="0DDF0573" w14:textId="77777777" w:rsidR="009E1BE7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9</w:t>
      </w: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>Java</w:t>
      </w:r>
      <w:r>
        <w:rPr>
          <w:b/>
          <w:bCs/>
          <w:lang w:eastAsia="zh-CN"/>
        </w:rPr>
        <w:t>大数据开发</w:t>
      </w:r>
      <w:r>
        <w:rPr>
          <w:b/>
          <w:bCs/>
          <w:lang w:eastAsia="zh-CN"/>
        </w:rPr>
        <w:t xml:space="preserve">, </w:t>
      </w:r>
      <w:r>
        <w:rPr>
          <w:b/>
          <w:bCs/>
          <w:lang w:eastAsia="zh-CN"/>
        </w:rPr>
        <w:t>百亿级实时流处理和</w:t>
      </w:r>
      <w:r>
        <w:rPr>
          <w:b/>
          <w:bCs/>
          <w:lang w:eastAsia="zh-CN"/>
        </w:rPr>
        <w:t>PB</w:t>
      </w:r>
      <w:r>
        <w:rPr>
          <w:b/>
          <w:bCs/>
          <w:lang w:eastAsia="zh-CN"/>
        </w:rPr>
        <w:t>级批处理开发经验</w:t>
      </w:r>
    </w:p>
    <w:p w14:paraId="3FE0C4F9" w14:textId="77777777" w:rsidR="009E1BE7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熟悉</w:t>
      </w:r>
      <w:r>
        <w:rPr>
          <w:lang w:eastAsia="zh-CN"/>
        </w:rPr>
        <w:t>Hadoop</w:t>
      </w:r>
      <w:r>
        <w:rPr>
          <w:lang w:eastAsia="zh-CN"/>
        </w:rPr>
        <w:t>、</w:t>
      </w:r>
      <w:r>
        <w:rPr>
          <w:lang w:eastAsia="zh-CN"/>
        </w:rPr>
        <w:t>Storm</w:t>
      </w:r>
      <w:r>
        <w:rPr>
          <w:lang w:eastAsia="zh-CN"/>
        </w:rPr>
        <w:t>、</w:t>
      </w:r>
      <w:r>
        <w:rPr>
          <w:lang w:eastAsia="zh-CN"/>
        </w:rPr>
        <w:t>Spark</w:t>
      </w:r>
      <w:r>
        <w:rPr>
          <w:lang w:eastAsia="zh-CN"/>
        </w:rPr>
        <w:t>、</w:t>
      </w:r>
      <w:r>
        <w:rPr>
          <w:lang w:eastAsia="zh-CN"/>
        </w:rPr>
        <w:t>HBase</w:t>
      </w:r>
      <w:r>
        <w:rPr>
          <w:lang w:eastAsia="zh-CN"/>
        </w:rPr>
        <w:t>、</w:t>
      </w:r>
      <w:r>
        <w:rPr>
          <w:lang w:eastAsia="zh-CN"/>
        </w:rPr>
        <w:t>Flink</w:t>
      </w:r>
      <w:r>
        <w:rPr>
          <w:lang w:eastAsia="zh-CN"/>
        </w:rPr>
        <w:t>、</w:t>
      </w:r>
      <w:r>
        <w:rPr>
          <w:lang w:eastAsia="zh-CN"/>
        </w:rPr>
        <w:t>Impala</w:t>
      </w:r>
      <w:r>
        <w:rPr>
          <w:lang w:eastAsia="zh-CN"/>
        </w:rPr>
        <w:t>等大数据系统的原理</w:t>
      </w:r>
      <w:r>
        <w:rPr>
          <w:lang w:eastAsia="zh-CN"/>
        </w:rPr>
        <w:t xml:space="preserve">, </w:t>
      </w:r>
      <w:r>
        <w:rPr>
          <w:lang w:eastAsia="zh-CN"/>
        </w:rPr>
        <w:t>有应用开发、系统性能优化及故障排除能力；经历过完整的设计、应用开发和集群运营周期</w:t>
      </w:r>
      <w:r>
        <w:rPr>
          <w:lang w:eastAsia="zh-CN"/>
        </w:rPr>
        <w:t>.</w:t>
      </w:r>
    </w:p>
    <w:p w14:paraId="2CF16724" w14:textId="77777777" w:rsidR="009E1BE7" w:rsidRDefault="00000000">
      <w:pPr>
        <w:pStyle w:val="Compact"/>
        <w:numPr>
          <w:ilvl w:val="0"/>
          <w:numId w:val="2"/>
        </w:numPr>
      </w:pPr>
      <w:r>
        <w:t>参与腾讯</w:t>
      </w:r>
      <w:r>
        <w:t>Flink</w:t>
      </w:r>
      <w:r>
        <w:t>内核、</w:t>
      </w:r>
      <w:r>
        <w:t>Connector</w:t>
      </w:r>
      <w:r>
        <w:t>、</w:t>
      </w:r>
      <w:r>
        <w:t>Format</w:t>
      </w:r>
      <w:r>
        <w:t>、</w:t>
      </w:r>
      <w:r>
        <w:t>ETL</w:t>
      </w:r>
      <w:r>
        <w:t>工具等的协同开发</w:t>
      </w:r>
      <w:r>
        <w:t>.</w:t>
      </w:r>
    </w:p>
    <w:p w14:paraId="440E8C05" w14:textId="77777777" w:rsidR="009E1BE7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熟悉大数据基础架构平台的监控、资源管理、数据流管理</w:t>
      </w:r>
      <w:r>
        <w:rPr>
          <w:lang w:eastAsia="zh-CN"/>
        </w:rPr>
        <w:t>.</w:t>
      </w:r>
    </w:p>
    <w:p w14:paraId="7D1E81A4" w14:textId="77777777" w:rsidR="009E1BE7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熟悉离线批处理、预计算、即时计算和实时流计算等常用技术</w:t>
      </w:r>
      <w:r>
        <w:rPr>
          <w:lang w:eastAsia="zh-CN"/>
        </w:rPr>
        <w:t>.</w:t>
      </w:r>
    </w:p>
    <w:p w14:paraId="16606B04" w14:textId="77777777" w:rsidR="009E1BE7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大数据中台、实时</w:t>
      </w:r>
      <w:r>
        <w:rPr>
          <w:lang w:eastAsia="zh-CN"/>
        </w:rPr>
        <w:t>OLAP</w:t>
      </w:r>
      <w:r>
        <w:rPr>
          <w:lang w:eastAsia="zh-CN"/>
        </w:rPr>
        <w:t>系统和大数据基础平台开发经验</w:t>
      </w:r>
      <w:r>
        <w:rPr>
          <w:lang w:eastAsia="zh-CN"/>
        </w:rPr>
        <w:t>.</w:t>
      </w:r>
    </w:p>
    <w:p w14:paraId="0BF6244A" w14:textId="77777777" w:rsidR="009E1BE7" w:rsidRDefault="00FF4C28">
      <w:r>
        <w:rPr>
          <w:noProof/>
        </w:rPr>
        <w:pict w14:anchorId="5F12BADC">
          <v:rect id="_x0000_i1032" alt="" style="width:415.3pt;height:.05pt;mso-width-percent:0;mso-height-percent:0;mso-width-percent:0;mso-height-percent:0" o:hralign="center" o:hrstd="t" o:hr="t"/>
        </w:pict>
      </w:r>
    </w:p>
    <w:p w14:paraId="7CDAE852" w14:textId="77777777" w:rsidR="009E1BE7" w:rsidRDefault="00000000">
      <w:pPr>
        <w:pStyle w:val="3"/>
      </w:pPr>
      <w:bookmarkStart w:id="2" w:name="教育经历"/>
      <w:bookmarkEnd w:id="1"/>
      <w:r>
        <w:t>教育经历</w:t>
      </w:r>
    </w:p>
    <w:p w14:paraId="750F8FE4" w14:textId="77777777" w:rsidR="009E1BE7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2010.09 - 2013.06 </w:t>
      </w:r>
      <w:r>
        <w:rPr>
          <w:lang w:eastAsia="zh-CN"/>
        </w:rPr>
        <w:t>湘潭大学</w:t>
      </w:r>
      <w:r>
        <w:rPr>
          <w:lang w:eastAsia="zh-CN"/>
        </w:rPr>
        <w:t xml:space="preserve"> </w:t>
      </w:r>
      <w:r>
        <w:rPr>
          <w:lang w:eastAsia="zh-CN"/>
        </w:rPr>
        <w:t>控制理论与控制工程</w:t>
      </w:r>
      <w:r>
        <w:rPr>
          <w:lang w:eastAsia="zh-CN"/>
        </w:rPr>
        <w:t>(</w:t>
      </w:r>
      <w:r>
        <w:rPr>
          <w:lang w:eastAsia="zh-CN"/>
        </w:rPr>
        <w:t>智能计算</w:t>
      </w:r>
      <w:r>
        <w:rPr>
          <w:lang w:eastAsia="zh-CN"/>
        </w:rPr>
        <w:t xml:space="preserve">) </w:t>
      </w:r>
      <w:r>
        <w:rPr>
          <w:lang w:eastAsia="zh-CN"/>
        </w:rPr>
        <w:t>硕士研究生</w:t>
      </w:r>
    </w:p>
    <w:p w14:paraId="711012A3" w14:textId="77777777" w:rsidR="009E1BE7" w:rsidRDefault="00000000">
      <w:pPr>
        <w:pStyle w:val="Compact"/>
        <w:numPr>
          <w:ilvl w:val="0"/>
          <w:numId w:val="3"/>
        </w:numPr>
      </w:pPr>
      <w:r>
        <w:t xml:space="preserve">2006.09 - 2010.06 </w:t>
      </w:r>
      <w:r>
        <w:t>青海大学</w:t>
      </w:r>
      <w:r>
        <w:t xml:space="preserve"> </w:t>
      </w:r>
      <w:r>
        <w:t>自动化</w:t>
      </w:r>
      <w:r>
        <w:t xml:space="preserve"> </w:t>
      </w:r>
      <w:r>
        <w:t>本科</w:t>
      </w:r>
    </w:p>
    <w:p w14:paraId="10A7FE50" w14:textId="77777777" w:rsidR="009E1BE7" w:rsidRDefault="00FF4C28">
      <w:r>
        <w:rPr>
          <w:noProof/>
        </w:rPr>
        <w:pict w14:anchorId="066526D1">
          <v:rect id="_x0000_i1031" alt="" style="width:415.3pt;height:.05pt;mso-width-percent:0;mso-height-percent:0;mso-width-percent:0;mso-height-percent:0" o:hralign="center" o:hrstd="t" o:hr="t"/>
        </w:pict>
      </w:r>
    </w:p>
    <w:p w14:paraId="17D409B9" w14:textId="77777777" w:rsidR="009E1BE7" w:rsidRDefault="00000000">
      <w:pPr>
        <w:pStyle w:val="3"/>
      </w:pPr>
      <w:bookmarkStart w:id="3" w:name="工作经历"/>
      <w:bookmarkEnd w:id="2"/>
      <w:r>
        <w:t>工作经历</w:t>
      </w:r>
    </w:p>
    <w:p w14:paraId="3C85BCB3" w14:textId="77777777" w:rsidR="009E1BE7" w:rsidRDefault="00000000">
      <w:pPr>
        <w:pStyle w:val="Compact"/>
        <w:numPr>
          <w:ilvl w:val="0"/>
          <w:numId w:val="4"/>
        </w:numPr>
      </w:pPr>
      <w:r>
        <w:t xml:space="preserve">2017.06 - </w:t>
      </w:r>
      <w:r>
        <w:t>至今</w:t>
      </w:r>
      <w:r>
        <w:t xml:space="preserve"> </w:t>
      </w:r>
      <w:r>
        <w:t>腾讯</w:t>
      </w:r>
    </w:p>
    <w:p w14:paraId="71A4E53C" w14:textId="77777777" w:rsidR="009E1BE7" w:rsidRDefault="00000000">
      <w:pPr>
        <w:pStyle w:val="Compact"/>
        <w:numPr>
          <w:ilvl w:val="0"/>
          <w:numId w:val="4"/>
        </w:numPr>
      </w:pPr>
      <w:r>
        <w:t xml:space="preserve">2016.06 - 2017.06 </w:t>
      </w:r>
      <w:r>
        <w:t>平安科技</w:t>
      </w:r>
    </w:p>
    <w:p w14:paraId="5DFB1034" w14:textId="77777777" w:rsidR="009E1BE7" w:rsidRDefault="00000000">
      <w:pPr>
        <w:pStyle w:val="Compact"/>
        <w:numPr>
          <w:ilvl w:val="0"/>
          <w:numId w:val="4"/>
        </w:numPr>
      </w:pPr>
      <w:r>
        <w:t xml:space="preserve">2013.07 - 2016.06 </w:t>
      </w:r>
      <w:r>
        <w:t>创维软件</w:t>
      </w:r>
    </w:p>
    <w:p w14:paraId="03A979D4" w14:textId="77777777" w:rsidR="009E1BE7" w:rsidRDefault="00FF4C28">
      <w:r>
        <w:rPr>
          <w:noProof/>
        </w:rPr>
        <w:pict w14:anchorId="11958DF8">
          <v:rect id="_x0000_i1030" alt="" style="width:415.3pt;height:.05pt;mso-width-percent:0;mso-height-percent:0;mso-width-percent:0;mso-height-percent:0" o:hralign="center" o:hrstd="t" o:hr="t"/>
        </w:pict>
      </w:r>
    </w:p>
    <w:p w14:paraId="17B372D0" w14:textId="77777777" w:rsidR="009E1BE7" w:rsidRDefault="00000000">
      <w:pPr>
        <w:pStyle w:val="3"/>
        <w:rPr>
          <w:lang w:eastAsia="zh-CN"/>
        </w:rPr>
      </w:pPr>
      <w:bookmarkStart w:id="4" w:name="项目经验"/>
      <w:bookmarkEnd w:id="3"/>
      <w:r>
        <w:rPr>
          <w:lang w:eastAsia="zh-CN"/>
        </w:rPr>
        <w:t>项目经验</w:t>
      </w:r>
    </w:p>
    <w:p w14:paraId="5A486343" w14:textId="77777777" w:rsidR="009E1BE7" w:rsidRDefault="00000000">
      <w:pPr>
        <w:pStyle w:val="4"/>
        <w:rPr>
          <w:lang w:eastAsia="zh-CN"/>
        </w:rPr>
      </w:pPr>
      <w:bookmarkStart w:id="5" w:name="腾讯金融实时计算平台-2019年10月至今"/>
      <w:r>
        <w:rPr>
          <w:lang w:eastAsia="zh-CN"/>
        </w:rPr>
        <w:t>腾讯金融实时计算平台</w:t>
      </w:r>
      <w:r>
        <w:rPr>
          <w:lang w:eastAsia="zh-CN"/>
        </w:rPr>
        <w:t xml:space="preserve"> 2019</w:t>
      </w:r>
      <w:r>
        <w:rPr>
          <w:lang w:eastAsia="zh-CN"/>
        </w:rPr>
        <w:t>年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~</w:t>
      </w:r>
      <w:r>
        <w:rPr>
          <w:lang w:eastAsia="zh-CN"/>
        </w:rPr>
        <w:t>至今</w:t>
      </w:r>
    </w:p>
    <w:p w14:paraId="2614E90B" w14:textId="77777777" w:rsidR="009E1BE7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平台架构师、实时数仓负责人</w:t>
      </w:r>
      <w:r>
        <w:rPr>
          <w:lang w:eastAsia="zh-CN"/>
        </w:rPr>
        <w:t xml:space="preserve"> </w:t>
      </w:r>
      <w:r>
        <w:rPr>
          <w:lang w:eastAsia="zh-CN"/>
        </w:rPr>
        <w:t>带领</w:t>
      </w:r>
      <w:r>
        <w:rPr>
          <w:lang w:eastAsia="zh-CN"/>
        </w:rPr>
        <w:t>9</w:t>
      </w:r>
      <w:r>
        <w:rPr>
          <w:lang w:eastAsia="zh-CN"/>
        </w:rPr>
        <w:t>人</w:t>
      </w:r>
    </w:p>
    <w:p w14:paraId="0B3D0D76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>一站式实时开发和治理平台</w:t>
      </w:r>
      <w:r>
        <w:rPr>
          <w:lang w:eastAsia="zh-CN"/>
        </w:rPr>
        <w:t xml:space="preserve">, </w:t>
      </w:r>
      <w:r>
        <w:rPr>
          <w:lang w:eastAsia="zh-CN"/>
        </w:rPr>
        <w:t>提供元数据管理和任务管控能力</w:t>
      </w:r>
      <w:r>
        <w:rPr>
          <w:lang w:eastAsia="zh-CN"/>
        </w:rPr>
        <w:t xml:space="preserve">, </w:t>
      </w:r>
      <w:r>
        <w:rPr>
          <w:lang w:eastAsia="zh-CN"/>
        </w:rPr>
        <w:t>提供了</w:t>
      </w:r>
      <w:r>
        <w:rPr>
          <w:rStyle w:val="VerbatimChar"/>
          <w:lang w:eastAsia="zh-CN"/>
        </w:rPr>
        <w:t>SQL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画布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Jar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拖拽式开发</w:t>
      </w:r>
      <w:r>
        <w:rPr>
          <w:rStyle w:val="VerbatimChar"/>
          <w:lang w:eastAsia="zh-CN"/>
        </w:rPr>
        <w:t>API</w:t>
      </w:r>
      <w:r>
        <w:rPr>
          <w:lang w:eastAsia="zh-CN"/>
        </w:rPr>
        <w:t xml:space="preserve">, </w:t>
      </w:r>
      <w:r>
        <w:rPr>
          <w:lang w:eastAsia="zh-CN"/>
        </w:rPr>
        <w:t>无缝适配</w:t>
      </w:r>
      <w:r>
        <w:rPr>
          <w:rStyle w:val="VerbatimChar"/>
          <w:lang w:eastAsia="zh-CN"/>
        </w:rPr>
        <w:t>Flink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Spark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MR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微服务</w:t>
      </w:r>
      <w:r>
        <w:rPr>
          <w:lang w:eastAsia="zh-CN"/>
        </w:rPr>
        <w:t>等计算引擎</w:t>
      </w:r>
      <w:r>
        <w:rPr>
          <w:lang w:eastAsia="zh-CN"/>
        </w:rPr>
        <w:t xml:space="preserve">. </w:t>
      </w:r>
      <w:r>
        <w:rPr>
          <w:lang w:eastAsia="zh-CN"/>
        </w:rPr>
        <w:t>第三方的</w:t>
      </w:r>
      <w:r>
        <w:rPr>
          <w:lang w:eastAsia="zh-CN"/>
        </w:rPr>
        <w:lastRenderedPageBreak/>
        <w:t>平台可以通过</w:t>
      </w:r>
      <w:r>
        <w:rPr>
          <w:lang w:eastAsia="zh-CN"/>
        </w:rPr>
        <w:t>SDK</w:t>
      </w:r>
      <w:r>
        <w:rPr>
          <w:lang w:eastAsia="zh-CN"/>
        </w:rPr>
        <w:t>快速接入</w:t>
      </w:r>
      <w:r>
        <w:rPr>
          <w:lang w:eastAsia="zh-CN"/>
        </w:rPr>
        <w:t xml:space="preserve">, </w:t>
      </w:r>
      <w:r>
        <w:rPr>
          <w:lang w:eastAsia="zh-CN"/>
        </w:rPr>
        <w:t>只需要按照规范和协议提交参数就可以方便的创建任务</w:t>
      </w:r>
      <w:r>
        <w:rPr>
          <w:lang w:eastAsia="zh-CN"/>
        </w:rPr>
        <w:t xml:space="preserve">, </w:t>
      </w:r>
      <w:r>
        <w:rPr>
          <w:lang w:eastAsia="zh-CN"/>
        </w:rPr>
        <w:t>不需要关注数据流转</w:t>
      </w:r>
      <w:r>
        <w:rPr>
          <w:lang w:eastAsia="zh-CN"/>
        </w:rPr>
        <w:t xml:space="preserve">. </w:t>
      </w:r>
      <w:r>
        <w:rPr>
          <w:lang w:eastAsia="zh-CN"/>
        </w:rPr>
        <w:t>根据对数据的实时性要求可以选择不同的计算引擎</w:t>
      </w:r>
      <w:r>
        <w:rPr>
          <w:lang w:eastAsia="zh-CN"/>
        </w:rPr>
        <w:t xml:space="preserve">. </w:t>
      </w:r>
      <w:r>
        <w:rPr>
          <w:lang w:eastAsia="zh-CN"/>
        </w:rPr>
        <w:t>用户开发的实时任务经过编译、封装</w:t>
      </w:r>
      <w:r>
        <w:rPr>
          <w:lang w:eastAsia="zh-CN"/>
        </w:rPr>
        <w:t xml:space="preserve">, </w:t>
      </w:r>
      <w:r>
        <w:rPr>
          <w:lang w:eastAsia="zh-CN"/>
        </w:rPr>
        <w:t>保存下来整个任务的逻辑</w:t>
      </w:r>
      <w:r>
        <w:rPr>
          <w:lang w:eastAsia="zh-CN"/>
        </w:rPr>
        <w:t xml:space="preserve">, </w:t>
      </w:r>
      <w:r>
        <w:rPr>
          <w:lang w:eastAsia="zh-CN"/>
        </w:rPr>
        <w:t>并结合任务的元数据和</w:t>
      </w:r>
      <w:r>
        <w:rPr>
          <w:rStyle w:val="VerbatimChar"/>
          <w:lang w:eastAsia="zh-CN"/>
        </w:rPr>
        <w:t>UDF</w:t>
      </w:r>
      <w:r>
        <w:rPr>
          <w:lang w:eastAsia="zh-CN"/>
        </w:rPr>
        <w:t>然后进入解析层</w:t>
      </w:r>
      <w:r>
        <w:rPr>
          <w:lang w:eastAsia="zh-CN"/>
        </w:rPr>
        <w:t xml:space="preserve">. </w:t>
      </w:r>
      <w:r>
        <w:rPr>
          <w:lang w:eastAsia="zh-CN"/>
        </w:rPr>
        <w:t>经过编译、执行计划、代码生成等</w:t>
      </w:r>
      <w:r>
        <w:rPr>
          <w:lang w:eastAsia="zh-CN"/>
        </w:rPr>
        <w:t xml:space="preserve">, </w:t>
      </w:r>
      <w:r>
        <w:rPr>
          <w:lang w:eastAsia="zh-CN"/>
        </w:rPr>
        <w:t>解析参数带有要使用的计算引擎</w:t>
      </w:r>
      <w:r>
        <w:rPr>
          <w:lang w:eastAsia="zh-CN"/>
        </w:rPr>
        <w:t xml:space="preserve">, </w:t>
      </w:r>
      <w:r>
        <w:rPr>
          <w:lang w:eastAsia="zh-CN"/>
        </w:rPr>
        <w:t>路由到不同的引擎进行调度</w:t>
      </w:r>
      <w:r>
        <w:rPr>
          <w:lang w:eastAsia="zh-CN"/>
        </w:rPr>
        <w:t xml:space="preserve">. </w:t>
      </w:r>
      <w:r>
        <w:rPr>
          <w:lang w:eastAsia="zh-CN"/>
        </w:rPr>
        <w:t>此外</w:t>
      </w:r>
      <w:r>
        <w:rPr>
          <w:lang w:eastAsia="zh-CN"/>
        </w:rPr>
        <w:t xml:space="preserve">, </w:t>
      </w:r>
      <w:r>
        <w:rPr>
          <w:lang w:eastAsia="zh-CN"/>
        </w:rPr>
        <w:t>基于</w:t>
      </w:r>
      <w:r>
        <w:rPr>
          <w:rStyle w:val="VerbatimChar"/>
          <w:lang w:eastAsia="zh-CN"/>
        </w:rPr>
        <w:t>Flink</w:t>
      </w:r>
      <w:r>
        <w:rPr>
          <w:lang w:eastAsia="zh-CN"/>
        </w:rPr>
        <w:t>调度能力</w:t>
      </w:r>
      <w:r>
        <w:rPr>
          <w:lang w:eastAsia="zh-CN"/>
        </w:rPr>
        <w:t xml:space="preserve">, </w:t>
      </w:r>
      <w:r>
        <w:rPr>
          <w:lang w:eastAsia="zh-CN"/>
        </w:rPr>
        <w:t>构建实时</w:t>
      </w:r>
      <w:r>
        <w:rPr>
          <w:lang w:eastAsia="zh-CN"/>
        </w:rPr>
        <w:t>ETL</w:t>
      </w:r>
      <w:r>
        <w:rPr>
          <w:lang w:eastAsia="zh-CN"/>
        </w:rPr>
        <w:t>工具</w:t>
      </w:r>
      <w:r>
        <w:rPr>
          <w:lang w:eastAsia="zh-CN"/>
        </w:rPr>
        <w:t xml:space="preserve">, </w:t>
      </w:r>
      <w:r>
        <w:rPr>
          <w:lang w:eastAsia="zh-CN"/>
        </w:rPr>
        <w:t>支撑业务</w:t>
      </w:r>
      <w:r>
        <w:rPr>
          <w:lang w:eastAsia="zh-CN"/>
        </w:rPr>
        <w:t>50T/</w:t>
      </w:r>
      <w:r>
        <w:rPr>
          <w:lang w:eastAsia="zh-CN"/>
        </w:rPr>
        <w:t>天的数据量</w:t>
      </w:r>
      <w:r>
        <w:rPr>
          <w:lang w:eastAsia="zh-CN"/>
        </w:rPr>
        <w:t>.</w:t>
      </w:r>
    </w:p>
    <w:p w14:paraId="403A1FC4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金融级数据保障</w:t>
      </w:r>
      <w:r>
        <w:rPr>
          <w:lang w:eastAsia="zh-CN"/>
        </w:rPr>
        <w:t>：</w:t>
      </w:r>
    </w:p>
    <w:p w14:paraId="10E16903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>链路血缘分析</w:t>
      </w:r>
      <w:r>
        <w:rPr>
          <w:lang w:eastAsia="zh-CN"/>
        </w:rPr>
        <w:t xml:space="preserve">, </w:t>
      </w:r>
      <w:r>
        <w:rPr>
          <w:lang w:eastAsia="zh-CN"/>
        </w:rPr>
        <w:t>基于</w:t>
      </w:r>
      <w:r>
        <w:rPr>
          <w:rStyle w:val="VerbatimChar"/>
          <w:lang w:eastAsia="zh-CN"/>
        </w:rPr>
        <w:t>Flink SQL</w:t>
      </w:r>
      <w:r>
        <w:rPr>
          <w:lang w:eastAsia="zh-CN"/>
        </w:rPr>
        <w:t>流批一体对账和数据回补</w:t>
      </w:r>
      <w:r>
        <w:rPr>
          <w:lang w:eastAsia="zh-CN"/>
        </w:rPr>
        <w:t xml:space="preserve">, </w:t>
      </w:r>
      <w:r>
        <w:rPr>
          <w:lang w:eastAsia="zh-CN"/>
        </w:rPr>
        <w:t>状态数据分析</w:t>
      </w:r>
      <w:r>
        <w:rPr>
          <w:lang w:eastAsia="zh-CN"/>
        </w:rPr>
        <w:t xml:space="preserve">, </w:t>
      </w:r>
      <w:r>
        <w:rPr>
          <w:lang w:eastAsia="zh-CN"/>
        </w:rPr>
        <w:t>数据染色校验</w:t>
      </w:r>
      <w:r>
        <w:rPr>
          <w:lang w:eastAsia="zh-CN"/>
        </w:rPr>
        <w:t xml:space="preserve">, </w:t>
      </w:r>
      <w:r>
        <w:rPr>
          <w:lang w:eastAsia="zh-CN"/>
        </w:rPr>
        <w:t>自动压测</w:t>
      </w:r>
      <w:r>
        <w:rPr>
          <w:lang w:eastAsia="zh-CN"/>
        </w:rPr>
        <w:t xml:space="preserve">, </w:t>
      </w:r>
      <w:r>
        <w:rPr>
          <w:lang w:eastAsia="zh-CN"/>
        </w:rPr>
        <w:t>双链路</w:t>
      </w:r>
      <w:r>
        <w:rPr>
          <w:lang w:eastAsia="zh-CN"/>
        </w:rPr>
        <w:t xml:space="preserve">, </w:t>
      </w:r>
      <w:r>
        <w:rPr>
          <w:lang w:eastAsia="zh-CN"/>
        </w:rPr>
        <w:t>任务灰度发布</w:t>
      </w:r>
    </w:p>
    <w:p w14:paraId="32866485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智能运维</w:t>
      </w:r>
      <w:r>
        <w:rPr>
          <w:lang w:eastAsia="zh-CN"/>
        </w:rPr>
        <w:t>：</w:t>
      </w:r>
    </w:p>
    <w:p w14:paraId="68CB0048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>延迟监控</w:t>
      </w:r>
      <w:r>
        <w:rPr>
          <w:lang w:eastAsia="zh-CN"/>
        </w:rPr>
        <w:t xml:space="preserve">, </w:t>
      </w:r>
      <w:r>
        <w:rPr>
          <w:lang w:eastAsia="zh-CN"/>
        </w:rPr>
        <w:t>实时指标体系</w:t>
      </w:r>
      <w:r>
        <w:rPr>
          <w:lang w:eastAsia="zh-CN"/>
        </w:rPr>
        <w:t xml:space="preserve">, </w:t>
      </w:r>
      <w:r>
        <w:rPr>
          <w:lang w:eastAsia="zh-CN"/>
        </w:rPr>
        <w:t>健康度评分</w:t>
      </w:r>
      <w:r>
        <w:rPr>
          <w:lang w:eastAsia="zh-CN"/>
        </w:rPr>
        <w:t xml:space="preserve">, </w:t>
      </w:r>
      <w:r>
        <w:rPr>
          <w:lang w:eastAsia="zh-CN"/>
        </w:rPr>
        <w:t>自动诊断</w:t>
      </w:r>
      <w:r>
        <w:rPr>
          <w:lang w:eastAsia="zh-CN"/>
        </w:rPr>
        <w:t xml:space="preserve">, </w:t>
      </w:r>
      <w:r>
        <w:rPr>
          <w:lang w:eastAsia="zh-CN"/>
        </w:rPr>
        <w:t>自动修复</w:t>
      </w:r>
    </w:p>
    <w:p w14:paraId="4ED6AC50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增量数仓</w:t>
      </w:r>
      <w:r>
        <w:rPr>
          <w:lang w:eastAsia="zh-CN"/>
        </w:rPr>
        <w:t>:</w:t>
      </w:r>
    </w:p>
    <w:p w14:paraId="1C9D50F5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>在实时数仓的基础上</w:t>
      </w:r>
      <w:r>
        <w:rPr>
          <w:lang w:eastAsia="zh-CN"/>
        </w:rPr>
        <w:t xml:space="preserve">, </w:t>
      </w:r>
      <w:r>
        <w:rPr>
          <w:lang w:eastAsia="zh-CN"/>
        </w:rPr>
        <w:t>基于</w:t>
      </w:r>
      <w:r>
        <w:rPr>
          <w:rStyle w:val="VerbatimChar"/>
          <w:lang w:eastAsia="zh-CN"/>
        </w:rPr>
        <w:t>Apache hudi</w:t>
      </w:r>
      <w:r>
        <w:rPr>
          <w:lang w:eastAsia="zh-CN"/>
        </w:rPr>
        <w:t>实现流批一体增量数仓</w:t>
      </w:r>
      <w:r>
        <w:rPr>
          <w:lang w:eastAsia="zh-CN"/>
        </w:rPr>
        <w:t xml:space="preserve">, </w:t>
      </w:r>
      <w:r>
        <w:rPr>
          <w:lang w:eastAsia="zh-CN"/>
        </w:rPr>
        <w:t>解决离线任务计算瓶颈</w:t>
      </w:r>
    </w:p>
    <w:p w14:paraId="5A377CF3" w14:textId="77777777" w:rsidR="009E1BE7" w:rsidRDefault="00FF4C28">
      <w:r>
        <w:rPr>
          <w:noProof/>
        </w:rPr>
        <w:pict w14:anchorId="4F3C1D92">
          <v:rect id="_x0000_i1029" alt="" style="width:415.3pt;height:.05pt;mso-width-percent:0;mso-height-percent:0;mso-width-percent:0;mso-height-percent:0" o:hralign="center" o:hrstd="t" o:hr="t"/>
        </w:pict>
      </w:r>
    </w:p>
    <w:p w14:paraId="1DC16E17" w14:textId="77777777" w:rsidR="009E1BE7" w:rsidRDefault="00000000">
      <w:pPr>
        <w:pStyle w:val="4"/>
        <w:rPr>
          <w:lang w:eastAsia="zh-CN"/>
        </w:rPr>
      </w:pPr>
      <w:bookmarkStart w:id="6" w:name="标签工厂-2019年4月2019年9月"/>
      <w:bookmarkEnd w:id="5"/>
      <w:r>
        <w:rPr>
          <w:lang w:eastAsia="zh-CN"/>
        </w:rPr>
        <w:t>标签工厂</w:t>
      </w:r>
      <w:r>
        <w:rPr>
          <w:lang w:eastAsia="zh-CN"/>
        </w:rPr>
        <w:t xml:space="preserve"> 2019</w:t>
      </w:r>
      <w:r>
        <w:rPr>
          <w:lang w:eastAsia="zh-CN"/>
        </w:rPr>
        <w:t>年</w:t>
      </w:r>
      <w:r>
        <w:rPr>
          <w:lang w:eastAsia="zh-CN"/>
        </w:rPr>
        <w:t>4</w:t>
      </w:r>
      <w:r>
        <w:rPr>
          <w:lang w:eastAsia="zh-CN"/>
        </w:rPr>
        <w:t>月</w:t>
      </w:r>
      <w:r>
        <w:rPr>
          <w:lang w:eastAsia="zh-CN"/>
        </w:rPr>
        <w:t>~2019</w:t>
      </w:r>
      <w:r>
        <w:rPr>
          <w:lang w:eastAsia="zh-CN"/>
        </w:rPr>
        <w:t>年</w:t>
      </w:r>
      <w:r>
        <w:rPr>
          <w:lang w:eastAsia="zh-CN"/>
        </w:rPr>
        <w:t>9</w:t>
      </w:r>
      <w:r>
        <w:rPr>
          <w:lang w:eastAsia="zh-CN"/>
        </w:rPr>
        <w:t>月</w:t>
      </w:r>
    </w:p>
    <w:p w14:paraId="20A92CD8" w14:textId="77777777" w:rsidR="009E1BE7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项目负责人</w:t>
      </w:r>
      <w:r>
        <w:rPr>
          <w:lang w:eastAsia="zh-CN"/>
        </w:rPr>
        <w:t xml:space="preserve"> </w:t>
      </w:r>
      <w:r>
        <w:rPr>
          <w:lang w:eastAsia="zh-CN"/>
        </w:rPr>
        <w:t>带领</w:t>
      </w:r>
      <w:r>
        <w:rPr>
          <w:lang w:eastAsia="zh-CN"/>
        </w:rPr>
        <w:t>7</w:t>
      </w:r>
      <w:r>
        <w:rPr>
          <w:lang w:eastAsia="zh-CN"/>
        </w:rPr>
        <w:t>人</w:t>
      </w:r>
    </w:p>
    <w:p w14:paraId="152A0EB2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>Spark SQL</w:t>
      </w:r>
      <w:r>
        <w:rPr>
          <w:lang w:eastAsia="zh-CN"/>
        </w:rPr>
        <w:t>和</w:t>
      </w:r>
      <w:r>
        <w:rPr>
          <w:lang w:eastAsia="zh-CN"/>
        </w:rPr>
        <w:t>Flink CEP</w:t>
      </w:r>
      <w:r>
        <w:rPr>
          <w:lang w:eastAsia="zh-CN"/>
        </w:rPr>
        <w:t>实现了画像标签的挖掘、分析、更新和应用的配置化和一键部署</w:t>
      </w:r>
      <w:r>
        <w:rPr>
          <w:lang w:eastAsia="zh-CN"/>
        </w:rPr>
        <w:t xml:space="preserve">. </w:t>
      </w:r>
      <w:r>
        <w:rPr>
          <w:lang w:eastAsia="zh-CN"/>
        </w:rPr>
        <w:t>目前接入</w:t>
      </w:r>
      <w:r>
        <w:rPr>
          <w:lang w:eastAsia="zh-CN"/>
        </w:rPr>
        <w:t>30</w:t>
      </w:r>
      <w:r>
        <w:rPr>
          <w:lang w:eastAsia="zh-CN"/>
        </w:rPr>
        <w:t>个业务</w:t>
      </w:r>
      <w:r>
        <w:rPr>
          <w:lang w:eastAsia="zh-CN"/>
        </w:rPr>
        <w:t>, 30</w:t>
      </w:r>
      <w:r>
        <w:rPr>
          <w:lang w:eastAsia="zh-CN"/>
        </w:rPr>
        <w:t>亿</w:t>
      </w:r>
      <w:r>
        <w:rPr>
          <w:lang w:eastAsia="zh-CN"/>
        </w:rPr>
        <w:t>×2</w:t>
      </w:r>
      <w:r>
        <w:rPr>
          <w:lang w:eastAsia="zh-CN"/>
        </w:rPr>
        <w:t>万维标签</w:t>
      </w:r>
      <w:r>
        <w:rPr>
          <w:lang w:eastAsia="zh-CN"/>
        </w:rPr>
        <w:t xml:space="preserve">, </w:t>
      </w:r>
      <w:r>
        <w:rPr>
          <w:lang w:eastAsia="zh-CN"/>
        </w:rPr>
        <w:t>链路每天处理数据量超过</w:t>
      </w:r>
      <w:r>
        <w:rPr>
          <w:lang w:eastAsia="zh-CN"/>
        </w:rPr>
        <w:t>10PB.</w:t>
      </w:r>
    </w:p>
    <w:p w14:paraId="09828D4C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拖拽式标签生产</w:t>
      </w:r>
      <w:r>
        <w:rPr>
          <w:lang w:eastAsia="zh-CN"/>
        </w:rPr>
        <w:t>:</w:t>
      </w:r>
    </w:p>
    <w:p w14:paraId="70734CC9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>通过</w:t>
      </w:r>
      <w:r>
        <w:rPr>
          <w:lang w:eastAsia="zh-CN"/>
        </w:rPr>
        <w:t>SQL</w:t>
      </w:r>
      <w:r>
        <w:rPr>
          <w:lang w:eastAsia="zh-CN"/>
        </w:rPr>
        <w:t>适配层下发到不同的计算引擎</w:t>
      </w:r>
      <w:r>
        <w:rPr>
          <w:lang w:eastAsia="zh-CN"/>
        </w:rPr>
        <w:t>(Spark</w:t>
      </w:r>
      <w:r>
        <w:rPr>
          <w:lang w:eastAsia="zh-CN"/>
        </w:rPr>
        <w:t>或</w:t>
      </w:r>
      <w:r>
        <w:rPr>
          <w:lang w:eastAsia="zh-CN"/>
        </w:rPr>
        <w:t xml:space="preserve">Flink), </w:t>
      </w:r>
      <w:r>
        <w:rPr>
          <w:lang w:eastAsia="zh-CN"/>
        </w:rPr>
        <w:t>利用</w:t>
      </w:r>
      <w:r>
        <w:rPr>
          <w:lang w:eastAsia="zh-CN"/>
        </w:rPr>
        <w:t>OLAP</w:t>
      </w:r>
      <w:r>
        <w:rPr>
          <w:lang w:eastAsia="zh-CN"/>
        </w:rPr>
        <w:t>引擎实现数据探索</w:t>
      </w:r>
      <w:r>
        <w:rPr>
          <w:lang w:eastAsia="zh-CN"/>
        </w:rPr>
        <w:t xml:space="preserve">, </w:t>
      </w:r>
      <w:r>
        <w:rPr>
          <w:lang w:eastAsia="zh-CN"/>
        </w:rPr>
        <w:t>探索结果自动转换为</w:t>
      </w:r>
      <w:r>
        <w:rPr>
          <w:lang w:eastAsia="zh-CN"/>
        </w:rPr>
        <w:t>Spark SQL.</w:t>
      </w:r>
    </w:p>
    <w:p w14:paraId="1255B35C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标签整合</w:t>
      </w:r>
      <w:r>
        <w:rPr>
          <w:lang w:eastAsia="zh-CN"/>
        </w:rPr>
        <w:t>:</w:t>
      </w:r>
    </w:p>
    <w:p w14:paraId="7CCE78F4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>按照主题将标签</w:t>
      </w:r>
      <w:r>
        <w:rPr>
          <w:lang w:eastAsia="zh-CN"/>
        </w:rPr>
        <w:t>SQL</w:t>
      </w:r>
      <w:r>
        <w:rPr>
          <w:lang w:eastAsia="zh-CN"/>
        </w:rPr>
        <w:t>自动合并并优化</w:t>
      </w:r>
      <w:r>
        <w:rPr>
          <w:lang w:eastAsia="zh-CN"/>
        </w:rPr>
        <w:t xml:space="preserve">, </w:t>
      </w:r>
      <w:r>
        <w:rPr>
          <w:lang w:eastAsia="zh-CN"/>
        </w:rPr>
        <w:t>配置化</w:t>
      </w:r>
      <w:r>
        <w:rPr>
          <w:lang w:eastAsia="zh-CN"/>
        </w:rPr>
        <w:t>Spark SQL</w:t>
      </w:r>
      <w:r>
        <w:rPr>
          <w:lang w:eastAsia="zh-CN"/>
        </w:rPr>
        <w:t>任务将主题表整合成画像宽表</w:t>
      </w:r>
    </w:p>
    <w:p w14:paraId="1803331C" w14:textId="77777777" w:rsidR="009E1BE7" w:rsidRDefault="00000000">
      <w:pPr>
        <w:pStyle w:val="a0"/>
      </w:pPr>
      <w:r>
        <w:rPr>
          <w:b/>
          <w:bCs/>
        </w:rPr>
        <w:t>标签上线</w:t>
      </w:r>
      <w:r>
        <w:t>:</w:t>
      </w:r>
    </w:p>
    <w:p w14:paraId="4DCC866C" w14:textId="77777777" w:rsidR="009E1BE7" w:rsidRDefault="00000000">
      <w:pPr>
        <w:pStyle w:val="a0"/>
      </w:pPr>
      <w:r>
        <w:t>使用</w:t>
      </w:r>
      <w:r>
        <w:t>Spark</w:t>
      </w:r>
      <w:r>
        <w:t>将宽表压缩转换成</w:t>
      </w:r>
      <w:r>
        <w:t>HFile, bulkload</w:t>
      </w:r>
      <w:r>
        <w:t>到</w:t>
      </w:r>
      <w:r>
        <w:t>HBase</w:t>
      </w:r>
      <w:r>
        <w:t>表</w:t>
      </w:r>
      <w:r>
        <w:t xml:space="preserve">, </w:t>
      </w:r>
      <w:r>
        <w:t>用作点查询场景；利用</w:t>
      </w:r>
      <w:r>
        <w:t>Flink batch</w:t>
      </w:r>
      <w:r>
        <w:t>将</w:t>
      </w:r>
      <w:r>
        <w:t>orcFile</w:t>
      </w:r>
      <w:r>
        <w:t>转换为</w:t>
      </w:r>
      <w:r>
        <w:t xml:space="preserve">Parquet, </w:t>
      </w:r>
      <w:r>
        <w:t>写入</w:t>
      </w:r>
      <w:r>
        <w:t>CDH</w:t>
      </w:r>
      <w:r>
        <w:t>集群</w:t>
      </w:r>
      <w:r>
        <w:t xml:space="preserve">, </w:t>
      </w:r>
      <w:r>
        <w:t>在</w:t>
      </w:r>
      <w:r>
        <w:t>Impala</w:t>
      </w:r>
      <w:r>
        <w:t>中做多维分析；</w:t>
      </w:r>
    </w:p>
    <w:p w14:paraId="3A4DC17D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链路治理</w:t>
      </w:r>
      <w:r>
        <w:rPr>
          <w:lang w:eastAsia="zh-CN"/>
        </w:rPr>
        <w:t>：</w:t>
      </w:r>
    </w:p>
    <w:p w14:paraId="5404B399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① </w:t>
      </w:r>
      <w:r>
        <w:rPr>
          <w:lang w:eastAsia="zh-CN"/>
        </w:rPr>
        <w:t>血缘分析与链路自动寻优：根据标签字段在数仓中寻找代价最小路径</w:t>
      </w:r>
      <w:r>
        <w:rPr>
          <w:lang w:eastAsia="zh-CN"/>
        </w:rPr>
        <w:t xml:space="preserve">; ② </w:t>
      </w:r>
      <w:r>
        <w:rPr>
          <w:lang w:eastAsia="zh-CN"/>
        </w:rPr>
        <w:t>数据染色监控</w:t>
      </w:r>
      <w:r>
        <w:rPr>
          <w:lang w:eastAsia="zh-CN"/>
        </w:rPr>
        <w:t xml:space="preserve">, </w:t>
      </w:r>
      <w:r>
        <w:rPr>
          <w:lang w:eastAsia="zh-CN"/>
        </w:rPr>
        <w:t>异步标签质量监控</w:t>
      </w:r>
    </w:p>
    <w:p w14:paraId="536AD098" w14:textId="77777777" w:rsidR="009E1BE7" w:rsidRDefault="00FF4C28">
      <w:r>
        <w:rPr>
          <w:noProof/>
        </w:rPr>
        <w:pict w14:anchorId="59881A76">
          <v:rect id="_x0000_i1028" alt="" style="width:415.3pt;height:.05pt;mso-width-percent:0;mso-height-percent:0;mso-width-percent:0;mso-height-percent:0" o:hralign="center" o:hrstd="t" o:hr="t"/>
        </w:pict>
      </w:r>
    </w:p>
    <w:p w14:paraId="43D13328" w14:textId="77777777" w:rsidR="009E1BE7" w:rsidRDefault="00000000">
      <w:pPr>
        <w:pStyle w:val="4"/>
        <w:rPr>
          <w:lang w:eastAsia="zh-CN"/>
        </w:rPr>
      </w:pPr>
      <w:bookmarkStart w:id="7" w:name="腾讯亚秒级olap数据分析平台-2017年5月2017年9月"/>
      <w:bookmarkEnd w:id="6"/>
      <w:r>
        <w:rPr>
          <w:lang w:eastAsia="zh-CN"/>
        </w:rPr>
        <w:t>腾讯亚秒级</w:t>
      </w:r>
      <w:r>
        <w:rPr>
          <w:lang w:eastAsia="zh-CN"/>
        </w:rPr>
        <w:t>OLAP</w:t>
      </w:r>
      <w:r>
        <w:rPr>
          <w:lang w:eastAsia="zh-CN"/>
        </w:rPr>
        <w:t>数据分析平台</w:t>
      </w:r>
      <w:r>
        <w:rPr>
          <w:lang w:eastAsia="zh-CN"/>
        </w:rPr>
        <w:t xml:space="preserve"> 2017</w:t>
      </w:r>
      <w:r>
        <w:rPr>
          <w:lang w:eastAsia="zh-CN"/>
        </w:rPr>
        <w:t>年</w:t>
      </w:r>
      <w:r>
        <w:rPr>
          <w:lang w:eastAsia="zh-CN"/>
        </w:rPr>
        <w:t>5</w:t>
      </w:r>
      <w:r>
        <w:rPr>
          <w:lang w:eastAsia="zh-CN"/>
        </w:rPr>
        <w:t>月</w:t>
      </w:r>
      <w:r>
        <w:rPr>
          <w:lang w:eastAsia="zh-CN"/>
        </w:rPr>
        <w:t>~2017</w:t>
      </w:r>
      <w:r>
        <w:rPr>
          <w:lang w:eastAsia="zh-CN"/>
        </w:rPr>
        <w:t>年</w:t>
      </w:r>
      <w:r>
        <w:rPr>
          <w:lang w:eastAsia="zh-CN"/>
        </w:rPr>
        <w:t>9</w:t>
      </w:r>
      <w:r>
        <w:rPr>
          <w:lang w:eastAsia="zh-CN"/>
        </w:rPr>
        <w:t>月</w:t>
      </w:r>
    </w:p>
    <w:p w14:paraId="4BA45A80" w14:textId="77777777" w:rsidR="009E1BE7" w:rsidRDefault="00000000">
      <w:pPr>
        <w:pStyle w:val="FirstParagraph"/>
        <w:rPr>
          <w:lang w:eastAsia="zh-CN"/>
        </w:rPr>
      </w:pPr>
      <w:r>
        <w:rPr>
          <w:lang w:eastAsia="zh-CN"/>
        </w:rPr>
        <w:t>结合</w:t>
      </w:r>
      <w:r>
        <w:rPr>
          <w:rStyle w:val="VerbatimChar"/>
          <w:lang w:eastAsia="zh-CN"/>
        </w:rPr>
        <w:t>Tableau</w:t>
      </w:r>
      <w:r>
        <w:rPr>
          <w:lang w:eastAsia="zh-CN"/>
        </w:rPr>
        <w:t>灵活的可视化能力和</w:t>
      </w:r>
      <w:r>
        <w:rPr>
          <w:rStyle w:val="VerbatimChar"/>
          <w:lang w:eastAsia="zh-CN"/>
        </w:rPr>
        <w:t>Kylin</w:t>
      </w:r>
      <w:r>
        <w:rPr>
          <w:lang w:eastAsia="zh-CN"/>
        </w:rPr>
        <w:t>(</w:t>
      </w:r>
      <w:r>
        <w:rPr>
          <w:lang w:eastAsia="zh-CN"/>
        </w:rPr>
        <w:t>开源版</w:t>
      </w:r>
      <w:r>
        <w:rPr>
          <w:lang w:eastAsia="zh-CN"/>
        </w:rPr>
        <w:t>)</w:t>
      </w:r>
      <w:r>
        <w:rPr>
          <w:lang w:eastAsia="zh-CN"/>
        </w:rPr>
        <w:t>多维</w:t>
      </w:r>
      <w:r>
        <w:rPr>
          <w:lang w:eastAsia="zh-CN"/>
        </w:rPr>
        <w:t>CUBE</w:t>
      </w:r>
      <w:r>
        <w:rPr>
          <w:lang w:eastAsia="zh-CN"/>
        </w:rPr>
        <w:t>预处理能力</w:t>
      </w:r>
      <w:r>
        <w:rPr>
          <w:lang w:eastAsia="zh-CN"/>
        </w:rPr>
        <w:t xml:space="preserve">, </w:t>
      </w:r>
      <w:r>
        <w:rPr>
          <w:lang w:eastAsia="zh-CN"/>
        </w:rPr>
        <w:t>构建的大数据分析工具</w:t>
      </w:r>
      <w:r>
        <w:rPr>
          <w:lang w:eastAsia="zh-CN"/>
        </w:rPr>
        <w:t xml:space="preserve">. </w:t>
      </w:r>
      <w:r>
        <w:rPr>
          <w:lang w:eastAsia="zh-CN"/>
        </w:rPr>
        <w:t>在此过程中</w:t>
      </w:r>
      <w:r>
        <w:rPr>
          <w:lang w:eastAsia="zh-CN"/>
        </w:rPr>
        <w:t xml:space="preserve">, </w:t>
      </w:r>
      <w:r>
        <w:rPr>
          <w:lang w:eastAsia="zh-CN"/>
        </w:rPr>
        <w:t>通过突破</w:t>
      </w:r>
      <w:r>
        <w:rPr>
          <w:rStyle w:val="VerbatimChar"/>
          <w:lang w:eastAsia="zh-CN"/>
        </w:rPr>
        <w:t>Tableau</w:t>
      </w:r>
      <w:r>
        <w:rPr>
          <w:lang w:eastAsia="zh-CN"/>
        </w:rPr>
        <w:t>鉴权体系</w:t>
      </w:r>
      <w:r>
        <w:rPr>
          <w:lang w:eastAsia="zh-CN"/>
        </w:rPr>
        <w:t xml:space="preserve">, </w:t>
      </w:r>
      <w:r>
        <w:rPr>
          <w:lang w:eastAsia="zh-CN"/>
        </w:rPr>
        <w:t>实现内部</w:t>
      </w:r>
      <w:r>
        <w:rPr>
          <w:lang w:eastAsia="zh-CN"/>
        </w:rPr>
        <w:t>OA</w:t>
      </w:r>
      <w:r>
        <w:rPr>
          <w:lang w:eastAsia="zh-CN"/>
        </w:rPr>
        <w:t>多用户和角色的管理；通过请求伪造等方法整合</w:t>
      </w:r>
      <w:r>
        <w:rPr>
          <w:rStyle w:val="VerbatimChar"/>
          <w:lang w:eastAsia="zh-CN"/>
        </w:rPr>
        <w:t>Tableau</w:t>
      </w:r>
      <w:r>
        <w:rPr>
          <w:lang w:eastAsia="zh-CN"/>
        </w:rPr>
        <w:t xml:space="preserve"> viz. </w:t>
      </w:r>
      <w:r>
        <w:rPr>
          <w:lang w:eastAsia="zh-CN"/>
        </w:rPr>
        <w:t>优化</w:t>
      </w:r>
      <w:r>
        <w:rPr>
          <w:rStyle w:val="VerbatimChar"/>
          <w:lang w:eastAsia="zh-CN"/>
        </w:rPr>
        <w:t>Kylin</w:t>
      </w:r>
      <w:r>
        <w:rPr>
          <w:lang w:eastAsia="zh-CN"/>
        </w:rPr>
        <w:t>开源版引擎</w:t>
      </w:r>
      <w:r>
        <w:rPr>
          <w:lang w:eastAsia="zh-CN"/>
        </w:rPr>
        <w:t xml:space="preserve">, </w:t>
      </w:r>
      <w:r>
        <w:rPr>
          <w:lang w:eastAsia="zh-CN"/>
        </w:rPr>
        <w:t>提升性能</w:t>
      </w:r>
      <w:r>
        <w:rPr>
          <w:lang w:eastAsia="zh-CN"/>
        </w:rPr>
        <w:t xml:space="preserve">. </w:t>
      </w:r>
      <w:r>
        <w:rPr>
          <w:lang w:eastAsia="zh-CN"/>
        </w:rPr>
        <w:t>目前已经支持</w:t>
      </w:r>
      <w:r>
        <w:rPr>
          <w:lang w:eastAsia="zh-CN"/>
        </w:rPr>
        <w:t>20</w:t>
      </w:r>
      <w:r>
        <w:rPr>
          <w:lang w:eastAsia="zh-CN"/>
        </w:rPr>
        <w:t>余个业务和日用户增量</w:t>
      </w:r>
      <w:r>
        <w:rPr>
          <w:lang w:eastAsia="zh-CN"/>
        </w:rPr>
        <w:t>5</w:t>
      </w:r>
      <w:r>
        <w:rPr>
          <w:lang w:eastAsia="zh-CN"/>
        </w:rPr>
        <w:t>亿条的数据分析</w:t>
      </w:r>
      <w:r>
        <w:rPr>
          <w:lang w:eastAsia="zh-CN"/>
        </w:rPr>
        <w:t xml:space="preserve">. </w:t>
      </w:r>
      <w:r>
        <w:rPr>
          <w:rStyle w:val="VerbatimChar"/>
          <w:lang w:eastAsia="zh-CN"/>
        </w:rPr>
        <w:t>Kylin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Tableau</w:t>
      </w:r>
      <w:r>
        <w:rPr>
          <w:lang w:eastAsia="zh-CN"/>
        </w:rPr>
        <w:t>多个优化已反馈开源社区和官方</w:t>
      </w:r>
      <w:r>
        <w:rPr>
          <w:lang w:eastAsia="zh-CN"/>
        </w:rPr>
        <w:t>.</w:t>
      </w:r>
    </w:p>
    <w:p w14:paraId="7B30B996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职责</w:t>
      </w:r>
      <w:r>
        <w:rPr>
          <w:lang w:eastAsia="zh-CN"/>
        </w:rPr>
        <w:t>：项目架构设计</w:t>
      </w:r>
      <w:r>
        <w:rPr>
          <w:lang w:eastAsia="zh-CN"/>
        </w:rPr>
        <w:t xml:space="preserve">, </w:t>
      </w:r>
      <w:r>
        <w:rPr>
          <w:rStyle w:val="VerbatimChar"/>
          <w:lang w:eastAsia="zh-CN"/>
        </w:rPr>
        <w:t>Tableau</w:t>
      </w:r>
      <w:r>
        <w:rPr>
          <w:lang w:eastAsia="zh-CN"/>
        </w:rPr>
        <w:t>鉴权体系突破和展示视图的整合</w:t>
      </w:r>
      <w:r>
        <w:rPr>
          <w:lang w:eastAsia="zh-CN"/>
        </w:rPr>
        <w:t xml:space="preserve">, </w:t>
      </w:r>
      <w:r>
        <w:rPr>
          <w:rStyle w:val="VerbatimChar"/>
          <w:lang w:eastAsia="zh-CN"/>
        </w:rPr>
        <w:t>kylin</w:t>
      </w:r>
      <w:r>
        <w:rPr>
          <w:lang w:eastAsia="zh-CN"/>
        </w:rPr>
        <w:t>优化</w:t>
      </w:r>
    </w:p>
    <w:p w14:paraId="174CAE93" w14:textId="77777777" w:rsidR="009E1BE7" w:rsidRDefault="00FF4C28">
      <w:r>
        <w:rPr>
          <w:noProof/>
        </w:rPr>
        <w:pict w14:anchorId="2AC2C053">
          <v:rect id="_x0000_i1027" alt="" style="width:415.3pt;height:.05pt;mso-width-percent:0;mso-height-percent:0;mso-width-percent:0;mso-height-percent:0" o:hralign="center" o:hrstd="t" o:hr="t"/>
        </w:pict>
      </w:r>
    </w:p>
    <w:p w14:paraId="73D1F346" w14:textId="77777777" w:rsidR="009E1BE7" w:rsidRDefault="00000000">
      <w:pPr>
        <w:pStyle w:val="4"/>
        <w:rPr>
          <w:lang w:eastAsia="zh-CN"/>
        </w:rPr>
      </w:pPr>
      <w:bookmarkStart w:id="8" w:name="平安渠道联盟广告推荐系统-2016年5月2017年5月"/>
      <w:bookmarkEnd w:id="7"/>
      <w:r>
        <w:rPr>
          <w:lang w:eastAsia="zh-CN"/>
        </w:rPr>
        <w:t>平安</w:t>
      </w:r>
      <w:r>
        <w:rPr>
          <w:lang w:eastAsia="zh-CN"/>
        </w:rPr>
        <w:t>“</w:t>
      </w:r>
      <w:r>
        <w:rPr>
          <w:lang w:eastAsia="zh-CN"/>
        </w:rPr>
        <w:t>渠道联盟</w:t>
      </w:r>
      <w:r>
        <w:rPr>
          <w:lang w:eastAsia="zh-CN"/>
        </w:rPr>
        <w:t>”</w:t>
      </w:r>
      <w:r>
        <w:rPr>
          <w:lang w:eastAsia="zh-CN"/>
        </w:rPr>
        <w:t>广告推荐系统</w:t>
      </w:r>
      <w:r>
        <w:rPr>
          <w:lang w:eastAsia="zh-CN"/>
        </w:rPr>
        <w:t xml:space="preserve"> 2016</w:t>
      </w:r>
      <w:r>
        <w:rPr>
          <w:lang w:eastAsia="zh-CN"/>
        </w:rPr>
        <w:t>年</w:t>
      </w:r>
      <w:r>
        <w:rPr>
          <w:lang w:eastAsia="zh-CN"/>
        </w:rPr>
        <w:t>5</w:t>
      </w:r>
      <w:r>
        <w:rPr>
          <w:lang w:eastAsia="zh-CN"/>
        </w:rPr>
        <w:t>月</w:t>
      </w:r>
      <w:r>
        <w:rPr>
          <w:lang w:eastAsia="zh-CN"/>
        </w:rPr>
        <w:t>~2017</w:t>
      </w:r>
      <w:r>
        <w:rPr>
          <w:lang w:eastAsia="zh-CN"/>
        </w:rPr>
        <w:t>年</w:t>
      </w:r>
      <w:r>
        <w:rPr>
          <w:lang w:eastAsia="zh-CN"/>
        </w:rPr>
        <w:t>5</w:t>
      </w:r>
      <w:r>
        <w:rPr>
          <w:lang w:eastAsia="zh-CN"/>
        </w:rPr>
        <w:t>月</w:t>
      </w:r>
    </w:p>
    <w:p w14:paraId="586EB545" w14:textId="77777777" w:rsidR="009E1BE7" w:rsidRDefault="00000000">
      <w:pPr>
        <w:pStyle w:val="FirstParagraph"/>
        <w:rPr>
          <w:lang w:eastAsia="zh-CN"/>
        </w:rPr>
      </w:pPr>
      <w:r>
        <w:rPr>
          <w:lang w:eastAsia="zh-CN"/>
        </w:rPr>
        <w:t>渠道联盟广告推荐系统通过打通平安公司内外部的各个渠道</w:t>
      </w:r>
      <w:r>
        <w:rPr>
          <w:lang w:eastAsia="zh-CN"/>
        </w:rPr>
        <w:t xml:space="preserve">, </w:t>
      </w:r>
      <w:r>
        <w:rPr>
          <w:lang w:eastAsia="zh-CN"/>
        </w:rPr>
        <w:t>引入外部</w:t>
      </w:r>
      <w:r>
        <w:rPr>
          <w:lang w:eastAsia="zh-CN"/>
        </w:rPr>
        <w:t>ADX</w:t>
      </w:r>
      <w:r>
        <w:rPr>
          <w:lang w:eastAsia="zh-CN"/>
        </w:rPr>
        <w:t>流量</w:t>
      </w:r>
      <w:r>
        <w:rPr>
          <w:lang w:eastAsia="zh-CN"/>
        </w:rPr>
        <w:t xml:space="preserve">, </w:t>
      </w:r>
      <w:r>
        <w:rPr>
          <w:lang w:eastAsia="zh-CN"/>
        </w:rPr>
        <w:t>对接平安系近</w:t>
      </w:r>
      <w:r>
        <w:rPr>
          <w:lang w:eastAsia="zh-CN"/>
        </w:rPr>
        <w:t>2000</w:t>
      </w:r>
      <w:r>
        <w:rPr>
          <w:lang w:eastAsia="zh-CN"/>
        </w:rPr>
        <w:t>款</w:t>
      </w:r>
      <w:r>
        <w:rPr>
          <w:lang w:eastAsia="zh-CN"/>
        </w:rPr>
        <w:t>APP</w:t>
      </w:r>
      <w:r>
        <w:rPr>
          <w:lang w:eastAsia="zh-CN"/>
        </w:rPr>
        <w:t>和</w:t>
      </w:r>
      <w:r>
        <w:rPr>
          <w:lang w:eastAsia="zh-CN"/>
        </w:rPr>
        <w:t>PC</w:t>
      </w:r>
      <w:r>
        <w:rPr>
          <w:lang w:eastAsia="zh-CN"/>
        </w:rPr>
        <w:t>的广告位</w:t>
      </w:r>
      <w:r>
        <w:rPr>
          <w:lang w:eastAsia="zh-CN"/>
        </w:rPr>
        <w:t xml:space="preserve">, </w:t>
      </w:r>
      <w:r>
        <w:rPr>
          <w:lang w:eastAsia="zh-CN"/>
        </w:rPr>
        <w:t>借助人工智能和大数据来</w:t>
      </w:r>
      <w:r>
        <w:rPr>
          <w:lang w:eastAsia="zh-CN"/>
        </w:rPr>
        <w:t xml:space="preserve">, </w:t>
      </w:r>
      <w:r>
        <w:rPr>
          <w:lang w:eastAsia="zh-CN"/>
        </w:rPr>
        <w:t>提高广告转化率的广告营销平台</w:t>
      </w:r>
      <w:r>
        <w:rPr>
          <w:lang w:eastAsia="zh-CN"/>
        </w:rPr>
        <w:t xml:space="preserve">. </w:t>
      </w:r>
      <w:r>
        <w:rPr>
          <w:lang w:eastAsia="zh-CN"/>
        </w:rPr>
        <w:t>在项目中主要解决了业务自动化接入、在线预测工程化实现、算法服务的动态部署、画像整合与快速上线等难点</w:t>
      </w:r>
      <w:r>
        <w:rPr>
          <w:lang w:eastAsia="zh-CN"/>
        </w:rPr>
        <w:t xml:space="preserve">. </w:t>
      </w:r>
      <w:r>
        <w:rPr>
          <w:lang w:eastAsia="zh-CN"/>
        </w:rPr>
        <w:t>通过</w:t>
      </w:r>
      <w:r>
        <w:rPr>
          <w:lang w:eastAsia="zh-CN"/>
        </w:rPr>
        <w:t>Storm</w:t>
      </w:r>
      <w:r>
        <w:rPr>
          <w:lang w:eastAsia="zh-CN"/>
        </w:rPr>
        <w:t>计算实时推荐效果</w:t>
      </w:r>
      <w:r>
        <w:rPr>
          <w:lang w:eastAsia="zh-CN"/>
        </w:rPr>
        <w:t xml:space="preserve">. </w:t>
      </w:r>
      <w:r>
        <w:rPr>
          <w:lang w:eastAsia="zh-CN"/>
        </w:rPr>
        <w:t>曝光量超过</w:t>
      </w:r>
      <w:r>
        <w:rPr>
          <w:lang w:eastAsia="zh-CN"/>
        </w:rPr>
        <w:t>10</w:t>
      </w:r>
      <w:r>
        <w:rPr>
          <w:lang w:eastAsia="zh-CN"/>
        </w:rPr>
        <w:t>亿次</w:t>
      </w:r>
      <w:r>
        <w:rPr>
          <w:lang w:eastAsia="zh-CN"/>
        </w:rPr>
        <w:t xml:space="preserve">, </w:t>
      </w:r>
      <w:r>
        <w:rPr>
          <w:lang w:eastAsia="zh-CN"/>
        </w:rPr>
        <w:t>累计用户超过</w:t>
      </w:r>
      <w:r>
        <w:rPr>
          <w:lang w:eastAsia="zh-CN"/>
        </w:rPr>
        <w:t>5</w:t>
      </w:r>
      <w:r>
        <w:rPr>
          <w:lang w:eastAsia="zh-CN"/>
        </w:rPr>
        <w:t>亿</w:t>
      </w:r>
      <w:r>
        <w:rPr>
          <w:lang w:eastAsia="zh-CN"/>
        </w:rPr>
        <w:t>.</w:t>
      </w:r>
    </w:p>
    <w:p w14:paraId="2A2D0709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职责</w:t>
      </w:r>
      <w:r>
        <w:rPr>
          <w:lang w:eastAsia="zh-CN"/>
        </w:rPr>
        <w:t>：架构设计</w:t>
      </w:r>
      <w:r>
        <w:rPr>
          <w:lang w:eastAsia="zh-CN"/>
        </w:rPr>
        <w:t xml:space="preserve">, </w:t>
      </w:r>
      <w:r>
        <w:rPr>
          <w:lang w:eastAsia="zh-CN"/>
        </w:rPr>
        <w:t>推荐大数据平台设计、搭建和应用开发</w:t>
      </w:r>
      <w:r>
        <w:rPr>
          <w:lang w:eastAsia="zh-CN"/>
        </w:rPr>
        <w:t xml:space="preserve">, </w:t>
      </w:r>
      <w:r>
        <w:rPr>
          <w:lang w:eastAsia="zh-CN"/>
        </w:rPr>
        <w:t>后台开发</w:t>
      </w:r>
      <w:r>
        <w:rPr>
          <w:lang w:eastAsia="zh-CN"/>
        </w:rPr>
        <w:t>, 10</w:t>
      </w:r>
      <w:r>
        <w:rPr>
          <w:lang w:eastAsia="zh-CN"/>
        </w:rPr>
        <w:t>亿级数据写入</w:t>
      </w:r>
      <w:r>
        <w:rPr>
          <w:lang w:eastAsia="zh-CN"/>
        </w:rPr>
        <w:t xml:space="preserve">, </w:t>
      </w:r>
      <w:r>
        <w:rPr>
          <w:lang w:eastAsia="zh-CN"/>
        </w:rPr>
        <w:t>实时效果统计</w:t>
      </w:r>
    </w:p>
    <w:p w14:paraId="1C73BE7C" w14:textId="77777777" w:rsidR="009E1BE7" w:rsidRDefault="00FF4C28">
      <w:r>
        <w:rPr>
          <w:noProof/>
        </w:rPr>
        <w:pict w14:anchorId="4B7D0E00">
          <v:rect id="_x0000_i1026" alt="" style="width:415.3pt;height:.05pt;mso-width-percent:0;mso-height-percent:0;mso-width-percent:0;mso-height-percent:0" o:hralign="center" o:hrstd="t" o:hr="t"/>
        </w:pict>
      </w:r>
    </w:p>
    <w:p w14:paraId="1F5F6933" w14:textId="77777777" w:rsidR="009E1BE7" w:rsidRDefault="00000000">
      <w:pPr>
        <w:pStyle w:val="4"/>
      </w:pPr>
      <w:bookmarkStart w:id="9" w:name="zalpha-智能优化算法平台-2011.08---2013.04"/>
      <w:bookmarkEnd w:id="8"/>
      <w:r>
        <w:t>ZALPHA-</w:t>
      </w:r>
      <w:r>
        <w:t>智能优化算法平台</w:t>
      </w:r>
      <w:r>
        <w:t xml:space="preserve"> 2011.08 - 2013.04</w:t>
      </w:r>
    </w:p>
    <w:p w14:paraId="2A538E50" w14:textId="77777777" w:rsidR="009E1BE7" w:rsidRDefault="00000000">
      <w:pPr>
        <w:pStyle w:val="FirstParagraph"/>
      </w:pPr>
      <w:r>
        <w:rPr>
          <w:lang w:eastAsia="zh-CN"/>
        </w:rPr>
        <w:t xml:space="preserve">ZALPHA </w:t>
      </w:r>
      <w:r>
        <w:rPr>
          <w:lang w:eastAsia="zh-CN"/>
        </w:rPr>
        <w:t>是为解决算法设计过程中仅能依靠理论分析和无法可视化的痛点</w:t>
      </w:r>
      <w:r>
        <w:rPr>
          <w:lang w:eastAsia="zh-CN"/>
        </w:rPr>
        <w:t xml:space="preserve">, </w:t>
      </w:r>
      <w:r>
        <w:rPr>
          <w:lang w:eastAsia="zh-CN"/>
        </w:rPr>
        <w:t>开发的一套算法设计工具</w:t>
      </w:r>
      <w:r>
        <w:rPr>
          <w:lang w:eastAsia="zh-CN"/>
        </w:rPr>
        <w:t xml:space="preserve">. ZALPHA </w:t>
      </w:r>
      <w:r>
        <w:rPr>
          <w:lang w:eastAsia="zh-CN"/>
        </w:rPr>
        <w:t>采用插件式的结构</w:t>
      </w:r>
      <w:r>
        <w:rPr>
          <w:lang w:eastAsia="zh-CN"/>
        </w:rPr>
        <w:t xml:space="preserve">, </w:t>
      </w:r>
      <w:r>
        <w:rPr>
          <w:lang w:eastAsia="zh-CN"/>
        </w:rPr>
        <w:t>将算子（选择、交叉和变异算子）和测试问题模块化</w:t>
      </w:r>
      <w:r>
        <w:rPr>
          <w:lang w:eastAsia="zh-CN"/>
        </w:rPr>
        <w:t xml:space="preserve">, </w:t>
      </w:r>
      <w:r>
        <w:rPr>
          <w:lang w:eastAsia="zh-CN"/>
        </w:rPr>
        <w:t>使用配置或插件即可构建算法</w:t>
      </w:r>
      <w:r>
        <w:rPr>
          <w:lang w:eastAsia="zh-CN"/>
        </w:rPr>
        <w:t xml:space="preserve">, </w:t>
      </w:r>
      <w:r>
        <w:rPr>
          <w:lang w:eastAsia="zh-CN"/>
        </w:rPr>
        <w:t>并实时呈现算法计算过程中的结果和评估值</w:t>
      </w:r>
      <w:r>
        <w:rPr>
          <w:lang w:eastAsia="zh-CN"/>
        </w:rPr>
        <w:t xml:space="preserve">. </w:t>
      </w:r>
      <w:r>
        <w:rPr>
          <w:lang w:eastAsia="zh-CN"/>
        </w:rPr>
        <w:t>有效避免了理论分析错误</w:t>
      </w:r>
      <w:r>
        <w:rPr>
          <w:lang w:eastAsia="zh-CN"/>
        </w:rPr>
        <w:t xml:space="preserve">, </w:t>
      </w:r>
      <w:r>
        <w:rPr>
          <w:lang w:eastAsia="zh-CN"/>
        </w:rPr>
        <w:t>算法执行过程的分析和理解更加方便</w:t>
      </w:r>
      <w:r>
        <w:rPr>
          <w:lang w:eastAsia="zh-CN"/>
        </w:rPr>
        <w:t xml:space="preserve">. </w:t>
      </w:r>
      <w:r>
        <w:t>ZAL</w:t>
      </w:r>
    </w:p>
    <w:p w14:paraId="62876329" w14:textId="77777777" w:rsidR="009E1BE7" w:rsidRDefault="00FF4C28">
      <w:r>
        <w:rPr>
          <w:noProof/>
        </w:rPr>
        <w:pict w14:anchorId="640C4053">
          <v:rect id="_x0000_i1025" alt="" style="width:415.3pt;height:.05pt;mso-width-percent:0;mso-height-percent:0;mso-width-percent:0;mso-height-percent:0" o:hralign="center" o:hrstd="t" o:hr="t"/>
        </w:pict>
      </w:r>
    </w:p>
    <w:p w14:paraId="7EF3FC66" w14:textId="77777777" w:rsidR="009E1BE7" w:rsidRDefault="00000000">
      <w:pPr>
        <w:pStyle w:val="FirstParagraph"/>
      </w:pPr>
      <w:hyperlink r:id="rId9">
        <w:r>
          <w:rPr>
            <w:noProof/>
          </w:rPr>
          <w:drawing>
            <wp:inline distT="0" distB="0" distL="0" distR="0" wp14:anchorId="0F21CF69" wp14:editId="1F1EB368">
              <wp:extent cx="5334000" cy="5552085"/>
              <wp:effectExtent l="0" t="0" r="0" b="0"/>
              <wp:docPr id="30" name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Picture" descr="http://wiki.zhangzuofeng.cn/me/my-tech-map.png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5520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0"/>
    <w:bookmarkEnd w:id="4"/>
    <w:bookmarkEnd w:id="9"/>
    <w:p w14:paraId="7126D375" w14:textId="62B698F6" w:rsidR="009E1BE7" w:rsidRDefault="009E1BE7">
      <w:pPr>
        <w:pStyle w:val="a0"/>
      </w:pPr>
    </w:p>
    <w:sectPr w:rsidR="009E1BE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97D1A" w14:textId="77777777" w:rsidR="00FF4C28" w:rsidRDefault="00FF4C28">
      <w:pPr>
        <w:spacing w:after="0"/>
      </w:pPr>
      <w:r>
        <w:separator/>
      </w:r>
    </w:p>
  </w:endnote>
  <w:endnote w:type="continuationSeparator" w:id="0">
    <w:p w14:paraId="18BD6332" w14:textId="77777777" w:rsidR="00FF4C28" w:rsidRDefault="00FF4C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53A1C" w14:textId="77777777" w:rsidR="00FF4C28" w:rsidRDefault="00FF4C28">
      <w:r>
        <w:separator/>
      </w:r>
    </w:p>
  </w:footnote>
  <w:footnote w:type="continuationSeparator" w:id="0">
    <w:p w14:paraId="67740890" w14:textId="77777777" w:rsidR="00FF4C28" w:rsidRDefault="00FF4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1C9A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D148D7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3A148E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858495407">
    <w:abstractNumId w:val="0"/>
  </w:num>
  <w:num w:numId="2" w16cid:durableId="2092725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9030724">
    <w:abstractNumId w:val="1"/>
  </w:num>
  <w:num w:numId="4" w16cid:durableId="217938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BE7"/>
    <w:rsid w:val="009E1BE7"/>
    <w:rsid w:val="00B32F78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C3F8"/>
  <w15:docId w15:val="{B11B2791-6241-B64C-B6F8-B5920694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atzhang@apache.org" TargetMode="External"/><Relationship Id="rId3" Type="http://schemas.openxmlformats.org/officeDocument/2006/relationships/settings" Target="settings.xml"/><Relationship Id="rId7" Type="http://schemas.openxmlformats.org/officeDocument/2006/relationships/hyperlink" Target="tel://1832087295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iki.zhangzuofeng.cn/me/me-tech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张作峰 个人简历</dc:title>
  <dc:creator/>
  <cp:keywords/>
  <cp:lastModifiedBy>T178305</cp:lastModifiedBy>
  <cp:revision>2</cp:revision>
  <dcterms:created xsi:type="dcterms:W3CDTF">2023-06-17T10:35:00Z</dcterms:created>
  <dcterms:modified xsi:type="dcterms:W3CDTF">2023-06-17T10:36:00Z</dcterms:modified>
  <cp:category>JavaWeb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>False</vt:lpwstr>
  </property>
  <property fmtid="{D5CDD505-2E9C-101B-9397-08002B2CF9AE}" pid="3" name="date">
    <vt:lpwstr>2011-09-07 23:00:00</vt:lpwstr>
  </property>
  <property fmtid="{D5CDD505-2E9C-101B-9397-08002B2CF9AE}" pid="4" name="layout">
    <vt:lpwstr>post</vt:lpwstr>
  </property>
  <property fmtid="{D5CDD505-2E9C-101B-9397-08002B2CF9AE}" pid="5" name="share">
    <vt:lpwstr>False</vt:lpwstr>
  </property>
  <property fmtid="{D5CDD505-2E9C-101B-9397-08002B2CF9AE}" pid="6" name="tag">
    <vt:lpwstr/>
  </property>
</Properties>
</file>