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261CE5" w14:textId="6F1F771D" w:rsidR="00A2735C" w:rsidRPr="008415F6" w:rsidRDefault="00A2735C" w:rsidP="00A2735C">
      <w:pPr>
        <w:pStyle w:val="Title"/>
        <w:rPr>
          <w:noProof/>
        </w:rPr>
      </w:pPr>
      <w:r w:rsidRPr="008415F6">
        <w:rPr>
          <w:noProof/>
        </w:rPr>
        <w:t>Piškvorky (Gomoku) a Min-Max</w:t>
      </w:r>
    </w:p>
    <w:p w14:paraId="2529820E" w14:textId="3E4E0F7C" w:rsidR="00A2735C" w:rsidRPr="008415F6" w:rsidRDefault="00A2735C" w:rsidP="008415F6">
      <w:pPr>
        <w:pStyle w:val="Heading2"/>
        <w:rPr>
          <w:noProof/>
        </w:rPr>
      </w:pPr>
      <w:bookmarkStart w:id="0" w:name="_Toc127705240"/>
      <w:r w:rsidRPr="008415F6">
        <w:rPr>
          <w:noProof/>
        </w:rPr>
        <w:t>Marek Chwistek – Maturitní práce 2023</w:t>
      </w:r>
      <w:bookmarkEnd w:id="0"/>
    </w:p>
    <w:p w14:paraId="0D206BDF" w14:textId="77777777" w:rsidR="00F02B5F" w:rsidRPr="008415F6" w:rsidRDefault="008415F6" w:rsidP="008415F6">
      <w:pPr>
        <w:pStyle w:val="BodyText"/>
        <w:rPr>
          <w:noProof/>
        </w:rPr>
      </w:pPr>
      <w:r w:rsidRPr="008415F6">
        <w:rPr>
          <w:noProof/>
        </w:rPr>
        <w:br w:type="column"/>
      </w:r>
    </w:p>
    <w:sdt>
      <w:sdtPr>
        <w:id w:val="-209923884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cs-CZ"/>
        </w:rPr>
      </w:sdtEndPr>
      <w:sdtContent>
        <w:p w14:paraId="2FD70548" w14:textId="04E29A4B" w:rsidR="00F02B5F" w:rsidRDefault="00F02B5F">
          <w:pPr>
            <w:pStyle w:val="TOCHeading"/>
          </w:pPr>
          <w:r>
            <w:t>Contents</w:t>
          </w:r>
        </w:p>
        <w:p w14:paraId="4AF6583D" w14:textId="2E0605D7" w:rsidR="00F02B5F" w:rsidRDefault="00F02B5F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7705240" w:history="1">
            <w:r w:rsidRPr="003022F6">
              <w:rPr>
                <w:rStyle w:val="Hyperlink"/>
                <w:noProof/>
              </w:rPr>
              <w:t>Marek Chwistek – Maturitní práce 2023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_Toc127705240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A3EC42" w14:textId="0E491579" w:rsidR="00F02B5F" w:rsidRDefault="00F02B5F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127705241" w:history="1">
            <w:r w:rsidRPr="003022F6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3022F6">
              <w:rPr>
                <w:rStyle w:val="Hyperlink"/>
                <w:noProof/>
              </w:rPr>
              <w:t>Úvod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_Toc127705241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AB807D" w14:textId="19C3C2D8" w:rsidR="00F02B5F" w:rsidRDefault="00F02B5F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127705242" w:history="1">
            <w:r w:rsidRPr="003022F6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3022F6">
              <w:rPr>
                <w:rStyle w:val="Hyperlink"/>
                <w:noProof/>
              </w:rPr>
              <w:t>Dokumentace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_Toc127705242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6CED16" w14:textId="354757E5" w:rsidR="00F02B5F" w:rsidRDefault="00F02B5F">
          <w:pPr>
            <w:pStyle w:val="TOC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127705243" w:history="1">
            <w:r w:rsidRPr="003022F6">
              <w:rPr>
                <w:rStyle w:val="Hyperlink"/>
                <w:noProof/>
              </w:rPr>
              <w:t>I.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3022F6">
              <w:rPr>
                <w:rStyle w:val="Hyperlink"/>
                <w:noProof/>
              </w:rPr>
              <w:t>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_Toc127705243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D04F3E" w14:textId="1184DC31" w:rsidR="00F02B5F" w:rsidRDefault="00F02B5F">
          <w:pPr>
            <w:pStyle w:val="TOC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127705244" w:history="1">
            <w:r w:rsidRPr="003022F6">
              <w:rPr>
                <w:rStyle w:val="Hyperlink"/>
                <w:noProof/>
              </w:rPr>
              <w:t>II.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3022F6">
              <w:rPr>
                <w:rStyle w:val="Hyperlink"/>
                <w:noProof/>
              </w:rPr>
              <w:t>JavaScript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_Toc127705244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7CC6BB" w14:textId="017998BE" w:rsidR="00F02B5F" w:rsidRDefault="00F02B5F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127705245" w:history="1">
            <w:r w:rsidRPr="003022F6">
              <w:rPr>
                <w:rStyle w:val="Hyperlink"/>
                <w:noProof/>
              </w:rPr>
              <w:t>Globální proměnné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_Toc127705245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E0B92B" w14:textId="6B0AB660" w:rsidR="00F02B5F" w:rsidRDefault="00F02B5F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127705246" w:history="1">
            <w:r w:rsidRPr="003022F6">
              <w:rPr>
                <w:rStyle w:val="Hyperlink"/>
                <w:noProof/>
              </w:rPr>
              <w:t>Interaktivita okna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_Toc127705246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2C7A2A" w14:textId="6C8FAC5A" w:rsidR="00F02B5F" w:rsidRDefault="00F02B5F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127705247" w:history="1">
            <w:r w:rsidRPr="003022F6">
              <w:rPr>
                <w:rStyle w:val="Hyperlink"/>
                <w:noProof/>
              </w:rPr>
              <w:t>function squareClickEvent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_Toc127705247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578B67" w14:textId="0E9F78D4" w:rsidR="00F02B5F" w:rsidRDefault="00F02B5F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127705248" w:history="1">
            <w:r w:rsidRPr="003022F6">
              <w:rPr>
                <w:rStyle w:val="Hyperlink"/>
                <w:noProof/>
              </w:rPr>
              <w:t>class Board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_Toc127705248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8BC8B6" w14:textId="2EDFC892" w:rsidR="00F02B5F" w:rsidRDefault="00F02B5F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127705249" w:history="1">
            <w:r w:rsidRPr="003022F6">
              <w:rPr>
                <w:rStyle w:val="Hyperlink"/>
                <w:noProof/>
              </w:rPr>
              <w:t>class Square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_Toc127705249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9F9CDE" w14:textId="5134B0A0" w:rsidR="00F02B5F" w:rsidRDefault="00F02B5F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127705250" w:history="1">
            <w:r w:rsidRPr="003022F6">
              <w:rPr>
                <w:rStyle w:val="Hyperlink"/>
                <w:noProof/>
              </w:rPr>
              <w:t>function chainLength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_Toc127705250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51FE0A" w14:textId="0479644F" w:rsidR="00F02B5F" w:rsidRDefault="00F02B5F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127705251" w:history="1">
            <w:r w:rsidRPr="003022F6">
              <w:rPr>
                <w:rStyle w:val="Hyperlink"/>
                <w:noProof/>
              </w:rPr>
              <w:t>function reverseDir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_Toc127705251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8B962E" w14:textId="563FAF17" w:rsidR="00F02B5F" w:rsidRDefault="00F02B5F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127705252" w:history="1">
            <w:r w:rsidRPr="003022F6">
              <w:rPr>
                <w:rStyle w:val="Hyperlink"/>
                <w:noProof/>
              </w:rPr>
              <w:t>function evaluatePosition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_Toc127705252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0D46AB" w14:textId="6A827F8B" w:rsidR="00F02B5F" w:rsidRDefault="00F02B5F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127705253" w:history="1">
            <w:r w:rsidRPr="003022F6">
              <w:rPr>
                <w:rStyle w:val="Hyperlink"/>
                <w:noProof/>
              </w:rPr>
              <w:t>function emptyAround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_Toc127705253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5CCD70" w14:textId="22447667" w:rsidR="00F02B5F" w:rsidRDefault="00F02B5F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127705254" w:history="1">
            <w:r w:rsidRPr="003022F6">
              <w:rPr>
                <w:rStyle w:val="Hyperlink"/>
                <w:noProof/>
              </w:rPr>
              <w:t>function evalChains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_Toc127705254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4207D2" w14:textId="35E15F90" w:rsidR="00F02B5F" w:rsidRDefault="00F02B5F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127705255" w:history="1">
            <w:r w:rsidRPr="003022F6">
              <w:rPr>
                <w:rStyle w:val="Hyperlink"/>
                <w:noProof/>
              </w:rPr>
              <w:t>function arraySum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_Toc127705255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32DDBB" w14:textId="7FDF7FD1" w:rsidR="00F02B5F" w:rsidRDefault="00F02B5F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127705256" w:history="1">
            <w:r w:rsidRPr="003022F6">
              <w:rPr>
                <w:rStyle w:val="Hyperlink"/>
                <w:noProof/>
              </w:rPr>
              <w:t>function reset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_Toc127705256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F268A1" w14:textId="08710BA1" w:rsidR="00F02B5F" w:rsidRDefault="00F02B5F">
          <w:r>
            <w:rPr>
              <w:b/>
              <w:bCs/>
              <w:noProof/>
            </w:rPr>
            <w:fldChar w:fldCharType="end"/>
          </w:r>
        </w:p>
      </w:sdtContent>
    </w:sdt>
    <w:p w14:paraId="53B4CF4E" w14:textId="70D74289" w:rsidR="008415F6" w:rsidRPr="008415F6" w:rsidRDefault="008415F6" w:rsidP="008415F6">
      <w:pPr>
        <w:pStyle w:val="BodyText"/>
        <w:rPr>
          <w:noProof/>
        </w:rPr>
      </w:pPr>
    </w:p>
    <w:p w14:paraId="067A2F37" w14:textId="490DD70F" w:rsidR="008415F6" w:rsidRPr="008415F6" w:rsidRDefault="008415F6" w:rsidP="008415F6">
      <w:pPr>
        <w:pStyle w:val="Heading1"/>
        <w:numPr>
          <w:ilvl w:val="0"/>
          <w:numId w:val="1"/>
        </w:numPr>
        <w:rPr>
          <w:b w:val="0"/>
          <w:bCs/>
          <w:noProof/>
          <w:sz w:val="30"/>
          <w:szCs w:val="30"/>
        </w:rPr>
      </w:pPr>
      <w:r w:rsidRPr="008415F6">
        <w:rPr>
          <w:noProof/>
        </w:rPr>
        <w:br w:type="column"/>
      </w:r>
      <w:bookmarkStart w:id="1" w:name="_Toc127705241"/>
      <w:r w:rsidRPr="008415F6">
        <w:rPr>
          <w:noProof/>
          <w:sz w:val="30"/>
          <w:szCs w:val="30"/>
        </w:rPr>
        <w:lastRenderedPageBreak/>
        <w:t>Úvod</w:t>
      </w:r>
      <w:bookmarkEnd w:id="1"/>
    </w:p>
    <w:p w14:paraId="131103D2" w14:textId="7FFE39FE" w:rsidR="008415F6" w:rsidRDefault="008415F6" w:rsidP="008415F6">
      <w:pPr>
        <w:pStyle w:val="BodyText"/>
        <w:ind w:firstLine="720"/>
        <w:rPr>
          <w:noProof/>
        </w:rPr>
      </w:pPr>
      <w:r w:rsidRPr="008415F6">
        <w:rPr>
          <w:noProof/>
        </w:rPr>
        <w:t>Ve své práci jsem se rozhodl vytvořit hratelné piškvorky</w:t>
      </w:r>
      <w:r>
        <w:rPr>
          <w:noProof/>
        </w:rPr>
        <w:t xml:space="preserve"> na 5, také známé jako „Gomoku“.</w:t>
      </w:r>
      <w:r>
        <w:rPr>
          <w:noProof/>
        </w:rPr>
        <w:br/>
        <w:t>Hrát sám proti sobě ovšem není zábava, a tak jsem přidal soupeř€ - MinMax algoritmus, který hraje proti nám.</w:t>
      </w:r>
    </w:p>
    <w:p w14:paraId="5703B7EA" w14:textId="2AF78752" w:rsidR="008415F6" w:rsidRDefault="008415F6" w:rsidP="008415F6">
      <w:pPr>
        <w:pStyle w:val="BodyText"/>
        <w:ind w:firstLine="720"/>
        <w:rPr>
          <w:noProof/>
        </w:rPr>
      </w:pPr>
      <w:r>
        <w:rPr>
          <w:noProof/>
        </w:rPr>
        <w:t>Celý program je napsaný v JavaScriptu, s velmi jednoduchou nástavbou HTML – to je zde využito jako velice jednoduché uživatelské rozhraní.</w:t>
      </w:r>
    </w:p>
    <w:p w14:paraId="4B163AA0" w14:textId="2DA84CC3" w:rsidR="008415F6" w:rsidRDefault="008415F6" w:rsidP="008415F6">
      <w:pPr>
        <w:pStyle w:val="Heading1"/>
        <w:numPr>
          <w:ilvl w:val="0"/>
          <w:numId w:val="1"/>
        </w:numPr>
      </w:pPr>
      <w:bookmarkStart w:id="2" w:name="_Toc127705242"/>
      <w:r>
        <w:t>Dokumentace</w:t>
      </w:r>
      <w:bookmarkEnd w:id="2"/>
    </w:p>
    <w:p w14:paraId="568EB82B" w14:textId="313F1E4E" w:rsidR="00DC78A7" w:rsidRDefault="00DC78A7" w:rsidP="00DC78A7">
      <w:pPr>
        <w:pStyle w:val="Heading2"/>
        <w:numPr>
          <w:ilvl w:val="0"/>
          <w:numId w:val="4"/>
        </w:numPr>
      </w:pPr>
      <w:bookmarkStart w:id="3" w:name="_Toc127705243"/>
      <w:r>
        <w:t>HTML</w:t>
      </w:r>
      <w:bookmarkEnd w:id="3"/>
    </w:p>
    <w:p w14:paraId="7B0ED1A6" w14:textId="52C15F67" w:rsidR="00DC78A7" w:rsidRDefault="00DC78A7" w:rsidP="00DC78A7">
      <w:pPr>
        <w:pStyle w:val="file"/>
      </w:pPr>
      <w:r>
        <w:t xml:space="preserve"> </w:t>
      </w:r>
      <w:r>
        <w:t>Soubor index.html</w:t>
      </w:r>
    </w:p>
    <w:p w14:paraId="028DBB61" w14:textId="77777777" w:rsidR="00DC78A7" w:rsidRDefault="00DC78A7" w:rsidP="00DC78A7">
      <w:r>
        <w:tab/>
        <w:t xml:space="preserve">Soubor „index.html“ je opravdu pouze jednoduchá kostra – připraví místo pro zobrazování bodů každého hráče a </w:t>
      </w:r>
      <w:proofErr w:type="spellStart"/>
      <w:r>
        <w:t>canvas</w:t>
      </w:r>
      <w:proofErr w:type="spellEnd"/>
      <w:r>
        <w:t>, na který budeme následovně kreslit vše co se bude ve hře dít.</w:t>
      </w:r>
    </w:p>
    <w:p w14:paraId="125A2546" w14:textId="76E8C757" w:rsidR="00DC78A7" w:rsidRPr="00DC78A7" w:rsidRDefault="00DC78A7" w:rsidP="00DC78A7">
      <w:pPr>
        <w:ind w:firstLine="720"/>
      </w:pPr>
      <w:r>
        <w:t xml:space="preserve">Výška a šířka </w:t>
      </w:r>
      <w:proofErr w:type="spellStart"/>
      <w:r>
        <w:t>canvasu</w:t>
      </w:r>
      <w:proofErr w:type="spellEnd"/>
      <w:r>
        <w:t xml:space="preserve"> jsou zde nepodstatné – musí se nastavovat až ve skriptu, na který je v řádku 10 odkázáno.</w:t>
      </w:r>
    </w:p>
    <w:p w14:paraId="49CCAB46" w14:textId="6866FA09" w:rsidR="00DC78A7" w:rsidRPr="00DC78A7" w:rsidRDefault="00DC78A7" w:rsidP="00DC78A7">
      <w:pPr>
        <w:pStyle w:val="file"/>
      </w:pPr>
      <w:r>
        <w:rPr>
          <w:noProof/>
        </w:rPr>
        <w:drawing>
          <wp:inline distT="0" distB="0" distL="0" distR="0" wp14:anchorId="627F6596" wp14:editId="31AC8706">
            <wp:extent cx="5762625" cy="1504950"/>
            <wp:effectExtent l="0" t="0" r="9525" b="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D5CBE">
        <w:rPr>
          <w:noProof/>
        </w:rPr>
        <w:drawing>
          <wp:inline distT="0" distB="0" distL="0" distR="0" wp14:anchorId="519310CC" wp14:editId="529F14C7">
            <wp:extent cx="3820160" cy="4181475"/>
            <wp:effectExtent l="0" t="0" r="8890" b="9525"/>
            <wp:docPr id="2" name="Picture 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0160" cy="418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3A29A2" w14:textId="3BECFC1F" w:rsidR="00DC78A7" w:rsidRDefault="00DC78A7" w:rsidP="00DC78A7">
      <w:pPr>
        <w:pStyle w:val="Heading2"/>
        <w:numPr>
          <w:ilvl w:val="0"/>
          <w:numId w:val="4"/>
        </w:numPr>
      </w:pPr>
      <w:bookmarkStart w:id="4" w:name="_Toc127705244"/>
      <w:r>
        <w:lastRenderedPageBreak/>
        <w:t>JavaScript</w:t>
      </w:r>
      <w:bookmarkEnd w:id="4"/>
    </w:p>
    <w:p w14:paraId="00091ED7" w14:textId="485D618C" w:rsidR="008D5CBE" w:rsidRDefault="008D5CBE" w:rsidP="008D5CBE">
      <w:pPr>
        <w:ind w:left="720"/>
      </w:pPr>
      <w:r>
        <w:t>JavaScript, duše projektu.</w:t>
      </w:r>
    </w:p>
    <w:p w14:paraId="3F69C1E0" w14:textId="5EEDDB19" w:rsidR="008D5CBE" w:rsidRDefault="008D5CBE" w:rsidP="008D5CBE">
      <w:pPr>
        <w:ind w:left="720"/>
      </w:pPr>
      <w:r>
        <w:t>Vzhledem k malému rozsahu projektu je celá logika programu v jednom souboru.</w:t>
      </w:r>
    </w:p>
    <w:p w14:paraId="65FB2B37" w14:textId="3121B8DD" w:rsidR="008D5CBE" w:rsidRDefault="008D5CBE" w:rsidP="008D5CBE">
      <w:pPr>
        <w:pStyle w:val="file"/>
      </w:pPr>
      <w:r>
        <w:t>Soubor index.js</w:t>
      </w:r>
    </w:p>
    <w:p w14:paraId="5C343458" w14:textId="0246131D" w:rsidR="008D5CBE" w:rsidRDefault="008D5CBE" w:rsidP="008D5CBE">
      <w:r>
        <w:tab/>
        <w:t>Nejdříve se koukněme na konfiguraci – globální proměnné a co dělají</w:t>
      </w:r>
    </w:p>
    <w:p w14:paraId="5557E812" w14:textId="55B9D550" w:rsidR="008D5CBE" w:rsidRDefault="008D5CBE" w:rsidP="008D5CBE">
      <w:pPr>
        <w:pStyle w:val="Heading3"/>
      </w:pPr>
      <w:r>
        <w:tab/>
      </w:r>
      <w:bookmarkStart w:id="5" w:name="_Toc127705245"/>
      <w:r>
        <w:t>Globální proměnné</w:t>
      </w:r>
      <w:bookmarkEnd w:id="5"/>
    </w:p>
    <w:p w14:paraId="55393C06" w14:textId="5C8C3A7D" w:rsidR="008D5CBE" w:rsidRDefault="008D5CBE" w:rsidP="008D5CBE">
      <w:r>
        <w:t>I přestože bychom je moc neměli používat, bez několika se neobejdeme.</w:t>
      </w:r>
    </w:p>
    <w:p w14:paraId="0AACA56B" w14:textId="10297BCF" w:rsidR="008D5CBE" w:rsidRDefault="008D5CBE" w:rsidP="008D5CBE">
      <w:r>
        <w:rPr>
          <w:noProof/>
        </w:rPr>
        <w:drawing>
          <wp:inline distT="0" distB="0" distL="0" distR="0" wp14:anchorId="496ADE94" wp14:editId="5C694E4C">
            <wp:extent cx="3867150" cy="11239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7F6548" w14:textId="54292F2D" w:rsidR="008D5CBE" w:rsidRDefault="008D5CBE" w:rsidP="008D5CBE">
      <w:r>
        <w:t xml:space="preserve">V první sérii proměnných si připravuji </w:t>
      </w:r>
      <w:proofErr w:type="spellStart"/>
      <w:r>
        <w:t>canvas</w:t>
      </w:r>
      <w:proofErr w:type="spellEnd"/>
      <w:r>
        <w:t>. Požadovanou velikost, zajišťuji jeho tvar čtverce a proměnná „c“ mi následně umožní na něj kreslit.</w:t>
      </w:r>
    </w:p>
    <w:p w14:paraId="4B03BA52" w14:textId="1A0DA551" w:rsidR="008D5CBE" w:rsidRDefault="008D5CBE" w:rsidP="008D5CBE">
      <w:r>
        <w:rPr>
          <w:noProof/>
        </w:rPr>
        <w:drawing>
          <wp:inline distT="0" distB="0" distL="0" distR="0" wp14:anchorId="1CE36671" wp14:editId="641B6989">
            <wp:extent cx="3790950" cy="22193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8BDC82" w14:textId="715EFCF9" w:rsidR="008D5CBE" w:rsidRDefault="008D5CBE" w:rsidP="008D5CBE">
      <w:r>
        <w:t xml:space="preserve">Následně pár logických proměnných – </w:t>
      </w:r>
      <w:proofErr w:type="spellStart"/>
      <w:r>
        <w:t>blueScore</w:t>
      </w:r>
      <w:proofErr w:type="spellEnd"/>
      <w:r>
        <w:t xml:space="preserve"> a </w:t>
      </w:r>
      <w:proofErr w:type="spellStart"/>
      <w:r>
        <w:t>redScore</w:t>
      </w:r>
      <w:proofErr w:type="spellEnd"/>
      <w:r>
        <w:t xml:space="preserve"> sledují výhry každého z hráčů, </w:t>
      </w:r>
      <w:proofErr w:type="spellStart"/>
      <w:r>
        <w:t>boardSize</w:t>
      </w:r>
      <w:proofErr w:type="spellEnd"/>
      <w:r>
        <w:t xml:space="preserve"> určuje velikost hracího pole, </w:t>
      </w:r>
      <w:proofErr w:type="spellStart"/>
      <w:r>
        <w:t>winAmount</w:t>
      </w:r>
      <w:proofErr w:type="spellEnd"/>
      <w:r>
        <w:t xml:space="preserve"> potřebné množství stejného symbolu v řadě pro výhru</w:t>
      </w:r>
      <w:r w:rsidR="00AF1DF8">
        <w:t>.</w:t>
      </w:r>
    </w:p>
    <w:p w14:paraId="641BD16B" w14:textId="73F82DBB" w:rsidR="00AF1DF8" w:rsidRDefault="00AF1DF8" w:rsidP="008D5CBE">
      <w:proofErr w:type="spellStart"/>
      <w:r>
        <w:t>fieldSize</w:t>
      </w:r>
      <w:proofErr w:type="spellEnd"/>
      <w:r>
        <w:t xml:space="preserve"> je zde opět kvůli kreslení – </w:t>
      </w:r>
      <w:proofErr w:type="gramStart"/>
      <w:r>
        <w:t>spočítá</w:t>
      </w:r>
      <w:proofErr w:type="gramEnd"/>
      <w:r>
        <w:t xml:space="preserve"> jak velké má být každé políčko</w:t>
      </w:r>
    </w:p>
    <w:p w14:paraId="12FF65E2" w14:textId="78354543" w:rsidR="00AF1DF8" w:rsidRDefault="00AF1DF8" w:rsidP="008D5CBE">
      <w:proofErr w:type="spellStart"/>
      <w:r>
        <w:t>directions</w:t>
      </w:r>
      <w:proofErr w:type="spellEnd"/>
      <w:r>
        <w:t xml:space="preserve"> je pole „</w:t>
      </w:r>
      <w:proofErr w:type="spellStart"/>
      <w:r>
        <w:t>tupleů</w:t>
      </w:r>
      <w:proofErr w:type="spellEnd"/>
      <w:r>
        <w:t>“, které určují různé směry od políčka, ve formáty [x, y], přičemž levý horní roh je [0, 0], dolů se zvedá y a doprava se zvedá x.</w:t>
      </w:r>
    </w:p>
    <w:p w14:paraId="2EAF12DA" w14:textId="2DB74D16" w:rsidR="00AF1DF8" w:rsidRDefault="00AF1DF8" w:rsidP="008D5CBE">
      <w:r>
        <w:t xml:space="preserve">nakonec proměnná </w:t>
      </w:r>
      <w:proofErr w:type="spellStart"/>
      <w:r>
        <w:t>mouse</w:t>
      </w:r>
      <w:proofErr w:type="spellEnd"/>
      <w:r>
        <w:t xml:space="preserve"> ukládá pozici myši.</w:t>
      </w:r>
    </w:p>
    <w:p w14:paraId="6C151AB5" w14:textId="0AC4BD5F" w:rsidR="00AF1DF8" w:rsidRDefault="00AF1DF8" w:rsidP="008D5CBE">
      <w:r>
        <w:rPr>
          <w:noProof/>
        </w:rPr>
        <w:drawing>
          <wp:inline distT="0" distB="0" distL="0" distR="0" wp14:anchorId="1BD25DA8" wp14:editId="71A3F91C">
            <wp:extent cx="2990850" cy="2095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B62990" w14:textId="419477AE" w:rsidR="00AF1DF8" w:rsidRDefault="00AF1DF8" w:rsidP="00AF1DF8">
      <w:r>
        <w:t xml:space="preserve">Poslední globální proměnnou v kódu je </w:t>
      </w:r>
      <w:proofErr w:type="spellStart"/>
      <w:r>
        <w:t>board</w:t>
      </w:r>
      <w:proofErr w:type="spellEnd"/>
      <w:r>
        <w:t xml:space="preserve"> – objekt herní desky, ke kterému se dostaneme později.</w:t>
      </w:r>
    </w:p>
    <w:p w14:paraId="77C02773" w14:textId="7E8A77FF" w:rsidR="00AF1DF8" w:rsidRDefault="00AF1DF8" w:rsidP="00AF1DF8">
      <w:r>
        <w:t xml:space="preserve"> </w:t>
      </w:r>
    </w:p>
    <w:p w14:paraId="212A645B" w14:textId="77777777" w:rsidR="00AF1DF8" w:rsidRDefault="00AF1DF8">
      <w:r>
        <w:br w:type="page"/>
      </w:r>
    </w:p>
    <w:p w14:paraId="3528EFF6" w14:textId="4DB05324" w:rsidR="00AF1DF8" w:rsidRDefault="00AF1DF8" w:rsidP="00AF1DF8">
      <w:pPr>
        <w:pStyle w:val="Heading3"/>
      </w:pPr>
      <w:r>
        <w:lastRenderedPageBreak/>
        <w:tab/>
      </w:r>
      <w:bookmarkStart w:id="6" w:name="_Toc127705246"/>
      <w:r>
        <w:t>Interaktivita okna</w:t>
      </w:r>
      <w:bookmarkEnd w:id="6"/>
    </w:p>
    <w:p w14:paraId="0072580F" w14:textId="4EA5D614" w:rsidR="00AF1DF8" w:rsidRDefault="00AF1DF8" w:rsidP="00AF1DF8">
      <w:r>
        <w:t xml:space="preserve">Hra se dá ovládat pouze klikáním myši, zajištěné </w:t>
      </w:r>
      <w:proofErr w:type="spellStart"/>
      <w:r>
        <w:t>eventListenerem</w:t>
      </w:r>
      <w:proofErr w:type="spellEnd"/>
      <w:r>
        <w:t>, který nám poskytuje html.</w:t>
      </w:r>
    </w:p>
    <w:p w14:paraId="0A56E40F" w14:textId="4B128BDD" w:rsidR="00AF1DF8" w:rsidRDefault="00AF1DF8" w:rsidP="00AF1DF8">
      <w:r>
        <w:rPr>
          <w:noProof/>
        </w:rPr>
        <w:drawing>
          <wp:inline distT="0" distB="0" distL="0" distR="0" wp14:anchorId="41C0DCFA" wp14:editId="5A2F0315">
            <wp:extent cx="3524250" cy="9239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8C8BE2" w14:textId="58EF5099" w:rsidR="00AF1DF8" w:rsidRDefault="00AF1DF8" w:rsidP="00AF1DF8">
      <w:r>
        <w:t xml:space="preserve">Při každém kliknutí do okna zavolá </w:t>
      </w:r>
      <w:proofErr w:type="spellStart"/>
      <w:r>
        <w:t>fci</w:t>
      </w:r>
      <w:proofErr w:type="spellEnd"/>
      <w:r>
        <w:t xml:space="preserve"> </w:t>
      </w:r>
      <w:proofErr w:type="spellStart"/>
      <w:r>
        <w:t>squareClickEvent</w:t>
      </w:r>
      <w:proofErr w:type="spellEnd"/>
      <w:r>
        <w:t xml:space="preserve"> s x, y souřadnicemi kurzoru.</w:t>
      </w:r>
      <w:r>
        <w:br/>
        <w:t>Řádky 23 a 24 pouze ošetřují situaci, kdy by okno bylo posunuto.</w:t>
      </w:r>
    </w:p>
    <w:p w14:paraId="6FF3EDAC" w14:textId="37648220" w:rsidR="00AF1DF8" w:rsidRDefault="00AF1DF8" w:rsidP="00AF1DF8">
      <w:pPr>
        <w:pStyle w:val="Heading3"/>
      </w:pPr>
      <w:r>
        <w:tab/>
      </w:r>
      <w:bookmarkStart w:id="7" w:name="_Toc127705247"/>
      <w:proofErr w:type="spellStart"/>
      <w:r w:rsidR="002C499E">
        <w:t>f</w:t>
      </w:r>
      <w:r>
        <w:t>unction</w:t>
      </w:r>
      <w:proofErr w:type="spellEnd"/>
      <w:r>
        <w:t xml:space="preserve"> </w:t>
      </w:r>
      <w:proofErr w:type="spellStart"/>
      <w:r>
        <w:t>squareClickEvent</w:t>
      </w:r>
      <w:bookmarkEnd w:id="7"/>
      <w:proofErr w:type="spellEnd"/>
    </w:p>
    <w:p w14:paraId="26E9D3A0" w14:textId="3C3BACB2" w:rsidR="00AF1DF8" w:rsidRDefault="001566E5" w:rsidP="00AF1DF8">
      <w:r>
        <w:rPr>
          <w:noProof/>
        </w:rPr>
        <w:drawing>
          <wp:inline distT="0" distB="0" distL="0" distR="0" wp14:anchorId="5B357B53" wp14:editId="71F417A3">
            <wp:extent cx="5753100" cy="357187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C90F8F" w14:textId="2198F619" w:rsidR="00AF1DF8" w:rsidRDefault="00AF1DF8" w:rsidP="00AF1DF8">
      <w:r>
        <w:t>Tato funkce je zavolána při každém kliku myši.</w:t>
      </w:r>
    </w:p>
    <w:p w14:paraId="3259AB63" w14:textId="45E6CF70" w:rsidR="002C499E" w:rsidRDefault="00AF1DF8" w:rsidP="00AF1DF8">
      <w:r>
        <w:t xml:space="preserve">Nejdříve na řádcích 29-32 zkontroluje, </w:t>
      </w:r>
      <w:proofErr w:type="gramStart"/>
      <w:r>
        <w:t>zda-</w:t>
      </w:r>
      <w:proofErr w:type="spellStart"/>
      <w:r>
        <w:t>li</w:t>
      </w:r>
      <w:proofErr w:type="spellEnd"/>
      <w:proofErr w:type="gramEnd"/>
      <w:r>
        <w:t xml:space="preserve"> bylo kliknuto na desku.</w:t>
      </w:r>
      <w:r>
        <w:br/>
        <w:t>Řádek 33 spočítá, na jaké políčko uživatel vlastně klikl</w:t>
      </w:r>
      <w:r w:rsidR="002C499E">
        <w:t>.</w:t>
      </w:r>
      <w:r w:rsidR="002C499E">
        <w:br/>
        <w:t>Dále zahraje na toto políčko, a řekne algoritmu aby odpověděl na tento tah.</w:t>
      </w:r>
      <w:r w:rsidR="002C499E">
        <w:br/>
        <w:t>Pokud agent nenajde tah, protože někdo už vyhrál, restartuje desku.</w:t>
      </w:r>
      <w:r w:rsidR="001566E5">
        <w:t xml:space="preserve"> A přičte skóre</w:t>
      </w:r>
    </w:p>
    <w:p w14:paraId="46497F38" w14:textId="64E6D5F3" w:rsidR="002C499E" w:rsidRDefault="002C499E" w:rsidP="002C499E">
      <w:pPr>
        <w:pStyle w:val="Heading3"/>
      </w:pPr>
      <w:r>
        <w:lastRenderedPageBreak/>
        <w:tab/>
      </w:r>
      <w:bookmarkStart w:id="8" w:name="_Toc127705248"/>
      <w:proofErr w:type="spellStart"/>
      <w:r>
        <w:t>class</w:t>
      </w:r>
      <w:proofErr w:type="spellEnd"/>
      <w:r>
        <w:t xml:space="preserve"> </w:t>
      </w:r>
      <w:proofErr w:type="spellStart"/>
      <w:r>
        <w:t>Board</w:t>
      </w:r>
      <w:bookmarkEnd w:id="8"/>
      <w:proofErr w:type="spellEnd"/>
    </w:p>
    <w:p w14:paraId="06AAB6E1" w14:textId="7B2B698F" w:rsidR="002C499E" w:rsidRDefault="002C499E" w:rsidP="002C499E">
      <w:r>
        <w:t>Třída desky – pamatuje si celý stav desky, její minulost a hráče na tahu.</w:t>
      </w:r>
      <w:r w:rsidR="00032AB6">
        <w:rPr>
          <w:noProof/>
        </w:rPr>
        <w:drawing>
          <wp:inline distT="0" distB="0" distL="0" distR="0" wp14:anchorId="60AE92A1" wp14:editId="04610A5F">
            <wp:extent cx="3733800" cy="16859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7D7B66" w14:textId="5F8D41F7" w:rsidR="00032AB6" w:rsidRDefault="00032AB6" w:rsidP="002C499E">
      <w:proofErr w:type="spellStart"/>
      <w:r>
        <w:t>constructor</w:t>
      </w:r>
      <w:proofErr w:type="spellEnd"/>
      <w:r>
        <w:t>, sestrojí instanci třídy s </w:t>
      </w:r>
      <w:proofErr w:type="spellStart"/>
      <w:r>
        <w:t>vlastnostma</w:t>
      </w:r>
      <w:proofErr w:type="spellEnd"/>
      <w:r>
        <w:t>.</w:t>
      </w:r>
    </w:p>
    <w:p w14:paraId="4928958B" w14:textId="10C92EB9" w:rsidR="00D938BD" w:rsidRDefault="00D938BD" w:rsidP="002C499E">
      <w:proofErr w:type="spellStart"/>
      <w:r>
        <w:t>Surround</w:t>
      </w:r>
      <w:proofErr w:type="spellEnd"/>
      <w:r>
        <w:t xml:space="preserve"> obsahuje políčka vedle již zaplněných políček, </w:t>
      </w:r>
      <w:proofErr w:type="spellStart"/>
      <w:r>
        <w:t>surroundHistory</w:t>
      </w:r>
      <w:proofErr w:type="spellEnd"/>
      <w:r>
        <w:t xml:space="preserve"> jejich minulost</w:t>
      </w:r>
    </w:p>
    <w:p w14:paraId="2283DC48" w14:textId="37A66AD6" w:rsidR="00032AB6" w:rsidRPr="00032AB6" w:rsidRDefault="00032AB6" w:rsidP="00032AB6">
      <w:pPr>
        <w:pStyle w:val="Heading4"/>
      </w:pPr>
      <w:r>
        <w:tab/>
        <w:t xml:space="preserve">Metoda </w:t>
      </w:r>
      <w:proofErr w:type="spellStart"/>
      <w:r>
        <w:t>boardInit</w:t>
      </w:r>
      <w:proofErr w:type="spellEnd"/>
    </w:p>
    <w:p w14:paraId="27181F62" w14:textId="065D5276" w:rsidR="00032AB6" w:rsidRDefault="00032AB6" w:rsidP="00032AB6">
      <w:r>
        <w:tab/>
      </w:r>
      <w:r>
        <w:rPr>
          <w:noProof/>
        </w:rPr>
        <w:drawing>
          <wp:inline distT="0" distB="0" distL="0" distR="0" wp14:anchorId="594A7E4B" wp14:editId="461252F2">
            <wp:extent cx="4381500" cy="16573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3DC84E" w14:textId="2AF1BD78" w:rsidR="00032AB6" w:rsidRDefault="00032AB6" w:rsidP="00032AB6">
      <w:r>
        <w:tab/>
      </w:r>
      <w:proofErr w:type="spellStart"/>
      <w:r>
        <w:t>Nainicializuje</w:t>
      </w:r>
      <w:proofErr w:type="spellEnd"/>
      <w:r>
        <w:t xml:space="preserve"> úvodní stav (</w:t>
      </w:r>
      <w:proofErr w:type="spellStart"/>
      <w:proofErr w:type="gramStart"/>
      <w:r>
        <w:t>state</w:t>
      </w:r>
      <w:proofErr w:type="spellEnd"/>
      <w:r>
        <w:t>[</w:t>
      </w:r>
      <w:proofErr w:type="gramEnd"/>
      <w:r>
        <w:t>]) desky. 2d pole plné instancí třídy Square a vykreslí je</w:t>
      </w:r>
    </w:p>
    <w:p w14:paraId="16FE5C6B" w14:textId="3047E02B" w:rsidR="00032AB6" w:rsidRDefault="00032AB6" w:rsidP="00032AB6">
      <w:pPr>
        <w:pStyle w:val="Heading4"/>
      </w:pPr>
      <w:r>
        <w:tab/>
        <w:t>Metoda play</w:t>
      </w:r>
    </w:p>
    <w:p w14:paraId="506F9F79" w14:textId="1E933B01" w:rsidR="00032AB6" w:rsidRDefault="00032AB6" w:rsidP="00032AB6">
      <w:r>
        <w:tab/>
      </w:r>
      <w:r>
        <w:rPr>
          <w:noProof/>
        </w:rPr>
        <w:drawing>
          <wp:inline distT="0" distB="0" distL="0" distR="0" wp14:anchorId="16F2884B" wp14:editId="1C490878">
            <wp:extent cx="3781425" cy="24098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4B4565" w14:textId="0583D28D" w:rsidR="00032AB6" w:rsidRDefault="00032AB6" w:rsidP="00032AB6">
      <w:r>
        <w:tab/>
        <w:t xml:space="preserve">Zahraje tah na políčko </w:t>
      </w:r>
      <w:proofErr w:type="spellStart"/>
      <w:r>
        <w:t>field</w:t>
      </w:r>
      <w:proofErr w:type="spellEnd"/>
      <w:r w:rsidR="000D1626">
        <w:t xml:space="preserve">, pokud je </w:t>
      </w:r>
      <w:proofErr w:type="spellStart"/>
      <w:r w:rsidR="000D1626">
        <w:t>prázndé</w:t>
      </w:r>
      <w:proofErr w:type="spellEnd"/>
      <w:r>
        <w:t xml:space="preserve">, podle </w:t>
      </w:r>
      <w:proofErr w:type="gramStart"/>
      <w:r>
        <w:t>toho</w:t>
      </w:r>
      <w:proofErr w:type="gramEnd"/>
      <w:r>
        <w:t xml:space="preserve"> jaký hrá</w:t>
      </w:r>
      <w:r w:rsidR="000D1626">
        <w:t>č je na tahu a změní hráče na tahu. Také si zapamatuje tah</w:t>
      </w:r>
      <w:r w:rsidR="009E0C34">
        <w:t>.</w:t>
      </w:r>
    </w:p>
    <w:p w14:paraId="2D3126DE" w14:textId="0D08D50A" w:rsidR="009E0C34" w:rsidRDefault="009E0C34" w:rsidP="00032AB6">
      <w:r>
        <w:tab/>
        <w:t>Pokud není řečeno jinak, vykreslí jej na desku.</w:t>
      </w:r>
    </w:p>
    <w:p w14:paraId="2074791E" w14:textId="38A2E66E" w:rsidR="00F05D47" w:rsidRPr="00845E7F" w:rsidRDefault="00F05D47" w:rsidP="00845E7F">
      <w:pPr>
        <w:pStyle w:val="Heading4"/>
      </w:pPr>
      <w:r w:rsidRPr="00845E7F">
        <w:lastRenderedPageBreak/>
        <w:tab/>
        <w:t xml:space="preserve">Metoda </w:t>
      </w:r>
      <w:proofErr w:type="spellStart"/>
      <w:r w:rsidRPr="00845E7F">
        <w:t>revertMove</w:t>
      </w:r>
      <w:proofErr w:type="spellEnd"/>
    </w:p>
    <w:p w14:paraId="5C6ED9FC" w14:textId="3555CA6B" w:rsidR="00F05D47" w:rsidRDefault="00F05D47" w:rsidP="00F05D47">
      <w:r>
        <w:tab/>
      </w:r>
      <w:r>
        <w:rPr>
          <w:noProof/>
        </w:rPr>
        <w:drawing>
          <wp:inline distT="0" distB="0" distL="0" distR="0" wp14:anchorId="3551290C" wp14:editId="169AA57F">
            <wp:extent cx="4324350" cy="9144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433F64" w14:textId="6C745181" w:rsidR="00F05D47" w:rsidRDefault="00F05D47" w:rsidP="00F05D47">
      <w:r>
        <w:tab/>
        <w:t>Vrátí zpět poslední tah</w:t>
      </w:r>
    </w:p>
    <w:p w14:paraId="4567A717" w14:textId="44C4663E" w:rsidR="00845E7F" w:rsidRDefault="00845E7F" w:rsidP="00845E7F">
      <w:pPr>
        <w:pStyle w:val="Heading4"/>
      </w:pPr>
      <w:r>
        <w:tab/>
        <w:t xml:space="preserve">Metoda </w:t>
      </w:r>
      <w:proofErr w:type="spellStart"/>
      <w:r>
        <w:t>updateSurround</w:t>
      </w:r>
      <w:proofErr w:type="spellEnd"/>
    </w:p>
    <w:p w14:paraId="3D933835" w14:textId="7D847889" w:rsidR="00845E7F" w:rsidRDefault="00845E7F" w:rsidP="00845E7F">
      <w:r>
        <w:tab/>
      </w:r>
      <w:r>
        <w:rPr>
          <w:noProof/>
        </w:rPr>
        <w:drawing>
          <wp:inline distT="0" distB="0" distL="0" distR="0" wp14:anchorId="5EFC43CE" wp14:editId="369C712B">
            <wp:extent cx="4762500" cy="13144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111F85" w14:textId="6523801C" w:rsidR="00845E7F" w:rsidRDefault="00845E7F" w:rsidP="00845E7F">
      <w:r>
        <w:t xml:space="preserve">Přidá do </w:t>
      </w:r>
      <w:proofErr w:type="spellStart"/>
      <w:r>
        <w:t>surround</w:t>
      </w:r>
      <w:proofErr w:type="spellEnd"/>
      <w:r>
        <w:t xml:space="preserve"> všechna prázdná políčka kolem </w:t>
      </w:r>
      <w:r w:rsidR="005B5CEE">
        <w:t xml:space="preserve">daného </w:t>
      </w:r>
      <w:r>
        <w:t>políčka</w:t>
      </w:r>
      <w:r w:rsidR="005B5CEE">
        <w:t xml:space="preserve"> a odstraní toto políčko z okolních, protože bylo právě zaplněno</w:t>
      </w:r>
    </w:p>
    <w:p w14:paraId="1DF6AFFB" w14:textId="67E23CD3" w:rsidR="005B5CEE" w:rsidRDefault="005B5CEE" w:rsidP="005B5CEE">
      <w:pPr>
        <w:pStyle w:val="Heading4"/>
      </w:pPr>
      <w:proofErr w:type="spellStart"/>
      <w:r>
        <w:t>Method</w:t>
      </w:r>
      <w:proofErr w:type="spellEnd"/>
      <w:r>
        <w:t xml:space="preserve"> </w:t>
      </w:r>
      <w:proofErr w:type="spellStart"/>
      <w:r>
        <w:t>redraw</w:t>
      </w:r>
      <w:proofErr w:type="spellEnd"/>
    </w:p>
    <w:p w14:paraId="6D446455" w14:textId="2F2252D9" w:rsidR="005B5CEE" w:rsidRDefault="005B5CEE" w:rsidP="005B5CEE">
      <w:r>
        <w:rPr>
          <w:noProof/>
        </w:rPr>
        <w:drawing>
          <wp:inline distT="0" distB="0" distL="0" distR="0" wp14:anchorId="5AADC126" wp14:editId="0746AACF">
            <wp:extent cx="5143500" cy="16954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D125AC" w14:textId="770A25EB" w:rsidR="005B5CEE" w:rsidRDefault="005B5CEE" w:rsidP="005B5CEE">
      <w:r>
        <w:t>Znovu vykreslí celou desku</w:t>
      </w:r>
    </w:p>
    <w:p w14:paraId="5B5DA4E7" w14:textId="7A7A3F79" w:rsidR="00B21F61" w:rsidRDefault="00B21F61" w:rsidP="00B21F61">
      <w:pPr>
        <w:pStyle w:val="Heading4"/>
      </w:pPr>
      <w:proofErr w:type="spellStart"/>
      <w:r>
        <w:t>Method</w:t>
      </w:r>
      <w:proofErr w:type="spellEnd"/>
      <w:r>
        <w:t xml:space="preserve"> </w:t>
      </w:r>
      <w:proofErr w:type="spellStart"/>
      <w:r>
        <w:t>draw</w:t>
      </w:r>
      <w:proofErr w:type="spellEnd"/>
      <w:r>
        <w:rPr>
          <w:noProof/>
        </w:rPr>
        <w:drawing>
          <wp:inline distT="0" distB="0" distL="0" distR="0" wp14:anchorId="37353AEB" wp14:editId="3A7F7246">
            <wp:extent cx="5210175" cy="133350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E1ECCF" w14:textId="4C64AE3E" w:rsidR="00B21F61" w:rsidRDefault="00B21F61" w:rsidP="00B21F61">
      <w:r>
        <w:t>Vykreslí okraje každého políčka</w:t>
      </w:r>
    </w:p>
    <w:p w14:paraId="4D7D636E" w14:textId="1B78C5F5" w:rsidR="00B21F61" w:rsidRDefault="00B21F61" w:rsidP="00B21F61">
      <w:pPr>
        <w:pStyle w:val="Heading4"/>
      </w:pPr>
      <w:proofErr w:type="spellStart"/>
      <w:r>
        <w:lastRenderedPageBreak/>
        <w:t>Method</w:t>
      </w:r>
      <w:proofErr w:type="spellEnd"/>
      <w:r>
        <w:t xml:space="preserve"> </w:t>
      </w:r>
      <w:proofErr w:type="spellStart"/>
      <w:r>
        <w:t>alphabeta</w:t>
      </w:r>
      <w:proofErr w:type="spellEnd"/>
    </w:p>
    <w:p w14:paraId="034F13DF" w14:textId="06EBD013" w:rsidR="00B21F61" w:rsidRDefault="00B21F61" w:rsidP="00B21F61">
      <w:r>
        <w:rPr>
          <w:noProof/>
        </w:rPr>
        <w:drawing>
          <wp:inline distT="0" distB="0" distL="0" distR="0" wp14:anchorId="40D20E1F" wp14:editId="77FE7284">
            <wp:extent cx="5762625" cy="633412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633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9A17A9" w14:textId="52164705" w:rsidR="00B21F61" w:rsidRDefault="00B21F61" w:rsidP="00B21F61">
      <w:r>
        <w:t xml:space="preserve">Aplikuje </w:t>
      </w:r>
      <w:proofErr w:type="spellStart"/>
      <w:r>
        <w:t>MinMax</w:t>
      </w:r>
      <w:proofErr w:type="spellEnd"/>
      <w:r>
        <w:t xml:space="preserve"> s </w:t>
      </w:r>
      <w:proofErr w:type="spellStart"/>
      <w:r>
        <w:t>Alpha</w:t>
      </w:r>
      <w:proofErr w:type="spellEnd"/>
      <w:r>
        <w:t>-beta prořezáváním. Použitá hloubka je 3</w:t>
      </w:r>
    </w:p>
    <w:p w14:paraId="3BAF7451" w14:textId="550E17AC" w:rsidR="00845CCC" w:rsidRDefault="00845CCC">
      <w:r>
        <w:br w:type="page"/>
      </w:r>
    </w:p>
    <w:p w14:paraId="18AF0FEE" w14:textId="0707463E" w:rsidR="00845CCC" w:rsidRDefault="00845CCC" w:rsidP="00845CCC">
      <w:pPr>
        <w:pStyle w:val="Heading3"/>
      </w:pPr>
      <w:bookmarkStart w:id="9" w:name="_Toc127705249"/>
      <w:proofErr w:type="spellStart"/>
      <w:r>
        <w:lastRenderedPageBreak/>
        <w:t>class</w:t>
      </w:r>
      <w:proofErr w:type="spellEnd"/>
      <w:r>
        <w:t xml:space="preserve"> Square</w:t>
      </w:r>
      <w:bookmarkEnd w:id="9"/>
    </w:p>
    <w:p w14:paraId="3D1E70DF" w14:textId="2F7B75C0" w:rsidR="00845CCC" w:rsidRDefault="00845CCC" w:rsidP="00845CCC">
      <w:r>
        <w:t>Třída políčka.</w:t>
      </w:r>
    </w:p>
    <w:p w14:paraId="2E6111AE" w14:textId="7647BBB3" w:rsidR="00845CCC" w:rsidRDefault="00845CCC" w:rsidP="00845CCC">
      <w:r>
        <w:rPr>
          <w:noProof/>
        </w:rPr>
        <w:drawing>
          <wp:inline distT="0" distB="0" distL="0" distR="0" wp14:anchorId="7115408B" wp14:editId="070818D3">
            <wp:extent cx="3524250" cy="12573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FCADEA" w14:textId="369AA34B" w:rsidR="00845CCC" w:rsidRDefault="00845CCC" w:rsidP="00845CCC">
      <w:r>
        <w:t>Vlastnosti x, y – souřadnice v rámci kódu</w:t>
      </w:r>
      <w:r>
        <w:br/>
      </w:r>
      <w:proofErr w:type="spellStart"/>
      <w:r>
        <w:t>drawX</w:t>
      </w:r>
      <w:proofErr w:type="spellEnd"/>
      <w:r>
        <w:t xml:space="preserve"> </w:t>
      </w:r>
      <w:proofErr w:type="spellStart"/>
      <w:r>
        <w:t>drawY</w:t>
      </w:r>
      <w:proofErr w:type="spellEnd"/>
      <w:r>
        <w:t>, souřadnice pro kreslení</w:t>
      </w:r>
      <w:r>
        <w:br/>
      </w:r>
      <w:proofErr w:type="spellStart"/>
      <w:r>
        <w:t>player</w:t>
      </w:r>
      <w:proofErr w:type="spellEnd"/>
      <w:r>
        <w:t xml:space="preserve"> – čí je políčko</w:t>
      </w:r>
    </w:p>
    <w:p w14:paraId="6577355B" w14:textId="346FBB83" w:rsidR="00845CCC" w:rsidRDefault="00845CCC" w:rsidP="00845CCC">
      <w:pPr>
        <w:pStyle w:val="Heading4"/>
      </w:pPr>
      <w:proofErr w:type="spellStart"/>
      <w:r>
        <w:t>Method</w:t>
      </w:r>
      <w:proofErr w:type="spellEnd"/>
      <w:r>
        <w:t xml:space="preserve"> </w:t>
      </w:r>
      <w:proofErr w:type="spellStart"/>
      <w:r>
        <w:t>draw</w:t>
      </w:r>
      <w:proofErr w:type="spellEnd"/>
    </w:p>
    <w:p w14:paraId="3D795B25" w14:textId="3351EBB9" w:rsidR="00845CCC" w:rsidRDefault="00845CCC" w:rsidP="00845CCC">
      <w:r>
        <w:rPr>
          <w:noProof/>
        </w:rPr>
        <w:drawing>
          <wp:inline distT="0" distB="0" distL="0" distR="0" wp14:anchorId="36DDB52D" wp14:editId="40745EFE">
            <wp:extent cx="5591175" cy="99060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CCF065" w14:textId="2F3A334F" w:rsidR="00845CCC" w:rsidRDefault="00845CCC" w:rsidP="00845CCC">
      <w:r>
        <w:t>Obkreslí políčko</w:t>
      </w:r>
    </w:p>
    <w:p w14:paraId="66CF313E" w14:textId="376DF66E" w:rsidR="00845CCC" w:rsidRDefault="00845CCC" w:rsidP="00845CCC">
      <w:pPr>
        <w:pStyle w:val="Heading4"/>
      </w:pPr>
      <w:proofErr w:type="spellStart"/>
      <w:r>
        <w:t>Method</w:t>
      </w:r>
      <w:proofErr w:type="spellEnd"/>
      <w:r>
        <w:t xml:space="preserve"> </w:t>
      </w:r>
      <w:proofErr w:type="spellStart"/>
      <w:r>
        <w:t>contest</w:t>
      </w:r>
      <w:proofErr w:type="spellEnd"/>
    </w:p>
    <w:p w14:paraId="1093B108" w14:textId="130AA94F" w:rsidR="00845CCC" w:rsidRDefault="00845CCC" w:rsidP="00845CCC">
      <w:r>
        <w:rPr>
          <w:noProof/>
        </w:rPr>
        <w:drawing>
          <wp:inline distT="0" distB="0" distL="0" distR="0" wp14:anchorId="39227369" wp14:editId="7F2FC3B0">
            <wp:extent cx="5753100" cy="25336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0DE4EA" w14:textId="4B36D325" w:rsidR="00845CCC" w:rsidRDefault="00845CCC" w:rsidP="00845CCC">
      <w:r>
        <w:t xml:space="preserve">Podle </w:t>
      </w:r>
      <w:proofErr w:type="gramStart"/>
      <w:r>
        <w:t>toho</w:t>
      </w:r>
      <w:proofErr w:type="gramEnd"/>
      <w:r>
        <w:t xml:space="preserve"> jaký hráč vlastní políčko, naplní jej buď křížkem nebo kolečkem</w:t>
      </w:r>
    </w:p>
    <w:p w14:paraId="114F2276" w14:textId="138F37FC" w:rsidR="009E5D4B" w:rsidRDefault="009E5D4B" w:rsidP="009E5D4B">
      <w:pPr>
        <w:pStyle w:val="Heading3"/>
      </w:pPr>
      <w:bookmarkStart w:id="10" w:name="_Toc127705250"/>
      <w:proofErr w:type="spellStart"/>
      <w:r>
        <w:lastRenderedPageBreak/>
        <w:t>function</w:t>
      </w:r>
      <w:proofErr w:type="spellEnd"/>
      <w:r>
        <w:t xml:space="preserve"> </w:t>
      </w:r>
      <w:proofErr w:type="spellStart"/>
      <w:r>
        <w:t>chainLength</w:t>
      </w:r>
      <w:bookmarkEnd w:id="10"/>
      <w:proofErr w:type="spellEnd"/>
    </w:p>
    <w:p w14:paraId="78636C06" w14:textId="4AFD2505" w:rsidR="009E5D4B" w:rsidRDefault="009E5D4B" w:rsidP="009E5D4B">
      <w:r>
        <w:rPr>
          <w:noProof/>
        </w:rPr>
        <w:drawing>
          <wp:inline distT="0" distB="0" distL="0" distR="0" wp14:anchorId="0A6E55DD" wp14:editId="3BDE02CB">
            <wp:extent cx="5753100" cy="370522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96B3CA" w14:textId="4AE5E23B" w:rsidR="0015069F" w:rsidRDefault="009E5D4B" w:rsidP="0015069F">
      <w:r>
        <w:t>Zkontroluje všechny řetězce, kterých je toto políčko součástí a vrátí, jak dlouhý každý z nich je a jestli jsou na konci zablokovány cizím políčkem či okrajem desky</w:t>
      </w:r>
    </w:p>
    <w:p w14:paraId="7024D28A" w14:textId="705BC771" w:rsidR="0015069F" w:rsidRDefault="0015069F" w:rsidP="0015069F">
      <w:pPr>
        <w:pStyle w:val="Heading3"/>
      </w:pPr>
      <w:bookmarkStart w:id="11" w:name="_Toc127705251"/>
      <w:proofErr w:type="spellStart"/>
      <w:r>
        <w:t>function</w:t>
      </w:r>
      <w:proofErr w:type="spellEnd"/>
      <w:r>
        <w:t xml:space="preserve"> </w:t>
      </w:r>
      <w:proofErr w:type="spellStart"/>
      <w:r>
        <w:t>reverseDir</w:t>
      </w:r>
      <w:bookmarkEnd w:id="11"/>
      <w:proofErr w:type="spellEnd"/>
    </w:p>
    <w:p w14:paraId="0BFF35C3" w14:textId="0E08D29B" w:rsidR="0015069F" w:rsidRDefault="0015069F" w:rsidP="0015069F">
      <w:r>
        <w:rPr>
          <w:noProof/>
        </w:rPr>
        <w:drawing>
          <wp:inline distT="0" distB="0" distL="0" distR="0" wp14:anchorId="125CDAD5" wp14:editId="0798105C">
            <wp:extent cx="4505325" cy="561975"/>
            <wp:effectExtent l="0" t="0" r="952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844BDE" w14:textId="21FF7C87" w:rsidR="0015069F" w:rsidRDefault="0015069F" w:rsidP="0015069F">
      <w:r>
        <w:t>Vrátí opačný směr</w:t>
      </w:r>
    </w:p>
    <w:p w14:paraId="6159133E" w14:textId="3AEAC94B" w:rsidR="0015069F" w:rsidRDefault="0015069F" w:rsidP="0015069F">
      <w:pPr>
        <w:pStyle w:val="Heading3"/>
      </w:pPr>
      <w:bookmarkStart w:id="12" w:name="_Toc127705252"/>
      <w:proofErr w:type="spellStart"/>
      <w:r>
        <w:lastRenderedPageBreak/>
        <w:t>function</w:t>
      </w:r>
      <w:proofErr w:type="spellEnd"/>
      <w:r>
        <w:t xml:space="preserve"> </w:t>
      </w:r>
      <w:proofErr w:type="spellStart"/>
      <w:r>
        <w:t>evaluatePosition</w:t>
      </w:r>
      <w:bookmarkEnd w:id="12"/>
      <w:proofErr w:type="spellEnd"/>
    </w:p>
    <w:p w14:paraId="2A6E4CE7" w14:textId="3DCFD6FE" w:rsidR="003072E6" w:rsidRDefault="003072E6" w:rsidP="0015069F">
      <w:r>
        <w:rPr>
          <w:noProof/>
        </w:rPr>
        <w:drawing>
          <wp:inline distT="0" distB="0" distL="0" distR="0" wp14:anchorId="056C4EBD" wp14:editId="69676108">
            <wp:extent cx="5753100" cy="3590925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77A09E" w14:textId="319391A6" w:rsidR="003072E6" w:rsidRDefault="003072E6" w:rsidP="0015069F">
      <w:r>
        <w:t>Zhodnotí pozici, vrátí hodnotu mezi -1000 a 1000, kde -1000 křížek vyhrál a 1000 kolečko vyhrálo</w:t>
      </w:r>
    </w:p>
    <w:p w14:paraId="05474EDF" w14:textId="610056A3" w:rsidR="00127D50" w:rsidRDefault="00127D50" w:rsidP="00127D50">
      <w:pPr>
        <w:pStyle w:val="Heading3"/>
      </w:pPr>
      <w:bookmarkStart w:id="13" w:name="_Toc127705253"/>
      <w:proofErr w:type="spellStart"/>
      <w:r>
        <w:t>function</w:t>
      </w:r>
      <w:proofErr w:type="spellEnd"/>
      <w:r>
        <w:t xml:space="preserve"> </w:t>
      </w:r>
      <w:proofErr w:type="spellStart"/>
      <w:r>
        <w:t>emptyAround</w:t>
      </w:r>
      <w:bookmarkEnd w:id="13"/>
      <w:proofErr w:type="spellEnd"/>
    </w:p>
    <w:p w14:paraId="65088AD2" w14:textId="59C6E2F5" w:rsidR="00127D50" w:rsidRDefault="00127D50" w:rsidP="00127D50">
      <w:r>
        <w:rPr>
          <w:noProof/>
        </w:rPr>
        <w:drawing>
          <wp:inline distT="0" distB="0" distL="0" distR="0" wp14:anchorId="00F2588B" wp14:editId="1B4C50DD">
            <wp:extent cx="6115050" cy="1076325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FDC571" w14:textId="6478E735" w:rsidR="00127D50" w:rsidRDefault="00127D50" w:rsidP="00127D50">
      <w:r>
        <w:t xml:space="preserve">Vezme políčko, koukne se kolem a vrátí pole s prázdnýma </w:t>
      </w:r>
      <w:proofErr w:type="spellStart"/>
      <w:r>
        <w:t>políčkama</w:t>
      </w:r>
      <w:proofErr w:type="spellEnd"/>
      <w:r>
        <w:t xml:space="preserve"> kolem vstupního</w:t>
      </w:r>
    </w:p>
    <w:p w14:paraId="0D4AD916" w14:textId="13D00CAF" w:rsidR="007763EE" w:rsidRDefault="007763EE" w:rsidP="007763EE">
      <w:pPr>
        <w:pStyle w:val="Heading3"/>
      </w:pPr>
      <w:bookmarkStart w:id="14" w:name="_Toc127705254"/>
      <w:proofErr w:type="spellStart"/>
      <w:r>
        <w:lastRenderedPageBreak/>
        <w:t>function</w:t>
      </w:r>
      <w:proofErr w:type="spellEnd"/>
      <w:r>
        <w:t xml:space="preserve"> </w:t>
      </w:r>
      <w:proofErr w:type="spellStart"/>
      <w:r>
        <w:t>evalChains</w:t>
      </w:r>
      <w:bookmarkEnd w:id="14"/>
      <w:proofErr w:type="spellEnd"/>
    </w:p>
    <w:p w14:paraId="4DCF06F3" w14:textId="7055BC0A" w:rsidR="007763EE" w:rsidRDefault="007763EE" w:rsidP="007763EE">
      <w:r>
        <w:rPr>
          <w:noProof/>
        </w:rPr>
        <w:drawing>
          <wp:inline distT="0" distB="0" distL="0" distR="0" wp14:anchorId="66D2052C" wp14:editId="23D9ADED">
            <wp:extent cx="4248150" cy="2581275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  <w:t xml:space="preserve">Zhodnotí hodnotu daného pole řetězů a informací o tom, jak moc jsou blokovány. </w:t>
      </w:r>
      <w:r>
        <w:br/>
        <w:t>Blokován z jedné strany je o 1 horší, z obou je bezcenný.</w:t>
      </w:r>
    </w:p>
    <w:p w14:paraId="38289695" w14:textId="77777777" w:rsidR="00E87A82" w:rsidRDefault="007763EE" w:rsidP="007763EE">
      <w:pPr>
        <w:pStyle w:val="Heading3"/>
      </w:pPr>
      <w:bookmarkStart w:id="15" w:name="_Toc127705255"/>
      <w:proofErr w:type="spellStart"/>
      <w:r>
        <w:t>function</w:t>
      </w:r>
      <w:proofErr w:type="spellEnd"/>
      <w:r>
        <w:t xml:space="preserve"> </w:t>
      </w:r>
      <w:proofErr w:type="spellStart"/>
      <w:r>
        <w:t>arraySum</w:t>
      </w:r>
      <w:bookmarkEnd w:id="15"/>
      <w:proofErr w:type="spellEnd"/>
    </w:p>
    <w:p w14:paraId="241BAF5D" w14:textId="0825ADC5" w:rsidR="007763EE" w:rsidRDefault="00E87A82" w:rsidP="00F02B5F">
      <w:r>
        <w:rPr>
          <w:noProof/>
        </w:rPr>
        <w:drawing>
          <wp:inline distT="0" distB="0" distL="0" distR="0" wp14:anchorId="7E740977" wp14:editId="688C9422">
            <wp:extent cx="2590800" cy="1285875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8817AA" w14:textId="56855F4B" w:rsidR="00E87A82" w:rsidRDefault="00E87A82" w:rsidP="00E87A82">
      <w:r>
        <w:t>Sečte pole a vrátí sumu</w:t>
      </w:r>
    </w:p>
    <w:p w14:paraId="55A593F1" w14:textId="0A521660" w:rsidR="00E87A82" w:rsidRDefault="00E87A82" w:rsidP="00E87A82">
      <w:pPr>
        <w:pStyle w:val="Heading3"/>
      </w:pPr>
      <w:bookmarkStart w:id="16" w:name="_Toc127705256"/>
      <w:proofErr w:type="spellStart"/>
      <w:r>
        <w:t>function</w:t>
      </w:r>
      <w:proofErr w:type="spellEnd"/>
      <w:r>
        <w:t xml:space="preserve"> reset</w:t>
      </w:r>
      <w:bookmarkEnd w:id="16"/>
    </w:p>
    <w:p w14:paraId="0A3122F7" w14:textId="3B451A3A" w:rsidR="00E87A82" w:rsidRDefault="00E87A82" w:rsidP="00E87A82">
      <w:r>
        <w:rPr>
          <w:noProof/>
        </w:rPr>
        <w:drawing>
          <wp:inline distT="0" distB="0" distL="0" distR="0" wp14:anchorId="665A2F21" wp14:editId="3CA5B9DA">
            <wp:extent cx="4371975" cy="1162050"/>
            <wp:effectExtent l="0" t="0" r="952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0BF2A4" w14:textId="6988302B" w:rsidR="00E87A82" w:rsidRPr="00E87A82" w:rsidRDefault="00E87A82" w:rsidP="00E87A82">
      <w:r>
        <w:t>Nastaví desku na začáteční hodnoty</w:t>
      </w:r>
    </w:p>
    <w:sectPr w:rsidR="00E87A82" w:rsidRPr="00E87A82" w:rsidSect="00730B18">
      <w:footerReference w:type="default" r:id="rId3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74CF70" w14:textId="77777777" w:rsidR="00CF6DC9" w:rsidRDefault="00CF6DC9" w:rsidP="008415F6">
      <w:pPr>
        <w:spacing w:after="0" w:line="240" w:lineRule="auto"/>
      </w:pPr>
      <w:r>
        <w:separator/>
      </w:r>
    </w:p>
  </w:endnote>
  <w:endnote w:type="continuationSeparator" w:id="0">
    <w:p w14:paraId="284172D5" w14:textId="77777777" w:rsidR="00CF6DC9" w:rsidRDefault="00CF6DC9" w:rsidP="008415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E059BC" w14:textId="77777777" w:rsidR="008415F6" w:rsidRDefault="008415F6">
    <w:pPr>
      <w:pStyle w:val="Footer"/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4790A398" w14:textId="77777777" w:rsidR="008415F6" w:rsidRDefault="008415F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09A71E" w14:textId="77777777" w:rsidR="00CF6DC9" w:rsidRDefault="00CF6DC9" w:rsidP="008415F6">
      <w:pPr>
        <w:spacing w:after="0" w:line="240" w:lineRule="auto"/>
      </w:pPr>
      <w:r>
        <w:separator/>
      </w:r>
    </w:p>
  </w:footnote>
  <w:footnote w:type="continuationSeparator" w:id="0">
    <w:p w14:paraId="763D5429" w14:textId="77777777" w:rsidR="00CF6DC9" w:rsidRDefault="00CF6DC9" w:rsidP="008415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415D91"/>
    <w:multiLevelType w:val="hybridMultilevel"/>
    <w:tmpl w:val="A2E6CC74"/>
    <w:lvl w:ilvl="0" w:tplc="1D70AC62">
      <w:start w:val="1"/>
      <w:numFmt w:val="decimal"/>
      <w:lvlText w:val="%1."/>
      <w:lvlJc w:val="left"/>
      <w:pPr>
        <w:ind w:left="720" w:hanging="360"/>
      </w:pPr>
      <w:rPr>
        <w:b/>
        <w:bCs w:val="0"/>
        <w:u w:val="none"/>
      </w:rPr>
    </w:lvl>
    <w:lvl w:ilvl="1" w:tplc="0809000F">
      <w:start w:val="1"/>
      <w:numFmt w:val="decimal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B37FDC"/>
    <w:multiLevelType w:val="hybridMultilevel"/>
    <w:tmpl w:val="DE12105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DA71FFD"/>
    <w:multiLevelType w:val="hybridMultilevel"/>
    <w:tmpl w:val="8D440DB4"/>
    <w:lvl w:ilvl="0" w:tplc="08090013">
      <w:start w:val="1"/>
      <w:numFmt w:val="upperRoman"/>
      <w:lvlText w:val="%1."/>
      <w:lvlJc w:val="right"/>
      <w:pPr>
        <w:ind w:left="1080" w:hanging="360"/>
      </w:pPr>
      <w:rPr>
        <w:b/>
        <w:bCs w:val="0"/>
        <w:u w:val="none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E863B78"/>
    <w:multiLevelType w:val="hybridMultilevel"/>
    <w:tmpl w:val="62B8C8B6"/>
    <w:lvl w:ilvl="0" w:tplc="08090013">
      <w:start w:val="1"/>
      <w:numFmt w:val="upperRoman"/>
      <w:lvlText w:val="%1."/>
      <w:lvlJc w:val="righ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241983592">
    <w:abstractNumId w:val="0"/>
  </w:num>
  <w:num w:numId="2" w16cid:durableId="1844316569">
    <w:abstractNumId w:val="1"/>
  </w:num>
  <w:num w:numId="3" w16cid:durableId="1436437053">
    <w:abstractNumId w:val="2"/>
  </w:num>
  <w:num w:numId="4" w16cid:durableId="21419902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7E5"/>
    <w:rsid w:val="00032AB6"/>
    <w:rsid w:val="000D1626"/>
    <w:rsid w:val="00127D50"/>
    <w:rsid w:val="0015069F"/>
    <w:rsid w:val="001566E5"/>
    <w:rsid w:val="001647E5"/>
    <w:rsid w:val="002C499E"/>
    <w:rsid w:val="003072E6"/>
    <w:rsid w:val="005B5CEE"/>
    <w:rsid w:val="00730B18"/>
    <w:rsid w:val="007763EE"/>
    <w:rsid w:val="008415F6"/>
    <w:rsid w:val="00845CCC"/>
    <w:rsid w:val="00845E7F"/>
    <w:rsid w:val="008D5CBE"/>
    <w:rsid w:val="00964ECE"/>
    <w:rsid w:val="009E0C34"/>
    <w:rsid w:val="009E5D4B"/>
    <w:rsid w:val="00A2735C"/>
    <w:rsid w:val="00AF1DF8"/>
    <w:rsid w:val="00B21F61"/>
    <w:rsid w:val="00CF6DC9"/>
    <w:rsid w:val="00D938BD"/>
    <w:rsid w:val="00DC78A7"/>
    <w:rsid w:val="00E87A82"/>
    <w:rsid w:val="00F02B5F"/>
    <w:rsid w:val="00F05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1020E5"/>
  <w15:chartTrackingRefBased/>
  <w15:docId w15:val="{1C7BE681-F892-48D7-ADA7-A2490A5C6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cs-CZ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15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5F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D5C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32AB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05D4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2735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735C"/>
    <w:rPr>
      <w:rFonts w:asciiTheme="majorHAnsi" w:eastAsiaTheme="majorEastAsia" w:hAnsiTheme="majorHAnsi" w:cstheme="majorBidi"/>
      <w:spacing w:val="-10"/>
      <w:kern w:val="28"/>
      <w:sz w:val="56"/>
      <w:szCs w:val="56"/>
      <w:lang w:val="cs-CZ"/>
    </w:rPr>
  </w:style>
  <w:style w:type="paragraph" w:styleId="Header">
    <w:name w:val="header"/>
    <w:basedOn w:val="Normal"/>
    <w:link w:val="HeaderChar"/>
    <w:uiPriority w:val="99"/>
    <w:unhideWhenUsed/>
    <w:rsid w:val="008415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15F6"/>
    <w:rPr>
      <w:lang w:val="cs-CZ"/>
    </w:rPr>
  </w:style>
  <w:style w:type="paragraph" w:styleId="Footer">
    <w:name w:val="footer"/>
    <w:basedOn w:val="Normal"/>
    <w:link w:val="FooterChar"/>
    <w:uiPriority w:val="99"/>
    <w:unhideWhenUsed/>
    <w:rsid w:val="008415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15F6"/>
    <w:rPr>
      <w:lang w:val="cs-CZ"/>
    </w:rPr>
  </w:style>
  <w:style w:type="character" w:customStyle="1" w:styleId="Heading1Char">
    <w:name w:val="Heading 1 Char"/>
    <w:basedOn w:val="DefaultParagraphFont"/>
    <w:link w:val="Heading1"/>
    <w:uiPriority w:val="9"/>
    <w:rsid w:val="008415F6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  <w:u w:val="single"/>
      <w:lang w:val="cs-CZ"/>
    </w:rPr>
  </w:style>
  <w:style w:type="character" w:customStyle="1" w:styleId="Heading2Char">
    <w:name w:val="Heading 2 Char"/>
    <w:basedOn w:val="DefaultParagraphFont"/>
    <w:link w:val="Heading2"/>
    <w:uiPriority w:val="9"/>
    <w:rsid w:val="008415F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cs-CZ"/>
    </w:rPr>
  </w:style>
  <w:style w:type="paragraph" w:styleId="BodyText">
    <w:name w:val="Body Text"/>
    <w:basedOn w:val="Normal"/>
    <w:link w:val="BodyTextChar"/>
    <w:uiPriority w:val="99"/>
    <w:unhideWhenUsed/>
    <w:rsid w:val="008415F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8415F6"/>
    <w:rPr>
      <w:lang w:val="cs-CZ"/>
    </w:rPr>
  </w:style>
  <w:style w:type="paragraph" w:styleId="ListParagraph">
    <w:name w:val="List Paragraph"/>
    <w:basedOn w:val="Normal"/>
    <w:uiPriority w:val="34"/>
    <w:qFormat/>
    <w:rsid w:val="008415F6"/>
    <w:pPr>
      <w:ind w:left="720"/>
      <w:contextualSpacing/>
    </w:pPr>
  </w:style>
  <w:style w:type="paragraph" w:customStyle="1" w:styleId="file">
    <w:name w:val="file"/>
    <w:basedOn w:val="Normal"/>
    <w:next w:val="Normal"/>
    <w:link w:val="fileChar"/>
    <w:qFormat/>
    <w:rsid w:val="00DC78A7"/>
    <w:rPr>
      <w:color w:val="FF0000"/>
    </w:rPr>
  </w:style>
  <w:style w:type="character" w:customStyle="1" w:styleId="Heading3Char">
    <w:name w:val="Heading 3 Char"/>
    <w:basedOn w:val="DefaultParagraphFont"/>
    <w:link w:val="Heading3"/>
    <w:uiPriority w:val="9"/>
    <w:rsid w:val="008D5CBE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cs-CZ"/>
    </w:rPr>
  </w:style>
  <w:style w:type="character" w:customStyle="1" w:styleId="fileChar">
    <w:name w:val="file Char"/>
    <w:basedOn w:val="DefaultParagraphFont"/>
    <w:link w:val="file"/>
    <w:rsid w:val="00DC78A7"/>
    <w:rPr>
      <w:color w:val="FF0000"/>
      <w:lang w:val="cs-CZ"/>
    </w:rPr>
  </w:style>
  <w:style w:type="character" w:customStyle="1" w:styleId="Heading4Char">
    <w:name w:val="Heading 4 Char"/>
    <w:basedOn w:val="DefaultParagraphFont"/>
    <w:link w:val="Heading4"/>
    <w:uiPriority w:val="9"/>
    <w:rsid w:val="00032AB6"/>
    <w:rPr>
      <w:rFonts w:asciiTheme="majorHAnsi" w:eastAsiaTheme="majorEastAsia" w:hAnsiTheme="majorHAnsi" w:cstheme="majorBidi"/>
      <w:i/>
      <w:iCs/>
      <w:color w:val="2F5496" w:themeColor="accent1" w:themeShade="BF"/>
      <w:lang w:val="cs-CZ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032AB6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32AB6"/>
    <w:rPr>
      <w:sz w:val="20"/>
      <w:szCs w:val="20"/>
      <w:lang w:val="cs-CZ"/>
    </w:rPr>
  </w:style>
  <w:style w:type="character" w:styleId="EndnoteReference">
    <w:name w:val="endnote reference"/>
    <w:basedOn w:val="DefaultParagraphFont"/>
    <w:uiPriority w:val="99"/>
    <w:semiHidden/>
    <w:unhideWhenUsed/>
    <w:rsid w:val="00032AB6"/>
    <w:rPr>
      <w:vertAlign w:val="superscript"/>
    </w:rPr>
  </w:style>
  <w:style w:type="character" w:customStyle="1" w:styleId="Heading5Char">
    <w:name w:val="Heading 5 Char"/>
    <w:basedOn w:val="DefaultParagraphFont"/>
    <w:link w:val="Heading5"/>
    <w:uiPriority w:val="9"/>
    <w:rsid w:val="00F05D47"/>
    <w:rPr>
      <w:rFonts w:asciiTheme="majorHAnsi" w:eastAsiaTheme="majorEastAsia" w:hAnsiTheme="majorHAnsi" w:cstheme="majorBidi"/>
      <w:color w:val="2F5496" w:themeColor="accent1" w:themeShade="BF"/>
      <w:lang w:val="cs-CZ"/>
    </w:rPr>
  </w:style>
  <w:style w:type="paragraph" w:styleId="TOCHeading">
    <w:name w:val="TOC Heading"/>
    <w:basedOn w:val="Heading1"/>
    <w:next w:val="Normal"/>
    <w:uiPriority w:val="39"/>
    <w:unhideWhenUsed/>
    <w:qFormat/>
    <w:rsid w:val="00F02B5F"/>
    <w:pPr>
      <w:outlineLvl w:val="9"/>
    </w:pPr>
    <w:rPr>
      <w:b w:val="0"/>
      <w:u w:val="none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F02B5F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F02B5F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F02B5F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F02B5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theme" Target="theme/theme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C2C012-9CCB-48B3-8A08-204838F39D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857</Words>
  <Characters>4886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Marek Chwistek</dc:creator>
  <cp:keywords/>
  <dc:description/>
  <cp:lastModifiedBy>Marek Chwistek</cp:lastModifiedBy>
  <cp:revision>16</cp:revision>
  <dcterms:created xsi:type="dcterms:W3CDTF">2023-02-19T10:16:00Z</dcterms:created>
  <dcterms:modified xsi:type="dcterms:W3CDTF">2023-02-19T12:20:00Z</dcterms:modified>
</cp:coreProperties>
</file>