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i w:val="0"/>
          <w:color w:val="1F6E46"/>
          <w:sz w:val="52"/>
        </w:rPr>
        <w:t>CERTIFICAT DE SCOLARITÉ</w:t>
      </w:r>
    </w:p>
    <w:p>
      <w:pPr>
        <w:spacing w:after="1200"/>
        <w:jc w:val="left"/>
      </w:pPr>
      <w:r>
        <w:rPr>
          <w:b w:val="0"/>
          <w:i w:val="0"/>
          <w:color w:val="1E3A6E"/>
          <w:sz w:val="26"/>
        </w:rPr>
        <w:t>Le chef d'établissement soussigné certifie que l'élève :</w:t>
      </w:r>
    </w:p>
    <w:p>
      <w:pPr>
        <w:spacing w:after="800"/>
        <w:jc w:val="left"/>
      </w:pPr>
      <w:r>
        <w:rPr>
          <w:b w:val="0"/>
          <w:i w:val="0"/>
          <w:color w:val="1E3A6E"/>
          <w:sz w:val="26"/>
        </w:rPr>
        <w:t>est régulièrement inscrit(e) en classe 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8"/>
          </w:tcPr>
          <w:p>
            <w:r>
              <w:rPr>
                <w:b/>
              </w:rPr>
              <w:t>Année scolaire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  <w:shd w:val="clear" w:fill="E3F1E8"/>
          </w:tcPr>
          <w:p>
            <w:r>
              <w:rPr>
                <w:b/>
              </w:rPr>
              <w:t>Matricule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  <w:shd w:val="clear" w:fill="E3F1E8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4819"/>
          </w:tcPr>
          <w:p/>
        </w:tc>
      </w:tr>
    </w:tbl>
    <w:p>
      <w:pPr>
        <w:spacing w:after="120"/>
        <w:jc w:val="center"/>
      </w:pPr>
      <w:r>
        <w:rPr>
          <w:b w:val="0"/>
          <w:i/>
          <w:color w:val="1E3A6E"/>
          <w:sz w:val="24"/>
        </w:rPr>
        <w:t>Fait pour servir et valoir ce que de droit.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  <w:pgBorders w:offsetFrom="page">
        <w:top w:val="double" w:sz="24" w:space="24" w:color="1F6E46"/>
        <w:left w:val="double" w:sz="24" w:space="24" w:color="1F6E46"/>
        <w:bottom w:val="double" w:sz="24" w:space="24" w:color="1F6E46"/>
        <w:right w:val="double" w:sz="24" w:space="24" w:color="1F6E4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