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DC7C64" w14:textId="48EEDEA3" w:rsidR="006A0BC1" w:rsidRDefault="006A0BC1" w:rsidP="0028349D"/>
    <w:p w14:paraId="7B9CDFD7" w14:textId="0221E640" w:rsidR="006A0BC1" w:rsidRPr="00176AD9" w:rsidRDefault="005D6A47" w:rsidP="00C80F4A">
      <w:pPr>
        <w:jc w:val="center"/>
        <w:rPr>
          <w:b/>
          <w:sz w:val="144"/>
          <w:szCs w:val="144"/>
        </w:rPr>
      </w:pPr>
      <w:r w:rsidRPr="00176AD9">
        <w:rPr>
          <w:b/>
          <w:sz w:val="144"/>
          <w:szCs w:val="144"/>
        </w:rPr>
        <w:t>AngioFE</w:t>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0AFC5977"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070B9B">
        <w:rPr>
          <w:rFonts w:ascii="Arial Narrow" w:hAnsi="Arial Narrow"/>
          <w:i/>
          <w:sz w:val="52"/>
          <w:szCs w:val="52"/>
        </w:rPr>
        <w:t>3</w:t>
      </w:r>
      <w:r w:rsidR="0016320C" w:rsidRPr="00B951E2">
        <w:rPr>
          <w:rFonts w:ascii="Arial Narrow" w:hAnsi="Arial Narrow"/>
          <w:i/>
          <w:sz w:val="52"/>
          <w:szCs w:val="52"/>
        </w:rPr>
        <w:t>.</w:t>
      </w:r>
      <w:r w:rsidR="001C3E71">
        <w:rPr>
          <w:rFonts w:ascii="Arial Narrow" w:hAnsi="Arial Narrow"/>
          <w:i/>
          <w:sz w:val="52"/>
          <w:szCs w:val="52"/>
        </w:rPr>
        <w:t>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1CBCD200"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r w:rsidR="00FB1363">
        <w:rPr>
          <w:b/>
          <w:noProof/>
        </w:rPr>
        <w:t>April 19, 2022</w:t>
      </w:r>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C7665C7" w14:textId="7A098765" w:rsidR="0030237E" w:rsidRPr="00BB1F29" w:rsidRDefault="0030237E" w:rsidP="0030237E">
      <w:pPr>
        <w:rPr>
          <w:lang w:val="sv-SE"/>
        </w:rPr>
      </w:pPr>
      <w:r w:rsidRPr="00BB1F29">
        <w:rPr>
          <w:lang w:val="sv-SE"/>
        </w:rPr>
        <w:t>Steven LaBelle (</w:t>
      </w:r>
      <w:hyperlink r:id="rId8" w:history="1">
        <w:r w:rsidRPr="00BB1F29">
          <w:rPr>
            <w:rStyle w:val="Hyperlink"/>
            <w:lang w:val="sv-SE"/>
          </w:rPr>
          <w:t>labellestevena@gmail.com</w:t>
        </w:r>
      </w:hyperlink>
      <w:r w:rsidRPr="00BB1F29">
        <w:rPr>
          <w:lang w:val="sv-SE"/>
        </w:rPr>
        <w:t>)</w:t>
      </w:r>
    </w:p>
    <w:p w14:paraId="29304147" w14:textId="5A9C23B4" w:rsidR="0030237E" w:rsidRDefault="0030237E" w:rsidP="0028349D">
      <w:r w:rsidRPr="00B023D7">
        <w:t xml:space="preserve">Marsh Poulson </w:t>
      </w:r>
      <w:r>
        <w:t>(</w:t>
      </w:r>
      <w:hyperlink r:id="rId9" w:history="1">
        <w:r w:rsidRPr="001C3E71">
          <w:rPr>
            <w:rStyle w:val="Hyperlink"/>
          </w:rPr>
          <w:t>therealmarshpoulson@gmail.com</w:t>
        </w:r>
      </w:hyperlink>
      <w:r>
        <w:t>)</w:t>
      </w:r>
    </w:p>
    <w:p w14:paraId="12E051CC" w14:textId="33128D87" w:rsidR="006A0BC1" w:rsidRPr="00572F41" w:rsidRDefault="006A0BC1" w:rsidP="0028349D">
      <w:r w:rsidRPr="00572F41">
        <w:t>Steve Maas (</w:t>
      </w:r>
      <w:hyperlink r:id="rId10" w:history="1">
        <w:r w:rsidRPr="00572F41">
          <w:rPr>
            <w:rStyle w:val="Hyperlink"/>
          </w:rPr>
          <w:t>steve.maas@utah.edu</w:t>
        </w:r>
      </w:hyperlink>
      <w:r w:rsidRPr="00572F41">
        <w:t>)</w:t>
      </w:r>
    </w:p>
    <w:p w14:paraId="4350B2CD" w14:textId="69CC456A" w:rsidR="006A0BC1" w:rsidRPr="00DC27ED" w:rsidRDefault="006A0BC1" w:rsidP="0028349D">
      <w:r w:rsidRPr="00DC27ED">
        <w:t>Dr. Jeffrey Weiss (</w:t>
      </w:r>
      <w:hyperlink r:id="rId11" w:history="1">
        <w:r w:rsidRPr="00DC27ED">
          <w:rPr>
            <w:rStyle w:val="Hyperlink"/>
          </w:rPr>
          <w:t>jeff.weiss@utah.edu</w:t>
        </w:r>
      </w:hyperlink>
      <w:r w:rsidRPr="00DC27ED">
        <w:t>)</w:t>
      </w:r>
    </w:p>
    <w:p w14:paraId="34E454C1" w14:textId="77777777" w:rsidR="006A0BC1" w:rsidRPr="00B023D7"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5C8FD763" w:rsidR="006A0BC1" w:rsidRDefault="006A0BC1" w:rsidP="0028349D">
      <w:r>
        <w:t xml:space="preserve">MRL: </w:t>
      </w:r>
      <w:hyperlink r:id="rId12" w:history="1">
        <w:r w:rsidRPr="006D7874">
          <w:rPr>
            <w:rStyle w:val="Hyperlink"/>
          </w:rPr>
          <w:t>http://mrl.sci.utah.edu</w:t>
        </w:r>
      </w:hyperlink>
    </w:p>
    <w:p w14:paraId="17813EC9" w14:textId="1546CFAD" w:rsidR="006A0BC1" w:rsidRDefault="006A0BC1" w:rsidP="0028349D">
      <w:pPr>
        <w:rPr>
          <w:rStyle w:val="Hyperlink"/>
          <w:lang w:val="sv-SE"/>
        </w:rPr>
      </w:pPr>
      <w:r w:rsidRPr="00BB1707">
        <w:rPr>
          <w:lang w:val="sv-SE"/>
        </w:rPr>
        <w:t xml:space="preserve">FEBio: </w:t>
      </w:r>
      <w:hyperlink r:id="rId13" w:history="1">
        <w:r w:rsidR="00843328" w:rsidRPr="00756709">
          <w:rPr>
            <w:rStyle w:val="Hyperlink"/>
            <w:lang w:val="sv-SE"/>
          </w:rPr>
          <w:t>http://febio.org</w:t>
        </w:r>
      </w:hyperlink>
    </w:p>
    <w:p w14:paraId="7BF6C9E0" w14:textId="1AEF1A01" w:rsidR="00843328" w:rsidRDefault="00843328" w:rsidP="0028349D">
      <w:pPr>
        <w:rPr>
          <w:rStyle w:val="Hyperlink"/>
          <w:lang w:val="sv-SE"/>
        </w:rPr>
      </w:pPr>
    </w:p>
    <w:p w14:paraId="61C56B02" w14:textId="2F4BC055" w:rsidR="00843328" w:rsidRDefault="00843328" w:rsidP="0028349D">
      <w:pPr>
        <w:rPr>
          <w:rStyle w:val="Hyperlink"/>
          <w:b/>
          <w:color w:val="auto"/>
          <w:u w:val="none"/>
          <w:lang w:val="sv-SE"/>
        </w:rPr>
      </w:pPr>
      <w:r>
        <w:rPr>
          <w:rStyle w:val="Hyperlink"/>
          <w:b/>
          <w:color w:val="auto"/>
          <w:u w:val="none"/>
          <w:lang w:val="sv-SE"/>
        </w:rPr>
        <w:t>Github</w:t>
      </w:r>
    </w:p>
    <w:p w14:paraId="15344604" w14:textId="5899EA1A" w:rsidR="00843328" w:rsidRDefault="00843328" w:rsidP="0028349D">
      <w:pPr>
        <w:rPr>
          <w:rStyle w:val="Hyperlink"/>
          <w:color w:val="auto"/>
          <w:u w:val="none"/>
          <w:lang w:val="sv-SE"/>
        </w:rPr>
      </w:pPr>
      <w:r>
        <w:rPr>
          <w:rStyle w:val="Hyperlink"/>
          <w:color w:val="auto"/>
          <w:u w:val="none"/>
          <w:lang w:val="sv-SE"/>
        </w:rPr>
        <w:t xml:space="preserve">FEBio: </w:t>
      </w:r>
      <w:hyperlink r:id="rId14" w:history="1">
        <w:r w:rsidRPr="00756709">
          <w:rPr>
            <w:rStyle w:val="Hyperlink"/>
            <w:lang w:val="sv-SE"/>
          </w:rPr>
          <w:t>https://github.com/febiosoftware/FEBio</w:t>
        </w:r>
      </w:hyperlink>
    </w:p>
    <w:p w14:paraId="2BC302CE" w14:textId="23B6C183" w:rsidR="00714A78" w:rsidRPr="00843328" w:rsidRDefault="00843328" w:rsidP="0028349D">
      <w:pPr>
        <w:rPr>
          <w:lang w:val="sv-SE"/>
        </w:rPr>
      </w:pPr>
      <w:r>
        <w:rPr>
          <w:rStyle w:val="Hyperlink"/>
          <w:color w:val="auto"/>
          <w:u w:val="none"/>
          <w:lang w:val="sv-SE"/>
        </w:rPr>
        <w:t>AngioFE:</w:t>
      </w:r>
      <w:r w:rsidR="00714A78">
        <w:rPr>
          <w:rStyle w:val="Hyperlink"/>
          <w:color w:val="auto"/>
          <w:u w:val="none"/>
          <w:lang w:val="sv-SE"/>
        </w:rPr>
        <w:t xml:space="preserve"> </w:t>
      </w:r>
      <w:hyperlink r:id="rId15" w:history="1">
        <w:r w:rsidR="00714A78" w:rsidRPr="009C26C0">
          <w:rPr>
            <w:rStyle w:val="Hyperlink"/>
            <w:lang w:val="sv-SE"/>
          </w:rPr>
          <w:t>https://github.com/febiosoftware/AngioFE</w:t>
        </w:r>
      </w:hyperlink>
    </w:p>
    <w:p w14:paraId="545264DC" w14:textId="77777777" w:rsidR="006A0BC1" w:rsidRPr="00BB1707" w:rsidRDefault="006A0BC1" w:rsidP="0028349D">
      <w:pPr>
        <w:rPr>
          <w:b/>
          <w:lang w:val="sv-SE"/>
        </w:rPr>
      </w:pPr>
    </w:p>
    <w:p w14:paraId="77F41C77" w14:textId="77777777" w:rsidR="006A0BC1" w:rsidRPr="00BB1707" w:rsidRDefault="006A0BC1" w:rsidP="0028349D">
      <w:pPr>
        <w:rPr>
          <w:b/>
          <w:lang w:val="sv-SE"/>
        </w:rPr>
      </w:pPr>
      <w:r w:rsidRPr="00BB1707">
        <w:rPr>
          <w:b/>
          <w:lang w:val="sv-SE"/>
        </w:rPr>
        <w:t>Forum</w:t>
      </w:r>
    </w:p>
    <w:p w14:paraId="163A3716" w14:textId="68809E8D" w:rsidR="006A0BC1" w:rsidRDefault="00521A69" w:rsidP="0028349D">
      <w:pPr>
        <w:rPr>
          <w:lang w:val="sv-SE"/>
        </w:rPr>
      </w:pPr>
      <w:hyperlink r:id="rId16" w:history="1">
        <w:r w:rsidRPr="00756709">
          <w:rPr>
            <w:rStyle w:val="Hyperlink"/>
            <w:lang w:val="sv-SE"/>
          </w:rPr>
          <w:t>https://forums.febio.org/forum/plugin-forums</w:t>
        </w:r>
      </w:hyperlink>
    </w:p>
    <w:p w14:paraId="199622C3" w14:textId="77777777" w:rsidR="00521A69" w:rsidRPr="00BB1707" w:rsidRDefault="00521A69" w:rsidP="0028349D">
      <w:pPr>
        <w:rPr>
          <w:lang w:val="sv-SE"/>
        </w:rPr>
      </w:pPr>
    </w:p>
    <w:p w14:paraId="525FF9CB" w14:textId="7A9EB9EA" w:rsidR="006A0BC1" w:rsidRDefault="006A0BC1" w:rsidP="0028349D">
      <w:r>
        <w:t>Development of the FEBio project is supported in part by a grant from the U.S. National Institutes of Health.</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2FECDFD8" w14:textId="76E261F3" w:rsidR="004F388F" w:rsidRDefault="00EE3AB5">
      <w:pPr>
        <w:pStyle w:val="TOC1"/>
        <w:tabs>
          <w:tab w:val="left" w:pos="480"/>
          <w:tab w:val="right" w:leader="dot" w:pos="9350"/>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"1-4" \h \z </w:instrText>
      </w:r>
      <w:r>
        <w:rPr>
          <w:caps w:val="0"/>
        </w:rPr>
        <w:fldChar w:fldCharType="separate"/>
      </w:r>
      <w:hyperlink w:anchor="_Toc101259773" w:history="1">
        <w:r w:rsidR="004F388F" w:rsidRPr="00D4702C">
          <w:rPr>
            <w:rStyle w:val="Hyperlink"/>
            <w:noProof/>
          </w:rPr>
          <w:t>1.</w:t>
        </w:r>
        <w:r w:rsidR="004F388F">
          <w:rPr>
            <w:rFonts w:asciiTheme="minorHAnsi" w:eastAsiaTheme="minorEastAsia" w:hAnsiTheme="minorHAnsi" w:cstheme="minorBidi"/>
            <w:b w:val="0"/>
            <w:bCs w:val="0"/>
            <w:caps w:val="0"/>
            <w:noProof/>
            <w:sz w:val="22"/>
            <w:szCs w:val="22"/>
          </w:rPr>
          <w:tab/>
        </w:r>
        <w:r w:rsidR="004F388F" w:rsidRPr="00D4702C">
          <w:rPr>
            <w:rStyle w:val="Hyperlink"/>
            <w:noProof/>
          </w:rPr>
          <w:t>Introduction</w:t>
        </w:r>
        <w:r w:rsidR="004F388F">
          <w:rPr>
            <w:noProof/>
            <w:webHidden/>
          </w:rPr>
          <w:tab/>
        </w:r>
        <w:r w:rsidR="004F388F">
          <w:rPr>
            <w:noProof/>
            <w:webHidden/>
          </w:rPr>
          <w:fldChar w:fldCharType="begin"/>
        </w:r>
        <w:r w:rsidR="004F388F">
          <w:rPr>
            <w:noProof/>
            <w:webHidden/>
          </w:rPr>
          <w:instrText xml:space="preserve"> PAGEREF _Toc101259773 \h </w:instrText>
        </w:r>
        <w:r w:rsidR="004F388F">
          <w:rPr>
            <w:noProof/>
            <w:webHidden/>
          </w:rPr>
        </w:r>
        <w:r w:rsidR="004F388F">
          <w:rPr>
            <w:noProof/>
            <w:webHidden/>
          </w:rPr>
          <w:fldChar w:fldCharType="separate"/>
        </w:r>
        <w:r w:rsidR="004F388F">
          <w:rPr>
            <w:noProof/>
            <w:webHidden/>
          </w:rPr>
          <w:t>1</w:t>
        </w:r>
        <w:r w:rsidR="004F388F">
          <w:rPr>
            <w:noProof/>
            <w:webHidden/>
          </w:rPr>
          <w:fldChar w:fldCharType="end"/>
        </w:r>
      </w:hyperlink>
    </w:p>
    <w:p w14:paraId="2D54402E" w14:textId="50B6B9DE"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774" w:history="1">
        <w:r w:rsidRPr="00D4702C">
          <w:rPr>
            <w:rStyle w:val="Hyperlink"/>
            <w:noProof/>
          </w:rPr>
          <w:t>1.1. Overview of AngioFE</w:t>
        </w:r>
        <w:r>
          <w:rPr>
            <w:noProof/>
            <w:webHidden/>
          </w:rPr>
          <w:tab/>
        </w:r>
        <w:r>
          <w:rPr>
            <w:noProof/>
            <w:webHidden/>
          </w:rPr>
          <w:fldChar w:fldCharType="begin"/>
        </w:r>
        <w:r>
          <w:rPr>
            <w:noProof/>
            <w:webHidden/>
          </w:rPr>
          <w:instrText xml:space="preserve"> PAGEREF _Toc101259774 \h </w:instrText>
        </w:r>
        <w:r>
          <w:rPr>
            <w:noProof/>
            <w:webHidden/>
          </w:rPr>
        </w:r>
        <w:r>
          <w:rPr>
            <w:noProof/>
            <w:webHidden/>
          </w:rPr>
          <w:fldChar w:fldCharType="separate"/>
        </w:r>
        <w:r>
          <w:rPr>
            <w:noProof/>
            <w:webHidden/>
          </w:rPr>
          <w:t>1</w:t>
        </w:r>
        <w:r>
          <w:rPr>
            <w:noProof/>
            <w:webHidden/>
          </w:rPr>
          <w:fldChar w:fldCharType="end"/>
        </w:r>
      </w:hyperlink>
    </w:p>
    <w:p w14:paraId="142EEEF8" w14:textId="4A78B3C8"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775" w:history="1">
        <w:r w:rsidRPr="00D4702C">
          <w:rPr>
            <w:rStyle w:val="Hyperlink"/>
            <w:noProof/>
          </w:rPr>
          <w:t>1.2. Capabilities</w:t>
        </w:r>
        <w:r>
          <w:rPr>
            <w:noProof/>
            <w:webHidden/>
          </w:rPr>
          <w:tab/>
        </w:r>
        <w:r>
          <w:rPr>
            <w:noProof/>
            <w:webHidden/>
          </w:rPr>
          <w:fldChar w:fldCharType="begin"/>
        </w:r>
        <w:r>
          <w:rPr>
            <w:noProof/>
            <w:webHidden/>
          </w:rPr>
          <w:instrText xml:space="preserve"> PAGEREF _Toc101259775 \h </w:instrText>
        </w:r>
        <w:r>
          <w:rPr>
            <w:noProof/>
            <w:webHidden/>
          </w:rPr>
        </w:r>
        <w:r>
          <w:rPr>
            <w:noProof/>
            <w:webHidden/>
          </w:rPr>
          <w:fldChar w:fldCharType="separate"/>
        </w:r>
        <w:r>
          <w:rPr>
            <w:noProof/>
            <w:webHidden/>
          </w:rPr>
          <w:t>1</w:t>
        </w:r>
        <w:r>
          <w:rPr>
            <w:noProof/>
            <w:webHidden/>
          </w:rPr>
          <w:fldChar w:fldCharType="end"/>
        </w:r>
      </w:hyperlink>
    </w:p>
    <w:p w14:paraId="679253CB" w14:textId="20EC72CD"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776" w:history="1">
        <w:r w:rsidRPr="00D4702C">
          <w:rPr>
            <w:rStyle w:val="Hyperlink"/>
            <w:noProof/>
          </w:rPr>
          <w:t>1.2.1. Usage as a standalone material</w:t>
        </w:r>
        <w:r>
          <w:rPr>
            <w:noProof/>
            <w:webHidden/>
          </w:rPr>
          <w:tab/>
        </w:r>
        <w:r>
          <w:rPr>
            <w:noProof/>
            <w:webHidden/>
          </w:rPr>
          <w:fldChar w:fldCharType="begin"/>
        </w:r>
        <w:r>
          <w:rPr>
            <w:noProof/>
            <w:webHidden/>
          </w:rPr>
          <w:instrText xml:space="preserve"> PAGEREF _Toc101259776 \h </w:instrText>
        </w:r>
        <w:r>
          <w:rPr>
            <w:noProof/>
            <w:webHidden/>
          </w:rPr>
        </w:r>
        <w:r>
          <w:rPr>
            <w:noProof/>
            <w:webHidden/>
          </w:rPr>
          <w:fldChar w:fldCharType="separate"/>
        </w:r>
        <w:r>
          <w:rPr>
            <w:noProof/>
            <w:webHidden/>
          </w:rPr>
          <w:t>1</w:t>
        </w:r>
        <w:r>
          <w:rPr>
            <w:noProof/>
            <w:webHidden/>
          </w:rPr>
          <w:fldChar w:fldCharType="end"/>
        </w:r>
      </w:hyperlink>
    </w:p>
    <w:p w14:paraId="73A57952" w14:textId="41A986BF"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780" w:history="1">
        <w:r w:rsidRPr="00D4702C">
          <w:rPr>
            <w:rStyle w:val="Hyperlink"/>
            <w:noProof/>
          </w:rPr>
          <w:t>1.2.2. Doxygen documentation</w:t>
        </w:r>
        <w:r>
          <w:rPr>
            <w:noProof/>
            <w:webHidden/>
          </w:rPr>
          <w:tab/>
        </w:r>
        <w:r>
          <w:rPr>
            <w:noProof/>
            <w:webHidden/>
          </w:rPr>
          <w:fldChar w:fldCharType="begin"/>
        </w:r>
        <w:r>
          <w:rPr>
            <w:noProof/>
            <w:webHidden/>
          </w:rPr>
          <w:instrText xml:space="preserve"> PAGEREF _Toc101259780 \h </w:instrText>
        </w:r>
        <w:r>
          <w:rPr>
            <w:noProof/>
            <w:webHidden/>
          </w:rPr>
        </w:r>
        <w:r>
          <w:rPr>
            <w:noProof/>
            <w:webHidden/>
          </w:rPr>
          <w:fldChar w:fldCharType="separate"/>
        </w:r>
        <w:r>
          <w:rPr>
            <w:noProof/>
            <w:webHidden/>
          </w:rPr>
          <w:t>1</w:t>
        </w:r>
        <w:r>
          <w:rPr>
            <w:noProof/>
            <w:webHidden/>
          </w:rPr>
          <w:fldChar w:fldCharType="end"/>
        </w:r>
      </w:hyperlink>
    </w:p>
    <w:p w14:paraId="2E2C322E" w14:textId="2C7FE6E3"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784" w:history="1">
        <w:r w:rsidRPr="00D4702C">
          <w:rPr>
            <w:rStyle w:val="Hyperlink"/>
            <w:noProof/>
          </w:rPr>
          <w:t>1.3. Structure of this document</w:t>
        </w:r>
        <w:r>
          <w:rPr>
            <w:noProof/>
            <w:webHidden/>
          </w:rPr>
          <w:tab/>
        </w:r>
        <w:r>
          <w:rPr>
            <w:noProof/>
            <w:webHidden/>
          </w:rPr>
          <w:fldChar w:fldCharType="begin"/>
        </w:r>
        <w:r>
          <w:rPr>
            <w:noProof/>
            <w:webHidden/>
          </w:rPr>
          <w:instrText xml:space="preserve"> PAGEREF _Toc101259784 \h </w:instrText>
        </w:r>
        <w:r>
          <w:rPr>
            <w:noProof/>
            <w:webHidden/>
          </w:rPr>
        </w:r>
        <w:r>
          <w:rPr>
            <w:noProof/>
            <w:webHidden/>
          </w:rPr>
          <w:fldChar w:fldCharType="separate"/>
        </w:r>
        <w:r>
          <w:rPr>
            <w:noProof/>
            <w:webHidden/>
          </w:rPr>
          <w:t>1</w:t>
        </w:r>
        <w:r>
          <w:rPr>
            <w:noProof/>
            <w:webHidden/>
          </w:rPr>
          <w:fldChar w:fldCharType="end"/>
        </w:r>
      </w:hyperlink>
    </w:p>
    <w:p w14:paraId="708DDE0F" w14:textId="195E4882" w:rsidR="004F388F" w:rsidRDefault="004F388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101259786" w:history="1">
        <w:r w:rsidRPr="00D4702C">
          <w:rPr>
            <w:rStyle w:val="Hyperlink"/>
            <w:noProof/>
          </w:rPr>
          <w:t>2.</w:t>
        </w:r>
        <w:r>
          <w:rPr>
            <w:rFonts w:asciiTheme="minorHAnsi" w:eastAsiaTheme="minorEastAsia" w:hAnsiTheme="minorHAnsi" w:cstheme="minorBidi"/>
            <w:b w:val="0"/>
            <w:bCs w:val="0"/>
            <w:caps w:val="0"/>
            <w:noProof/>
            <w:sz w:val="22"/>
            <w:szCs w:val="22"/>
          </w:rPr>
          <w:tab/>
        </w:r>
        <w:r w:rsidRPr="00D4702C">
          <w:rPr>
            <w:rStyle w:val="Hyperlink"/>
            <w:noProof/>
          </w:rPr>
          <w:t>Terminology</w:t>
        </w:r>
        <w:r>
          <w:rPr>
            <w:noProof/>
            <w:webHidden/>
          </w:rPr>
          <w:tab/>
        </w:r>
        <w:r>
          <w:rPr>
            <w:noProof/>
            <w:webHidden/>
          </w:rPr>
          <w:fldChar w:fldCharType="begin"/>
        </w:r>
        <w:r>
          <w:rPr>
            <w:noProof/>
            <w:webHidden/>
          </w:rPr>
          <w:instrText xml:space="preserve"> PAGEREF _Toc101259786 \h </w:instrText>
        </w:r>
        <w:r>
          <w:rPr>
            <w:noProof/>
            <w:webHidden/>
          </w:rPr>
        </w:r>
        <w:r>
          <w:rPr>
            <w:noProof/>
            <w:webHidden/>
          </w:rPr>
          <w:fldChar w:fldCharType="separate"/>
        </w:r>
        <w:r>
          <w:rPr>
            <w:noProof/>
            <w:webHidden/>
          </w:rPr>
          <w:t>2</w:t>
        </w:r>
        <w:r>
          <w:rPr>
            <w:noProof/>
            <w:webHidden/>
          </w:rPr>
          <w:fldChar w:fldCharType="end"/>
        </w:r>
      </w:hyperlink>
    </w:p>
    <w:p w14:paraId="0D8CCD01" w14:textId="324BA918"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787" w:history="1">
        <w:r w:rsidRPr="00D4702C">
          <w:rPr>
            <w:rStyle w:val="Hyperlink"/>
            <w:noProof/>
          </w:rPr>
          <w:t>2.1. General terms</w:t>
        </w:r>
        <w:r>
          <w:rPr>
            <w:noProof/>
            <w:webHidden/>
          </w:rPr>
          <w:tab/>
        </w:r>
        <w:r>
          <w:rPr>
            <w:noProof/>
            <w:webHidden/>
          </w:rPr>
          <w:fldChar w:fldCharType="begin"/>
        </w:r>
        <w:r>
          <w:rPr>
            <w:noProof/>
            <w:webHidden/>
          </w:rPr>
          <w:instrText xml:space="preserve"> PAGEREF _Toc101259787 \h </w:instrText>
        </w:r>
        <w:r>
          <w:rPr>
            <w:noProof/>
            <w:webHidden/>
          </w:rPr>
        </w:r>
        <w:r>
          <w:rPr>
            <w:noProof/>
            <w:webHidden/>
          </w:rPr>
          <w:fldChar w:fldCharType="separate"/>
        </w:r>
        <w:r>
          <w:rPr>
            <w:noProof/>
            <w:webHidden/>
          </w:rPr>
          <w:t>2</w:t>
        </w:r>
        <w:r>
          <w:rPr>
            <w:noProof/>
            <w:webHidden/>
          </w:rPr>
          <w:fldChar w:fldCharType="end"/>
        </w:r>
      </w:hyperlink>
    </w:p>
    <w:p w14:paraId="6DA15409" w14:textId="5EA0E366"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788" w:history="1">
        <w:r w:rsidRPr="00D4702C">
          <w:rPr>
            <w:rStyle w:val="Hyperlink"/>
            <w:noProof/>
          </w:rPr>
          <w:t>2.1.1. Extracellular matrix (ECM, matrix)</w:t>
        </w:r>
        <w:r>
          <w:rPr>
            <w:noProof/>
            <w:webHidden/>
          </w:rPr>
          <w:tab/>
        </w:r>
        <w:r>
          <w:rPr>
            <w:noProof/>
            <w:webHidden/>
          </w:rPr>
          <w:fldChar w:fldCharType="begin"/>
        </w:r>
        <w:r>
          <w:rPr>
            <w:noProof/>
            <w:webHidden/>
          </w:rPr>
          <w:instrText xml:space="preserve"> PAGEREF _Toc101259788 \h </w:instrText>
        </w:r>
        <w:r>
          <w:rPr>
            <w:noProof/>
            <w:webHidden/>
          </w:rPr>
        </w:r>
        <w:r>
          <w:rPr>
            <w:noProof/>
            <w:webHidden/>
          </w:rPr>
          <w:fldChar w:fldCharType="separate"/>
        </w:r>
        <w:r>
          <w:rPr>
            <w:noProof/>
            <w:webHidden/>
          </w:rPr>
          <w:t>2</w:t>
        </w:r>
        <w:r>
          <w:rPr>
            <w:noProof/>
            <w:webHidden/>
          </w:rPr>
          <w:fldChar w:fldCharType="end"/>
        </w:r>
      </w:hyperlink>
    </w:p>
    <w:p w14:paraId="6121D1B5" w14:textId="0363A0BE"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789" w:history="1">
        <w:r w:rsidRPr="00D4702C">
          <w:rPr>
            <w:rStyle w:val="Hyperlink"/>
            <w:noProof/>
          </w:rPr>
          <w:t>2.1.2. Linear elements</w:t>
        </w:r>
        <w:r>
          <w:rPr>
            <w:noProof/>
            <w:webHidden/>
          </w:rPr>
          <w:tab/>
        </w:r>
        <w:r>
          <w:rPr>
            <w:noProof/>
            <w:webHidden/>
          </w:rPr>
          <w:fldChar w:fldCharType="begin"/>
        </w:r>
        <w:r>
          <w:rPr>
            <w:noProof/>
            <w:webHidden/>
          </w:rPr>
          <w:instrText xml:space="preserve"> PAGEREF _Toc101259789 \h </w:instrText>
        </w:r>
        <w:r>
          <w:rPr>
            <w:noProof/>
            <w:webHidden/>
          </w:rPr>
        </w:r>
        <w:r>
          <w:rPr>
            <w:noProof/>
            <w:webHidden/>
          </w:rPr>
          <w:fldChar w:fldCharType="separate"/>
        </w:r>
        <w:r>
          <w:rPr>
            <w:noProof/>
            <w:webHidden/>
          </w:rPr>
          <w:t>2</w:t>
        </w:r>
        <w:r>
          <w:rPr>
            <w:noProof/>
            <w:webHidden/>
          </w:rPr>
          <w:fldChar w:fldCharType="end"/>
        </w:r>
      </w:hyperlink>
    </w:p>
    <w:p w14:paraId="6976F115" w14:textId="2640F1B1"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790" w:history="1">
        <w:r w:rsidRPr="00D4702C">
          <w:rPr>
            <w:rStyle w:val="Hyperlink"/>
            <w:noProof/>
          </w:rPr>
          <w:t>2.1.3. Higher order elements</w:t>
        </w:r>
        <w:r>
          <w:rPr>
            <w:noProof/>
            <w:webHidden/>
          </w:rPr>
          <w:tab/>
        </w:r>
        <w:r>
          <w:rPr>
            <w:noProof/>
            <w:webHidden/>
          </w:rPr>
          <w:fldChar w:fldCharType="begin"/>
        </w:r>
        <w:r>
          <w:rPr>
            <w:noProof/>
            <w:webHidden/>
          </w:rPr>
          <w:instrText xml:space="preserve"> PAGEREF _Toc101259790 \h </w:instrText>
        </w:r>
        <w:r>
          <w:rPr>
            <w:noProof/>
            <w:webHidden/>
          </w:rPr>
        </w:r>
        <w:r>
          <w:rPr>
            <w:noProof/>
            <w:webHidden/>
          </w:rPr>
          <w:fldChar w:fldCharType="separate"/>
        </w:r>
        <w:r>
          <w:rPr>
            <w:noProof/>
            <w:webHidden/>
          </w:rPr>
          <w:t>2</w:t>
        </w:r>
        <w:r>
          <w:rPr>
            <w:noProof/>
            <w:webHidden/>
          </w:rPr>
          <w:fldChar w:fldCharType="end"/>
        </w:r>
      </w:hyperlink>
    </w:p>
    <w:p w14:paraId="130B94CA" w14:textId="1681F654"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791" w:history="1">
        <w:r w:rsidRPr="00D4702C">
          <w:rPr>
            <w:rStyle w:val="Hyperlink"/>
            <w:noProof/>
          </w:rPr>
          <w:t>2.2. Vascular network</w:t>
        </w:r>
        <w:r>
          <w:rPr>
            <w:noProof/>
            <w:webHidden/>
          </w:rPr>
          <w:tab/>
        </w:r>
        <w:r>
          <w:rPr>
            <w:noProof/>
            <w:webHidden/>
          </w:rPr>
          <w:fldChar w:fldCharType="begin"/>
        </w:r>
        <w:r>
          <w:rPr>
            <w:noProof/>
            <w:webHidden/>
          </w:rPr>
          <w:instrText xml:space="preserve"> PAGEREF _Toc101259791 \h </w:instrText>
        </w:r>
        <w:r>
          <w:rPr>
            <w:noProof/>
            <w:webHidden/>
          </w:rPr>
        </w:r>
        <w:r>
          <w:rPr>
            <w:noProof/>
            <w:webHidden/>
          </w:rPr>
          <w:fldChar w:fldCharType="separate"/>
        </w:r>
        <w:r>
          <w:rPr>
            <w:noProof/>
            <w:webHidden/>
          </w:rPr>
          <w:t>2</w:t>
        </w:r>
        <w:r>
          <w:rPr>
            <w:noProof/>
            <w:webHidden/>
          </w:rPr>
          <w:fldChar w:fldCharType="end"/>
        </w:r>
      </w:hyperlink>
    </w:p>
    <w:p w14:paraId="3E57BAE9" w14:textId="33719B98"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792" w:history="1">
        <w:r w:rsidRPr="00D4702C">
          <w:rPr>
            <w:rStyle w:val="Hyperlink"/>
            <w:noProof/>
          </w:rPr>
          <w:t>2.2.1. Initial fragment</w:t>
        </w:r>
        <w:r>
          <w:rPr>
            <w:noProof/>
            <w:webHidden/>
          </w:rPr>
          <w:tab/>
        </w:r>
        <w:r>
          <w:rPr>
            <w:noProof/>
            <w:webHidden/>
          </w:rPr>
          <w:fldChar w:fldCharType="begin"/>
        </w:r>
        <w:r>
          <w:rPr>
            <w:noProof/>
            <w:webHidden/>
          </w:rPr>
          <w:instrText xml:space="preserve"> PAGEREF _Toc101259792 \h </w:instrText>
        </w:r>
        <w:r>
          <w:rPr>
            <w:noProof/>
            <w:webHidden/>
          </w:rPr>
        </w:r>
        <w:r>
          <w:rPr>
            <w:noProof/>
            <w:webHidden/>
          </w:rPr>
          <w:fldChar w:fldCharType="separate"/>
        </w:r>
        <w:r>
          <w:rPr>
            <w:noProof/>
            <w:webHidden/>
          </w:rPr>
          <w:t>3</w:t>
        </w:r>
        <w:r>
          <w:rPr>
            <w:noProof/>
            <w:webHidden/>
          </w:rPr>
          <w:fldChar w:fldCharType="end"/>
        </w:r>
      </w:hyperlink>
    </w:p>
    <w:p w14:paraId="46AA58F5" w14:textId="64A19CFB"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793" w:history="1">
        <w:r w:rsidRPr="00D4702C">
          <w:rPr>
            <w:rStyle w:val="Hyperlink"/>
            <w:noProof/>
          </w:rPr>
          <w:t>2.2.2. Tip</w:t>
        </w:r>
        <w:r>
          <w:rPr>
            <w:noProof/>
            <w:webHidden/>
          </w:rPr>
          <w:tab/>
        </w:r>
        <w:r>
          <w:rPr>
            <w:noProof/>
            <w:webHidden/>
          </w:rPr>
          <w:fldChar w:fldCharType="begin"/>
        </w:r>
        <w:r>
          <w:rPr>
            <w:noProof/>
            <w:webHidden/>
          </w:rPr>
          <w:instrText xml:space="preserve"> PAGEREF _Toc101259793 \h </w:instrText>
        </w:r>
        <w:r>
          <w:rPr>
            <w:noProof/>
            <w:webHidden/>
          </w:rPr>
        </w:r>
        <w:r>
          <w:rPr>
            <w:noProof/>
            <w:webHidden/>
          </w:rPr>
          <w:fldChar w:fldCharType="separate"/>
        </w:r>
        <w:r>
          <w:rPr>
            <w:noProof/>
            <w:webHidden/>
          </w:rPr>
          <w:t>3</w:t>
        </w:r>
        <w:r>
          <w:rPr>
            <w:noProof/>
            <w:webHidden/>
          </w:rPr>
          <w:fldChar w:fldCharType="end"/>
        </w:r>
      </w:hyperlink>
    </w:p>
    <w:p w14:paraId="10238074" w14:textId="5394E32A"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794" w:history="1">
        <w:r w:rsidRPr="00D4702C">
          <w:rPr>
            <w:rStyle w:val="Hyperlink"/>
            <w:noProof/>
          </w:rPr>
          <w:t>2.2.3. Stalk</w:t>
        </w:r>
        <w:r>
          <w:rPr>
            <w:noProof/>
            <w:webHidden/>
          </w:rPr>
          <w:tab/>
        </w:r>
        <w:r>
          <w:rPr>
            <w:noProof/>
            <w:webHidden/>
          </w:rPr>
          <w:fldChar w:fldCharType="begin"/>
        </w:r>
        <w:r>
          <w:rPr>
            <w:noProof/>
            <w:webHidden/>
          </w:rPr>
          <w:instrText xml:space="preserve"> PAGEREF _Toc101259794 \h </w:instrText>
        </w:r>
        <w:r>
          <w:rPr>
            <w:noProof/>
            <w:webHidden/>
          </w:rPr>
        </w:r>
        <w:r>
          <w:rPr>
            <w:noProof/>
            <w:webHidden/>
          </w:rPr>
          <w:fldChar w:fldCharType="separate"/>
        </w:r>
        <w:r>
          <w:rPr>
            <w:noProof/>
            <w:webHidden/>
          </w:rPr>
          <w:t>3</w:t>
        </w:r>
        <w:r>
          <w:rPr>
            <w:noProof/>
            <w:webHidden/>
          </w:rPr>
          <w:fldChar w:fldCharType="end"/>
        </w:r>
      </w:hyperlink>
    </w:p>
    <w:p w14:paraId="3D03A6A0" w14:textId="075E80D7"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795" w:history="1">
        <w:r w:rsidRPr="00D4702C">
          <w:rPr>
            <w:rStyle w:val="Hyperlink"/>
            <w:noProof/>
          </w:rPr>
          <w:t>2.2.4. Segment</w:t>
        </w:r>
        <w:r>
          <w:rPr>
            <w:noProof/>
            <w:webHidden/>
          </w:rPr>
          <w:tab/>
        </w:r>
        <w:r>
          <w:rPr>
            <w:noProof/>
            <w:webHidden/>
          </w:rPr>
          <w:fldChar w:fldCharType="begin"/>
        </w:r>
        <w:r>
          <w:rPr>
            <w:noProof/>
            <w:webHidden/>
          </w:rPr>
          <w:instrText xml:space="preserve"> PAGEREF _Toc101259795 \h </w:instrText>
        </w:r>
        <w:r>
          <w:rPr>
            <w:noProof/>
            <w:webHidden/>
          </w:rPr>
        </w:r>
        <w:r>
          <w:rPr>
            <w:noProof/>
            <w:webHidden/>
          </w:rPr>
          <w:fldChar w:fldCharType="separate"/>
        </w:r>
        <w:r>
          <w:rPr>
            <w:noProof/>
            <w:webHidden/>
          </w:rPr>
          <w:t>3</w:t>
        </w:r>
        <w:r>
          <w:rPr>
            <w:noProof/>
            <w:webHidden/>
          </w:rPr>
          <w:fldChar w:fldCharType="end"/>
        </w:r>
      </w:hyperlink>
    </w:p>
    <w:p w14:paraId="501C22B6" w14:textId="4242D0CD"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796" w:history="1">
        <w:r w:rsidRPr="00D4702C">
          <w:rPr>
            <w:rStyle w:val="Hyperlink"/>
            <w:noProof/>
          </w:rPr>
          <w:t>2.2.5. Vessel</w:t>
        </w:r>
        <w:r>
          <w:rPr>
            <w:noProof/>
            <w:webHidden/>
          </w:rPr>
          <w:tab/>
        </w:r>
        <w:r>
          <w:rPr>
            <w:noProof/>
            <w:webHidden/>
          </w:rPr>
          <w:fldChar w:fldCharType="begin"/>
        </w:r>
        <w:r>
          <w:rPr>
            <w:noProof/>
            <w:webHidden/>
          </w:rPr>
          <w:instrText xml:space="preserve"> PAGEREF _Toc101259796 \h </w:instrText>
        </w:r>
        <w:r>
          <w:rPr>
            <w:noProof/>
            <w:webHidden/>
          </w:rPr>
        </w:r>
        <w:r>
          <w:rPr>
            <w:noProof/>
            <w:webHidden/>
          </w:rPr>
          <w:fldChar w:fldCharType="separate"/>
        </w:r>
        <w:r>
          <w:rPr>
            <w:noProof/>
            <w:webHidden/>
          </w:rPr>
          <w:t>3</w:t>
        </w:r>
        <w:r>
          <w:rPr>
            <w:noProof/>
            <w:webHidden/>
          </w:rPr>
          <w:fldChar w:fldCharType="end"/>
        </w:r>
      </w:hyperlink>
    </w:p>
    <w:p w14:paraId="626C911B" w14:textId="4D0CD412"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798" w:history="1">
        <w:r w:rsidRPr="00D4702C">
          <w:rPr>
            <w:rStyle w:val="Hyperlink"/>
            <w:noProof/>
          </w:rPr>
          <w:t>2.3. Branching</w:t>
        </w:r>
        <w:r>
          <w:rPr>
            <w:noProof/>
            <w:webHidden/>
          </w:rPr>
          <w:tab/>
        </w:r>
        <w:r>
          <w:rPr>
            <w:noProof/>
            <w:webHidden/>
          </w:rPr>
          <w:fldChar w:fldCharType="begin"/>
        </w:r>
        <w:r>
          <w:rPr>
            <w:noProof/>
            <w:webHidden/>
          </w:rPr>
          <w:instrText xml:space="preserve"> PAGEREF _Toc101259798 \h </w:instrText>
        </w:r>
        <w:r>
          <w:rPr>
            <w:noProof/>
            <w:webHidden/>
          </w:rPr>
        </w:r>
        <w:r>
          <w:rPr>
            <w:noProof/>
            <w:webHidden/>
          </w:rPr>
          <w:fldChar w:fldCharType="separate"/>
        </w:r>
        <w:r>
          <w:rPr>
            <w:noProof/>
            <w:webHidden/>
          </w:rPr>
          <w:t>3</w:t>
        </w:r>
        <w:r>
          <w:rPr>
            <w:noProof/>
            <w:webHidden/>
          </w:rPr>
          <w:fldChar w:fldCharType="end"/>
        </w:r>
      </w:hyperlink>
    </w:p>
    <w:p w14:paraId="7A07B5B6" w14:textId="7A972D7E"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799" w:history="1">
        <w:r w:rsidRPr="00D4702C">
          <w:rPr>
            <w:rStyle w:val="Hyperlink"/>
            <w:noProof/>
          </w:rPr>
          <w:t>2.3.1. Branch point</w:t>
        </w:r>
        <w:r>
          <w:rPr>
            <w:noProof/>
            <w:webHidden/>
          </w:rPr>
          <w:tab/>
        </w:r>
        <w:r>
          <w:rPr>
            <w:noProof/>
            <w:webHidden/>
          </w:rPr>
          <w:fldChar w:fldCharType="begin"/>
        </w:r>
        <w:r>
          <w:rPr>
            <w:noProof/>
            <w:webHidden/>
          </w:rPr>
          <w:instrText xml:space="preserve"> PAGEREF _Toc101259799 \h </w:instrText>
        </w:r>
        <w:r>
          <w:rPr>
            <w:noProof/>
            <w:webHidden/>
          </w:rPr>
        </w:r>
        <w:r>
          <w:rPr>
            <w:noProof/>
            <w:webHidden/>
          </w:rPr>
          <w:fldChar w:fldCharType="separate"/>
        </w:r>
        <w:r>
          <w:rPr>
            <w:noProof/>
            <w:webHidden/>
          </w:rPr>
          <w:t>4</w:t>
        </w:r>
        <w:r>
          <w:rPr>
            <w:noProof/>
            <w:webHidden/>
          </w:rPr>
          <w:fldChar w:fldCharType="end"/>
        </w:r>
      </w:hyperlink>
    </w:p>
    <w:p w14:paraId="14D2FF74" w14:textId="4E54C145"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00" w:history="1">
        <w:r w:rsidRPr="00D4702C">
          <w:rPr>
            <w:rStyle w:val="Hyperlink"/>
            <w:noProof/>
          </w:rPr>
          <w:t>2.3.2. Zenith angle</w:t>
        </w:r>
        <w:r>
          <w:rPr>
            <w:noProof/>
            <w:webHidden/>
          </w:rPr>
          <w:tab/>
        </w:r>
        <w:r>
          <w:rPr>
            <w:noProof/>
            <w:webHidden/>
          </w:rPr>
          <w:fldChar w:fldCharType="begin"/>
        </w:r>
        <w:r>
          <w:rPr>
            <w:noProof/>
            <w:webHidden/>
          </w:rPr>
          <w:instrText xml:space="preserve"> PAGEREF _Toc101259800 \h </w:instrText>
        </w:r>
        <w:r>
          <w:rPr>
            <w:noProof/>
            <w:webHidden/>
          </w:rPr>
        </w:r>
        <w:r>
          <w:rPr>
            <w:noProof/>
            <w:webHidden/>
          </w:rPr>
          <w:fldChar w:fldCharType="separate"/>
        </w:r>
        <w:r>
          <w:rPr>
            <w:noProof/>
            <w:webHidden/>
          </w:rPr>
          <w:t>4</w:t>
        </w:r>
        <w:r>
          <w:rPr>
            <w:noProof/>
            <w:webHidden/>
          </w:rPr>
          <w:fldChar w:fldCharType="end"/>
        </w:r>
      </w:hyperlink>
    </w:p>
    <w:p w14:paraId="7D9ED430" w14:textId="50742C72"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01" w:history="1">
        <w:r w:rsidRPr="00D4702C">
          <w:rPr>
            <w:rStyle w:val="Hyperlink"/>
            <w:noProof/>
          </w:rPr>
          <w:t>2.3.3. Azimuth angle</w:t>
        </w:r>
        <w:r>
          <w:rPr>
            <w:noProof/>
            <w:webHidden/>
          </w:rPr>
          <w:tab/>
        </w:r>
        <w:r>
          <w:rPr>
            <w:noProof/>
            <w:webHidden/>
          </w:rPr>
          <w:fldChar w:fldCharType="begin"/>
        </w:r>
        <w:r>
          <w:rPr>
            <w:noProof/>
            <w:webHidden/>
          </w:rPr>
          <w:instrText xml:space="preserve"> PAGEREF _Toc101259801 \h </w:instrText>
        </w:r>
        <w:r>
          <w:rPr>
            <w:noProof/>
            <w:webHidden/>
          </w:rPr>
        </w:r>
        <w:r>
          <w:rPr>
            <w:noProof/>
            <w:webHidden/>
          </w:rPr>
          <w:fldChar w:fldCharType="separate"/>
        </w:r>
        <w:r>
          <w:rPr>
            <w:noProof/>
            <w:webHidden/>
          </w:rPr>
          <w:t>4</w:t>
        </w:r>
        <w:r>
          <w:rPr>
            <w:noProof/>
            <w:webHidden/>
          </w:rPr>
          <w:fldChar w:fldCharType="end"/>
        </w:r>
      </w:hyperlink>
    </w:p>
    <w:p w14:paraId="513F277A" w14:textId="5CAB48B1"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802" w:history="1">
        <w:r w:rsidRPr="00D4702C">
          <w:rPr>
            <w:rStyle w:val="Hyperlink"/>
            <w:noProof/>
          </w:rPr>
          <w:t>2.4. Anastamosis</w:t>
        </w:r>
        <w:r>
          <w:rPr>
            <w:noProof/>
            <w:webHidden/>
          </w:rPr>
          <w:tab/>
        </w:r>
        <w:r>
          <w:rPr>
            <w:noProof/>
            <w:webHidden/>
          </w:rPr>
          <w:fldChar w:fldCharType="begin"/>
        </w:r>
        <w:r>
          <w:rPr>
            <w:noProof/>
            <w:webHidden/>
          </w:rPr>
          <w:instrText xml:space="preserve"> PAGEREF _Toc101259802 \h </w:instrText>
        </w:r>
        <w:r>
          <w:rPr>
            <w:noProof/>
            <w:webHidden/>
          </w:rPr>
        </w:r>
        <w:r>
          <w:rPr>
            <w:noProof/>
            <w:webHidden/>
          </w:rPr>
          <w:fldChar w:fldCharType="separate"/>
        </w:r>
        <w:r>
          <w:rPr>
            <w:noProof/>
            <w:webHidden/>
          </w:rPr>
          <w:t>5</w:t>
        </w:r>
        <w:r>
          <w:rPr>
            <w:noProof/>
            <w:webHidden/>
          </w:rPr>
          <w:fldChar w:fldCharType="end"/>
        </w:r>
      </w:hyperlink>
    </w:p>
    <w:p w14:paraId="7EDA5ED7" w14:textId="6947D0C7" w:rsidR="004F388F" w:rsidRDefault="004F388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101259803" w:history="1">
        <w:r w:rsidRPr="00D4702C">
          <w:rPr>
            <w:rStyle w:val="Hyperlink"/>
            <w:noProof/>
          </w:rPr>
          <w:t>3.</w:t>
        </w:r>
        <w:r>
          <w:rPr>
            <w:rFonts w:asciiTheme="minorHAnsi" w:eastAsiaTheme="minorEastAsia" w:hAnsiTheme="minorHAnsi" w:cstheme="minorBidi"/>
            <w:b w:val="0"/>
            <w:bCs w:val="0"/>
            <w:caps w:val="0"/>
            <w:noProof/>
            <w:sz w:val="22"/>
            <w:szCs w:val="22"/>
          </w:rPr>
          <w:tab/>
        </w:r>
        <w:r w:rsidRPr="00D4702C">
          <w:rPr>
            <w:rStyle w:val="Hyperlink"/>
            <w:noProof/>
          </w:rPr>
          <w:t>Theory &amp; implementation details</w:t>
        </w:r>
        <w:r>
          <w:rPr>
            <w:noProof/>
            <w:webHidden/>
          </w:rPr>
          <w:tab/>
        </w:r>
        <w:r>
          <w:rPr>
            <w:noProof/>
            <w:webHidden/>
          </w:rPr>
          <w:fldChar w:fldCharType="begin"/>
        </w:r>
        <w:r>
          <w:rPr>
            <w:noProof/>
            <w:webHidden/>
          </w:rPr>
          <w:instrText xml:space="preserve"> PAGEREF _Toc101259803 \h </w:instrText>
        </w:r>
        <w:r>
          <w:rPr>
            <w:noProof/>
            <w:webHidden/>
          </w:rPr>
        </w:r>
        <w:r>
          <w:rPr>
            <w:noProof/>
            <w:webHidden/>
          </w:rPr>
          <w:fldChar w:fldCharType="separate"/>
        </w:r>
        <w:r>
          <w:rPr>
            <w:noProof/>
            <w:webHidden/>
          </w:rPr>
          <w:t>6</w:t>
        </w:r>
        <w:r>
          <w:rPr>
            <w:noProof/>
            <w:webHidden/>
          </w:rPr>
          <w:fldChar w:fldCharType="end"/>
        </w:r>
      </w:hyperlink>
    </w:p>
    <w:p w14:paraId="1A75510C" w14:textId="41693B18"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804" w:history="1">
        <w:r w:rsidRPr="00D4702C">
          <w:rPr>
            <w:rStyle w:val="Hyperlink"/>
            <w:noProof/>
          </w:rPr>
          <w:t>3.1. Segment growth theory</w:t>
        </w:r>
        <w:r>
          <w:rPr>
            <w:noProof/>
            <w:webHidden/>
          </w:rPr>
          <w:tab/>
        </w:r>
        <w:r>
          <w:rPr>
            <w:noProof/>
            <w:webHidden/>
          </w:rPr>
          <w:fldChar w:fldCharType="begin"/>
        </w:r>
        <w:r>
          <w:rPr>
            <w:noProof/>
            <w:webHidden/>
          </w:rPr>
          <w:instrText xml:space="preserve"> PAGEREF _Toc101259804 \h </w:instrText>
        </w:r>
        <w:r>
          <w:rPr>
            <w:noProof/>
            <w:webHidden/>
          </w:rPr>
        </w:r>
        <w:r>
          <w:rPr>
            <w:noProof/>
            <w:webHidden/>
          </w:rPr>
          <w:fldChar w:fldCharType="separate"/>
        </w:r>
        <w:r>
          <w:rPr>
            <w:noProof/>
            <w:webHidden/>
          </w:rPr>
          <w:t>6</w:t>
        </w:r>
        <w:r>
          <w:rPr>
            <w:noProof/>
            <w:webHidden/>
          </w:rPr>
          <w:fldChar w:fldCharType="end"/>
        </w:r>
      </w:hyperlink>
    </w:p>
    <w:p w14:paraId="21B3056A" w14:textId="2A3A0EAA"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05" w:history="1">
        <w:r w:rsidRPr="00D4702C">
          <w:rPr>
            <w:rStyle w:val="Hyperlink"/>
            <w:noProof/>
          </w:rPr>
          <w:t>3.1.1. Growth velocity</w:t>
        </w:r>
        <w:r>
          <w:rPr>
            <w:noProof/>
            <w:webHidden/>
          </w:rPr>
          <w:tab/>
        </w:r>
        <w:r>
          <w:rPr>
            <w:noProof/>
            <w:webHidden/>
          </w:rPr>
          <w:fldChar w:fldCharType="begin"/>
        </w:r>
        <w:r>
          <w:rPr>
            <w:noProof/>
            <w:webHidden/>
          </w:rPr>
          <w:instrText xml:space="preserve"> PAGEREF _Toc101259805 \h </w:instrText>
        </w:r>
        <w:r>
          <w:rPr>
            <w:noProof/>
            <w:webHidden/>
          </w:rPr>
        </w:r>
        <w:r>
          <w:rPr>
            <w:noProof/>
            <w:webHidden/>
          </w:rPr>
          <w:fldChar w:fldCharType="separate"/>
        </w:r>
        <w:r>
          <w:rPr>
            <w:noProof/>
            <w:webHidden/>
          </w:rPr>
          <w:t>6</w:t>
        </w:r>
        <w:r>
          <w:rPr>
            <w:noProof/>
            <w:webHidden/>
          </w:rPr>
          <w:fldChar w:fldCharType="end"/>
        </w:r>
      </w:hyperlink>
    </w:p>
    <w:p w14:paraId="6BE374FE" w14:textId="1498EEF8"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06" w:history="1">
        <w:r w:rsidRPr="00D4702C">
          <w:rPr>
            <w:rStyle w:val="Hyperlink"/>
            <w:noProof/>
          </w:rPr>
          <w:t>3.1.2. Position dependent direction (PDD)</w:t>
        </w:r>
        <w:r>
          <w:rPr>
            <w:noProof/>
            <w:webHidden/>
          </w:rPr>
          <w:tab/>
        </w:r>
        <w:r>
          <w:rPr>
            <w:noProof/>
            <w:webHidden/>
          </w:rPr>
          <w:fldChar w:fldCharType="begin"/>
        </w:r>
        <w:r>
          <w:rPr>
            <w:noProof/>
            <w:webHidden/>
          </w:rPr>
          <w:instrText xml:space="preserve"> PAGEREF _Toc101259806 \h </w:instrText>
        </w:r>
        <w:r>
          <w:rPr>
            <w:noProof/>
            <w:webHidden/>
          </w:rPr>
        </w:r>
        <w:r>
          <w:rPr>
            <w:noProof/>
            <w:webHidden/>
          </w:rPr>
          <w:fldChar w:fldCharType="separate"/>
        </w:r>
        <w:r>
          <w:rPr>
            <w:noProof/>
            <w:webHidden/>
          </w:rPr>
          <w:t>6</w:t>
        </w:r>
        <w:r>
          <w:rPr>
            <w:noProof/>
            <w:webHidden/>
          </w:rPr>
          <w:fldChar w:fldCharType="end"/>
        </w:r>
      </w:hyperlink>
    </w:p>
    <w:p w14:paraId="100C2B0A" w14:textId="44705BD3"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07" w:history="1">
        <w:r w:rsidRPr="00D4702C">
          <w:rPr>
            <w:rStyle w:val="Hyperlink"/>
            <w:noProof/>
          </w:rPr>
          <w:t>3.1.3. Previous segment contribution (PSC)</w:t>
        </w:r>
        <w:r>
          <w:rPr>
            <w:noProof/>
            <w:webHidden/>
          </w:rPr>
          <w:tab/>
        </w:r>
        <w:r>
          <w:rPr>
            <w:noProof/>
            <w:webHidden/>
          </w:rPr>
          <w:fldChar w:fldCharType="begin"/>
        </w:r>
        <w:r>
          <w:rPr>
            <w:noProof/>
            <w:webHidden/>
          </w:rPr>
          <w:instrText xml:space="preserve"> PAGEREF _Toc101259807 \h </w:instrText>
        </w:r>
        <w:r>
          <w:rPr>
            <w:noProof/>
            <w:webHidden/>
          </w:rPr>
        </w:r>
        <w:r>
          <w:rPr>
            <w:noProof/>
            <w:webHidden/>
          </w:rPr>
          <w:fldChar w:fldCharType="separate"/>
        </w:r>
        <w:r>
          <w:rPr>
            <w:noProof/>
            <w:webHidden/>
          </w:rPr>
          <w:t>6</w:t>
        </w:r>
        <w:r>
          <w:rPr>
            <w:noProof/>
            <w:webHidden/>
          </w:rPr>
          <w:fldChar w:fldCharType="end"/>
        </w:r>
      </w:hyperlink>
    </w:p>
    <w:p w14:paraId="3DDBCE5D" w14:textId="303C399B"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08" w:history="1">
        <w:r w:rsidRPr="00D4702C">
          <w:rPr>
            <w:rStyle w:val="Hyperlink"/>
            <w:noProof/>
          </w:rPr>
          <w:t>3.1.4. Alpha (contribution mix)</w:t>
        </w:r>
        <w:r>
          <w:rPr>
            <w:noProof/>
            <w:webHidden/>
          </w:rPr>
          <w:tab/>
        </w:r>
        <w:r>
          <w:rPr>
            <w:noProof/>
            <w:webHidden/>
          </w:rPr>
          <w:fldChar w:fldCharType="begin"/>
        </w:r>
        <w:r>
          <w:rPr>
            <w:noProof/>
            <w:webHidden/>
          </w:rPr>
          <w:instrText xml:space="preserve"> PAGEREF _Toc101259808 \h </w:instrText>
        </w:r>
        <w:r>
          <w:rPr>
            <w:noProof/>
            <w:webHidden/>
          </w:rPr>
        </w:r>
        <w:r>
          <w:rPr>
            <w:noProof/>
            <w:webHidden/>
          </w:rPr>
          <w:fldChar w:fldCharType="separate"/>
        </w:r>
        <w:r>
          <w:rPr>
            <w:noProof/>
            <w:webHidden/>
          </w:rPr>
          <w:t>6</w:t>
        </w:r>
        <w:r>
          <w:rPr>
            <w:noProof/>
            <w:webHidden/>
          </w:rPr>
          <w:fldChar w:fldCharType="end"/>
        </w:r>
      </w:hyperlink>
    </w:p>
    <w:p w14:paraId="34889450" w14:textId="1E201944"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815" w:history="1">
        <w:r w:rsidRPr="00D4702C">
          <w:rPr>
            <w:rStyle w:val="Hyperlink"/>
            <w:noProof/>
          </w:rPr>
          <w:t>3.2. Auto timestep adjustment</w:t>
        </w:r>
        <w:r>
          <w:rPr>
            <w:noProof/>
            <w:webHidden/>
          </w:rPr>
          <w:tab/>
        </w:r>
        <w:r>
          <w:rPr>
            <w:noProof/>
            <w:webHidden/>
          </w:rPr>
          <w:fldChar w:fldCharType="begin"/>
        </w:r>
        <w:r>
          <w:rPr>
            <w:noProof/>
            <w:webHidden/>
          </w:rPr>
          <w:instrText xml:space="preserve"> PAGEREF _Toc101259815 \h </w:instrText>
        </w:r>
        <w:r>
          <w:rPr>
            <w:noProof/>
            <w:webHidden/>
          </w:rPr>
        </w:r>
        <w:r>
          <w:rPr>
            <w:noProof/>
            <w:webHidden/>
          </w:rPr>
          <w:fldChar w:fldCharType="separate"/>
        </w:r>
        <w:r>
          <w:rPr>
            <w:noProof/>
            <w:webHidden/>
          </w:rPr>
          <w:t>7</w:t>
        </w:r>
        <w:r>
          <w:rPr>
            <w:noProof/>
            <w:webHidden/>
          </w:rPr>
          <w:fldChar w:fldCharType="end"/>
        </w:r>
      </w:hyperlink>
    </w:p>
    <w:p w14:paraId="76AE8252" w14:textId="2745E7A5"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816" w:history="1">
        <w:r w:rsidRPr="00D4702C">
          <w:rPr>
            <w:rStyle w:val="Hyperlink"/>
            <w:noProof/>
          </w:rPr>
          <w:t>3.3. Active stress due to vessel growth</w:t>
        </w:r>
        <w:r>
          <w:rPr>
            <w:noProof/>
            <w:webHidden/>
          </w:rPr>
          <w:tab/>
        </w:r>
        <w:r>
          <w:rPr>
            <w:noProof/>
            <w:webHidden/>
          </w:rPr>
          <w:fldChar w:fldCharType="begin"/>
        </w:r>
        <w:r>
          <w:rPr>
            <w:noProof/>
            <w:webHidden/>
          </w:rPr>
          <w:instrText xml:space="preserve"> PAGEREF _Toc101259816 \h </w:instrText>
        </w:r>
        <w:r>
          <w:rPr>
            <w:noProof/>
            <w:webHidden/>
          </w:rPr>
        </w:r>
        <w:r>
          <w:rPr>
            <w:noProof/>
            <w:webHidden/>
          </w:rPr>
          <w:fldChar w:fldCharType="separate"/>
        </w:r>
        <w:r>
          <w:rPr>
            <w:noProof/>
            <w:webHidden/>
          </w:rPr>
          <w:t>7</w:t>
        </w:r>
        <w:r>
          <w:rPr>
            <w:noProof/>
            <w:webHidden/>
          </w:rPr>
          <w:fldChar w:fldCharType="end"/>
        </w:r>
      </w:hyperlink>
    </w:p>
    <w:p w14:paraId="1FCA8C03" w14:textId="7D778C09" w:rsidR="004F388F" w:rsidRDefault="004F388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101259817" w:history="1">
        <w:r w:rsidRPr="00D4702C">
          <w:rPr>
            <w:rStyle w:val="Hyperlink"/>
            <w:noProof/>
          </w:rPr>
          <w:t>4.</w:t>
        </w:r>
        <w:r>
          <w:rPr>
            <w:rFonts w:asciiTheme="minorHAnsi" w:eastAsiaTheme="minorEastAsia" w:hAnsiTheme="minorHAnsi" w:cstheme="minorBidi"/>
            <w:b w:val="0"/>
            <w:bCs w:val="0"/>
            <w:caps w:val="0"/>
            <w:noProof/>
            <w:sz w:val="22"/>
            <w:szCs w:val="22"/>
          </w:rPr>
          <w:tab/>
        </w:r>
        <w:r w:rsidRPr="00D4702C">
          <w:rPr>
            <w:rStyle w:val="Hyperlink"/>
            <w:noProof/>
          </w:rPr>
          <w:t>Internal theory</w:t>
        </w:r>
        <w:r>
          <w:rPr>
            <w:noProof/>
            <w:webHidden/>
          </w:rPr>
          <w:tab/>
        </w:r>
        <w:r>
          <w:rPr>
            <w:noProof/>
            <w:webHidden/>
          </w:rPr>
          <w:fldChar w:fldCharType="begin"/>
        </w:r>
        <w:r>
          <w:rPr>
            <w:noProof/>
            <w:webHidden/>
          </w:rPr>
          <w:instrText xml:space="preserve"> PAGEREF _Toc101259817 \h </w:instrText>
        </w:r>
        <w:r>
          <w:rPr>
            <w:noProof/>
            <w:webHidden/>
          </w:rPr>
        </w:r>
        <w:r>
          <w:rPr>
            <w:noProof/>
            <w:webHidden/>
          </w:rPr>
          <w:fldChar w:fldCharType="separate"/>
        </w:r>
        <w:r>
          <w:rPr>
            <w:noProof/>
            <w:webHidden/>
          </w:rPr>
          <w:t>9</w:t>
        </w:r>
        <w:r>
          <w:rPr>
            <w:noProof/>
            <w:webHidden/>
          </w:rPr>
          <w:fldChar w:fldCharType="end"/>
        </w:r>
      </w:hyperlink>
    </w:p>
    <w:p w14:paraId="386A0B42" w14:textId="1E625B06"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827" w:history="1">
        <w:r w:rsidRPr="00D4702C">
          <w:rPr>
            <w:rStyle w:val="Hyperlink"/>
            <w:noProof/>
          </w:rPr>
          <w:t>4.1. Parent vessel initialization step (proto growth)</w:t>
        </w:r>
        <w:r>
          <w:rPr>
            <w:noProof/>
            <w:webHidden/>
          </w:rPr>
          <w:tab/>
        </w:r>
        <w:r>
          <w:rPr>
            <w:noProof/>
            <w:webHidden/>
          </w:rPr>
          <w:fldChar w:fldCharType="begin"/>
        </w:r>
        <w:r>
          <w:rPr>
            <w:noProof/>
            <w:webHidden/>
          </w:rPr>
          <w:instrText xml:space="preserve"> PAGEREF _Toc101259827 \h </w:instrText>
        </w:r>
        <w:r>
          <w:rPr>
            <w:noProof/>
            <w:webHidden/>
          </w:rPr>
        </w:r>
        <w:r>
          <w:rPr>
            <w:noProof/>
            <w:webHidden/>
          </w:rPr>
          <w:fldChar w:fldCharType="separate"/>
        </w:r>
        <w:r>
          <w:rPr>
            <w:noProof/>
            <w:webHidden/>
          </w:rPr>
          <w:t>9</w:t>
        </w:r>
        <w:r>
          <w:rPr>
            <w:noProof/>
            <w:webHidden/>
          </w:rPr>
          <w:fldChar w:fldCharType="end"/>
        </w:r>
      </w:hyperlink>
    </w:p>
    <w:p w14:paraId="573EB758" w14:textId="701F2B29"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828" w:history="1">
        <w:r w:rsidRPr="00D4702C">
          <w:rPr>
            <w:rStyle w:val="Hyperlink"/>
            <w:noProof/>
          </w:rPr>
          <w:t>4.2. Vascular growth</w:t>
        </w:r>
        <w:r>
          <w:rPr>
            <w:noProof/>
            <w:webHidden/>
          </w:rPr>
          <w:tab/>
        </w:r>
        <w:r>
          <w:rPr>
            <w:noProof/>
            <w:webHidden/>
          </w:rPr>
          <w:fldChar w:fldCharType="begin"/>
        </w:r>
        <w:r>
          <w:rPr>
            <w:noProof/>
            <w:webHidden/>
          </w:rPr>
          <w:instrText xml:space="preserve"> PAGEREF _Toc101259828 \h </w:instrText>
        </w:r>
        <w:r>
          <w:rPr>
            <w:noProof/>
            <w:webHidden/>
          </w:rPr>
        </w:r>
        <w:r>
          <w:rPr>
            <w:noProof/>
            <w:webHidden/>
          </w:rPr>
          <w:fldChar w:fldCharType="separate"/>
        </w:r>
        <w:r>
          <w:rPr>
            <w:noProof/>
            <w:webHidden/>
          </w:rPr>
          <w:t>9</w:t>
        </w:r>
        <w:r>
          <w:rPr>
            <w:noProof/>
            <w:webHidden/>
          </w:rPr>
          <w:fldChar w:fldCharType="end"/>
        </w:r>
      </w:hyperlink>
    </w:p>
    <w:p w14:paraId="1C0C990A" w14:textId="1298A0E3" w:rsidR="004F388F" w:rsidRDefault="004F388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101259831" w:history="1">
        <w:r w:rsidRPr="00D4702C">
          <w:rPr>
            <w:rStyle w:val="Hyperlink"/>
            <w:noProof/>
          </w:rPr>
          <w:t>5.</w:t>
        </w:r>
        <w:r>
          <w:rPr>
            <w:rFonts w:asciiTheme="minorHAnsi" w:eastAsiaTheme="minorEastAsia" w:hAnsiTheme="minorHAnsi" w:cstheme="minorBidi"/>
            <w:b w:val="0"/>
            <w:bCs w:val="0"/>
            <w:caps w:val="0"/>
            <w:noProof/>
            <w:sz w:val="22"/>
            <w:szCs w:val="22"/>
          </w:rPr>
          <w:tab/>
        </w:r>
        <w:r w:rsidRPr="00D4702C">
          <w:rPr>
            <w:rStyle w:val="Hyperlink"/>
            <w:noProof/>
          </w:rPr>
          <w:t>Running FEBio+AngioFE</w:t>
        </w:r>
        <w:r>
          <w:rPr>
            <w:noProof/>
            <w:webHidden/>
          </w:rPr>
          <w:tab/>
        </w:r>
        <w:r>
          <w:rPr>
            <w:noProof/>
            <w:webHidden/>
          </w:rPr>
          <w:fldChar w:fldCharType="begin"/>
        </w:r>
        <w:r>
          <w:rPr>
            <w:noProof/>
            <w:webHidden/>
          </w:rPr>
          <w:instrText xml:space="preserve"> PAGEREF _Toc101259831 \h </w:instrText>
        </w:r>
        <w:r>
          <w:rPr>
            <w:noProof/>
            <w:webHidden/>
          </w:rPr>
        </w:r>
        <w:r>
          <w:rPr>
            <w:noProof/>
            <w:webHidden/>
          </w:rPr>
          <w:fldChar w:fldCharType="separate"/>
        </w:r>
        <w:r>
          <w:rPr>
            <w:noProof/>
            <w:webHidden/>
          </w:rPr>
          <w:t>10</w:t>
        </w:r>
        <w:r>
          <w:rPr>
            <w:noProof/>
            <w:webHidden/>
          </w:rPr>
          <w:fldChar w:fldCharType="end"/>
        </w:r>
      </w:hyperlink>
    </w:p>
    <w:p w14:paraId="2A57E7F4" w14:textId="05EFDA91"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832" w:history="1">
        <w:r w:rsidRPr="00D4702C">
          <w:rPr>
            <w:rStyle w:val="Hyperlink"/>
            <w:noProof/>
          </w:rPr>
          <w:t>5.1. Configuring FEBio to find AngioFE</w:t>
        </w:r>
        <w:r>
          <w:rPr>
            <w:noProof/>
            <w:webHidden/>
          </w:rPr>
          <w:tab/>
        </w:r>
        <w:r>
          <w:rPr>
            <w:noProof/>
            <w:webHidden/>
          </w:rPr>
          <w:fldChar w:fldCharType="begin"/>
        </w:r>
        <w:r>
          <w:rPr>
            <w:noProof/>
            <w:webHidden/>
          </w:rPr>
          <w:instrText xml:space="preserve"> PAGEREF _Toc101259832 \h </w:instrText>
        </w:r>
        <w:r>
          <w:rPr>
            <w:noProof/>
            <w:webHidden/>
          </w:rPr>
        </w:r>
        <w:r>
          <w:rPr>
            <w:noProof/>
            <w:webHidden/>
          </w:rPr>
          <w:fldChar w:fldCharType="separate"/>
        </w:r>
        <w:r>
          <w:rPr>
            <w:noProof/>
            <w:webHidden/>
          </w:rPr>
          <w:t>10</w:t>
        </w:r>
        <w:r>
          <w:rPr>
            <w:noProof/>
            <w:webHidden/>
          </w:rPr>
          <w:fldChar w:fldCharType="end"/>
        </w:r>
      </w:hyperlink>
    </w:p>
    <w:p w14:paraId="096A54E2" w14:textId="36F74F2A"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833" w:history="1">
        <w:r w:rsidRPr="00D4702C">
          <w:rPr>
            <w:rStyle w:val="Hyperlink"/>
            <w:noProof/>
          </w:rPr>
          <w:t>5.2. Running a simulation with AngioFE</w:t>
        </w:r>
        <w:r>
          <w:rPr>
            <w:noProof/>
            <w:webHidden/>
          </w:rPr>
          <w:tab/>
        </w:r>
        <w:r>
          <w:rPr>
            <w:noProof/>
            <w:webHidden/>
          </w:rPr>
          <w:fldChar w:fldCharType="begin"/>
        </w:r>
        <w:r>
          <w:rPr>
            <w:noProof/>
            <w:webHidden/>
          </w:rPr>
          <w:instrText xml:space="preserve"> PAGEREF _Toc101259833 \h </w:instrText>
        </w:r>
        <w:r>
          <w:rPr>
            <w:noProof/>
            <w:webHidden/>
          </w:rPr>
        </w:r>
        <w:r>
          <w:rPr>
            <w:noProof/>
            <w:webHidden/>
          </w:rPr>
          <w:fldChar w:fldCharType="separate"/>
        </w:r>
        <w:r>
          <w:rPr>
            <w:noProof/>
            <w:webHidden/>
          </w:rPr>
          <w:t>10</w:t>
        </w:r>
        <w:r>
          <w:rPr>
            <w:noProof/>
            <w:webHidden/>
          </w:rPr>
          <w:fldChar w:fldCharType="end"/>
        </w:r>
      </w:hyperlink>
    </w:p>
    <w:p w14:paraId="4F472264" w14:textId="0567DA58" w:rsidR="004F388F" w:rsidRDefault="004F388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101259834" w:history="1">
        <w:r w:rsidRPr="00D4702C">
          <w:rPr>
            <w:rStyle w:val="Hyperlink"/>
            <w:noProof/>
          </w:rPr>
          <w:t>6.</w:t>
        </w:r>
        <w:r>
          <w:rPr>
            <w:rFonts w:asciiTheme="minorHAnsi" w:eastAsiaTheme="minorEastAsia" w:hAnsiTheme="minorHAnsi" w:cstheme="minorBidi"/>
            <w:b w:val="0"/>
            <w:bCs w:val="0"/>
            <w:caps w:val="0"/>
            <w:noProof/>
            <w:sz w:val="22"/>
            <w:szCs w:val="22"/>
          </w:rPr>
          <w:tab/>
        </w:r>
        <w:r w:rsidRPr="00D4702C">
          <w:rPr>
            <w:rStyle w:val="Hyperlink"/>
            <w:noProof/>
          </w:rPr>
          <w:t>Free format input</w:t>
        </w:r>
        <w:r>
          <w:rPr>
            <w:noProof/>
            <w:webHidden/>
          </w:rPr>
          <w:tab/>
        </w:r>
        <w:r>
          <w:rPr>
            <w:noProof/>
            <w:webHidden/>
          </w:rPr>
          <w:fldChar w:fldCharType="begin"/>
        </w:r>
        <w:r>
          <w:rPr>
            <w:noProof/>
            <w:webHidden/>
          </w:rPr>
          <w:instrText xml:space="preserve"> PAGEREF _Toc101259834 \h </w:instrText>
        </w:r>
        <w:r>
          <w:rPr>
            <w:noProof/>
            <w:webHidden/>
          </w:rPr>
        </w:r>
        <w:r>
          <w:rPr>
            <w:noProof/>
            <w:webHidden/>
          </w:rPr>
          <w:fldChar w:fldCharType="separate"/>
        </w:r>
        <w:r>
          <w:rPr>
            <w:noProof/>
            <w:webHidden/>
          </w:rPr>
          <w:t>11</w:t>
        </w:r>
        <w:r>
          <w:rPr>
            <w:noProof/>
            <w:webHidden/>
          </w:rPr>
          <w:fldChar w:fldCharType="end"/>
        </w:r>
      </w:hyperlink>
    </w:p>
    <w:p w14:paraId="76FF2A52" w14:textId="0E459EF4"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835" w:history="1">
        <w:r w:rsidRPr="00D4702C">
          <w:rPr>
            <w:rStyle w:val="Hyperlink"/>
            <w:noProof/>
          </w:rPr>
          <w:t>6.1. Free format overview</w:t>
        </w:r>
        <w:r>
          <w:rPr>
            <w:noProof/>
            <w:webHidden/>
          </w:rPr>
          <w:tab/>
        </w:r>
        <w:r>
          <w:rPr>
            <w:noProof/>
            <w:webHidden/>
          </w:rPr>
          <w:fldChar w:fldCharType="begin"/>
        </w:r>
        <w:r>
          <w:rPr>
            <w:noProof/>
            <w:webHidden/>
          </w:rPr>
          <w:instrText xml:space="preserve"> PAGEREF _Toc101259835 \h </w:instrText>
        </w:r>
        <w:r>
          <w:rPr>
            <w:noProof/>
            <w:webHidden/>
          </w:rPr>
        </w:r>
        <w:r>
          <w:rPr>
            <w:noProof/>
            <w:webHidden/>
          </w:rPr>
          <w:fldChar w:fldCharType="separate"/>
        </w:r>
        <w:r>
          <w:rPr>
            <w:noProof/>
            <w:webHidden/>
          </w:rPr>
          <w:t>11</w:t>
        </w:r>
        <w:r>
          <w:rPr>
            <w:noProof/>
            <w:webHidden/>
          </w:rPr>
          <w:fldChar w:fldCharType="end"/>
        </w:r>
      </w:hyperlink>
    </w:p>
    <w:p w14:paraId="36077D62" w14:textId="6617A5B7"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836" w:history="1">
        <w:r w:rsidRPr="00D4702C">
          <w:rPr>
            <w:rStyle w:val="Hyperlink"/>
            <w:noProof/>
          </w:rPr>
          <w:t>6.2. Module section</w:t>
        </w:r>
        <w:r>
          <w:rPr>
            <w:noProof/>
            <w:webHidden/>
          </w:rPr>
          <w:tab/>
        </w:r>
        <w:r>
          <w:rPr>
            <w:noProof/>
            <w:webHidden/>
          </w:rPr>
          <w:fldChar w:fldCharType="begin"/>
        </w:r>
        <w:r>
          <w:rPr>
            <w:noProof/>
            <w:webHidden/>
          </w:rPr>
          <w:instrText xml:space="preserve"> PAGEREF _Toc101259836 \h </w:instrText>
        </w:r>
        <w:r>
          <w:rPr>
            <w:noProof/>
            <w:webHidden/>
          </w:rPr>
        </w:r>
        <w:r>
          <w:rPr>
            <w:noProof/>
            <w:webHidden/>
          </w:rPr>
          <w:fldChar w:fldCharType="separate"/>
        </w:r>
        <w:r>
          <w:rPr>
            <w:noProof/>
            <w:webHidden/>
          </w:rPr>
          <w:t>11</w:t>
        </w:r>
        <w:r>
          <w:rPr>
            <w:noProof/>
            <w:webHidden/>
          </w:rPr>
          <w:fldChar w:fldCharType="end"/>
        </w:r>
      </w:hyperlink>
    </w:p>
    <w:p w14:paraId="5861DA2A" w14:textId="21D2C4E8"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837" w:history="1">
        <w:r w:rsidRPr="00D4702C">
          <w:rPr>
            <w:rStyle w:val="Hyperlink"/>
            <w:noProof/>
          </w:rPr>
          <w:t>6.3. Globals section</w:t>
        </w:r>
        <w:r>
          <w:rPr>
            <w:noProof/>
            <w:webHidden/>
          </w:rPr>
          <w:tab/>
        </w:r>
        <w:r>
          <w:rPr>
            <w:noProof/>
            <w:webHidden/>
          </w:rPr>
          <w:fldChar w:fldCharType="begin"/>
        </w:r>
        <w:r>
          <w:rPr>
            <w:noProof/>
            <w:webHidden/>
          </w:rPr>
          <w:instrText xml:space="preserve"> PAGEREF _Toc101259837 \h </w:instrText>
        </w:r>
        <w:r>
          <w:rPr>
            <w:noProof/>
            <w:webHidden/>
          </w:rPr>
        </w:r>
        <w:r>
          <w:rPr>
            <w:noProof/>
            <w:webHidden/>
          </w:rPr>
          <w:fldChar w:fldCharType="separate"/>
        </w:r>
        <w:r>
          <w:rPr>
            <w:noProof/>
            <w:webHidden/>
          </w:rPr>
          <w:t>11</w:t>
        </w:r>
        <w:r>
          <w:rPr>
            <w:noProof/>
            <w:webHidden/>
          </w:rPr>
          <w:fldChar w:fldCharType="end"/>
        </w:r>
      </w:hyperlink>
    </w:p>
    <w:p w14:paraId="3CFB54A0" w14:textId="56D9C378"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38" w:history="1">
        <w:r w:rsidRPr="00D4702C">
          <w:rPr>
            <w:rStyle w:val="Hyperlink"/>
            <w:noProof/>
          </w:rPr>
          <w:t>6.3.1. Constants</w:t>
        </w:r>
        <w:r>
          <w:rPr>
            <w:noProof/>
            <w:webHidden/>
          </w:rPr>
          <w:tab/>
        </w:r>
        <w:r>
          <w:rPr>
            <w:noProof/>
            <w:webHidden/>
          </w:rPr>
          <w:fldChar w:fldCharType="begin"/>
        </w:r>
        <w:r>
          <w:rPr>
            <w:noProof/>
            <w:webHidden/>
          </w:rPr>
          <w:instrText xml:space="preserve"> PAGEREF _Toc101259838 \h </w:instrText>
        </w:r>
        <w:r>
          <w:rPr>
            <w:noProof/>
            <w:webHidden/>
          </w:rPr>
        </w:r>
        <w:r>
          <w:rPr>
            <w:noProof/>
            <w:webHidden/>
          </w:rPr>
          <w:fldChar w:fldCharType="separate"/>
        </w:r>
        <w:r>
          <w:rPr>
            <w:noProof/>
            <w:webHidden/>
          </w:rPr>
          <w:t>11</w:t>
        </w:r>
        <w:r>
          <w:rPr>
            <w:noProof/>
            <w:webHidden/>
          </w:rPr>
          <w:fldChar w:fldCharType="end"/>
        </w:r>
      </w:hyperlink>
    </w:p>
    <w:p w14:paraId="10EA5006" w14:textId="280FBC3E" w:rsidR="004F388F" w:rsidRDefault="004F388F">
      <w:pPr>
        <w:pStyle w:val="TOC4"/>
        <w:tabs>
          <w:tab w:val="right" w:leader="dot" w:pos="9350"/>
        </w:tabs>
        <w:rPr>
          <w:rFonts w:asciiTheme="minorHAnsi" w:eastAsiaTheme="minorEastAsia" w:hAnsiTheme="minorHAnsi" w:cstheme="minorBidi"/>
          <w:noProof/>
          <w:sz w:val="22"/>
          <w:szCs w:val="22"/>
        </w:rPr>
      </w:pPr>
      <w:hyperlink w:anchor="_Toc101259839" w:history="1">
        <w:r w:rsidRPr="00D4702C">
          <w:rPr>
            <w:rStyle w:val="Hyperlink"/>
            <w:noProof/>
          </w:rPr>
          <w:t>6.3.1.1. Random seed</w:t>
        </w:r>
        <w:r>
          <w:rPr>
            <w:noProof/>
            <w:webHidden/>
          </w:rPr>
          <w:tab/>
        </w:r>
        <w:r>
          <w:rPr>
            <w:noProof/>
            <w:webHidden/>
          </w:rPr>
          <w:fldChar w:fldCharType="begin"/>
        </w:r>
        <w:r>
          <w:rPr>
            <w:noProof/>
            <w:webHidden/>
          </w:rPr>
          <w:instrText xml:space="preserve"> PAGEREF _Toc101259839 \h </w:instrText>
        </w:r>
        <w:r>
          <w:rPr>
            <w:noProof/>
            <w:webHidden/>
          </w:rPr>
        </w:r>
        <w:r>
          <w:rPr>
            <w:noProof/>
            <w:webHidden/>
          </w:rPr>
          <w:fldChar w:fldCharType="separate"/>
        </w:r>
        <w:r>
          <w:rPr>
            <w:noProof/>
            <w:webHidden/>
          </w:rPr>
          <w:t>11</w:t>
        </w:r>
        <w:r>
          <w:rPr>
            <w:noProof/>
            <w:webHidden/>
          </w:rPr>
          <w:fldChar w:fldCharType="end"/>
        </w:r>
      </w:hyperlink>
    </w:p>
    <w:p w14:paraId="080CBE1D" w14:textId="34CF91CB" w:rsidR="004F388F" w:rsidRDefault="004F388F">
      <w:pPr>
        <w:pStyle w:val="TOC4"/>
        <w:tabs>
          <w:tab w:val="right" w:leader="dot" w:pos="9350"/>
        </w:tabs>
        <w:rPr>
          <w:rFonts w:asciiTheme="minorHAnsi" w:eastAsiaTheme="minorEastAsia" w:hAnsiTheme="minorHAnsi" w:cstheme="minorBidi"/>
          <w:noProof/>
          <w:sz w:val="22"/>
          <w:szCs w:val="22"/>
        </w:rPr>
      </w:pPr>
      <w:hyperlink w:anchor="_Toc101259840" w:history="1">
        <w:r w:rsidRPr="00D4702C">
          <w:rPr>
            <w:rStyle w:val="Hyperlink"/>
            <w:noProof/>
          </w:rPr>
          <w:t>6.3.1.2. Toggle IO</w:t>
        </w:r>
        <w:r>
          <w:rPr>
            <w:noProof/>
            <w:webHidden/>
          </w:rPr>
          <w:tab/>
        </w:r>
        <w:r>
          <w:rPr>
            <w:noProof/>
            <w:webHidden/>
          </w:rPr>
          <w:fldChar w:fldCharType="begin"/>
        </w:r>
        <w:r>
          <w:rPr>
            <w:noProof/>
            <w:webHidden/>
          </w:rPr>
          <w:instrText xml:space="preserve"> PAGEREF _Toc101259840 \h </w:instrText>
        </w:r>
        <w:r>
          <w:rPr>
            <w:noProof/>
            <w:webHidden/>
          </w:rPr>
        </w:r>
        <w:r>
          <w:rPr>
            <w:noProof/>
            <w:webHidden/>
          </w:rPr>
          <w:fldChar w:fldCharType="separate"/>
        </w:r>
        <w:r>
          <w:rPr>
            <w:noProof/>
            <w:webHidden/>
          </w:rPr>
          <w:t>12</w:t>
        </w:r>
        <w:r>
          <w:rPr>
            <w:noProof/>
            <w:webHidden/>
          </w:rPr>
          <w:fldChar w:fldCharType="end"/>
        </w:r>
      </w:hyperlink>
    </w:p>
    <w:p w14:paraId="6BE62065" w14:textId="481280CF" w:rsidR="004F388F" w:rsidRDefault="004F388F">
      <w:pPr>
        <w:pStyle w:val="TOC4"/>
        <w:tabs>
          <w:tab w:val="right" w:leader="dot" w:pos="9350"/>
        </w:tabs>
        <w:rPr>
          <w:rFonts w:asciiTheme="minorHAnsi" w:eastAsiaTheme="minorEastAsia" w:hAnsiTheme="minorHAnsi" w:cstheme="minorBidi"/>
          <w:noProof/>
          <w:sz w:val="22"/>
          <w:szCs w:val="22"/>
        </w:rPr>
      </w:pPr>
      <w:hyperlink w:anchor="_Toc101259841" w:history="1">
        <w:r w:rsidRPr="00D4702C">
          <w:rPr>
            <w:rStyle w:val="Hyperlink"/>
            <w:noProof/>
          </w:rPr>
          <w:t>6.3.1.3. Min scale factor</w:t>
        </w:r>
        <w:r>
          <w:rPr>
            <w:noProof/>
            <w:webHidden/>
          </w:rPr>
          <w:tab/>
        </w:r>
        <w:r>
          <w:rPr>
            <w:noProof/>
            <w:webHidden/>
          </w:rPr>
          <w:fldChar w:fldCharType="begin"/>
        </w:r>
        <w:r>
          <w:rPr>
            <w:noProof/>
            <w:webHidden/>
          </w:rPr>
          <w:instrText xml:space="preserve"> PAGEREF _Toc101259841 \h </w:instrText>
        </w:r>
        <w:r>
          <w:rPr>
            <w:noProof/>
            <w:webHidden/>
          </w:rPr>
        </w:r>
        <w:r>
          <w:rPr>
            <w:noProof/>
            <w:webHidden/>
          </w:rPr>
          <w:fldChar w:fldCharType="separate"/>
        </w:r>
        <w:r>
          <w:rPr>
            <w:noProof/>
            <w:webHidden/>
          </w:rPr>
          <w:t>12</w:t>
        </w:r>
        <w:r>
          <w:rPr>
            <w:noProof/>
            <w:webHidden/>
          </w:rPr>
          <w:fldChar w:fldCharType="end"/>
        </w:r>
      </w:hyperlink>
    </w:p>
    <w:p w14:paraId="7675B5EE" w14:textId="722B7D71" w:rsidR="004F388F" w:rsidRDefault="004F388F">
      <w:pPr>
        <w:pStyle w:val="TOC4"/>
        <w:tabs>
          <w:tab w:val="right" w:leader="dot" w:pos="9350"/>
        </w:tabs>
        <w:rPr>
          <w:rFonts w:asciiTheme="minorHAnsi" w:eastAsiaTheme="minorEastAsia" w:hAnsiTheme="minorHAnsi" w:cstheme="minorBidi"/>
          <w:noProof/>
          <w:sz w:val="22"/>
          <w:szCs w:val="22"/>
        </w:rPr>
      </w:pPr>
      <w:hyperlink w:anchor="_Toc101259842" w:history="1">
        <w:r w:rsidRPr="00D4702C">
          <w:rPr>
            <w:rStyle w:val="Hyperlink"/>
            <w:noProof/>
          </w:rPr>
          <w:t>6.3.1.4. Bounds tolerance</w:t>
        </w:r>
        <w:r>
          <w:rPr>
            <w:noProof/>
            <w:webHidden/>
          </w:rPr>
          <w:tab/>
        </w:r>
        <w:r>
          <w:rPr>
            <w:noProof/>
            <w:webHidden/>
          </w:rPr>
          <w:fldChar w:fldCharType="begin"/>
        </w:r>
        <w:r>
          <w:rPr>
            <w:noProof/>
            <w:webHidden/>
          </w:rPr>
          <w:instrText xml:space="preserve"> PAGEREF _Toc101259842 \h </w:instrText>
        </w:r>
        <w:r>
          <w:rPr>
            <w:noProof/>
            <w:webHidden/>
          </w:rPr>
        </w:r>
        <w:r>
          <w:rPr>
            <w:noProof/>
            <w:webHidden/>
          </w:rPr>
          <w:fldChar w:fldCharType="separate"/>
        </w:r>
        <w:r>
          <w:rPr>
            <w:noProof/>
            <w:webHidden/>
          </w:rPr>
          <w:t>12</w:t>
        </w:r>
        <w:r>
          <w:rPr>
            <w:noProof/>
            <w:webHidden/>
          </w:rPr>
          <w:fldChar w:fldCharType="end"/>
        </w:r>
      </w:hyperlink>
    </w:p>
    <w:p w14:paraId="1CD15364" w14:textId="05098765" w:rsidR="004F388F" w:rsidRDefault="004F388F">
      <w:pPr>
        <w:pStyle w:val="TOC4"/>
        <w:tabs>
          <w:tab w:val="right" w:leader="dot" w:pos="9350"/>
        </w:tabs>
        <w:rPr>
          <w:rFonts w:asciiTheme="minorHAnsi" w:eastAsiaTheme="minorEastAsia" w:hAnsiTheme="minorHAnsi" w:cstheme="minorBidi"/>
          <w:noProof/>
          <w:sz w:val="22"/>
          <w:szCs w:val="22"/>
        </w:rPr>
      </w:pPr>
      <w:hyperlink w:anchor="_Toc101259843" w:history="1">
        <w:r w:rsidRPr="00D4702C">
          <w:rPr>
            <w:rStyle w:val="Hyperlink"/>
            <w:noProof/>
          </w:rPr>
          <w:t>6.3.1.5. Min and max Angio dt</w:t>
        </w:r>
        <w:r>
          <w:rPr>
            <w:noProof/>
            <w:webHidden/>
          </w:rPr>
          <w:tab/>
        </w:r>
        <w:r>
          <w:rPr>
            <w:noProof/>
            <w:webHidden/>
          </w:rPr>
          <w:fldChar w:fldCharType="begin"/>
        </w:r>
        <w:r>
          <w:rPr>
            <w:noProof/>
            <w:webHidden/>
          </w:rPr>
          <w:instrText xml:space="preserve"> PAGEREF _Toc101259843 \h </w:instrText>
        </w:r>
        <w:r>
          <w:rPr>
            <w:noProof/>
            <w:webHidden/>
          </w:rPr>
        </w:r>
        <w:r>
          <w:rPr>
            <w:noProof/>
            <w:webHidden/>
          </w:rPr>
          <w:fldChar w:fldCharType="separate"/>
        </w:r>
        <w:r>
          <w:rPr>
            <w:noProof/>
            <w:webHidden/>
          </w:rPr>
          <w:t>12</w:t>
        </w:r>
        <w:r>
          <w:rPr>
            <w:noProof/>
            <w:webHidden/>
          </w:rPr>
          <w:fldChar w:fldCharType="end"/>
        </w:r>
      </w:hyperlink>
    </w:p>
    <w:p w14:paraId="2578D468" w14:textId="04E70E18" w:rsidR="004F388F" w:rsidRDefault="004F388F">
      <w:pPr>
        <w:pStyle w:val="TOC4"/>
        <w:tabs>
          <w:tab w:val="right" w:leader="dot" w:pos="9350"/>
        </w:tabs>
        <w:rPr>
          <w:rFonts w:asciiTheme="minorHAnsi" w:eastAsiaTheme="minorEastAsia" w:hAnsiTheme="minorHAnsi" w:cstheme="minorBidi"/>
          <w:noProof/>
          <w:sz w:val="22"/>
          <w:szCs w:val="22"/>
        </w:rPr>
      </w:pPr>
      <w:hyperlink w:anchor="_Toc101259844" w:history="1">
        <w:r w:rsidRPr="00D4702C">
          <w:rPr>
            <w:rStyle w:val="Hyperlink"/>
            <w:noProof/>
          </w:rPr>
          <w:t>6.3.1.6. Growth substeps</w:t>
        </w:r>
        <w:r>
          <w:rPr>
            <w:noProof/>
            <w:webHidden/>
          </w:rPr>
          <w:tab/>
        </w:r>
        <w:r>
          <w:rPr>
            <w:noProof/>
            <w:webHidden/>
          </w:rPr>
          <w:fldChar w:fldCharType="begin"/>
        </w:r>
        <w:r>
          <w:rPr>
            <w:noProof/>
            <w:webHidden/>
          </w:rPr>
          <w:instrText xml:space="preserve"> PAGEREF _Toc101259844 \h </w:instrText>
        </w:r>
        <w:r>
          <w:rPr>
            <w:noProof/>
            <w:webHidden/>
          </w:rPr>
        </w:r>
        <w:r>
          <w:rPr>
            <w:noProof/>
            <w:webHidden/>
          </w:rPr>
          <w:fldChar w:fldCharType="separate"/>
        </w:r>
        <w:r>
          <w:rPr>
            <w:noProof/>
            <w:webHidden/>
          </w:rPr>
          <w:t>12</w:t>
        </w:r>
        <w:r>
          <w:rPr>
            <w:noProof/>
            <w:webHidden/>
          </w:rPr>
          <w:fldChar w:fldCharType="end"/>
        </w:r>
      </w:hyperlink>
    </w:p>
    <w:p w14:paraId="277972A6" w14:textId="63CF77DA" w:rsidR="004F388F" w:rsidRDefault="004F388F">
      <w:pPr>
        <w:pStyle w:val="TOC4"/>
        <w:tabs>
          <w:tab w:val="right" w:leader="dot" w:pos="9350"/>
        </w:tabs>
        <w:rPr>
          <w:rFonts w:asciiTheme="minorHAnsi" w:eastAsiaTheme="minorEastAsia" w:hAnsiTheme="minorHAnsi" w:cstheme="minorBidi"/>
          <w:noProof/>
          <w:sz w:val="22"/>
          <w:szCs w:val="22"/>
        </w:rPr>
      </w:pPr>
      <w:hyperlink w:anchor="_Toc101259845" w:history="1">
        <w:r w:rsidRPr="00D4702C">
          <w:rPr>
            <w:rStyle w:val="Hyperlink"/>
            <w:noProof/>
          </w:rPr>
          <w:t>6.3.1.7. Bounce condition</w:t>
        </w:r>
        <w:r>
          <w:rPr>
            <w:noProof/>
            <w:webHidden/>
          </w:rPr>
          <w:tab/>
        </w:r>
        <w:r>
          <w:rPr>
            <w:noProof/>
            <w:webHidden/>
          </w:rPr>
          <w:fldChar w:fldCharType="begin"/>
        </w:r>
        <w:r>
          <w:rPr>
            <w:noProof/>
            <w:webHidden/>
          </w:rPr>
          <w:instrText xml:space="preserve"> PAGEREF _Toc101259845 \h </w:instrText>
        </w:r>
        <w:r>
          <w:rPr>
            <w:noProof/>
            <w:webHidden/>
          </w:rPr>
        </w:r>
        <w:r>
          <w:rPr>
            <w:noProof/>
            <w:webHidden/>
          </w:rPr>
          <w:fldChar w:fldCharType="separate"/>
        </w:r>
        <w:r>
          <w:rPr>
            <w:noProof/>
            <w:webHidden/>
          </w:rPr>
          <w:t>13</w:t>
        </w:r>
        <w:r>
          <w:rPr>
            <w:noProof/>
            <w:webHidden/>
          </w:rPr>
          <w:fldChar w:fldCharType="end"/>
        </w:r>
      </w:hyperlink>
    </w:p>
    <w:p w14:paraId="79300E1D" w14:textId="629EB14D"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846" w:history="1">
        <w:r w:rsidRPr="00D4702C">
          <w:rPr>
            <w:rStyle w:val="Hyperlink"/>
            <w:noProof/>
          </w:rPr>
          <w:t>6.4. Materials</w:t>
        </w:r>
        <w:r>
          <w:rPr>
            <w:noProof/>
            <w:webHidden/>
          </w:rPr>
          <w:tab/>
        </w:r>
        <w:r>
          <w:rPr>
            <w:noProof/>
            <w:webHidden/>
          </w:rPr>
          <w:fldChar w:fldCharType="begin"/>
        </w:r>
        <w:r>
          <w:rPr>
            <w:noProof/>
            <w:webHidden/>
          </w:rPr>
          <w:instrText xml:space="preserve"> PAGEREF _Toc101259846 \h </w:instrText>
        </w:r>
        <w:r>
          <w:rPr>
            <w:noProof/>
            <w:webHidden/>
          </w:rPr>
        </w:r>
        <w:r>
          <w:rPr>
            <w:noProof/>
            <w:webHidden/>
          </w:rPr>
          <w:fldChar w:fldCharType="separate"/>
        </w:r>
        <w:r>
          <w:rPr>
            <w:noProof/>
            <w:webHidden/>
          </w:rPr>
          <w:t>13</w:t>
        </w:r>
        <w:r>
          <w:rPr>
            <w:noProof/>
            <w:webHidden/>
          </w:rPr>
          <w:fldChar w:fldCharType="end"/>
        </w:r>
      </w:hyperlink>
    </w:p>
    <w:p w14:paraId="439A5723" w14:textId="6A3359F1"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47" w:history="1">
        <w:r w:rsidRPr="00D4702C">
          <w:rPr>
            <w:rStyle w:val="Hyperlink"/>
            <w:noProof/>
          </w:rPr>
          <w:t>6.4.1. Constitutive models</w:t>
        </w:r>
        <w:r>
          <w:rPr>
            <w:noProof/>
            <w:webHidden/>
          </w:rPr>
          <w:tab/>
        </w:r>
        <w:r>
          <w:rPr>
            <w:noProof/>
            <w:webHidden/>
          </w:rPr>
          <w:fldChar w:fldCharType="begin"/>
        </w:r>
        <w:r>
          <w:rPr>
            <w:noProof/>
            <w:webHidden/>
          </w:rPr>
          <w:instrText xml:space="preserve"> PAGEREF _Toc101259847 \h </w:instrText>
        </w:r>
        <w:r>
          <w:rPr>
            <w:noProof/>
            <w:webHidden/>
          </w:rPr>
        </w:r>
        <w:r>
          <w:rPr>
            <w:noProof/>
            <w:webHidden/>
          </w:rPr>
          <w:fldChar w:fldCharType="separate"/>
        </w:r>
        <w:r>
          <w:rPr>
            <w:noProof/>
            <w:webHidden/>
          </w:rPr>
          <w:t>13</w:t>
        </w:r>
        <w:r>
          <w:rPr>
            <w:noProof/>
            <w:webHidden/>
          </w:rPr>
          <w:fldChar w:fldCharType="end"/>
        </w:r>
      </w:hyperlink>
    </w:p>
    <w:p w14:paraId="130DA313" w14:textId="0B4833FB"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48" w:history="1">
        <w:r w:rsidRPr="00D4702C">
          <w:rPr>
            <w:rStyle w:val="Hyperlink"/>
            <w:noProof/>
          </w:rPr>
          <w:t>6.4.2. Mix method</w:t>
        </w:r>
        <w:r>
          <w:rPr>
            <w:noProof/>
            <w:webHidden/>
          </w:rPr>
          <w:tab/>
        </w:r>
        <w:r>
          <w:rPr>
            <w:noProof/>
            <w:webHidden/>
          </w:rPr>
          <w:fldChar w:fldCharType="begin"/>
        </w:r>
        <w:r>
          <w:rPr>
            <w:noProof/>
            <w:webHidden/>
          </w:rPr>
          <w:instrText xml:space="preserve"> PAGEREF _Toc101259848 \h </w:instrText>
        </w:r>
        <w:r>
          <w:rPr>
            <w:noProof/>
            <w:webHidden/>
          </w:rPr>
        </w:r>
        <w:r>
          <w:rPr>
            <w:noProof/>
            <w:webHidden/>
          </w:rPr>
          <w:fldChar w:fldCharType="separate"/>
        </w:r>
        <w:r>
          <w:rPr>
            <w:noProof/>
            <w:webHidden/>
          </w:rPr>
          <w:t>14</w:t>
        </w:r>
        <w:r>
          <w:rPr>
            <w:noProof/>
            <w:webHidden/>
          </w:rPr>
          <w:fldChar w:fldCharType="end"/>
        </w:r>
      </w:hyperlink>
    </w:p>
    <w:p w14:paraId="0D35BCB7" w14:textId="517DA4A9"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49" w:history="1">
        <w:r w:rsidRPr="00D4702C">
          <w:rPr>
            <w:rStyle w:val="Hyperlink"/>
            <w:noProof/>
          </w:rPr>
          <w:t>6.4.3. Vessel radius</w:t>
        </w:r>
        <w:r>
          <w:rPr>
            <w:noProof/>
            <w:webHidden/>
          </w:rPr>
          <w:tab/>
        </w:r>
        <w:r>
          <w:rPr>
            <w:noProof/>
            <w:webHidden/>
          </w:rPr>
          <w:fldChar w:fldCharType="begin"/>
        </w:r>
        <w:r>
          <w:rPr>
            <w:noProof/>
            <w:webHidden/>
          </w:rPr>
          <w:instrText xml:space="preserve"> PAGEREF _Toc101259849 \h </w:instrText>
        </w:r>
        <w:r>
          <w:rPr>
            <w:noProof/>
            <w:webHidden/>
          </w:rPr>
        </w:r>
        <w:r>
          <w:rPr>
            <w:noProof/>
            <w:webHidden/>
          </w:rPr>
          <w:fldChar w:fldCharType="separate"/>
        </w:r>
        <w:r>
          <w:rPr>
            <w:noProof/>
            <w:webHidden/>
          </w:rPr>
          <w:t>14</w:t>
        </w:r>
        <w:r>
          <w:rPr>
            <w:noProof/>
            <w:webHidden/>
          </w:rPr>
          <w:fldChar w:fldCharType="end"/>
        </w:r>
      </w:hyperlink>
    </w:p>
    <w:p w14:paraId="61955D6B" w14:textId="231F13C9"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850" w:history="1">
        <w:r w:rsidRPr="00D4702C">
          <w:rPr>
            <w:rStyle w:val="Hyperlink"/>
            <w:noProof/>
          </w:rPr>
          <w:t>6.5. Initial modifier manager</w:t>
        </w:r>
        <w:r>
          <w:rPr>
            <w:noProof/>
            <w:webHidden/>
          </w:rPr>
          <w:tab/>
        </w:r>
        <w:r>
          <w:rPr>
            <w:noProof/>
            <w:webHidden/>
          </w:rPr>
          <w:fldChar w:fldCharType="begin"/>
        </w:r>
        <w:r>
          <w:rPr>
            <w:noProof/>
            <w:webHidden/>
          </w:rPr>
          <w:instrText xml:space="preserve"> PAGEREF _Toc101259850 \h </w:instrText>
        </w:r>
        <w:r>
          <w:rPr>
            <w:noProof/>
            <w:webHidden/>
          </w:rPr>
        </w:r>
        <w:r>
          <w:rPr>
            <w:noProof/>
            <w:webHidden/>
          </w:rPr>
          <w:fldChar w:fldCharType="separate"/>
        </w:r>
        <w:r>
          <w:rPr>
            <w:noProof/>
            <w:webHidden/>
          </w:rPr>
          <w:t>15</w:t>
        </w:r>
        <w:r>
          <w:rPr>
            <w:noProof/>
            <w:webHidden/>
          </w:rPr>
          <w:fldChar w:fldCharType="end"/>
        </w:r>
      </w:hyperlink>
    </w:p>
    <w:p w14:paraId="3A2DC0C4" w14:textId="50D0D952"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51" w:history="1">
        <w:r w:rsidRPr="00D4702C">
          <w:rPr>
            <w:rStyle w:val="Hyperlink"/>
            <w:noProof/>
          </w:rPr>
          <w:t>6.5.1. Density initializer</w:t>
        </w:r>
        <w:r>
          <w:rPr>
            <w:noProof/>
            <w:webHidden/>
          </w:rPr>
          <w:tab/>
        </w:r>
        <w:r>
          <w:rPr>
            <w:noProof/>
            <w:webHidden/>
          </w:rPr>
          <w:fldChar w:fldCharType="begin"/>
        </w:r>
        <w:r>
          <w:rPr>
            <w:noProof/>
            <w:webHidden/>
          </w:rPr>
          <w:instrText xml:space="preserve"> PAGEREF _Toc101259851 \h </w:instrText>
        </w:r>
        <w:r>
          <w:rPr>
            <w:noProof/>
            <w:webHidden/>
          </w:rPr>
        </w:r>
        <w:r>
          <w:rPr>
            <w:noProof/>
            <w:webHidden/>
          </w:rPr>
          <w:fldChar w:fldCharType="separate"/>
        </w:r>
        <w:r>
          <w:rPr>
            <w:noProof/>
            <w:webHidden/>
          </w:rPr>
          <w:t>15</w:t>
        </w:r>
        <w:r>
          <w:rPr>
            <w:noProof/>
            <w:webHidden/>
          </w:rPr>
          <w:fldChar w:fldCharType="end"/>
        </w:r>
      </w:hyperlink>
    </w:p>
    <w:p w14:paraId="0848F274" w14:textId="0B855F9A"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52" w:history="1">
        <w:r w:rsidRPr="00D4702C">
          <w:rPr>
            <w:rStyle w:val="Hyperlink"/>
            <w:noProof/>
          </w:rPr>
          <w:t>6.5.2. Discrete fiber randomizer</w:t>
        </w:r>
        <w:r>
          <w:rPr>
            <w:noProof/>
            <w:webHidden/>
          </w:rPr>
          <w:tab/>
        </w:r>
        <w:r>
          <w:rPr>
            <w:noProof/>
            <w:webHidden/>
          </w:rPr>
          <w:fldChar w:fldCharType="begin"/>
        </w:r>
        <w:r>
          <w:rPr>
            <w:noProof/>
            <w:webHidden/>
          </w:rPr>
          <w:instrText xml:space="preserve"> PAGEREF _Toc101259852 \h </w:instrText>
        </w:r>
        <w:r>
          <w:rPr>
            <w:noProof/>
            <w:webHidden/>
          </w:rPr>
        </w:r>
        <w:r>
          <w:rPr>
            <w:noProof/>
            <w:webHidden/>
          </w:rPr>
          <w:fldChar w:fldCharType="separate"/>
        </w:r>
        <w:r>
          <w:rPr>
            <w:noProof/>
            <w:webHidden/>
          </w:rPr>
          <w:t>15</w:t>
        </w:r>
        <w:r>
          <w:rPr>
            <w:noProof/>
            <w:webHidden/>
          </w:rPr>
          <w:fldChar w:fldCharType="end"/>
        </w:r>
      </w:hyperlink>
    </w:p>
    <w:p w14:paraId="7189F80C" w14:textId="3E4ADF58"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53" w:history="1">
        <w:r w:rsidRPr="00D4702C">
          <w:rPr>
            <w:rStyle w:val="Hyperlink"/>
            <w:noProof/>
          </w:rPr>
          <w:t>6.5.3. Discrete fiber EFD randomizer</w:t>
        </w:r>
        <w:r>
          <w:rPr>
            <w:noProof/>
            <w:webHidden/>
          </w:rPr>
          <w:tab/>
        </w:r>
        <w:r>
          <w:rPr>
            <w:noProof/>
            <w:webHidden/>
          </w:rPr>
          <w:fldChar w:fldCharType="begin"/>
        </w:r>
        <w:r>
          <w:rPr>
            <w:noProof/>
            <w:webHidden/>
          </w:rPr>
          <w:instrText xml:space="preserve"> PAGEREF _Toc101259853 \h </w:instrText>
        </w:r>
        <w:r>
          <w:rPr>
            <w:noProof/>
            <w:webHidden/>
          </w:rPr>
        </w:r>
        <w:r>
          <w:rPr>
            <w:noProof/>
            <w:webHidden/>
          </w:rPr>
          <w:fldChar w:fldCharType="separate"/>
        </w:r>
        <w:r>
          <w:rPr>
            <w:noProof/>
            <w:webHidden/>
          </w:rPr>
          <w:t>15</w:t>
        </w:r>
        <w:r>
          <w:rPr>
            <w:noProof/>
            <w:webHidden/>
          </w:rPr>
          <w:fldChar w:fldCharType="end"/>
        </w:r>
      </w:hyperlink>
    </w:p>
    <w:p w14:paraId="54FDCF22" w14:textId="1BA07227"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54" w:history="1">
        <w:r w:rsidRPr="00D4702C">
          <w:rPr>
            <w:rStyle w:val="Hyperlink"/>
            <w:noProof/>
          </w:rPr>
          <w:t>6.5.4. EFD initializer</w:t>
        </w:r>
        <w:r>
          <w:rPr>
            <w:noProof/>
            <w:webHidden/>
          </w:rPr>
          <w:tab/>
        </w:r>
        <w:r>
          <w:rPr>
            <w:noProof/>
            <w:webHidden/>
          </w:rPr>
          <w:fldChar w:fldCharType="begin"/>
        </w:r>
        <w:r>
          <w:rPr>
            <w:noProof/>
            <w:webHidden/>
          </w:rPr>
          <w:instrText xml:space="preserve"> PAGEREF _Toc101259854 \h </w:instrText>
        </w:r>
        <w:r>
          <w:rPr>
            <w:noProof/>
            <w:webHidden/>
          </w:rPr>
        </w:r>
        <w:r>
          <w:rPr>
            <w:noProof/>
            <w:webHidden/>
          </w:rPr>
          <w:fldChar w:fldCharType="separate"/>
        </w:r>
        <w:r>
          <w:rPr>
            <w:noProof/>
            <w:webHidden/>
          </w:rPr>
          <w:t>15</w:t>
        </w:r>
        <w:r>
          <w:rPr>
            <w:noProof/>
            <w:webHidden/>
          </w:rPr>
          <w:fldChar w:fldCharType="end"/>
        </w:r>
      </w:hyperlink>
    </w:p>
    <w:p w14:paraId="28001F0C" w14:textId="6F44BF79"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55" w:history="1">
        <w:r w:rsidRPr="00D4702C">
          <w:rPr>
            <w:rStyle w:val="Hyperlink"/>
            <w:noProof/>
          </w:rPr>
          <w:t>6.5.5. EFD rotated initializer</w:t>
        </w:r>
        <w:r>
          <w:rPr>
            <w:noProof/>
            <w:webHidden/>
          </w:rPr>
          <w:tab/>
        </w:r>
        <w:r>
          <w:rPr>
            <w:noProof/>
            <w:webHidden/>
          </w:rPr>
          <w:fldChar w:fldCharType="begin"/>
        </w:r>
        <w:r>
          <w:rPr>
            <w:noProof/>
            <w:webHidden/>
          </w:rPr>
          <w:instrText xml:space="preserve"> PAGEREF _Toc101259855 \h </w:instrText>
        </w:r>
        <w:r>
          <w:rPr>
            <w:noProof/>
            <w:webHidden/>
          </w:rPr>
        </w:r>
        <w:r>
          <w:rPr>
            <w:noProof/>
            <w:webHidden/>
          </w:rPr>
          <w:fldChar w:fldCharType="separate"/>
        </w:r>
        <w:r>
          <w:rPr>
            <w:noProof/>
            <w:webHidden/>
          </w:rPr>
          <w:t>16</w:t>
        </w:r>
        <w:r>
          <w:rPr>
            <w:noProof/>
            <w:webHidden/>
          </w:rPr>
          <w:fldChar w:fldCharType="end"/>
        </w:r>
      </w:hyperlink>
    </w:p>
    <w:p w14:paraId="27B3E514" w14:textId="59382EEB"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856" w:history="1">
        <w:r w:rsidRPr="00D4702C">
          <w:rPr>
            <w:rStyle w:val="Hyperlink"/>
            <w:noProof/>
          </w:rPr>
          <w:t>6.6. Angio stress policies</w:t>
        </w:r>
        <w:r>
          <w:rPr>
            <w:noProof/>
            <w:webHidden/>
          </w:rPr>
          <w:tab/>
        </w:r>
        <w:r>
          <w:rPr>
            <w:noProof/>
            <w:webHidden/>
          </w:rPr>
          <w:fldChar w:fldCharType="begin"/>
        </w:r>
        <w:r>
          <w:rPr>
            <w:noProof/>
            <w:webHidden/>
          </w:rPr>
          <w:instrText xml:space="preserve"> PAGEREF _Toc101259856 \h </w:instrText>
        </w:r>
        <w:r>
          <w:rPr>
            <w:noProof/>
            <w:webHidden/>
          </w:rPr>
        </w:r>
        <w:r>
          <w:rPr>
            <w:noProof/>
            <w:webHidden/>
          </w:rPr>
          <w:fldChar w:fldCharType="separate"/>
        </w:r>
        <w:r>
          <w:rPr>
            <w:noProof/>
            <w:webHidden/>
          </w:rPr>
          <w:t>16</w:t>
        </w:r>
        <w:r>
          <w:rPr>
            <w:noProof/>
            <w:webHidden/>
          </w:rPr>
          <w:fldChar w:fldCharType="end"/>
        </w:r>
      </w:hyperlink>
    </w:p>
    <w:p w14:paraId="3B680250" w14:textId="5DA7578C"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57" w:history="1">
        <w:r w:rsidRPr="00D4702C">
          <w:rPr>
            <w:rStyle w:val="Hyperlink"/>
            <w:noProof/>
          </w:rPr>
          <w:t>6.6.1. Sigmoid angio stress policy</w:t>
        </w:r>
        <w:r>
          <w:rPr>
            <w:noProof/>
            <w:webHidden/>
          </w:rPr>
          <w:tab/>
        </w:r>
        <w:r>
          <w:rPr>
            <w:noProof/>
            <w:webHidden/>
          </w:rPr>
          <w:fldChar w:fldCharType="begin"/>
        </w:r>
        <w:r>
          <w:rPr>
            <w:noProof/>
            <w:webHidden/>
          </w:rPr>
          <w:instrText xml:space="preserve"> PAGEREF _Toc101259857 \h </w:instrText>
        </w:r>
        <w:r>
          <w:rPr>
            <w:noProof/>
            <w:webHidden/>
          </w:rPr>
        </w:r>
        <w:r>
          <w:rPr>
            <w:noProof/>
            <w:webHidden/>
          </w:rPr>
          <w:fldChar w:fldCharType="separate"/>
        </w:r>
        <w:r>
          <w:rPr>
            <w:noProof/>
            <w:webHidden/>
          </w:rPr>
          <w:t>16</w:t>
        </w:r>
        <w:r>
          <w:rPr>
            <w:noProof/>
            <w:webHidden/>
          </w:rPr>
          <w:fldChar w:fldCharType="end"/>
        </w:r>
      </w:hyperlink>
    </w:p>
    <w:p w14:paraId="202D8CEF" w14:textId="03F51554"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58" w:history="1">
        <w:r w:rsidRPr="00D4702C">
          <w:rPr>
            <w:rStyle w:val="Hyperlink"/>
            <w:noProof/>
          </w:rPr>
          <w:t>6.6.2. Sigmoid density angio stress policy</w:t>
        </w:r>
        <w:r>
          <w:rPr>
            <w:noProof/>
            <w:webHidden/>
          </w:rPr>
          <w:tab/>
        </w:r>
        <w:r>
          <w:rPr>
            <w:noProof/>
            <w:webHidden/>
          </w:rPr>
          <w:fldChar w:fldCharType="begin"/>
        </w:r>
        <w:r>
          <w:rPr>
            <w:noProof/>
            <w:webHidden/>
          </w:rPr>
          <w:instrText xml:space="preserve"> PAGEREF _Toc101259858 \h </w:instrText>
        </w:r>
        <w:r>
          <w:rPr>
            <w:noProof/>
            <w:webHidden/>
          </w:rPr>
        </w:r>
        <w:r>
          <w:rPr>
            <w:noProof/>
            <w:webHidden/>
          </w:rPr>
          <w:fldChar w:fldCharType="separate"/>
        </w:r>
        <w:r>
          <w:rPr>
            <w:noProof/>
            <w:webHidden/>
          </w:rPr>
          <w:t>17</w:t>
        </w:r>
        <w:r>
          <w:rPr>
            <w:noProof/>
            <w:webHidden/>
          </w:rPr>
          <w:fldChar w:fldCharType="end"/>
        </w:r>
      </w:hyperlink>
    </w:p>
    <w:p w14:paraId="0E846673" w14:textId="7064AC18"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59" w:history="1">
        <w:r w:rsidRPr="00D4702C">
          <w:rPr>
            <w:rStyle w:val="Hyperlink"/>
            <w:noProof/>
          </w:rPr>
          <w:t>6.6.3. Load curve angio stress policy</w:t>
        </w:r>
        <w:r>
          <w:rPr>
            <w:noProof/>
            <w:webHidden/>
          </w:rPr>
          <w:tab/>
        </w:r>
        <w:r>
          <w:rPr>
            <w:noProof/>
            <w:webHidden/>
          </w:rPr>
          <w:fldChar w:fldCharType="begin"/>
        </w:r>
        <w:r>
          <w:rPr>
            <w:noProof/>
            <w:webHidden/>
          </w:rPr>
          <w:instrText xml:space="preserve"> PAGEREF _Toc101259859 \h </w:instrText>
        </w:r>
        <w:r>
          <w:rPr>
            <w:noProof/>
            <w:webHidden/>
          </w:rPr>
        </w:r>
        <w:r>
          <w:rPr>
            <w:noProof/>
            <w:webHidden/>
          </w:rPr>
          <w:fldChar w:fldCharType="separate"/>
        </w:r>
        <w:r>
          <w:rPr>
            <w:noProof/>
            <w:webHidden/>
          </w:rPr>
          <w:t>17</w:t>
        </w:r>
        <w:r>
          <w:rPr>
            <w:noProof/>
            <w:webHidden/>
          </w:rPr>
          <w:fldChar w:fldCharType="end"/>
        </w:r>
      </w:hyperlink>
    </w:p>
    <w:p w14:paraId="085AF10B" w14:textId="1ACA39A6"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60" w:history="1">
        <w:r w:rsidRPr="00D4702C">
          <w:rPr>
            <w:rStyle w:val="Hyperlink"/>
            <w:noProof/>
          </w:rPr>
          <w:t>6.6.4. Load curve density scaled angio stress policy</w:t>
        </w:r>
        <w:r>
          <w:rPr>
            <w:noProof/>
            <w:webHidden/>
          </w:rPr>
          <w:tab/>
        </w:r>
        <w:r>
          <w:rPr>
            <w:noProof/>
            <w:webHidden/>
          </w:rPr>
          <w:fldChar w:fldCharType="begin"/>
        </w:r>
        <w:r>
          <w:rPr>
            <w:noProof/>
            <w:webHidden/>
          </w:rPr>
          <w:instrText xml:space="preserve"> PAGEREF _Toc101259860 \h </w:instrText>
        </w:r>
        <w:r>
          <w:rPr>
            <w:noProof/>
            <w:webHidden/>
          </w:rPr>
        </w:r>
        <w:r>
          <w:rPr>
            <w:noProof/>
            <w:webHidden/>
          </w:rPr>
          <w:fldChar w:fldCharType="separate"/>
        </w:r>
        <w:r>
          <w:rPr>
            <w:noProof/>
            <w:webHidden/>
          </w:rPr>
          <w:t>17</w:t>
        </w:r>
        <w:r>
          <w:rPr>
            <w:noProof/>
            <w:webHidden/>
          </w:rPr>
          <w:fldChar w:fldCharType="end"/>
        </w:r>
      </w:hyperlink>
    </w:p>
    <w:p w14:paraId="23DDED5E" w14:textId="6CF91EC5"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61" w:history="1">
        <w:r w:rsidRPr="00D4702C">
          <w:rPr>
            <w:rStyle w:val="Hyperlink"/>
            <w:noProof/>
          </w:rPr>
          <w:t>6.6.5. Load curve referential density scaled angio stress policy</w:t>
        </w:r>
        <w:r>
          <w:rPr>
            <w:noProof/>
            <w:webHidden/>
          </w:rPr>
          <w:tab/>
        </w:r>
        <w:r>
          <w:rPr>
            <w:noProof/>
            <w:webHidden/>
          </w:rPr>
          <w:fldChar w:fldCharType="begin"/>
        </w:r>
        <w:r>
          <w:rPr>
            <w:noProof/>
            <w:webHidden/>
          </w:rPr>
          <w:instrText xml:space="preserve"> PAGEREF _Toc101259861 \h </w:instrText>
        </w:r>
        <w:r>
          <w:rPr>
            <w:noProof/>
            <w:webHidden/>
          </w:rPr>
        </w:r>
        <w:r>
          <w:rPr>
            <w:noProof/>
            <w:webHidden/>
          </w:rPr>
          <w:fldChar w:fldCharType="separate"/>
        </w:r>
        <w:r>
          <w:rPr>
            <w:noProof/>
            <w:webHidden/>
          </w:rPr>
          <w:t>18</w:t>
        </w:r>
        <w:r>
          <w:rPr>
            <w:noProof/>
            <w:webHidden/>
          </w:rPr>
          <w:fldChar w:fldCharType="end"/>
        </w:r>
      </w:hyperlink>
    </w:p>
    <w:p w14:paraId="13E7F5BC" w14:textId="119E9CEC"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862" w:history="1">
        <w:r w:rsidRPr="00D4702C">
          <w:rPr>
            <w:rStyle w:val="Hyperlink"/>
            <w:noProof/>
          </w:rPr>
          <w:t>6.7. Segment velocity manager</w:t>
        </w:r>
        <w:r>
          <w:rPr>
            <w:noProof/>
            <w:webHidden/>
          </w:rPr>
          <w:tab/>
        </w:r>
        <w:r>
          <w:rPr>
            <w:noProof/>
            <w:webHidden/>
          </w:rPr>
          <w:fldChar w:fldCharType="begin"/>
        </w:r>
        <w:r>
          <w:rPr>
            <w:noProof/>
            <w:webHidden/>
          </w:rPr>
          <w:instrText xml:space="preserve"> PAGEREF _Toc101259862 \h </w:instrText>
        </w:r>
        <w:r>
          <w:rPr>
            <w:noProof/>
            <w:webHidden/>
          </w:rPr>
        </w:r>
        <w:r>
          <w:rPr>
            <w:noProof/>
            <w:webHidden/>
          </w:rPr>
          <w:fldChar w:fldCharType="separate"/>
        </w:r>
        <w:r>
          <w:rPr>
            <w:noProof/>
            <w:webHidden/>
          </w:rPr>
          <w:t>18</w:t>
        </w:r>
        <w:r>
          <w:rPr>
            <w:noProof/>
            <w:webHidden/>
          </w:rPr>
          <w:fldChar w:fldCharType="end"/>
        </w:r>
      </w:hyperlink>
    </w:p>
    <w:p w14:paraId="44CAE4D2" w14:textId="7C323A41"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63" w:history="1">
        <w:r w:rsidRPr="00D4702C">
          <w:rPr>
            <w:rStyle w:val="Hyperlink"/>
            <w:noProof/>
          </w:rPr>
          <w:t>6.7.1. Segment velocity over time</w:t>
        </w:r>
        <w:r>
          <w:rPr>
            <w:noProof/>
            <w:webHidden/>
          </w:rPr>
          <w:tab/>
        </w:r>
        <w:r>
          <w:rPr>
            <w:noProof/>
            <w:webHidden/>
          </w:rPr>
          <w:fldChar w:fldCharType="begin"/>
        </w:r>
        <w:r>
          <w:rPr>
            <w:noProof/>
            <w:webHidden/>
          </w:rPr>
          <w:instrText xml:space="preserve"> PAGEREF _Toc101259863 \h </w:instrText>
        </w:r>
        <w:r>
          <w:rPr>
            <w:noProof/>
            <w:webHidden/>
          </w:rPr>
        </w:r>
        <w:r>
          <w:rPr>
            <w:noProof/>
            <w:webHidden/>
          </w:rPr>
          <w:fldChar w:fldCharType="separate"/>
        </w:r>
        <w:r>
          <w:rPr>
            <w:noProof/>
            <w:webHidden/>
          </w:rPr>
          <w:t>18</w:t>
        </w:r>
        <w:r>
          <w:rPr>
            <w:noProof/>
            <w:webHidden/>
          </w:rPr>
          <w:fldChar w:fldCharType="end"/>
        </w:r>
      </w:hyperlink>
    </w:p>
    <w:p w14:paraId="36B9169E" w14:textId="54743EB4"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64" w:history="1">
        <w:r w:rsidRPr="00D4702C">
          <w:rPr>
            <w:rStyle w:val="Hyperlink"/>
            <w:noProof/>
          </w:rPr>
          <w:t>6.7.2. Segment velocity density scale modifier</w:t>
        </w:r>
        <w:r>
          <w:rPr>
            <w:noProof/>
            <w:webHidden/>
          </w:rPr>
          <w:tab/>
        </w:r>
        <w:r>
          <w:rPr>
            <w:noProof/>
            <w:webHidden/>
          </w:rPr>
          <w:fldChar w:fldCharType="begin"/>
        </w:r>
        <w:r>
          <w:rPr>
            <w:noProof/>
            <w:webHidden/>
          </w:rPr>
          <w:instrText xml:space="preserve"> PAGEREF _Toc101259864 \h </w:instrText>
        </w:r>
        <w:r>
          <w:rPr>
            <w:noProof/>
            <w:webHidden/>
          </w:rPr>
        </w:r>
        <w:r>
          <w:rPr>
            <w:noProof/>
            <w:webHidden/>
          </w:rPr>
          <w:fldChar w:fldCharType="separate"/>
        </w:r>
        <w:r>
          <w:rPr>
            <w:noProof/>
            <w:webHidden/>
          </w:rPr>
          <w:t>18</w:t>
        </w:r>
        <w:r>
          <w:rPr>
            <w:noProof/>
            <w:webHidden/>
          </w:rPr>
          <w:fldChar w:fldCharType="end"/>
        </w:r>
      </w:hyperlink>
    </w:p>
    <w:p w14:paraId="75A58C6D" w14:textId="63372EE3"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65" w:history="1">
        <w:r w:rsidRPr="00D4702C">
          <w:rPr>
            <w:rStyle w:val="Hyperlink"/>
            <w:noProof/>
          </w:rPr>
          <w:t>6.7.3. Segment velocity referential density scale modifier</w:t>
        </w:r>
        <w:r>
          <w:rPr>
            <w:noProof/>
            <w:webHidden/>
          </w:rPr>
          <w:tab/>
        </w:r>
        <w:r>
          <w:rPr>
            <w:noProof/>
            <w:webHidden/>
          </w:rPr>
          <w:fldChar w:fldCharType="begin"/>
        </w:r>
        <w:r>
          <w:rPr>
            <w:noProof/>
            <w:webHidden/>
          </w:rPr>
          <w:instrText xml:space="preserve"> PAGEREF _Toc101259865 \h </w:instrText>
        </w:r>
        <w:r>
          <w:rPr>
            <w:noProof/>
            <w:webHidden/>
          </w:rPr>
        </w:r>
        <w:r>
          <w:rPr>
            <w:noProof/>
            <w:webHidden/>
          </w:rPr>
          <w:fldChar w:fldCharType="separate"/>
        </w:r>
        <w:r>
          <w:rPr>
            <w:noProof/>
            <w:webHidden/>
          </w:rPr>
          <w:t>19</w:t>
        </w:r>
        <w:r>
          <w:rPr>
            <w:noProof/>
            <w:webHidden/>
          </w:rPr>
          <w:fldChar w:fldCharType="end"/>
        </w:r>
      </w:hyperlink>
    </w:p>
    <w:p w14:paraId="6B093A6A" w14:textId="077AA575"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66" w:history="1">
        <w:r w:rsidRPr="00D4702C">
          <w:rPr>
            <w:rStyle w:val="Hyperlink"/>
            <w:noProof/>
          </w:rPr>
          <w:t>6.7.4. Segment velocity density &amp; fractional anisotropy scale modifier</w:t>
        </w:r>
        <w:r>
          <w:rPr>
            <w:noProof/>
            <w:webHidden/>
          </w:rPr>
          <w:tab/>
        </w:r>
        <w:r>
          <w:rPr>
            <w:noProof/>
            <w:webHidden/>
          </w:rPr>
          <w:fldChar w:fldCharType="begin"/>
        </w:r>
        <w:r>
          <w:rPr>
            <w:noProof/>
            <w:webHidden/>
          </w:rPr>
          <w:instrText xml:space="preserve"> PAGEREF _Toc101259866 \h </w:instrText>
        </w:r>
        <w:r>
          <w:rPr>
            <w:noProof/>
            <w:webHidden/>
          </w:rPr>
        </w:r>
        <w:r>
          <w:rPr>
            <w:noProof/>
            <w:webHidden/>
          </w:rPr>
          <w:fldChar w:fldCharType="separate"/>
        </w:r>
        <w:r>
          <w:rPr>
            <w:noProof/>
            <w:webHidden/>
          </w:rPr>
          <w:t>19</w:t>
        </w:r>
        <w:r>
          <w:rPr>
            <w:noProof/>
            <w:webHidden/>
          </w:rPr>
          <w:fldChar w:fldCharType="end"/>
        </w:r>
      </w:hyperlink>
    </w:p>
    <w:p w14:paraId="5C12E86C" w14:textId="6703BED3"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67" w:history="1">
        <w:r w:rsidRPr="00D4702C">
          <w:rPr>
            <w:rStyle w:val="Hyperlink"/>
            <w:noProof/>
          </w:rPr>
          <w:t>6.7.5. Sigmoid segment velocity modifier</w:t>
        </w:r>
        <w:r>
          <w:rPr>
            <w:noProof/>
            <w:webHidden/>
          </w:rPr>
          <w:tab/>
        </w:r>
        <w:r>
          <w:rPr>
            <w:noProof/>
            <w:webHidden/>
          </w:rPr>
          <w:fldChar w:fldCharType="begin"/>
        </w:r>
        <w:r>
          <w:rPr>
            <w:noProof/>
            <w:webHidden/>
          </w:rPr>
          <w:instrText xml:space="preserve"> PAGEREF _Toc101259867 \h </w:instrText>
        </w:r>
        <w:r>
          <w:rPr>
            <w:noProof/>
            <w:webHidden/>
          </w:rPr>
        </w:r>
        <w:r>
          <w:rPr>
            <w:noProof/>
            <w:webHidden/>
          </w:rPr>
          <w:fldChar w:fldCharType="separate"/>
        </w:r>
        <w:r>
          <w:rPr>
            <w:noProof/>
            <w:webHidden/>
          </w:rPr>
          <w:t>19</w:t>
        </w:r>
        <w:r>
          <w:rPr>
            <w:noProof/>
            <w:webHidden/>
          </w:rPr>
          <w:fldChar w:fldCharType="end"/>
        </w:r>
      </w:hyperlink>
    </w:p>
    <w:p w14:paraId="5C6B5112" w14:textId="794E7E4E"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68" w:history="1">
        <w:r w:rsidRPr="00D4702C">
          <w:rPr>
            <w:rStyle w:val="Hyperlink"/>
            <w:noProof/>
          </w:rPr>
          <w:t>6.7.6. Sigmoid adjusted segment velocity modifier</w:t>
        </w:r>
        <w:r>
          <w:rPr>
            <w:noProof/>
            <w:webHidden/>
          </w:rPr>
          <w:tab/>
        </w:r>
        <w:r>
          <w:rPr>
            <w:noProof/>
            <w:webHidden/>
          </w:rPr>
          <w:fldChar w:fldCharType="begin"/>
        </w:r>
        <w:r>
          <w:rPr>
            <w:noProof/>
            <w:webHidden/>
          </w:rPr>
          <w:instrText xml:space="preserve"> PAGEREF _Toc101259868 \h </w:instrText>
        </w:r>
        <w:r>
          <w:rPr>
            <w:noProof/>
            <w:webHidden/>
          </w:rPr>
        </w:r>
        <w:r>
          <w:rPr>
            <w:noProof/>
            <w:webHidden/>
          </w:rPr>
          <w:fldChar w:fldCharType="separate"/>
        </w:r>
        <w:r>
          <w:rPr>
            <w:noProof/>
            <w:webHidden/>
          </w:rPr>
          <w:t>20</w:t>
        </w:r>
        <w:r>
          <w:rPr>
            <w:noProof/>
            <w:webHidden/>
          </w:rPr>
          <w:fldChar w:fldCharType="end"/>
        </w:r>
      </w:hyperlink>
    </w:p>
    <w:p w14:paraId="1C121794" w14:textId="073F27D3"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69" w:history="1">
        <w:r w:rsidRPr="00D4702C">
          <w:rPr>
            <w:rStyle w:val="Hyperlink"/>
            <w:noProof/>
          </w:rPr>
          <w:t>6.7.7. Gompertz segment velocity modifier</w:t>
        </w:r>
        <w:r>
          <w:rPr>
            <w:noProof/>
            <w:webHidden/>
          </w:rPr>
          <w:tab/>
        </w:r>
        <w:r>
          <w:rPr>
            <w:noProof/>
            <w:webHidden/>
          </w:rPr>
          <w:fldChar w:fldCharType="begin"/>
        </w:r>
        <w:r>
          <w:rPr>
            <w:noProof/>
            <w:webHidden/>
          </w:rPr>
          <w:instrText xml:space="preserve"> PAGEREF _Toc101259869 \h </w:instrText>
        </w:r>
        <w:r>
          <w:rPr>
            <w:noProof/>
            <w:webHidden/>
          </w:rPr>
        </w:r>
        <w:r>
          <w:rPr>
            <w:noProof/>
            <w:webHidden/>
          </w:rPr>
          <w:fldChar w:fldCharType="separate"/>
        </w:r>
        <w:r>
          <w:rPr>
            <w:noProof/>
            <w:webHidden/>
          </w:rPr>
          <w:t>21</w:t>
        </w:r>
        <w:r>
          <w:rPr>
            <w:noProof/>
            <w:webHidden/>
          </w:rPr>
          <w:fldChar w:fldCharType="end"/>
        </w:r>
      </w:hyperlink>
    </w:p>
    <w:p w14:paraId="7D1F3BCA" w14:textId="5B85B2B0"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870" w:history="1">
        <w:r w:rsidRPr="00D4702C">
          <w:rPr>
            <w:rStyle w:val="Hyperlink"/>
            <w:noProof/>
          </w:rPr>
          <w:t>6.8. Previous segment contribution (PSC) manager</w:t>
        </w:r>
        <w:r>
          <w:rPr>
            <w:noProof/>
            <w:webHidden/>
          </w:rPr>
          <w:tab/>
        </w:r>
        <w:r>
          <w:rPr>
            <w:noProof/>
            <w:webHidden/>
          </w:rPr>
          <w:fldChar w:fldCharType="begin"/>
        </w:r>
        <w:r>
          <w:rPr>
            <w:noProof/>
            <w:webHidden/>
          </w:rPr>
          <w:instrText xml:space="preserve"> PAGEREF _Toc101259870 \h </w:instrText>
        </w:r>
        <w:r>
          <w:rPr>
            <w:noProof/>
            <w:webHidden/>
          </w:rPr>
        </w:r>
        <w:r>
          <w:rPr>
            <w:noProof/>
            <w:webHidden/>
          </w:rPr>
          <w:fldChar w:fldCharType="separate"/>
        </w:r>
        <w:r>
          <w:rPr>
            <w:noProof/>
            <w:webHidden/>
          </w:rPr>
          <w:t>21</w:t>
        </w:r>
        <w:r>
          <w:rPr>
            <w:noProof/>
            <w:webHidden/>
          </w:rPr>
          <w:fldChar w:fldCharType="end"/>
        </w:r>
      </w:hyperlink>
    </w:p>
    <w:p w14:paraId="3245A8F9" w14:textId="1B957E89"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71" w:history="1">
        <w:r w:rsidRPr="00D4702C">
          <w:rPr>
            <w:rStyle w:val="Hyperlink"/>
            <w:noProof/>
          </w:rPr>
          <w:t>6.8.1. Previous segment PSC modifier</w:t>
        </w:r>
        <w:r>
          <w:rPr>
            <w:noProof/>
            <w:webHidden/>
          </w:rPr>
          <w:tab/>
        </w:r>
        <w:r>
          <w:rPr>
            <w:noProof/>
            <w:webHidden/>
          </w:rPr>
          <w:fldChar w:fldCharType="begin"/>
        </w:r>
        <w:r>
          <w:rPr>
            <w:noProof/>
            <w:webHidden/>
          </w:rPr>
          <w:instrText xml:space="preserve"> PAGEREF _Toc101259871 \h </w:instrText>
        </w:r>
        <w:r>
          <w:rPr>
            <w:noProof/>
            <w:webHidden/>
          </w:rPr>
        </w:r>
        <w:r>
          <w:rPr>
            <w:noProof/>
            <w:webHidden/>
          </w:rPr>
          <w:fldChar w:fldCharType="separate"/>
        </w:r>
        <w:r>
          <w:rPr>
            <w:noProof/>
            <w:webHidden/>
          </w:rPr>
          <w:t>22</w:t>
        </w:r>
        <w:r>
          <w:rPr>
            <w:noProof/>
            <w:webHidden/>
          </w:rPr>
          <w:fldChar w:fldCharType="end"/>
        </w:r>
      </w:hyperlink>
    </w:p>
    <w:p w14:paraId="35702436" w14:textId="5196DE38"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872" w:history="1">
        <w:r w:rsidRPr="00D4702C">
          <w:rPr>
            <w:rStyle w:val="Hyperlink"/>
            <w:noProof/>
          </w:rPr>
          <w:t>6.9. Proto previous segment contribution (PSC) manager</w:t>
        </w:r>
        <w:r>
          <w:rPr>
            <w:noProof/>
            <w:webHidden/>
          </w:rPr>
          <w:tab/>
        </w:r>
        <w:r>
          <w:rPr>
            <w:noProof/>
            <w:webHidden/>
          </w:rPr>
          <w:fldChar w:fldCharType="begin"/>
        </w:r>
        <w:r>
          <w:rPr>
            <w:noProof/>
            <w:webHidden/>
          </w:rPr>
          <w:instrText xml:space="preserve"> PAGEREF _Toc101259872 \h </w:instrText>
        </w:r>
        <w:r>
          <w:rPr>
            <w:noProof/>
            <w:webHidden/>
          </w:rPr>
        </w:r>
        <w:r>
          <w:rPr>
            <w:noProof/>
            <w:webHidden/>
          </w:rPr>
          <w:fldChar w:fldCharType="separate"/>
        </w:r>
        <w:r>
          <w:rPr>
            <w:noProof/>
            <w:webHidden/>
          </w:rPr>
          <w:t>22</w:t>
        </w:r>
        <w:r>
          <w:rPr>
            <w:noProof/>
            <w:webHidden/>
          </w:rPr>
          <w:fldChar w:fldCharType="end"/>
        </w:r>
      </w:hyperlink>
    </w:p>
    <w:p w14:paraId="2A29F799" w14:textId="2D751D9A"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73" w:history="1">
        <w:r w:rsidRPr="00D4702C">
          <w:rPr>
            <w:rStyle w:val="Hyperlink"/>
            <w:noProof/>
          </w:rPr>
          <w:t>6.9.1. Proto previous segment PSC modifier</w:t>
        </w:r>
        <w:r>
          <w:rPr>
            <w:noProof/>
            <w:webHidden/>
          </w:rPr>
          <w:tab/>
        </w:r>
        <w:r>
          <w:rPr>
            <w:noProof/>
            <w:webHidden/>
          </w:rPr>
          <w:fldChar w:fldCharType="begin"/>
        </w:r>
        <w:r>
          <w:rPr>
            <w:noProof/>
            <w:webHidden/>
          </w:rPr>
          <w:instrText xml:space="preserve"> PAGEREF _Toc101259873 \h </w:instrText>
        </w:r>
        <w:r>
          <w:rPr>
            <w:noProof/>
            <w:webHidden/>
          </w:rPr>
        </w:r>
        <w:r>
          <w:rPr>
            <w:noProof/>
            <w:webHidden/>
          </w:rPr>
          <w:fldChar w:fldCharType="separate"/>
        </w:r>
        <w:r>
          <w:rPr>
            <w:noProof/>
            <w:webHidden/>
          </w:rPr>
          <w:t>22</w:t>
        </w:r>
        <w:r>
          <w:rPr>
            <w:noProof/>
            <w:webHidden/>
          </w:rPr>
          <w:fldChar w:fldCharType="end"/>
        </w:r>
      </w:hyperlink>
    </w:p>
    <w:p w14:paraId="270C631A" w14:textId="579153C7"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874" w:history="1">
        <w:r w:rsidRPr="00D4702C">
          <w:rPr>
            <w:rStyle w:val="Hyperlink"/>
            <w:noProof/>
          </w:rPr>
          <w:t>6.10. Position dependent direction (PDD) manager</w:t>
        </w:r>
        <w:r>
          <w:rPr>
            <w:noProof/>
            <w:webHidden/>
          </w:rPr>
          <w:tab/>
        </w:r>
        <w:r>
          <w:rPr>
            <w:noProof/>
            <w:webHidden/>
          </w:rPr>
          <w:fldChar w:fldCharType="begin"/>
        </w:r>
        <w:r>
          <w:rPr>
            <w:noProof/>
            <w:webHidden/>
          </w:rPr>
          <w:instrText xml:space="preserve"> PAGEREF _Toc101259874 \h </w:instrText>
        </w:r>
        <w:r>
          <w:rPr>
            <w:noProof/>
            <w:webHidden/>
          </w:rPr>
        </w:r>
        <w:r>
          <w:rPr>
            <w:noProof/>
            <w:webHidden/>
          </w:rPr>
          <w:fldChar w:fldCharType="separate"/>
        </w:r>
        <w:r>
          <w:rPr>
            <w:noProof/>
            <w:webHidden/>
          </w:rPr>
          <w:t>22</w:t>
        </w:r>
        <w:r>
          <w:rPr>
            <w:noProof/>
            <w:webHidden/>
          </w:rPr>
          <w:fldChar w:fldCharType="end"/>
        </w:r>
      </w:hyperlink>
    </w:p>
    <w:p w14:paraId="2142B0F7" w14:textId="3AA63BF2"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75" w:history="1">
        <w:r w:rsidRPr="00D4702C">
          <w:rPr>
            <w:rStyle w:val="Hyperlink"/>
            <w:noProof/>
          </w:rPr>
          <w:t>6.10.1. Fiber PDD</w:t>
        </w:r>
        <w:r>
          <w:rPr>
            <w:noProof/>
            <w:webHidden/>
          </w:rPr>
          <w:tab/>
        </w:r>
        <w:r>
          <w:rPr>
            <w:noProof/>
            <w:webHidden/>
          </w:rPr>
          <w:fldChar w:fldCharType="begin"/>
        </w:r>
        <w:r>
          <w:rPr>
            <w:noProof/>
            <w:webHidden/>
          </w:rPr>
          <w:instrText xml:space="preserve"> PAGEREF _Toc101259875 \h </w:instrText>
        </w:r>
        <w:r>
          <w:rPr>
            <w:noProof/>
            <w:webHidden/>
          </w:rPr>
        </w:r>
        <w:r>
          <w:rPr>
            <w:noProof/>
            <w:webHidden/>
          </w:rPr>
          <w:fldChar w:fldCharType="separate"/>
        </w:r>
        <w:r>
          <w:rPr>
            <w:noProof/>
            <w:webHidden/>
          </w:rPr>
          <w:t>22</w:t>
        </w:r>
        <w:r>
          <w:rPr>
            <w:noProof/>
            <w:webHidden/>
          </w:rPr>
          <w:fldChar w:fldCharType="end"/>
        </w:r>
      </w:hyperlink>
    </w:p>
    <w:p w14:paraId="168BC960" w14:textId="10F764E2"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76" w:history="1">
        <w:r w:rsidRPr="00D4702C">
          <w:rPr>
            <w:rStyle w:val="Hyperlink"/>
            <w:noProof/>
          </w:rPr>
          <w:t>6.10.2. Fractional anisotropy PDD</w:t>
        </w:r>
        <w:r>
          <w:rPr>
            <w:noProof/>
            <w:webHidden/>
          </w:rPr>
          <w:tab/>
        </w:r>
        <w:r>
          <w:rPr>
            <w:noProof/>
            <w:webHidden/>
          </w:rPr>
          <w:fldChar w:fldCharType="begin"/>
        </w:r>
        <w:r>
          <w:rPr>
            <w:noProof/>
            <w:webHidden/>
          </w:rPr>
          <w:instrText xml:space="preserve"> PAGEREF _Toc101259876 \h </w:instrText>
        </w:r>
        <w:r>
          <w:rPr>
            <w:noProof/>
            <w:webHidden/>
          </w:rPr>
        </w:r>
        <w:r>
          <w:rPr>
            <w:noProof/>
            <w:webHidden/>
          </w:rPr>
          <w:fldChar w:fldCharType="separate"/>
        </w:r>
        <w:r>
          <w:rPr>
            <w:noProof/>
            <w:webHidden/>
          </w:rPr>
          <w:t>23</w:t>
        </w:r>
        <w:r>
          <w:rPr>
            <w:noProof/>
            <w:webHidden/>
          </w:rPr>
          <w:fldChar w:fldCharType="end"/>
        </w:r>
      </w:hyperlink>
    </w:p>
    <w:p w14:paraId="0BB932F5" w14:textId="31F31C17"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77" w:history="1">
        <w:r w:rsidRPr="00D4702C">
          <w:rPr>
            <w:rStyle w:val="Hyperlink"/>
            <w:noProof/>
          </w:rPr>
          <w:t>6.10.3. Lagrange principal PDD</w:t>
        </w:r>
        <w:r>
          <w:rPr>
            <w:noProof/>
            <w:webHidden/>
          </w:rPr>
          <w:tab/>
        </w:r>
        <w:r>
          <w:rPr>
            <w:noProof/>
            <w:webHidden/>
          </w:rPr>
          <w:fldChar w:fldCharType="begin"/>
        </w:r>
        <w:r>
          <w:rPr>
            <w:noProof/>
            <w:webHidden/>
          </w:rPr>
          <w:instrText xml:space="preserve"> PAGEREF _Toc101259877 \h </w:instrText>
        </w:r>
        <w:r>
          <w:rPr>
            <w:noProof/>
            <w:webHidden/>
          </w:rPr>
        </w:r>
        <w:r>
          <w:rPr>
            <w:noProof/>
            <w:webHidden/>
          </w:rPr>
          <w:fldChar w:fldCharType="separate"/>
        </w:r>
        <w:r>
          <w:rPr>
            <w:noProof/>
            <w:webHidden/>
          </w:rPr>
          <w:t>23</w:t>
        </w:r>
        <w:r>
          <w:rPr>
            <w:noProof/>
            <w:webHidden/>
          </w:rPr>
          <w:fldChar w:fldCharType="end"/>
        </w:r>
      </w:hyperlink>
    </w:p>
    <w:p w14:paraId="5AE494A1" w14:textId="6EC0DF8C"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78" w:history="1">
        <w:r w:rsidRPr="00D4702C">
          <w:rPr>
            <w:rStyle w:val="Hyperlink"/>
            <w:noProof/>
          </w:rPr>
          <w:t>6.10.4. Anastomosis PDD</w:t>
        </w:r>
        <w:r>
          <w:rPr>
            <w:noProof/>
            <w:webHidden/>
          </w:rPr>
          <w:tab/>
        </w:r>
        <w:r>
          <w:rPr>
            <w:noProof/>
            <w:webHidden/>
          </w:rPr>
          <w:fldChar w:fldCharType="begin"/>
        </w:r>
        <w:r>
          <w:rPr>
            <w:noProof/>
            <w:webHidden/>
          </w:rPr>
          <w:instrText xml:space="preserve"> PAGEREF _Toc101259878 \h </w:instrText>
        </w:r>
        <w:r>
          <w:rPr>
            <w:noProof/>
            <w:webHidden/>
          </w:rPr>
        </w:r>
        <w:r>
          <w:rPr>
            <w:noProof/>
            <w:webHidden/>
          </w:rPr>
          <w:fldChar w:fldCharType="separate"/>
        </w:r>
        <w:r>
          <w:rPr>
            <w:noProof/>
            <w:webHidden/>
          </w:rPr>
          <w:t>23</w:t>
        </w:r>
        <w:r>
          <w:rPr>
            <w:noProof/>
            <w:webHidden/>
          </w:rPr>
          <w:fldChar w:fldCharType="end"/>
        </w:r>
      </w:hyperlink>
    </w:p>
    <w:p w14:paraId="0E26C41A" w14:textId="270D75EE"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879" w:history="1">
        <w:r w:rsidRPr="00D4702C">
          <w:rPr>
            <w:rStyle w:val="Hyperlink"/>
            <w:noProof/>
          </w:rPr>
          <w:t>6.11. Proto position dependent direction (PDD) manager</w:t>
        </w:r>
        <w:r>
          <w:rPr>
            <w:noProof/>
            <w:webHidden/>
          </w:rPr>
          <w:tab/>
        </w:r>
        <w:r>
          <w:rPr>
            <w:noProof/>
            <w:webHidden/>
          </w:rPr>
          <w:fldChar w:fldCharType="begin"/>
        </w:r>
        <w:r>
          <w:rPr>
            <w:noProof/>
            <w:webHidden/>
          </w:rPr>
          <w:instrText xml:space="preserve"> PAGEREF _Toc101259879 \h </w:instrText>
        </w:r>
        <w:r>
          <w:rPr>
            <w:noProof/>
            <w:webHidden/>
          </w:rPr>
        </w:r>
        <w:r>
          <w:rPr>
            <w:noProof/>
            <w:webHidden/>
          </w:rPr>
          <w:fldChar w:fldCharType="separate"/>
        </w:r>
        <w:r>
          <w:rPr>
            <w:noProof/>
            <w:webHidden/>
          </w:rPr>
          <w:t>23</w:t>
        </w:r>
        <w:r>
          <w:rPr>
            <w:noProof/>
            <w:webHidden/>
          </w:rPr>
          <w:fldChar w:fldCharType="end"/>
        </w:r>
      </w:hyperlink>
    </w:p>
    <w:p w14:paraId="003DC43C" w14:textId="7C4F5389"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80" w:history="1">
        <w:r w:rsidRPr="00D4702C">
          <w:rPr>
            <w:rStyle w:val="Hyperlink"/>
            <w:noProof/>
          </w:rPr>
          <w:t>6.11.1. Proto fiber PDD</w:t>
        </w:r>
        <w:r>
          <w:rPr>
            <w:noProof/>
            <w:webHidden/>
          </w:rPr>
          <w:tab/>
        </w:r>
        <w:r>
          <w:rPr>
            <w:noProof/>
            <w:webHidden/>
          </w:rPr>
          <w:fldChar w:fldCharType="begin"/>
        </w:r>
        <w:r>
          <w:rPr>
            <w:noProof/>
            <w:webHidden/>
          </w:rPr>
          <w:instrText xml:space="preserve"> PAGEREF _Toc101259880 \h </w:instrText>
        </w:r>
        <w:r>
          <w:rPr>
            <w:noProof/>
            <w:webHidden/>
          </w:rPr>
        </w:r>
        <w:r>
          <w:rPr>
            <w:noProof/>
            <w:webHidden/>
          </w:rPr>
          <w:fldChar w:fldCharType="separate"/>
        </w:r>
        <w:r>
          <w:rPr>
            <w:noProof/>
            <w:webHidden/>
          </w:rPr>
          <w:t>24</w:t>
        </w:r>
        <w:r>
          <w:rPr>
            <w:noProof/>
            <w:webHidden/>
          </w:rPr>
          <w:fldChar w:fldCharType="end"/>
        </w:r>
      </w:hyperlink>
    </w:p>
    <w:p w14:paraId="5C9DDA68" w14:textId="0FDECB6A"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81" w:history="1">
        <w:r w:rsidRPr="00D4702C">
          <w:rPr>
            <w:rStyle w:val="Hyperlink"/>
            <w:noProof/>
          </w:rPr>
          <w:t>6.11.2. Proto fractional anisotropy PDD</w:t>
        </w:r>
        <w:r>
          <w:rPr>
            <w:noProof/>
            <w:webHidden/>
          </w:rPr>
          <w:tab/>
        </w:r>
        <w:r>
          <w:rPr>
            <w:noProof/>
            <w:webHidden/>
          </w:rPr>
          <w:fldChar w:fldCharType="begin"/>
        </w:r>
        <w:r>
          <w:rPr>
            <w:noProof/>
            <w:webHidden/>
          </w:rPr>
          <w:instrText xml:space="preserve"> PAGEREF _Toc101259881 \h </w:instrText>
        </w:r>
        <w:r>
          <w:rPr>
            <w:noProof/>
            <w:webHidden/>
          </w:rPr>
        </w:r>
        <w:r>
          <w:rPr>
            <w:noProof/>
            <w:webHidden/>
          </w:rPr>
          <w:fldChar w:fldCharType="separate"/>
        </w:r>
        <w:r>
          <w:rPr>
            <w:noProof/>
            <w:webHidden/>
          </w:rPr>
          <w:t>24</w:t>
        </w:r>
        <w:r>
          <w:rPr>
            <w:noProof/>
            <w:webHidden/>
          </w:rPr>
          <w:fldChar w:fldCharType="end"/>
        </w:r>
      </w:hyperlink>
    </w:p>
    <w:p w14:paraId="2ED0B2DB" w14:textId="584DEB82"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82" w:history="1">
        <w:r w:rsidRPr="00D4702C">
          <w:rPr>
            <w:rStyle w:val="Hyperlink"/>
            <w:noProof/>
          </w:rPr>
          <w:t>6.11.3. Lagrange principal PDD</w:t>
        </w:r>
        <w:r>
          <w:rPr>
            <w:noProof/>
            <w:webHidden/>
          </w:rPr>
          <w:tab/>
        </w:r>
        <w:r>
          <w:rPr>
            <w:noProof/>
            <w:webHidden/>
          </w:rPr>
          <w:fldChar w:fldCharType="begin"/>
        </w:r>
        <w:r>
          <w:rPr>
            <w:noProof/>
            <w:webHidden/>
          </w:rPr>
          <w:instrText xml:space="preserve"> PAGEREF _Toc101259882 \h </w:instrText>
        </w:r>
        <w:r>
          <w:rPr>
            <w:noProof/>
            <w:webHidden/>
          </w:rPr>
        </w:r>
        <w:r>
          <w:rPr>
            <w:noProof/>
            <w:webHidden/>
          </w:rPr>
          <w:fldChar w:fldCharType="separate"/>
        </w:r>
        <w:r>
          <w:rPr>
            <w:noProof/>
            <w:webHidden/>
          </w:rPr>
          <w:t>24</w:t>
        </w:r>
        <w:r>
          <w:rPr>
            <w:noProof/>
            <w:webHidden/>
          </w:rPr>
          <w:fldChar w:fldCharType="end"/>
        </w:r>
      </w:hyperlink>
    </w:p>
    <w:p w14:paraId="176A5314" w14:textId="56340C48"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83" w:history="1">
        <w:r w:rsidRPr="00D4702C">
          <w:rPr>
            <w:rStyle w:val="Hyperlink"/>
            <w:noProof/>
          </w:rPr>
          <w:t>6.11.4. Proto anastomosis PDD</w:t>
        </w:r>
        <w:r>
          <w:rPr>
            <w:noProof/>
            <w:webHidden/>
          </w:rPr>
          <w:tab/>
        </w:r>
        <w:r>
          <w:rPr>
            <w:noProof/>
            <w:webHidden/>
          </w:rPr>
          <w:fldChar w:fldCharType="begin"/>
        </w:r>
        <w:r>
          <w:rPr>
            <w:noProof/>
            <w:webHidden/>
          </w:rPr>
          <w:instrText xml:space="preserve"> PAGEREF _Toc101259883 \h </w:instrText>
        </w:r>
        <w:r>
          <w:rPr>
            <w:noProof/>
            <w:webHidden/>
          </w:rPr>
        </w:r>
        <w:r>
          <w:rPr>
            <w:noProof/>
            <w:webHidden/>
          </w:rPr>
          <w:fldChar w:fldCharType="separate"/>
        </w:r>
        <w:r>
          <w:rPr>
            <w:noProof/>
            <w:webHidden/>
          </w:rPr>
          <w:t>24</w:t>
        </w:r>
        <w:r>
          <w:rPr>
            <w:noProof/>
            <w:webHidden/>
          </w:rPr>
          <w:fldChar w:fldCharType="end"/>
        </w:r>
      </w:hyperlink>
    </w:p>
    <w:p w14:paraId="6501DFBC" w14:textId="2A06CEB4"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884" w:history="1">
        <w:r w:rsidRPr="00D4702C">
          <w:rPr>
            <w:rStyle w:val="Hyperlink"/>
            <w:noProof/>
          </w:rPr>
          <w:t>6.12. Contribution mix manager</w:t>
        </w:r>
        <w:r>
          <w:rPr>
            <w:noProof/>
            <w:webHidden/>
          </w:rPr>
          <w:tab/>
        </w:r>
        <w:r>
          <w:rPr>
            <w:noProof/>
            <w:webHidden/>
          </w:rPr>
          <w:fldChar w:fldCharType="begin"/>
        </w:r>
        <w:r>
          <w:rPr>
            <w:noProof/>
            <w:webHidden/>
          </w:rPr>
          <w:instrText xml:space="preserve"> PAGEREF _Toc101259884 \h </w:instrText>
        </w:r>
        <w:r>
          <w:rPr>
            <w:noProof/>
            <w:webHidden/>
          </w:rPr>
        </w:r>
        <w:r>
          <w:rPr>
            <w:noProof/>
            <w:webHidden/>
          </w:rPr>
          <w:fldChar w:fldCharType="separate"/>
        </w:r>
        <w:r>
          <w:rPr>
            <w:noProof/>
            <w:webHidden/>
          </w:rPr>
          <w:t>25</w:t>
        </w:r>
        <w:r>
          <w:rPr>
            <w:noProof/>
            <w:webHidden/>
          </w:rPr>
          <w:fldChar w:fldCharType="end"/>
        </w:r>
      </w:hyperlink>
    </w:p>
    <w:p w14:paraId="13F1155A" w14:textId="5906272C"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85" w:history="1">
        <w:r w:rsidRPr="00D4702C">
          <w:rPr>
            <w:rStyle w:val="Hyperlink"/>
            <w:noProof/>
          </w:rPr>
          <w:t>6.12.1. PSC-PDD contribution mix</w:t>
        </w:r>
        <w:r>
          <w:rPr>
            <w:noProof/>
            <w:webHidden/>
          </w:rPr>
          <w:tab/>
        </w:r>
        <w:r>
          <w:rPr>
            <w:noProof/>
            <w:webHidden/>
          </w:rPr>
          <w:fldChar w:fldCharType="begin"/>
        </w:r>
        <w:r>
          <w:rPr>
            <w:noProof/>
            <w:webHidden/>
          </w:rPr>
          <w:instrText xml:space="preserve"> PAGEREF _Toc101259885 \h </w:instrText>
        </w:r>
        <w:r>
          <w:rPr>
            <w:noProof/>
            <w:webHidden/>
          </w:rPr>
        </w:r>
        <w:r>
          <w:rPr>
            <w:noProof/>
            <w:webHidden/>
          </w:rPr>
          <w:fldChar w:fldCharType="separate"/>
        </w:r>
        <w:r>
          <w:rPr>
            <w:noProof/>
            <w:webHidden/>
          </w:rPr>
          <w:t>25</w:t>
        </w:r>
        <w:r>
          <w:rPr>
            <w:noProof/>
            <w:webHidden/>
          </w:rPr>
          <w:fldChar w:fldCharType="end"/>
        </w:r>
      </w:hyperlink>
    </w:p>
    <w:p w14:paraId="22CCE04F" w14:textId="716647ED"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86" w:history="1">
        <w:r w:rsidRPr="00D4702C">
          <w:rPr>
            <w:rStyle w:val="Hyperlink"/>
            <w:noProof/>
          </w:rPr>
          <w:t>6.12.2. Density-fractional anisotropy contribution mix</w:t>
        </w:r>
        <w:r>
          <w:rPr>
            <w:noProof/>
            <w:webHidden/>
          </w:rPr>
          <w:tab/>
        </w:r>
        <w:r>
          <w:rPr>
            <w:noProof/>
            <w:webHidden/>
          </w:rPr>
          <w:fldChar w:fldCharType="begin"/>
        </w:r>
        <w:r>
          <w:rPr>
            <w:noProof/>
            <w:webHidden/>
          </w:rPr>
          <w:instrText xml:space="preserve"> PAGEREF _Toc101259886 \h </w:instrText>
        </w:r>
        <w:r>
          <w:rPr>
            <w:noProof/>
            <w:webHidden/>
          </w:rPr>
        </w:r>
        <w:r>
          <w:rPr>
            <w:noProof/>
            <w:webHidden/>
          </w:rPr>
          <w:fldChar w:fldCharType="separate"/>
        </w:r>
        <w:r>
          <w:rPr>
            <w:noProof/>
            <w:webHidden/>
          </w:rPr>
          <w:t>25</w:t>
        </w:r>
        <w:r>
          <w:rPr>
            <w:noProof/>
            <w:webHidden/>
          </w:rPr>
          <w:fldChar w:fldCharType="end"/>
        </w:r>
      </w:hyperlink>
    </w:p>
    <w:p w14:paraId="28C5FC89" w14:textId="27B062B3"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887" w:history="1">
        <w:r w:rsidRPr="00D4702C">
          <w:rPr>
            <w:rStyle w:val="Hyperlink"/>
            <w:noProof/>
          </w:rPr>
          <w:t>6.13. Proto contribution mix manager</w:t>
        </w:r>
        <w:r>
          <w:rPr>
            <w:noProof/>
            <w:webHidden/>
          </w:rPr>
          <w:tab/>
        </w:r>
        <w:r>
          <w:rPr>
            <w:noProof/>
            <w:webHidden/>
          </w:rPr>
          <w:fldChar w:fldCharType="begin"/>
        </w:r>
        <w:r>
          <w:rPr>
            <w:noProof/>
            <w:webHidden/>
          </w:rPr>
          <w:instrText xml:space="preserve"> PAGEREF _Toc101259887 \h </w:instrText>
        </w:r>
        <w:r>
          <w:rPr>
            <w:noProof/>
            <w:webHidden/>
          </w:rPr>
        </w:r>
        <w:r>
          <w:rPr>
            <w:noProof/>
            <w:webHidden/>
          </w:rPr>
          <w:fldChar w:fldCharType="separate"/>
        </w:r>
        <w:r>
          <w:rPr>
            <w:noProof/>
            <w:webHidden/>
          </w:rPr>
          <w:t>25</w:t>
        </w:r>
        <w:r>
          <w:rPr>
            <w:noProof/>
            <w:webHidden/>
          </w:rPr>
          <w:fldChar w:fldCharType="end"/>
        </w:r>
      </w:hyperlink>
    </w:p>
    <w:p w14:paraId="4E75D256" w14:textId="73353A63"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88" w:history="1">
        <w:r w:rsidRPr="00D4702C">
          <w:rPr>
            <w:rStyle w:val="Hyperlink"/>
            <w:noProof/>
          </w:rPr>
          <w:t>6.13.1. Proto PSC-PDD contribution mix</w:t>
        </w:r>
        <w:r>
          <w:rPr>
            <w:noProof/>
            <w:webHidden/>
          </w:rPr>
          <w:tab/>
        </w:r>
        <w:r>
          <w:rPr>
            <w:noProof/>
            <w:webHidden/>
          </w:rPr>
          <w:fldChar w:fldCharType="begin"/>
        </w:r>
        <w:r>
          <w:rPr>
            <w:noProof/>
            <w:webHidden/>
          </w:rPr>
          <w:instrText xml:space="preserve"> PAGEREF _Toc101259888 \h </w:instrText>
        </w:r>
        <w:r>
          <w:rPr>
            <w:noProof/>
            <w:webHidden/>
          </w:rPr>
        </w:r>
        <w:r>
          <w:rPr>
            <w:noProof/>
            <w:webHidden/>
          </w:rPr>
          <w:fldChar w:fldCharType="separate"/>
        </w:r>
        <w:r>
          <w:rPr>
            <w:noProof/>
            <w:webHidden/>
          </w:rPr>
          <w:t>26</w:t>
        </w:r>
        <w:r>
          <w:rPr>
            <w:noProof/>
            <w:webHidden/>
          </w:rPr>
          <w:fldChar w:fldCharType="end"/>
        </w:r>
      </w:hyperlink>
    </w:p>
    <w:p w14:paraId="1912FA6C" w14:textId="3835A239"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59889" w:history="1">
        <w:r w:rsidRPr="00D4702C">
          <w:rPr>
            <w:rStyle w:val="Hyperlink"/>
            <w:noProof/>
          </w:rPr>
          <w:t>6.14. Common properties</w:t>
        </w:r>
        <w:r>
          <w:rPr>
            <w:noProof/>
            <w:webHidden/>
          </w:rPr>
          <w:tab/>
        </w:r>
        <w:r>
          <w:rPr>
            <w:noProof/>
            <w:webHidden/>
          </w:rPr>
          <w:fldChar w:fldCharType="begin"/>
        </w:r>
        <w:r>
          <w:rPr>
            <w:noProof/>
            <w:webHidden/>
          </w:rPr>
          <w:instrText xml:space="preserve"> PAGEREF _Toc101259889 \h </w:instrText>
        </w:r>
        <w:r>
          <w:rPr>
            <w:noProof/>
            <w:webHidden/>
          </w:rPr>
        </w:r>
        <w:r>
          <w:rPr>
            <w:noProof/>
            <w:webHidden/>
          </w:rPr>
          <w:fldChar w:fldCharType="separate"/>
        </w:r>
        <w:r>
          <w:rPr>
            <w:noProof/>
            <w:webHidden/>
          </w:rPr>
          <w:t>26</w:t>
        </w:r>
        <w:r>
          <w:rPr>
            <w:noProof/>
            <w:webHidden/>
          </w:rPr>
          <w:fldChar w:fldCharType="end"/>
        </w:r>
      </w:hyperlink>
    </w:p>
    <w:p w14:paraId="081DB829" w14:textId="1F2CE70E"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90" w:history="1">
        <w:r w:rsidRPr="00D4702C">
          <w:rPr>
            <w:rStyle w:val="Hyperlink"/>
            <w:noProof/>
          </w:rPr>
          <w:t>6.14.1. Vessel material properties</w:t>
        </w:r>
        <w:r>
          <w:rPr>
            <w:noProof/>
            <w:webHidden/>
          </w:rPr>
          <w:tab/>
        </w:r>
        <w:r>
          <w:rPr>
            <w:noProof/>
            <w:webHidden/>
          </w:rPr>
          <w:fldChar w:fldCharType="begin"/>
        </w:r>
        <w:r>
          <w:rPr>
            <w:noProof/>
            <w:webHidden/>
          </w:rPr>
          <w:instrText xml:space="preserve"> PAGEREF _Toc101259890 \h </w:instrText>
        </w:r>
        <w:r>
          <w:rPr>
            <w:noProof/>
            <w:webHidden/>
          </w:rPr>
        </w:r>
        <w:r>
          <w:rPr>
            <w:noProof/>
            <w:webHidden/>
          </w:rPr>
          <w:fldChar w:fldCharType="separate"/>
        </w:r>
        <w:r>
          <w:rPr>
            <w:noProof/>
            <w:webHidden/>
          </w:rPr>
          <w:t>26</w:t>
        </w:r>
        <w:r>
          <w:rPr>
            <w:noProof/>
            <w:webHidden/>
          </w:rPr>
          <w:fldChar w:fldCharType="end"/>
        </w:r>
      </w:hyperlink>
    </w:p>
    <w:p w14:paraId="772EB5D6" w14:textId="7B153D25"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59891" w:history="1">
        <w:r w:rsidRPr="00D4702C">
          <w:rPr>
            <w:rStyle w:val="Hyperlink"/>
            <w:noProof/>
          </w:rPr>
          <w:t>6.14.2. Fragment seeder</w:t>
        </w:r>
        <w:r>
          <w:rPr>
            <w:noProof/>
            <w:webHidden/>
          </w:rPr>
          <w:tab/>
        </w:r>
        <w:r>
          <w:rPr>
            <w:noProof/>
            <w:webHidden/>
          </w:rPr>
          <w:fldChar w:fldCharType="begin"/>
        </w:r>
        <w:r>
          <w:rPr>
            <w:noProof/>
            <w:webHidden/>
          </w:rPr>
          <w:instrText xml:space="preserve"> PAGEREF _Toc101259891 \h </w:instrText>
        </w:r>
        <w:r>
          <w:rPr>
            <w:noProof/>
            <w:webHidden/>
          </w:rPr>
        </w:r>
        <w:r>
          <w:rPr>
            <w:noProof/>
            <w:webHidden/>
          </w:rPr>
          <w:fldChar w:fldCharType="separate"/>
        </w:r>
        <w:r>
          <w:rPr>
            <w:noProof/>
            <w:webHidden/>
          </w:rPr>
          <w:t>26</w:t>
        </w:r>
        <w:r>
          <w:rPr>
            <w:noProof/>
            <w:webHidden/>
          </w:rPr>
          <w:fldChar w:fldCharType="end"/>
        </w:r>
      </w:hyperlink>
    </w:p>
    <w:p w14:paraId="5602D4BE" w14:textId="47C5A7C7" w:rsidR="004F388F" w:rsidRDefault="004F388F">
      <w:pPr>
        <w:pStyle w:val="TOC4"/>
        <w:tabs>
          <w:tab w:val="right" w:leader="dot" w:pos="9350"/>
        </w:tabs>
        <w:rPr>
          <w:rFonts w:asciiTheme="minorHAnsi" w:eastAsiaTheme="minorEastAsia" w:hAnsiTheme="minorHAnsi" w:cstheme="minorBidi"/>
          <w:noProof/>
          <w:sz w:val="22"/>
          <w:szCs w:val="22"/>
        </w:rPr>
      </w:pPr>
      <w:hyperlink w:anchor="_Toc101259892" w:history="1">
        <w:r w:rsidRPr="00D4702C">
          <w:rPr>
            <w:rStyle w:val="Hyperlink"/>
            <w:iCs/>
            <w:noProof/>
          </w:rPr>
          <w:t>6.14.2.1.</w:t>
        </w:r>
        <w:r w:rsidRPr="00D4702C">
          <w:rPr>
            <w:rStyle w:val="Hyperlink"/>
            <w:noProof/>
          </w:rPr>
          <w:t xml:space="preserve"> Initial segment length</w:t>
        </w:r>
        <w:r>
          <w:rPr>
            <w:noProof/>
            <w:webHidden/>
          </w:rPr>
          <w:tab/>
        </w:r>
        <w:r>
          <w:rPr>
            <w:noProof/>
            <w:webHidden/>
          </w:rPr>
          <w:fldChar w:fldCharType="begin"/>
        </w:r>
        <w:r>
          <w:rPr>
            <w:noProof/>
            <w:webHidden/>
          </w:rPr>
          <w:instrText xml:space="preserve"> PAGEREF _Toc101259892 \h </w:instrText>
        </w:r>
        <w:r>
          <w:rPr>
            <w:noProof/>
            <w:webHidden/>
          </w:rPr>
        </w:r>
        <w:r>
          <w:rPr>
            <w:noProof/>
            <w:webHidden/>
          </w:rPr>
          <w:fldChar w:fldCharType="separate"/>
        </w:r>
        <w:r>
          <w:rPr>
            <w:noProof/>
            <w:webHidden/>
          </w:rPr>
          <w:t>26</w:t>
        </w:r>
        <w:r>
          <w:rPr>
            <w:noProof/>
            <w:webHidden/>
          </w:rPr>
          <w:fldChar w:fldCharType="end"/>
        </w:r>
      </w:hyperlink>
    </w:p>
    <w:p w14:paraId="45A85C8F" w14:textId="65D02C68" w:rsidR="004F388F" w:rsidRDefault="004F388F">
      <w:pPr>
        <w:pStyle w:val="TOC4"/>
        <w:tabs>
          <w:tab w:val="right" w:leader="dot" w:pos="9350"/>
        </w:tabs>
        <w:rPr>
          <w:rFonts w:asciiTheme="minorHAnsi" w:eastAsiaTheme="minorEastAsia" w:hAnsiTheme="minorHAnsi" w:cstheme="minorBidi"/>
          <w:noProof/>
          <w:sz w:val="22"/>
          <w:szCs w:val="22"/>
        </w:rPr>
      </w:pPr>
      <w:hyperlink w:anchor="_Toc101259893" w:history="1">
        <w:r w:rsidRPr="00D4702C">
          <w:rPr>
            <w:rStyle w:val="Hyperlink"/>
            <w:noProof/>
          </w:rPr>
          <w:t>6.14.2.2. By element fragment seeder bidirectional</w:t>
        </w:r>
        <w:r>
          <w:rPr>
            <w:noProof/>
            <w:webHidden/>
          </w:rPr>
          <w:tab/>
        </w:r>
        <w:r>
          <w:rPr>
            <w:noProof/>
            <w:webHidden/>
          </w:rPr>
          <w:fldChar w:fldCharType="begin"/>
        </w:r>
        <w:r>
          <w:rPr>
            <w:noProof/>
            <w:webHidden/>
          </w:rPr>
          <w:instrText xml:space="preserve"> PAGEREF _Toc101259893 \h </w:instrText>
        </w:r>
        <w:r>
          <w:rPr>
            <w:noProof/>
            <w:webHidden/>
          </w:rPr>
        </w:r>
        <w:r>
          <w:rPr>
            <w:noProof/>
            <w:webHidden/>
          </w:rPr>
          <w:fldChar w:fldCharType="separate"/>
        </w:r>
        <w:r>
          <w:rPr>
            <w:noProof/>
            <w:webHidden/>
          </w:rPr>
          <w:t>27</w:t>
        </w:r>
        <w:r>
          <w:rPr>
            <w:noProof/>
            <w:webHidden/>
          </w:rPr>
          <w:fldChar w:fldCharType="end"/>
        </w:r>
      </w:hyperlink>
    </w:p>
    <w:p w14:paraId="66F3A420" w14:textId="5F21D0FB" w:rsidR="004F388F" w:rsidRDefault="004F388F">
      <w:pPr>
        <w:pStyle w:val="TOC4"/>
        <w:tabs>
          <w:tab w:val="right" w:leader="dot" w:pos="9350"/>
        </w:tabs>
        <w:rPr>
          <w:rFonts w:asciiTheme="minorHAnsi" w:eastAsiaTheme="minorEastAsia" w:hAnsiTheme="minorHAnsi" w:cstheme="minorBidi"/>
          <w:noProof/>
          <w:sz w:val="22"/>
          <w:szCs w:val="22"/>
        </w:rPr>
      </w:pPr>
      <w:hyperlink w:anchor="_Toc101259894" w:history="1">
        <w:r w:rsidRPr="00D4702C">
          <w:rPr>
            <w:rStyle w:val="Hyperlink"/>
            <w:noProof/>
          </w:rPr>
          <w:t>6.14.2.3. By volume fragment seeder bidirectional</w:t>
        </w:r>
        <w:r>
          <w:rPr>
            <w:noProof/>
            <w:webHidden/>
          </w:rPr>
          <w:tab/>
        </w:r>
        <w:r>
          <w:rPr>
            <w:noProof/>
            <w:webHidden/>
          </w:rPr>
          <w:fldChar w:fldCharType="begin"/>
        </w:r>
        <w:r>
          <w:rPr>
            <w:noProof/>
            <w:webHidden/>
          </w:rPr>
          <w:instrText xml:space="preserve"> PAGEREF _Toc101259894 \h </w:instrText>
        </w:r>
        <w:r>
          <w:rPr>
            <w:noProof/>
            <w:webHidden/>
          </w:rPr>
        </w:r>
        <w:r>
          <w:rPr>
            <w:noProof/>
            <w:webHidden/>
          </w:rPr>
          <w:fldChar w:fldCharType="separate"/>
        </w:r>
        <w:r>
          <w:rPr>
            <w:noProof/>
            <w:webHidden/>
          </w:rPr>
          <w:t>27</w:t>
        </w:r>
        <w:r>
          <w:rPr>
            <w:noProof/>
            <w:webHidden/>
          </w:rPr>
          <w:fldChar w:fldCharType="end"/>
        </w:r>
      </w:hyperlink>
    </w:p>
    <w:p w14:paraId="2BEC5916" w14:textId="6A2D4CF3"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60115" w:history="1">
        <w:r w:rsidRPr="00D4702C">
          <w:rPr>
            <w:rStyle w:val="Hyperlink"/>
            <w:noProof/>
          </w:rPr>
          <w:t>6.15. Branch policy</w:t>
        </w:r>
        <w:r>
          <w:rPr>
            <w:noProof/>
            <w:webHidden/>
          </w:rPr>
          <w:tab/>
        </w:r>
        <w:r>
          <w:rPr>
            <w:noProof/>
            <w:webHidden/>
          </w:rPr>
          <w:fldChar w:fldCharType="begin"/>
        </w:r>
        <w:r>
          <w:rPr>
            <w:noProof/>
            <w:webHidden/>
          </w:rPr>
          <w:instrText xml:space="preserve"> PAGEREF _Toc101260115 \h </w:instrText>
        </w:r>
        <w:r>
          <w:rPr>
            <w:noProof/>
            <w:webHidden/>
          </w:rPr>
        </w:r>
        <w:r>
          <w:rPr>
            <w:noProof/>
            <w:webHidden/>
          </w:rPr>
          <w:fldChar w:fldCharType="separate"/>
        </w:r>
        <w:r>
          <w:rPr>
            <w:noProof/>
            <w:webHidden/>
          </w:rPr>
          <w:t>27</w:t>
        </w:r>
        <w:r>
          <w:rPr>
            <w:noProof/>
            <w:webHidden/>
          </w:rPr>
          <w:fldChar w:fldCharType="end"/>
        </w:r>
      </w:hyperlink>
    </w:p>
    <w:p w14:paraId="25226554" w14:textId="31B766E3"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60116" w:history="1">
        <w:r w:rsidRPr="00D4702C">
          <w:rPr>
            <w:rStyle w:val="Hyperlink"/>
            <w:noProof/>
          </w:rPr>
          <w:t>6.15.1. Delayed branching policy</w:t>
        </w:r>
        <w:r>
          <w:rPr>
            <w:noProof/>
            <w:webHidden/>
          </w:rPr>
          <w:tab/>
        </w:r>
        <w:r>
          <w:rPr>
            <w:noProof/>
            <w:webHidden/>
          </w:rPr>
          <w:fldChar w:fldCharType="begin"/>
        </w:r>
        <w:r>
          <w:rPr>
            <w:noProof/>
            <w:webHidden/>
          </w:rPr>
          <w:instrText xml:space="preserve"> PAGEREF _Toc101260116 \h </w:instrText>
        </w:r>
        <w:r>
          <w:rPr>
            <w:noProof/>
            <w:webHidden/>
          </w:rPr>
        </w:r>
        <w:r>
          <w:rPr>
            <w:noProof/>
            <w:webHidden/>
          </w:rPr>
          <w:fldChar w:fldCharType="separate"/>
        </w:r>
        <w:r>
          <w:rPr>
            <w:noProof/>
            <w:webHidden/>
          </w:rPr>
          <w:t>28</w:t>
        </w:r>
        <w:r>
          <w:rPr>
            <w:noProof/>
            <w:webHidden/>
          </w:rPr>
          <w:fldChar w:fldCharType="end"/>
        </w:r>
      </w:hyperlink>
    </w:p>
    <w:p w14:paraId="3396142B" w14:textId="5CD349E1"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60117" w:history="1">
        <w:r w:rsidRPr="00D4702C">
          <w:rPr>
            <w:rStyle w:val="Hyperlink"/>
            <w:noProof/>
          </w:rPr>
          <w:t>6.16. Interpolation property</w:t>
        </w:r>
        <w:r>
          <w:rPr>
            <w:noProof/>
            <w:webHidden/>
          </w:rPr>
          <w:tab/>
        </w:r>
        <w:r>
          <w:rPr>
            <w:noProof/>
            <w:webHidden/>
          </w:rPr>
          <w:fldChar w:fldCharType="begin"/>
        </w:r>
        <w:r>
          <w:rPr>
            <w:noProof/>
            <w:webHidden/>
          </w:rPr>
          <w:instrText xml:space="preserve"> PAGEREF _Toc101260117 \h </w:instrText>
        </w:r>
        <w:r>
          <w:rPr>
            <w:noProof/>
            <w:webHidden/>
          </w:rPr>
        </w:r>
        <w:r>
          <w:rPr>
            <w:noProof/>
            <w:webHidden/>
          </w:rPr>
          <w:fldChar w:fldCharType="separate"/>
        </w:r>
        <w:r>
          <w:rPr>
            <w:noProof/>
            <w:webHidden/>
          </w:rPr>
          <w:t>28</w:t>
        </w:r>
        <w:r>
          <w:rPr>
            <w:noProof/>
            <w:webHidden/>
          </w:rPr>
          <w:fldChar w:fldCharType="end"/>
        </w:r>
      </w:hyperlink>
    </w:p>
    <w:p w14:paraId="1F90887E" w14:textId="2D68B4B3"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60118" w:history="1">
        <w:r w:rsidRPr="00D4702C">
          <w:rPr>
            <w:rStyle w:val="Hyperlink"/>
            <w:noProof/>
          </w:rPr>
          <w:t>6.16.1. Per element variable interpolation</w:t>
        </w:r>
        <w:r>
          <w:rPr>
            <w:noProof/>
            <w:webHidden/>
          </w:rPr>
          <w:tab/>
        </w:r>
        <w:r>
          <w:rPr>
            <w:noProof/>
            <w:webHidden/>
          </w:rPr>
          <w:fldChar w:fldCharType="begin"/>
        </w:r>
        <w:r>
          <w:rPr>
            <w:noProof/>
            <w:webHidden/>
          </w:rPr>
          <w:instrText xml:space="preserve"> PAGEREF _Toc101260118 \h </w:instrText>
        </w:r>
        <w:r>
          <w:rPr>
            <w:noProof/>
            <w:webHidden/>
          </w:rPr>
        </w:r>
        <w:r>
          <w:rPr>
            <w:noProof/>
            <w:webHidden/>
          </w:rPr>
          <w:fldChar w:fldCharType="separate"/>
        </w:r>
        <w:r>
          <w:rPr>
            <w:noProof/>
            <w:webHidden/>
          </w:rPr>
          <w:t>28</w:t>
        </w:r>
        <w:r>
          <w:rPr>
            <w:noProof/>
            <w:webHidden/>
          </w:rPr>
          <w:fldChar w:fldCharType="end"/>
        </w:r>
      </w:hyperlink>
    </w:p>
    <w:p w14:paraId="06D11F92" w14:textId="50BD2366"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60119" w:history="1">
        <w:r w:rsidRPr="00D4702C">
          <w:rPr>
            <w:rStyle w:val="Hyperlink"/>
            <w:noProof/>
          </w:rPr>
          <w:t>6.17. Cell species manager</w:t>
        </w:r>
        <w:r>
          <w:rPr>
            <w:noProof/>
            <w:webHidden/>
          </w:rPr>
          <w:tab/>
        </w:r>
        <w:r>
          <w:rPr>
            <w:noProof/>
            <w:webHidden/>
          </w:rPr>
          <w:fldChar w:fldCharType="begin"/>
        </w:r>
        <w:r>
          <w:rPr>
            <w:noProof/>
            <w:webHidden/>
          </w:rPr>
          <w:instrText xml:space="preserve"> PAGEREF _Toc101260119 \h </w:instrText>
        </w:r>
        <w:r>
          <w:rPr>
            <w:noProof/>
            <w:webHidden/>
          </w:rPr>
        </w:r>
        <w:r>
          <w:rPr>
            <w:noProof/>
            <w:webHidden/>
          </w:rPr>
          <w:fldChar w:fldCharType="separate"/>
        </w:r>
        <w:r>
          <w:rPr>
            <w:noProof/>
            <w:webHidden/>
          </w:rPr>
          <w:t>29</w:t>
        </w:r>
        <w:r>
          <w:rPr>
            <w:noProof/>
            <w:webHidden/>
          </w:rPr>
          <w:fldChar w:fldCharType="end"/>
        </w:r>
      </w:hyperlink>
    </w:p>
    <w:p w14:paraId="1FB4D6B1" w14:textId="77AFD32C"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60120" w:history="1">
        <w:r w:rsidRPr="00D4702C">
          <w:rPr>
            <w:rStyle w:val="Hyperlink"/>
            <w:noProof/>
          </w:rPr>
          <w:t>6.18. Cell reaction manager</w:t>
        </w:r>
        <w:r>
          <w:rPr>
            <w:noProof/>
            <w:webHidden/>
          </w:rPr>
          <w:tab/>
        </w:r>
        <w:r>
          <w:rPr>
            <w:noProof/>
            <w:webHidden/>
          </w:rPr>
          <w:fldChar w:fldCharType="begin"/>
        </w:r>
        <w:r>
          <w:rPr>
            <w:noProof/>
            <w:webHidden/>
          </w:rPr>
          <w:instrText xml:space="preserve"> PAGEREF _Toc101260120 \h </w:instrText>
        </w:r>
        <w:r>
          <w:rPr>
            <w:noProof/>
            <w:webHidden/>
          </w:rPr>
        </w:r>
        <w:r>
          <w:rPr>
            <w:noProof/>
            <w:webHidden/>
          </w:rPr>
          <w:fldChar w:fldCharType="separate"/>
        </w:r>
        <w:r>
          <w:rPr>
            <w:noProof/>
            <w:webHidden/>
          </w:rPr>
          <w:t>29</w:t>
        </w:r>
        <w:r>
          <w:rPr>
            <w:noProof/>
            <w:webHidden/>
          </w:rPr>
          <w:fldChar w:fldCharType="end"/>
        </w:r>
      </w:hyperlink>
    </w:p>
    <w:p w14:paraId="779D160B" w14:textId="4949DDD6"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60154" w:history="1">
        <w:r w:rsidRPr="00D4702C">
          <w:rPr>
            <w:rStyle w:val="Hyperlink"/>
            <w:noProof/>
          </w:rPr>
          <w:t>6.19. Probability distributions</w:t>
        </w:r>
        <w:r>
          <w:rPr>
            <w:noProof/>
            <w:webHidden/>
          </w:rPr>
          <w:tab/>
        </w:r>
        <w:r>
          <w:rPr>
            <w:noProof/>
            <w:webHidden/>
          </w:rPr>
          <w:fldChar w:fldCharType="begin"/>
        </w:r>
        <w:r>
          <w:rPr>
            <w:noProof/>
            <w:webHidden/>
          </w:rPr>
          <w:instrText xml:space="preserve"> PAGEREF _Toc101260154 \h </w:instrText>
        </w:r>
        <w:r>
          <w:rPr>
            <w:noProof/>
            <w:webHidden/>
          </w:rPr>
        </w:r>
        <w:r>
          <w:rPr>
            <w:noProof/>
            <w:webHidden/>
          </w:rPr>
          <w:fldChar w:fldCharType="separate"/>
        </w:r>
        <w:r>
          <w:rPr>
            <w:noProof/>
            <w:webHidden/>
          </w:rPr>
          <w:t>29</w:t>
        </w:r>
        <w:r>
          <w:rPr>
            <w:noProof/>
            <w:webHidden/>
          </w:rPr>
          <w:fldChar w:fldCharType="end"/>
        </w:r>
      </w:hyperlink>
    </w:p>
    <w:p w14:paraId="6063AAB7" w14:textId="109AACBC"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60155" w:history="1">
        <w:r w:rsidRPr="00D4702C">
          <w:rPr>
            <w:rStyle w:val="Hyperlink"/>
            <w:noProof/>
          </w:rPr>
          <w:t>6.19.1. Normal distribution</w:t>
        </w:r>
        <w:r>
          <w:rPr>
            <w:noProof/>
            <w:webHidden/>
          </w:rPr>
          <w:tab/>
        </w:r>
        <w:r>
          <w:rPr>
            <w:noProof/>
            <w:webHidden/>
          </w:rPr>
          <w:fldChar w:fldCharType="begin"/>
        </w:r>
        <w:r>
          <w:rPr>
            <w:noProof/>
            <w:webHidden/>
          </w:rPr>
          <w:instrText xml:space="preserve"> PAGEREF _Toc101260155 \h </w:instrText>
        </w:r>
        <w:r>
          <w:rPr>
            <w:noProof/>
            <w:webHidden/>
          </w:rPr>
        </w:r>
        <w:r>
          <w:rPr>
            <w:noProof/>
            <w:webHidden/>
          </w:rPr>
          <w:fldChar w:fldCharType="separate"/>
        </w:r>
        <w:r>
          <w:rPr>
            <w:noProof/>
            <w:webHidden/>
          </w:rPr>
          <w:t>30</w:t>
        </w:r>
        <w:r>
          <w:rPr>
            <w:noProof/>
            <w:webHidden/>
          </w:rPr>
          <w:fldChar w:fldCharType="end"/>
        </w:r>
      </w:hyperlink>
    </w:p>
    <w:p w14:paraId="6A991F18" w14:textId="44154325"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60156" w:history="1">
        <w:r w:rsidRPr="00D4702C">
          <w:rPr>
            <w:rStyle w:val="Hyperlink"/>
            <w:noProof/>
          </w:rPr>
          <w:t>6.19.2. Uniform distribution</w:t>
        </w:r>
        <w:r>
          <w:rPr>
            <w:noProof/>
            <w:webHidden/>
          </w:rPr>
          <w:tab/>
        </w:r>
        <w:r>
          <w:rPr>
            <w:noProof/>
            <w:webHidden/>
          </w:rPr>
          <w:fldChar w:fldCharType="begin"/>
        </w:r>
        <w:r>
          <w:rPr>
            <w:noProof/>
            <w:webHidden/>
          </w:rPr>
          <w:instrText xml:space="preserve"> PAGEREF _Toc101260156 \h </w:instrText>
        </w:r>
        <w:r>
          <w:rPr>
            <w:noProof/>
            <w:webHidden/>
          </w:rPr>
        </w:r>
        <w:r>
          <w:rPr>
            <w:noProof/>
            <w:webHidden/>
          </w:rPr>
          <w:fldChar w:fldCharType="separate"/>
        </w:r>
        <w:r>
          <w:rPr>
            <w:noProof/>
            <w:webHidden/>
          </w:rPr>
          <w:t>30</w:t>
        </w:r>
        <w:r>
          <w:rPr>
            <w:noProof/>
            <w:webHidden/>
          </w:rPr>
          <w:fldChar w:fldCharType="end"/>
        </w:r>
      </w:hyperlink>
    </w:p>
    <w:p w14:paraId="0F4ADC26" w14:textId="17DAE502"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60157" w:history="1">
        <w:r w:rsidRPr="00D4702C">
          <w:rPr>
            <w:rStyle w:val="Hyperlink"/>
            <w:noProof/>
          </w:rPr>
          <w:t>6.19.3. Exponential distribution</w:t>
        </w:r>
        <w:r>
          <w:rPr>
            <w:noProof/>
            <w:webHidden/>
          </w:rPr>
          <w:tab/>
        </w:r>
        <w:r>
          <w:rPr>
            <w:noProof/>
            <w:webHidden/>
          </w:rPr>
          <w:fldChar w:fldCharType="begin"/>
        </w:r>
        <w:r>
          <w:rPr>
            <w:noProof/>
            <w:webHidden/>
          </w:rPr>
          <w:instrText xml:space="preserve"> PAGEREF _Toc101260157 \h </w:instrText>
        </w:r>
        <w:r>
          <w:rPr>
            <w:noProof/>
            <w:webHidden/>
          </w:rPr>
        </w:r>
        <w:r>
          <w:rPr>
            <w:noProof/>
            <w:webHidden/>
          </w:rPr>
          <w:fldChar w:fldCharType="separate"/>
        </w:r>
        <w:r>
          <w:rPr>
            <w:noProof/>
            <w:webHidden/>
          </w:rPr>
          <w:t>30</w:t>
        </w:r>
        <w:r>
          <w:rPr>
            <w:noProof/>
            <w:webHidden/>
          </w:rPr>
          <w:fldChar w:fldCharType="end"/>
        </w:r>
      </w:hyperlink>
    </w:p>
    <w:p w14:paraId="45EC5E05" w14:textId="653EFA98"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60158" w:history="1">
        <w:r w:rsidRPr="00D4702C">
          <w:rPr>
            <w:rStyle w:val="Hyperlink"/>
            <w:noProof/>
          </w:rPr>
          <w:t>6.19.4. Cauchy distribution</w:t>
        </w:r>
        <w:r>
          <w:rPr>
            <w:noProof/>
            <w:webHidden/>
          </w:rPr>
          <w:tab/>
        </w:r>
        <w:r>
          <w:rPr>
            <w:noProof/>
            <w:webHidden/>
          </w:rPr>
          <w:fldChar w:fldCharType="begin"/>
        </w:r>
        <w:r>
          <w:rPr>
            <w:noProof/>
            <w:webHidden/>
          </w:rPr>
          <w:instrText xml:space="preserve"> PAGEREF _Toc101260158 \h </w:instrText>
        </w:r>
        <w:r>
          <w:rPr>
            <w:noProof/>
            <w:webHidden/>
          </w:rPr>
        </w:r>
        <w:r>
          <w:rPr>
            <w:noProof/>
            <w:webHidden/>
          </w:rPr>
          <w:fldChar w:fldCharType="separate"/>
        </w:r>
        <w:r>
          <w:rPr>
            <w:noProof/>
            <w:webHidden/>
          </w:rPr>
          <w:t>30</w:t>
        </w:r>
        <w:r>
          <w:rPr>
            <w:noProof/>
            <w:webHidden/>
          </w:rPr>
          <w:fldChar w:fldCharType="end"/>
        </w:r>
      </w:hyperlink>
    </w:p>
    <w:p w14:paraId="17DFB2D8" w14:textId="4E759CB0"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60159" w:history="1">
        <w:r w:rsidRPr="00D4702C">
          <w:rPr>
            <w:rStyle w:val="Hyperlink"/>
            <w:noProof/>
          </w:rPr>
          <w:t>6.19.5. Chi squared distribution</w:t>
        </w:r>
        <w:r>
          <w:rPr>
            <w:noProof/>
            <w:webHidden/>
          </w:rPr>
          <w:tab/>
        </w:r>
        <w:r>
          <w:rPr>
            <w:noProof/>
            <w:webHidden/>
          </w:rPr>
          <w:fldChar w:fldCharType="begin"/>
        </w:r>
        <w:r>
          <w:rPr>
            <w:noProof/>
            <w:webHidden/>
          </w:rPr>
          <w:instrText xml:space="preserve"> PAGEREF _Toc101260159 \h </w:instrText>
        </w:r>
        <w:r>
          <w:rPr>
            <w:noProof/>
            <w:webHidden/>
          </w:rPr>
        </w:r>
        <w:r>
          <w:rPr>
            <w:noProof/>
            <w:webHidden/>
          </w:rPr>
          <w:fldChar w:fldCharType="separate"/>
        </w:r>
        <w:r>
          <w:rPr>
            <w:noProof/>
            <w:webHidden/>
          </w:rPr>
          <w:t>31</w:t>
        </w:r>
        <w:r>
          <w:rPr>
            <w:noProof/>
            <w:webHidden/>
          </w:rPr>
          <w:fldChar w:fldCharType="end"/>
        </w:r>
      </w:hyperlink>
    </w:p>
    <w:p w14:paraId="7BDCD7D1" w14:textId="175348EC"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60160" w:history="1">
        <w:r w:rsidRPr="00D4702C">
          <w:rPr>
            <w:rStyle w:val="Hyperlink"/>
            <w:noProof/>
          </w:rPr>
          <w:t>6.19.6. Weibull distribution</w:t>
        </w:r>
        <w:r>
          <w:rPr>
            <w:noProof/>
            <w:webHidden/>
          </w:rPr>
          <w:tab/>
        </w:r>
        <w:r>
          <w:rPr>
            <w:noProof/>
            <w:webHidden/>
          </w:rPr>
          <w:fldChar w:fldCharType="begin"/>
        </w:r>
        <w:r>
          <w:rPr>
            <w:noProof/>
            <w:webHidden/>
          </w:rPr>
          <w:instrText xml:space="preserve"> PAGEREF _Toc101260160 \h </w:instrText>
        </w:r>
        <w:r>
          <w:rPr>
            <w:noProof/>
            <w:webHidden/>
          </w:rPr>
        </w:r>
        <w:r>
          <w:rPr>
            <w:noProof/>
            <w:webHidden/>
          </w:rPr>
          <w:fldChar w:fldCharType="separate"/>
        </w:r>
        <w:r>
          <w:rPr>
            <w:noProof/>
            <w:webHidden/>
          </w:rPr>
          <w:t>31</w:t>
        </w:r>
        <w:r>
          <w:rPr>
            <w:noProof/>
            <w:webHidden/>
          </w:rPr>
          <w:fldChar w:fldCharType="end"/>
        </w:r>
      </w:hyperlink>
    </w:p>
    <w:p w14:paraId="6250547A" w14:textId="0D5664F3"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60161" w:history="1">
        <w:r w:rsidRPr="00D4702C">
          <w:rPr>
            <w:rStyle w:val="Hyperlink"/>
            <w:noProof/>
          </w:rPr>
          <w:t>6.19.7. Gamma distribution</w:t>
        </w:r>
        <w:r>
          <w:rPr>
            <w:noProof/>
            <w:webHidden/>
          </w:rPr>
          <w:tab/>
        </w:r>
        <w:r>
          <w:rPr>
            <w:noProof/>
            <w:webHidden/>
          </w:rPr>
          <w:fldChar w:fldCharType="begin"/>
        </w:r>
        <w:r>
          <w:rPr>
            <w:noProof/>
            <w:webHidden/>
          </w:rPr>
          <w:instrText xml:space="preserve"> PAGEREF _Toc101260161 \h </w:instrText>
        </w:r>
        <w:r>
          <w:rPr>
            <w:noProof/>
            <w:webHidden/>
          </w:rPr>
        </w:r>
        <w:r>
          <w:rPr>
            <w:noProof/>
            <w:webHidden/>
          </w:rPr>
          <w:fldChar w:fldCharType="separate"/>
        </w:r>
        <w:r>
          <w:rPr>
            <w:noProof/>
            <w:webHidden/>
          </w:rPr>
          <w:t>31</w:t>
        </w:r>
        <w:r>
          <w:rPr>
            <w:noProof/>
            <w:webHidden/>
          </w:rPr>
          <w:fldChar w:fldCharType="end"/>
        </w:r>
      </w:hyperlink>
    </w:p>
    <w:p w14:paraId="3EC5A75C" w14:textId="730D7EEA"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60162" w:history="1">
        <w:r w:rsidRPr="00D4702C">
          <w:rPr>
            <w:rStyle w:val="Hyperlink"/>
            <w:noProof/>
          </w:rPr>
          <w:t>6.19.8. Fixed distribution</w:t>
        </w:r>
        <w:r>
          <w:rPr>
            <w:noProof/>
            <w:webHidden/>
          </w:rPr>
          <w:tab/>
        </w:r>
        <w:r>
          <w:rPr>
            <w:noProof/>
            <w:webHidden/>
          </w:rPr>
          <w:fldChar w:fldCharType="begin"/>
        </w:r>
        <w:r>
          <w:rPr>
            <w:noProof/>
            <w:webHidden/>
          </w:rPr>
          <w:instrText xml:space="preserve"> PAGEREF _Toc101260162 \h </w:instrText>
        </w:r>
        <w:r>
          <w:rPr>
            <w:noProof/>
            <w:webHidden/>
          </w:rPr>
        </w:r>
        <w:r>
          <w:rPr>
            <w:noProof/>
            <w:webHidden/>
          </w:rPr>
          <w:fldChar w:fldCharType="separate"/>
        </w:r>
        <w:r>
          <w:rPr>
            <w:noProof/>
            <w:webHidden/>
          </w:rPr>
          <w:t>31</w:t>
        </w:r>
        <w:r>
          <w:rPr>
            <w:noProof/>
            <w:webHidden/>
          </w:rPr>
          <w:fldChar w:fldCharType="end"/>
        </w:r>
      </w:hyperlink>
    </w:p>
    <w:p w14:paraId="3FB2427F" w14:textId="3E80122A"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60163" w:history="1">
        <w:r w:rsidRPr="00D4702C">
          <w:rPr>
            <w:rStyle w:val="Hyperlink"/>
            <w:noProof/>
          </w:rPr>
          <w:t>6.19.9. Prescribed distribution</w:t>
        </w:r>
        <w:r>
          <w:rPr>
            <w:noProof/>
            <w:webHidden/>
          </w:rPr>
          <w:tab/>
        </w:r>
        <w:r>
          <w:rPr>
            <w:noProof/>
            <w:webHidden/>
          </w:rPr>
          <w:fldChar w:fldCharType="begin"/>
        </w:r>
        <w:r>
          <w:rPr>
            <w:noProof/>
            <w:webHidden/>
          </w:rPr>
          <w:instrText xml:space="preserve"> PAGEREF _Toc101260163 \h </w:instrText>
        </w:r>
        <w:r>
          <w:rPr>
            <w:noProof/>
            <w:webHidden/>
          </w:rPr>
        </w:r>
        <w:r>
          <w:rPr>
            <w:noProof/>
            <w:webHidden/>
          </w:rPr>
          <w:fldChar w:fldCharType="separate"/>
        </w:r>
        <w:r>
          <w:rPr>
            <w:noProof/>
            <w:webHidden/>
          </w:rPr>
          <w:t>32</w:t>
        </w:r>
        <w:r>
          <w:rPr>
            <w:noProof/>
            <w:webHidden/>
          </w:rPr>
          <w:fldChar w:fldCharType="end"/>
        </w:r>
      </w:hyperlink>
    </w:p>
    <w:p w14:paraId="34ADE651" w14:textId="264E8EAC" w:rsidR="004F388F" w:rsidRDefault="004F388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101260228" w:history="1">
        <w:r w:rsidRPr="00D4702C">
          <w:rPr>
            <w:rStyle w:val="Hyperlink"/>
            <w:noProof/>
          </w:rPr>
          <w:t>7.</w:t>
        </w:r>
        <w:r>
          <w:rPr>
            <w:rFonts w:asciiTheme="minorHAnsi" w:eastAsiaTheme="minorEastAsia" w:hAnsiTheme="minorHAnsi" w:cstheme="minorBidi"/>
            <w:b w:val="0"/>
            <w:bCs w:val="0"/>
            <w:caps w:val="0"/>
            <w:noProof/>
            <w:sz w:val="22"/>
            <w:szCs w:val="22"/>
          </w:rPr>
          <w:tab/>
        </w:r>
        <w:r w:rsidRPr="00D4702C">
          <w:rPr>
            <w:rStyle w:val="Hyperlink"/>
            <w:noProof/>
          </w:rPr>
          <w:t>Output Data</w:t>
        </w:r>
        <w:r>
          <w:rPr>
            <w:noProof/>
            <w:webHidden/>
          </w:rPr>
          <w:tab/>
        </w:r>
        <w:r>
          <w:rPr>
            <w:noProof/>
            <w:webHidden/>
          </w:rPr>
          <w:fldChar w:fldCharType="begin"/>
        </w:r>
        <w:r>
          <w:rPr>
            <w:noProof/>
            <w:webHidden/>
          </w:rPr>
          <w:instrText xml:space="preserve"> PAGEREF _Toc101260228 \h </w:instrText>
        </w:r>
        <w:r>
          <w:rPr>
            <w:noProof/>
            <w:webHidden/>
          </w:rPr>
        </w:r>
        <w:r>
          <w:rPr>
            <w:noProof/>
            <w:webHidden/>
          </w:rPr>
          <w:fldChar w:fldCharType="separate"/>
        </w:r>
        <w:r>
          <w:rPr>
            <w:noProof/>
            <w:webHidden/>
          </w:rPr>
          <w:t>33</w:t>
        </w:r>
        <w:r>
          <w:rPr>
            <w:noProof/>
            <w:webHidden/>
          </w:rPr>
          <w:fldChar w:fldCharType="end"/>
        </w:r>
      </w:hyperlink>
    </w:p>
    <w:p w14:paraId="0E6985A6" w14:textId="7DDF460B"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60229" w:history="1">
        <w:r w:rsidRPr="00D4702C">
          <w:rPr>
            <w:rStyle w:val="Hyperlink"/>
            <w:noProof/>
          </w:rPr>
          <w:t>7.1. Files</w:t>
        </w:r>
        <w:r>
          <w:rPr>
            <w:noProof/>
            <w:webHidden/>
          </w:rPr>
          <w:tab/>
        </w:r>
        <w:r>
          <w:rPr>
            <w:noProof/>
            <w:webHidden/>
          </w:rPr>
          <w:fldChar w:fldCharType="begin"/>
        </w:r>
        <w:r>
          <w:rPr>
            <w:noProof/>
            <w:webHidden/>
          </w:rPr>
          <w:instrText xml:space="preserve"> PAGEREF _Toc101260229 \h </w:instrText>
        </w:r>
        <w:r>
          <w:rPr>
            <w:noProof/>
            <w:webHidden/>
          </w:rPr>
        </w:r>
        <w:r>
          <w:rPr>
            <w:noProof/>
            <w:webHidden/>
          </w:rPr>
          <w:fldChar w:fldCharType="separate"/>
        </w:r>
        <w:r>
          <w:rPr>
            <w:noProof/>
            <w:webHidden/>
          </w:rPr>
          <w:t>33</w:t>
        </w:r>
        <w:r>
          <w:rPr>
            <w:noProof/>
            <w:webHidden/>
          </w:rPr>
          <w:fldChar w:fldCharType="end"/>
        </w:r>
      </w:hyperlink>
    </w:p>
    <w:p w14:paraId="0138EB14" w14:textId="3B756831"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60230" w:history="1">
        <w:r w:rsidRPr="00D4702C">
          <w:rPr>
            <w:rStyle w:val="Hyperlink"/>
            <w:noProof/>
          </w:rPr>
          <w:t>7.1.1. Angio log: out_log.csv</w:t>
        </w:r>
        <w:r>
          <w:rPr>
            <w:noProof/>
            <w:webHidden/>
          </w:rPr>
          <w:tab/>
        </w:r>
        <w:r>
          <w:rPr>
            <w:noProof/>
            <w:webHidden/>
          </w:rPr>
          <w:fldChar w:fldCharType="begin"/>
        </w:r>
        <w:r>
          <w:rPr>
            <w:noProof/>
            <w:webHidden/>
          </w:rPr>
          <w:instrText xml:space="preserve"> PAGEREF _Toc101260230 \h </w:instrText>
        </w:r>
        <w:r>
          <w:rPr>
            <w:noProof/>
            <w:webHidden/>
          </w:rPr>
        </w:r>
        <w:r>
          <w:rPr>
            <w:noProof/>
            <w:webHidden/>
          </w:rPr>
          <w:fldChar w:fldCharType="separate"/>
        </w:r>
        <w:r>
          <w:rPr>
            <w:noProof/>
            <w:webHidden/>
          </w:rPr>
          <w:t>33</w:t>
        </w:r>
        <w:r>
          <w:rPr>
            <w:noProof/>
            <w:webHidden/>
          </w:rPr>
          <w:fldChar w:fldCharType="end"/>
        </w:r>
      </w:hyperlink>
    </w:p>
    <w:p w14:paraId="7F9F1376" w14:textId="6B61D48A"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60231" w:history="1">
        <w:r w:rsidRPr="00D4702C">
          <w:rPr>
            <w:rStyle w:val="Hyperlink"/>
            <w:noProof/>
          </w:rPr>
          <w:t>7.1.2. Vessel state: out_vessel_state.ang2</w:t>
        </w:r>
        <w:r>
          <w:rPr>
            <w:noProof/>
            <w:webHidden/>
          </w:rPr>
          <w:tab/>
        </w:r>
        <w:r>
          <w:rPr>
            <w:noProof/>
            <w:webHidden/>
          </w:rPr>
          <w:fldChar w:fldCharType="begin"/>
        </w:r>
        <w:r>
          <w:rPr>
            <w:noProof/>
            <w:webHidden/>
          </w:rPr>
          <w:instrText xml:space="preserve"> PAGEREF _Toc101260231 \h </w:instrText>
        </w:r>
        <w:r>
          <w:rPr>
            <w:noProof/>
            <w:webHidden/>
          </w:rPr>
        </w:r>
        <w:r>
          <w:rPr>
            <w:noProof/>
            <w:webHidden/>
          </w:rPr>
          <w:fldChar w:fldCharType="separate"/>
        </w:r>
        <w:r>
          <w:rPr>
            <w:noProof/>
            <w:webHidden/>
          </w:rPr>
          <w:t>33</w:t>
        </w:r>
        <w:r>
          <w:rPr>
            <w:noProof/>
            <w:webHidden/>
          </w:rPr>
          <w:fldChar w:fldCharType="end"/>
        </w:r>
      </w:hyperlink>
    </w:p>
    <w:p w14:paraId="14BA94BA" w14:textId="7FD69DF6"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60232" w:history="1">
        <w:r w:rsidRPr="00D4702C">
          <w:rPr>
            <w:rStyle w:val="Hyperlink"/>
            <w:noProof/>
          </w:rPr>
          <w:t>7.1.3. Final vessel file: final_vessels.csv</w:t>
        </w:r>
        <w:r>
          <w:rPr>
            <w:noProof/>
            <w:webHidden/>
          </w:rPr>
          <w:tab/>
        </w:r>
        <w:r>
          <w:rPr>
            <w:noProof/>
            <w:webHidden/>
          </w:rPr>
          <w:fldChar w:fldCharType="begin"/>
        </w:r>
        <w:r>
          <w:rPr>
            <w:noProof/>
            <w:webHidden/>
          </w:rPr>
          <w:instrText xml:space="preserve"> PAGEREF _Toc101260232 \h </w:instrText>
        </w:r>
        <w:r>
          <w:rPr>
            <w:noProof/>
            <w:webHidden/>
          </w:rPr>
        </w:r>
        <w:r>
          <w:rPr>
            <w:noProof/>
            <w:webHidden/>
          </w:rPr>
          <w:fldChar w:fldCharType="separate"/>
        </w:r>
        <w:r>
          <w:rPr>
            <w:noProof/>
            <w:webHidden/>
          </w:rPr>
          <w:t>33</w:t>
        </w:r>
        <w:r>
          <w:rPr>
            <w:noProof/>
            <w:webHidden/>
          </w:rPr>
          <w:fldChar w:fldCharType="end"/>
        </w:r>
      </w:hyperlink>
    </w:p>
    <w:p w14:paraId="54E85027" w14:textId="184F6841"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60233" w:history="1">
        <w:r w:rsidRPr="00D4702C">
          <w:rPr>
            <w:rStyle w:val="Hyperlink"/>
            <w:noProof/>
          </w:rPr>
          <w:t>7.1.4. Cell state: final_cells.txt</w:t>
        </w:r>
        <w:r>
          <w:rPr>
            <w:noProof/>
            <w:webHidden/>
          </w:rPr>
          <w:tab/>
        </w:r>
        <w:r>
          <w:rPr>
            <w:noProof/>
            <w:webHidden/>
          </w:rPr>
          <w:fldChar w:fldCharType="begin"/>
        </w:r>
        <w:r>
          <w:rPr>
            <w:noProof/>
            <w:webHidden/>
          </w:rPr>
          <w:instrText xml:space="preserve"> PAGEREF _Toc101260233 \h </w:instrText>
        </w:r>
        <w:r>
          <w:rPr>
            <w:noProof/>
            <w:webHidden/>
          </w:rPr>
        </w:r>
        <w:r>
          <w:rPr>
            <w:noProof/>
            <w:webHidden/>
          </w:rPr>
          <w:fldChar w:fldCharType="separate"/>
        </w:r>
        <w:r>
          <w:rPr>
            <w:noProof/>
            <w:webHidden/>
          </w:rPr>
          <w:t>33</w:t>
        </w:r>
        <w:r>
          <w:rPr>
            <w:noProof/>
            <w:webHidden/>
          </w:rPr>
          <w:fldChar w:fldCharType="end"/>
        </w:r>
      </w:hyperlink>
    </w:p>
    <w:p w14:paraId="6F57C4ED" w14:textId="07C23ACD"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60234" w:history="1">
        <w:r w:rsidRPr="00D4702C">
          <w:rPr>
            <w:rStyle w:val="Hyperlink"/>
            <w:noProof/>
          </w:rPr>
          <w:t>7.1.5. Time statistics: angio_stats.csv</w:t>
        </w:r>
        <w:r>
          <w:rPr>
            <w:noProof/>
            <w:webHidden/>
          </w:rPr>
          <w:tab/>
        </w:r>
        <w:r>
          <w:rPr>
            <w:noProof/>
            <w:webHidden/>
          </w:rPr>
          <w:fldChar w:fldCharType="begin"/>
        </w:r>
        <w:r>
          <w:rPr>
            <w:noProof/>
            <w:webHidden/>
          </w:rPr>
          <w:instrText xml:space="preserve"> PAGEREF _Toc101260234 \h </w:instrText>
        </w:r>
        <w:r>
          <w:rPr>
            <w:noProof/>
            <w:webHidden/>
          </w:rPr>
        </w:r>
        <w:r>
          <w:rPr>
            <w:noProof/>
            <w:webHidden/>
          </w:rPr>
          <w:fldChar w:fldCharType="separate"/>
        </w:r>
        <w:r>
          <w:rPr>
            <w:noProof/>
            <w:webHidden/>
          </w:rPr>
          <w:t>33</w:t>
        </w:r>
        <w:r>
          <w:rPr>
            <w:noProof/>
            <w:webHidden/>
          </w:rPr>
          <w:fldChar w:fldCharType="end"/>
        </w:r>
      </w:hyperlink>
    </w:p>
    <w:p w14:paraId="152AB35C" w14:textId="7B47CFA4" w:rsidR="004F388F" w:rsidRDefault="004F388F">
      <w:pPr>
        <w:pStyle w:val="TOC3"/>
        <w:tabs>
          <w:tab w:val="right" w:leader="dot" w:pos="9350"/>
        </w:tabs>
        <w:rPr>
          <w:rFonts w:asciiTheme="minorHAnsi" w:eastAsiaTheme="minorEastAsia" w:hAnsiTheme="minorHAnsi" w:cstheme="minorBidi"/>
          <w:i w:val="0"/>
          <w:iCs w:val="0"/>
          <w:noProof/>
          <w:sz w:val="22"/>
          <w:szCs w:val="22"/>
        </w:rPr>
      </w:pPr>
      <w:hyperlink w:anchor="_Toc101260235" w:history="1">
        <w:r w:rsidRPr="00D4702C">
          <w:rPr>
            <w:rStyle w:val="Hyperlink"/>
            <w:noProof/>
          </w:rPr>
          <w:t>7.1.6. XPLT</w:t>
        </w:r>
        <w:r>
          <w:rPr>
            <w:noProof/>
            <w:webHidden/>
          </w:rPr>
          <w:tab/>
        </w:r>
        <w:r>
          <w:rPr>
            <w:noProof/>
            <w:webHidden/>
          </w:rPr>
          <w:fldChar w:fldCharType="begin"/>
        </w:r>
        <w:r>
          <w:rPr>
            <w:noProof/>
            <w:webHidden/>
          </w:rPr>
          <w:instrText xml:space="preserve"> PAGEREF _Toc101260235 \h </w:instrText>
        </w:r>
        <w:r>
          <w:rPr>
            <w:noProof/>
            <w:webHidden/>
          </w:rPr>
        </w:r>
        <w:r>
          <w:rPr>
            <w:noProof/>
            <w:webHidden/>
          </w:rPr>
          <w:fldChar w:fldCharType="separate"/>
        </w:r>
        <w:r>
          <w:rPr>
            <w:noProof/>
            <w:webHidden/>
          </w:rPr>
          <w:t>34</w:t>
        </w:r>
        <w:r>
          <w:rPr>
            <w:noProof/>
            <w:webHidden/>
          </w:rPr>
          <w:fldChar w:fldCharType="end"/>
        </w:r>
      </w:hyperlink>
    </w:p>
    <w:p w14:paraId="222F7C42" w14:textId="12CFF600"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60281" w:history="1">
        <w:r w:rsidRPr="00D4702C">
          <w:rPr>
            <w:rStyle w:val="Hyperlink"/>
            <w:noProof/>
          </w:rPr>
          <w:t>7.2. Vessel file format information</w:t>
        </w:r>
        <w:r>
          <w:rPr>
            <w:noProof/>
            <w:webHidden/>
          </w:rPr>
          <w:tab/>
        </w:r>
        <w:r>
          <w:rPr>
            <w:noProof/>
            <w:webHidden/>
          </w:rPr>
          <w:fldChar w:fldCharType="begin"/>
        </w:r>
        <w:r>
          <w:rPr>
            <w:noProof/>
            <w:webHidden/>
          </w:rPr>
          <w:instrText xml:space="preserve"> PAGEREF _Toc101260281 \h </w:instrText>
        </w:r>
        <w:r>
          <w:rPr>
            <w:noProof/>
            <w:webHidden/>
          </w:rPr>
        </w:r>
        <w:r>
          <w:rPr>
            <w:noProof/>
            <w:webHidden/>
          </w:rPr>
          <w:fldChar w:fldCharType="separate"/>
        </w:r>
        <w:r>
          <w:rPr>
            <w:noProof/>
            <w:webHidden/>
          </w:rPr>
          <w:t>34</w:t>
        </w:r>
        <w:r>
          <w:rPr>
            <w:noProof/>
            <w:webHidden/>
          </w:rPr>
          <w:fldChar w:fldCharType="end"/>
        </w:r>
      </w:hyperlink>
    </w:p>
    <w:p w14:paraId="12BEAD6C" w14:textId="2457697A" w:rsidR="004F388F" w:rsidRDefault="004F388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101260282" w:history="1">
        <w:r w:rsidRPr="00D4702C">
          <w:rPr>
            <w:rStyle w:val="Hyperlink"/>
            <w:noProof/>
          </w:rPr>
          <w:t>8.</w:t>
        </w:r>
        <w:r>
          <w:rPr>
            <w:rFonts w:asciiTheme="minorHAnsi" w:eastAsiaTheme="minorEastAsia" w:hAnsiTheme="minorHAnsi" w:cstheme="minorBidi"/>
            <w:b w:val="0"/>
            <w:bCs w:val="0"/>
            <w:caps w:val="0"/>
            <w:noProof/>
            <w:sz w:val="22"/>
            <w:szCs w:val="22"/>
          </w:rPr>
          <w:tab/>
        </w:r>
        <w:r w:rsidRPr="00D4702C">
          <w:rPr>
            <w:rStyle w:val="Hyperlink"/>
            <w:noProof/>
          </w:rPr>
          <w:t>Example problems</w:t>
        </w:r>
        <w:r>
          <w:rPr>
            <w:noProof/>
            <w:webHidden/>
          </w:rPr>
          <w:tab/>
        </w:r>
        <w:r>
          <w:rPr>
            <w:noProof/>
            <w:webHidden/>
          </w:rPr>
          <w:fldChar w:fldCharType="begin"/>
        </w:r>
        <w:r>
          <w:rPr>
            <w:noProof/>
            <w:webHidden/>
          </w:rPr>
          <w:instrText xml:space="preserve"> PAGEREF _Toc101260282 \h </w:instrText>
        </w:r>
        <w:r>
          <w:rPr>
            <w:noProof/>
            <w:webHidden/>
          </w:rPr>
        </w:r>
        <w:r>
          <w:rPr>
            <w:noProof/>
            <w:webHidden/>
          </w:rPr>
          <w:fldChar w:fldCharType="separate"/>
        </w:r>
        <w:r>
          <w:rPr>
            <w:noProof/>
            <w:webHidden/>
          </w:rPr>
          <w:t>36</w:t>
        </w:r>
        <w:r>
          <w:rPr>
            <w:noProof/>
            <w:webHidden/>
          </w:rPr>
          <w:fldChar w:fldCharType="end"/>
        </w:r>
      </w:hyperlink>
    </w:p>
    <w:p w14:paraId="380FB99D" w14:textId="2C711DC6"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60283" w:history="1">
        <w:r w:rsidRPr="00D4702C">
          <w:rPr>
            <w:rStyle w:val="Hyperlink"/>
            <w:noProof/>
          </w:rPr>
          <w:t>8.1. Simple problems</w:t>
        </w:r>
        <w:r>
          <w:rPr>
            <w:noProof/>
            <w:webHidden/>
          </w:rPr>
          <w:tab/>
        </w:r>
        <w:r>
          <w:rPr>
            <w:noProof/>
            <w:webHidden/>
          </w:rPr>
          <w:fldChar w:fldCharType="begin"/>
        </w:r>
        <w:r>
          <w:rPr>
            <w:noProof/>
            <w:webHidden/>
          </w:rPr>
          <w:instrText xml:space="preserve"> PAGEREF _Toc101260283 \h </w:instrText>
        </w:r>
        <w:r>
          <w:rPr>
            <w:noProof/>
            <w:webHidden/>
          </w:rPr>
        </w:r>
        <w:r>
          <w:rPr>
            <w:noProof/>
            <w:webHidden/>
          </w:rPr>
          <w:fldChar w:fldCharType="separate"/>
        </w:r>
        <w:r>
          <w:rPr>
            <w:noProof/>
            <w:webHidden/>
          </w:rPr>
          <w:t>36</w:t>
        </w:r>
        <w:r>
          <w:rPr>
            <w:noProof/>
            <w:webHidden/>
          </w:rPr>
          <w:fldChar w:fldCharType="end"/>
        </w:r>
      </w:hyperlink>
    </w:p>
    <w:p w14:paraId="4E508A69" w14:textId="506A5206"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60284" w:history="1">
        <w:r w:rsidRPr="00D4702C">
          <w:rPr>
            <w:rStyle w:val="Hyperlink"/>
            <w:noProof/>
          </w:rPr>
          <w:t>8.2. Anisotropy gradients</w:t>
        </w:r>
        <w:r>
          <w:rPr>
            <w:noProof/>
            <w:webHidden/>
          </w:rPr>
          <w:tab/>
        </w:r>
        <w:r>
          <w:rPr>
            <w:noProof/>
            <w:webHidden/>
          </w:rPr>
          <w:fldChar w:fldCharType="begin"/>
        </w:r>
        <w:r>
          <w:rPr>
            <w:noProof/>
            <w:webHidden/>
          </w:rPr>
          <w:instrText xml:space="preserve"> PAGEREF _Toc101260284 \h </w:instrText>
        </w:r>
        <w:r>
          <w:rPr>
            <w:noProof/>
            <w:webHidden/>
          </w:rPr>
        </w:r>
        <w:r>
          <w:rPr>
            <w:noProof/>
            <w:webHidden/>
          </w:rPr>
          <w:fldChar w:fldCharType="separate"/>
        </w:r>
        <w:r>
          <w:rPr>
            <w:noProof/>
            <w:webHidden/>
          </w:rPr>
          <w:t>36</w:t>
        </w:r>
        <w:r>
          <w:rPr>
            <w:noProof/>
            <w:webHidden/>
          </w:rPr>
          <w:fldChar w:fldCharType="end"/>
        </w:r>
      </w:hyperlink>
    </w:p>
    <w:p w14:paraId="02DAB7D6" w14:textId="71645507" w:rsidR="004F388F" w:rsidRDefault="004F388F">
      <w:pPr>
        <w:pStyle w:val="TOC2"/>
        <w:tabs>
          <w:tab w:val="right" w:leader="dot" w:pos="9350"/>
        </w:tabs>
        <w:rPr>
          <w:rFonts w:asciiTheme="minorHAnsi" w:eastAsiaTheme="minorEastAsia" w:hAnsiTheme="minorHAnsi" w:cstheme="minorBidi"/>
          <w:smallCaps w:val="0"/>
          <w:noProof/>
          <w:sz w:val="22"/>
          <w:szCs w:val="22"/>
        </w:rPr>
      </w:pPr>
      <w:hyperlink w:anchor="_Toc101260285" w:history="1">
        <w:r w:rsidRPr="00D4702C">
          <w:rPr>
            <w:rStyle w:val="Hyperlink"/>
            <w:noProof/>
          </w:rPr>
          <w:t>8.3. Variations in interface structure</w:t>
        </w:r>
        <w:r>
          <w:rPr>
            <w:noProof/>
            <w:webHidden/>
          </w:rPr>
          <w:tab/>
        </w:r>
        <w:r>
          <w:rPr>
            <w:noProof/>
            <w:webHidden/>
          </w:rPr>
          <w:fldChar w:fldCharType="begin"/>
        </w:r>
        <w:r>
          <w:rPr>
            <w:noProof/>
            <w:webHidden/>
          </w:rPr>
          <w:instrText xml:space="preserve"> PAGEREF _Toc101260285 \h </w:instrText>
        </w:r>
        <w:r>
          <w:rPr>
            <w:noProof/>
            <w:webHidden/>
          </w:rPr>
        </w:r>
        <w:r>
          <w:rPr>
            <w:noProof/>
            <w:webHidden/>
          </w:rPr>
          <w:fldChar w:fldCharType="separate"/>
        </w:r>
        <w:r>
          <w:rPr>
            <w:noProof/>
            <w:webHidden/>
          </w:rPr>
          <w:t>37</w:t>
        </w:r>
        <w:r>
          <w:rPr>
            <w:noProof/>
            <w:webHidden/>
          </w:rPr>
          <w:fldChar w:fldCharType="end"/>
        </w:r>
      </w:hyperlink>
    </w:p>
    <w:p w14:paraId="1BCB507B" w14:textId="18853B57" w:rsidR="004F388F" w:rsidRDefault="004F388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101260286" w:history="1">
        <w:r w:rsidRPr="00D4702C">
          <w:rPr>
            <w:rStyle w:val="Hyperlink"/>
            <w:noProof/>
          </w:rPr>
          <w:t>9.</w:t>
        </w:r>
        <w:r>
          <w:rPr>
            <w:rFonts w:asciiTheme="minorHAnsi" w:eastAsiaTheme="minorEastAsia" w:hAnsiTheme="minorHAnsi" w:cstheme="minorBidi"/>
            <w:b w:val="0"/>
            <w:bCs w:val="0"/>
            <w:caps w:val="0"/>
            <w:noProof/>
            <w:sz w:val="22"/>
            <w:szCs w:val="22"/>
          </w:rPr>
          <w:tab/>
        </w:r>
        <w:r w:rsidRPr="00D4702C">
          <w:rPr>
            <w:rStyle w:val="Hyperlink"/>
            <w:noProof/>
          </w:rPr>
          <w:t>Default parameters</w:t>
        </w:r>
        <w:r>
          <w:rPr>
            <w:noProof/>
            <w:webHidden/>
          </w:rPr>
          <w:tab/>
        </w:r>
        <w:r>
          <w:rPr>
            <w:noProof/>
            <w:webHidden/>
          </w:rPr>
          <w:fldChar w:fldCharType="begin"/>
        </w:r>
        <w:r>
          <w:rPr>
            <w:noProof/>
            <w:webHidden/>
          </w:rPr>
          <w:instrText xml:space="preserve"> PAGEREF _Toc101260286 \h </w:instrText>
        </w:r>
        <w:r>
          <w:rPr>
            <w:noProof/>
            <w:webHidden/>
          </w:rPr>
        </w:r>
        <w:r>
          <w:rPr>
            <w:noProof/>
            <w:webHidden/>
          </w:rPr>
          <w:fldChar w:fldCharType="separate"/>
        </w:r>
        <w:r>
          <w:rPr>
            <w:noProof/>
            <w:webHidden/>
          </w:rPr>
          <w:t>39</w:t>
        </w:r>
        <w:r>
          <w:rPr>
            <w:noProof/>
            <w:webHidden/>
          </w:rPr>
          <w:fldChar w:fldCharType="end"/>
        </w:r>
      </w:hyperlink>
    </w:p>
    <w:p w14:paraId="61DB39F4" w14:textId="4B242CC5" w:rsidR="004F388F" w:rsidRDefault="004F388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101260287" w:history="1">
        <w:r w:rsidRPr="00D4702C">
          <w:rPr>
            <w:rStyle w:val="Hyperlink"/>
            <w:noProof/>
          </w:rPr>
          <w:t>10.</w:t>
        </w:r>
        <w:r>
          <w:rPr>
            <w:rFonts w:asciiTheme="minorHAnsi" w:eastAsiaTheme="minorEastAsia" w:hAnsiTheme="minorHAnsi" w:cstheme="minorBidi"/>
            <w:b w:val="0"/>
            <w:bCs w:val="0"/>
            <w:caps w:val="0"/>
            <w:noProof/>
            <w:sz w:val="22"/>
            <w:szCs w:val="22"/>
          </w:rPr>
          <w:tab/>
        </w:r>
        <w:r w:rsidRPr="00D4702C">
          <w:rPr>
            <w:rStyle w:val="Hyperlink"/>
            <w:noProof/>
          </w:rPr>
          <w:t>References</w:t>
        </w:r>
        <w:r>
          <w:rPr>
            <w:noProof/>
            <w:webHidden/>
          </w:rPr>
          <w:tab/>
        </w:r>
        <w:r>
          <w:rPr>
            <w:noProof/>
            <w:webHidden/>
          </w:rPr>
          <w:fldChar w:fldCharType="begin"/>
        </w:r>
        <w:r>
          <w:rPr>
            <w:noProof/>
            <w:webHidden/>
          </w:rPr>
          <w:instrText xml:space="preserve"> PAGEREF _Toc101260287 \h </w:instrText>
        </w:r>
        <w:r>
          <w:rPr>
            <w:noProof/>
            <w:webHidden/>
          </w:rPr>
        </w:r>
        <w:r>
          <w:rPr>
            <w:noProof/>
            <w:webHidden/>
          </w:rPr>
          <w:fldChar w:fldCharType="separate"/>
        </w:r>
        <w:r>
          <w:rPr>
            <w:noProof/>
            <w:webHidden/>
          </w:rPr>
          <w:t>40</w:t>
        </w:r>
        <w:r>
          <w:rPr>
            <w:noProof/>
            <w:webHidden/>
          </w:rPr>
          <w:fldChar w:fldCharType="end"/>
        </w:r>
      </w:hyperlink>
    </w:p>
    <w:p w14:paraId="18FAC3A6" w14:textId="02E21E71" w:rsidR="006A0BC1" w:rsidRDefault="00EE3AB5"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caps/>
        </w:rPr>
        <w:fldChar w:fldCharType="end"/>
      </w:r>
    </w:p>
    <w:p w14:paraId="67307831" w14:textId="5136A3B5" w:rsidR="006A0BC1" w:rsidRDefault="006A0BC1" w:rsidP="006A0BC1">
      <w:pPr>
        <w:pStyle w:val="Heading1"/>
      </w:pPr>
      <w:bookmarkStart w:id="0" w:name="_Toc101259773"/>
      <w:r>
        <w:lastRenderedPageBreak/>
        <w:t>Introduction</w:t>
      </w:r>
      <w:r w:rsidR="00CA5347">
        <w:fldChar w:fldCharType="begin"/>
      </w:r>
      <w:r w:rsidR="00CA5347">
        <w:instrText xml:space="preserve"> MACROBUTTON MTEditEquationSection2 </w:instrText>
      </w:r>
      <w:r w:rsidR="00CA5347" w:rsidRPr="00CA5347">
        <w:rPr>
          <w:rStyle w:val="MTEquationSection"/>
        </w:rPr>
        <w:instrText>Equation Chapter (Next) Section 1</w:instrText>
      </w:r>
      <w:r w:rsidR="00CA5347">
        <w:fldChar w:fldCharType="begin"/>
      </w:r>
      <w:r w:rsidR="00CA5347">
        <w:instrText xml:space="preserve"> SEQ MTEqn \r \h \* MERGEFORMAT </w:instrText>
      </w:r>
      <w:r w:rsidR="00CA5347">
        <w:fldChar w:fldCharType="end"/>
      </w:r>
      <w:r w:rsidR="00CA5347">
        <w:fldChar w:fldCharType="begin"/>
      </w:r>
      <w:r w:rsidR="00CA5347">
        <w:instrText xml:space="preserve"> SEQ MTSec \r 1 \h \* MERGEFORMAT </w:instrText>
      </w:r>
      <w:r w:rsidR="00CA5347">
        <w:fldChar w:fldCharType="end"/>
      </w:r>
      <w:r w:rsidR="00CA5347">
        <w:fldChar w:fldCharType="begin"/>
      </w:r>
      <w:r w:rsidR="00CA5347">
        <w:instrText xml:space="preserve"> SEQ MTChap \h \* MERGEFORMAT </w:instrText>
      </w:r>
      <w:r w:rsidR="00CA5347">
        <w:fldChar w:fldCharType="end"/>
      </w:r>
      <w:r w:rsidR="00CA5347">
        <w:fldChar w:fldCharType="end"/>
      </w:r>
      <w:bookmarkEnd w:id="0"/>
    </w:p>
    <w:p w14:paraId="64B5BC6D" w14:textId="0B999127" w:rsidR="006A0BC1" w:rsidRDefault="006A0BC1" w:rsidP="00942B71">
      <w:pPr>
        <w:pStyle w:val="Heading2"/>
      </w:pPr>
      <w:bookmarkStart w:id="1" w:name="_Toc101259774"/>
      <w:r>
        <w:t xml:space="preserve">Overview of </w:t>
      </w:r>
      <w:r w:rsidR="0005554B">
        <w:t>Angio</w:t>
      </w:r>
      <w:r>
        <w:t>FE</w:t>
      </w:r>
      <w:bookmarkEnd w:id="1"/>
    </w:p>
    <w:p w14:paraId="7AEB08C5" w14:textId="77B71A88" w:rsidR="00214C80" w:rsidRPr="00214C80" w:rsidRDefault="00214C80" w:rsidP="00214C80">
      <w:r>
        <w:t xml:space="preserve">The purpose of AngioFE is to simulate the growth of </w:t>
      </w:r>
      <w:r w:rsidR="00CA3246">
        <w:t>angiogenic neovessels</w:t>
      </w:r>
      <w:r>
        <w:t xml:space="preserve"> </w:t>
      </w:r>
      <w:r w:rsidR="00274C78">
        <w:t xml:space="preserve">and interactions between neovessels and the </w:t>
      </w:r>
      <w:r>
        <w:t xml:space="preserve">extracellular matrix. </w:t>
      </w:r>
      <w:r w:rsidR="00274C78">
        <w:t xml:space="preserve">AngioFE was developed to mimic microvascular growth from microvessel fragments in collagen hydrogels. The default parameters for the growth rules are based on results from prior experiments, but can be modified by the user as desired </w:t>
      </w:r>
      <w:r w:rsidR="00274C78">
        <w:fldChar w:fldCharType="begin">
          <w:fldData xml:space="preserve">PEVuZE5vdGU+PENpdGU+PEF1dGhvcj5FZGdhcjwvQXV0aG9yPjxZZWFyPjIwMTM8L1llYXI+PFJl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</w:fldData>
        </w:fldChar>
      </w:r>
      <w:r w:rsidR="00274C78">
        <w:instrText xml:space="preserve"> ADDIN EN.CITE </w:instrText>
      </w:r>
      <w:r w:rsidR="00274C78">
        <w:fldChar w:fldCharType="begin">
          <w:fldData xml:space="preserve">PEVuZE5vdGU+PENpdGU+PEF1dGhvcj5FZGdhcjwvQXV0aG9yPjxZZWFyPjIwMTM8L1llYXI+PFJl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</w:fldData>
        </w:fldChar>
      </w:r>
      <w:r w:rsidR="00274C78">
        <w:instrText xml:space="preserve"> ADDIN EN.CITE.DATA </w:instrText>
      </w:r>
      <w:r w:rsidR="00274C78">
        <w:fldChar w:fldCharType="end"/>
      </w:r>
      <w:r w:rsidR="00274C78">
        <w:fldChar w:fldCharType="separate"/>
      </w:r>
      <w:r w:rsidR="00274C78">
        <w:rPr>
          <w:noProof/>
        </w:rPr>
        <w:t>[</w:t>
      </w:r>
      <w:hyperlink w:anchor="_ENREF_1" w:tooltip="Edgar, 2013 #14" w:history="1">
        <w:r w:rsidR="00342210">
          <w:rPr>
            <w:noProof/>
          </w:rPr>
          <w:t>1-7</w:t>
        </w:r>
      </w:hyperlink>
      <w:r w:rsidR="00274C78">
        <w:rPr>
          <w:noProof/>
        </w:rPr>
        <w:t>]</w:t>
      </w:r>
      <w:r w:rsidR="00274C78">
        <w:fldChar w:fldCharType="end"/>
      </w:r>
      <w:r w:rsidR="00274C78">
        <w:t>.</w:t>
      </w:r>
    </w:p>
    <w:p w14:paraId="5288B0C8" w14:textId="77777777" w:rsidR="005A265C" w:rsidRPr="005A265C" w:rsidRDefault="005A265C" w:rsidP="005A265C"/>
    <w:p w14:paraId="44E158AC" w14:textId="54A0CD8B" w:rsidR="00547CDE" w:rsidRDefault="00D70493" w:rsidP="00942B71">
      <w:pPr>
        <w:pStyle w:val="Heading2"/>
      </w:pPr>
      <w:bookmarkStart w:id="2" w:name="_Toc101259775"/>
      <w:r>
        <w:t>Capabilities</w:t>
      </w:r>
      <w:bookmarkEnd w:id="2"/>
    </w:p>
    <w:p w14:paraId="3AD553FF" w14:textId="369446C9" w:rsidR="005A265C" w:rsidRDefault="006F7A12" w:rsidP="005A265C">
      <w:r>
        <w:t>This version of the plugin can simulate the growth of vascular networks in a variety of element types</w:t>
      </w:r>
      <w:r w:rsidR="00CA3246">
        <w:t xml:space="preserve"> while considering a range of field variables that modify growth and matrix deformation</w:t>
      </w:r>
      <w:r>
        <w:t xml:space="preserve">. </w:t>
      </w:r>
      <w:r w:rsidR="008E4E1D">
        <w:t>Additionally,</w:t>
      </w:r>
      <w:r>
        <w:t xml:space="preserve"> the material the plugin provides can be used as the solid component of a multiphasic material.</w:t>
      </w:r>
      <w:r w:rsidR="008E4E1D">
        <w:t xml:space="preserve"> Currently the following element types are supported: Hex8 </w:t>
      </w:r>
      <w:r w:rsidR="0056196A">
        <w:t xml:space="preserve">and </w:t>
      </w:r>
      <w:r w:rsidR="008E4E1D">
        <w:t>Hex20</w:t>
      </w:r>
      <w:r w:rsidR="0056196A">
        <w:t xml:space="preserve">. Support for </w:t>
      </w:r>
      <w:r w:rsidR="008E4E1D">
        <w:t>Tet4 and Tet10</w:t>
      </w:r>
      <w:r w:rsidR="0056196A">
        <w:t xml:space="preserve"> is in development</w:t>
      </w:r>
      <w:r w:rsidR="008E4E1D">
        <w:t>.</w:t>
      </w:r>
      <w:r w:rsidR="00462323">
        <w:t xml:space="preserve"> </w:t>
      </w:r>
      <w:r w:rsidR="00691F03">
        <w:t>AngioFE</w:t>
      </w:r>
      <w:r w:rsidR="00462323">
        <w:t xml:space="preserve"> generates an .ang2 </w:t>
      </w:r>
      <w:r w:rsidR="00D63FD1">
        <w:t>file, which</w:t>
      </w:r>
      <w:r w:rsidR="00462323">
        <w:t xml:space="preserve"> can be imported into PostView to visualize the vascular network within the model over time.</w:t>
      </w:r>
    </w:p>
    <w:p w14:paraId="4612E27C" w14:textId="317BAFBC" w:rsidR="009360AC" w:rsidRDefault="009360AC" w:rsidP="009360AC">
      <w:pPr>
        <w:pStyle w:val="Heading3"/>
      </w:pPr>
      <w:bookmarkStart w:id="3" w:name="_Toc101259776"/>
      <w:r>
        <w:t xml:space="preserve">Usage as a </w:t>
      </w:r>
      <w:r w:rsidR="00A44563">
        <w:t>s</w:t>
      </w:r>
      <w:r>
        <w:t xml:space="preserve">tandalone </w:t>
      </w:r>
      <w:r w:rsidR="00A44563">
        <w:t>m</w:t>
      </w:r>
      <w:r>
        <w:t>aterial</w:t>
      </w:r>
      <w:bookmarkEnd w:id="3"/>
    </w:p>
    <w:p w14:paraId="650E5186" w14:textId="0FBBB885" w:rsidR="009360AC" w:rsidRPr="009360AC" w:rsidRDefault="009360AC" w:rsidP="009360AC">
      <w:r>
        <w:t>The angio material supplied by this plugin may be used a material for a finite element domain in a mechanical analysis.</w:t>
      </w:r>
      <w:r w:rsidR="00CA3246">
        <w:t xml:space="preserve"> This material can theoretically be used as a parent material for any non-rigid material in FEBio. The angio material must be the head material for any domain in which neovessel growth is to be simulated. In the absence of an angio material, AngioFE will perform similarly to a model in FEBio.</w:t>
      </w:r>
    </w:p>
    <w:p w14:paraId="6AFBB837" w14:textId="3AE354B5" w:rsidR="009360AC" w:rsidRDefault="009360AC" w:rsidP="005A265C"/>
    <w:p w14:paraId="708740C4" w14:textId="64CD667C" w:rsidR="00916967" w:rsidRDefault="00916967" w:rsidP="00176AD9">
      <w:pPr>
        <w:pStyle w:val="Heading3"/>
      </w:pPr>
      <w:bookmarkStart w:id="4" w:name="_Toc99718729"/>
      <w:bookmarkStart w:id="5" w:name="_Toc99726076"/>
      <w:bookmarkStart w:id="6" w:name="_Toc101259778"/>
      <w:bookmarkStart w:id="7" w:name="_Toc99718730"/>
      <w:bookmarkStart w:id="8" w:name="_Toc99726077"/>
      <w:bookmarkStart w:id="9" w:name="_Toc101259779"/>
      <w:bookmarkStart w:id="10" w:name="_Toc101259780"/>
      <w:bookmarkEnd w:id="4"/>
      <w:bookmarkEnd w:id="5"/>
      <w:bookmarkEnd w:id="6"/>
      <w:bookmarkEnd w:id="7"/>
      <w:bookmarkEnd w:id="8"/>
      <w:bookmarkEnd w:id="9"/>
      <w:r>
        <w:t xml:space="preserve">Doxygen </w:t>
      </w:r>
      <w:r w:rsidR="00A44563">
        <w:t>d</w:t>
      </w:r>
      <w:r>
        <w:t>ocumentation</w:t>
      </w:r>
      <w:bookmarkEnd w:id="10"/>
    </w:p>
    <w:p w14:paraId="751D27BC" w14:textId="3AB1CE63" w:rsidR="00916967" w:rsidRDefault="00916967">
      <w:r>
        <w:t xml:space="preserve">The doxygen documentation may be generated from the source code and the doxygen </w:t>
      </w:r>
      <w:r w:rsidR="00C4198A">
        <w:t>config file.</w:t>
      </w:r>
      <w:r w:rsidR="0058310B">
        <w:t xml:space="preserve"> All classes and public members of the plugin are commented with comments that can be read with doxygen.</w:t>
      </w:r>
    </w:p>
    <w:p w14:paraId="4B4CA680" w14:textId="03E07FBF" w:rsidR="009C637A" w:rsidRPr="00176AD9" w:rsidRDefault="009C637A" w:rsidP="00176AD9">
      <w:pPr>
        <w:pStyle w:val="Code0"/>
        <w:rPr>
          <w:szCs w:val="20"/>
        </w:rPr>
      </w:pPr>
      <w:r w:rsidRPr="00176AD9">
        <w:rPr>
          <w:szCs w:val="20"/>
        </w:rPr>
        <w:t>&gt;Doxygen.exe doxyconfig.txt</w:t>
      </w:r>
    </w:p>
    <w:p w14:paraId="707F7476" w14:textId="11E1DAF8" w:rsidR="005A265C" w:rsidRDefault="008E4E1D">
      <w:pPr>
        <w:pStyle w:val="Heading2"/>
      </w:pPr>
      <w:bookmarkStart w:id="11" w:name="_Toc99718732"/>
      <w:bookmarkStart w:id="12" w:name="_Toc99726079"/>
      <w:bookmarkStart w:id="13" w:name="_Toc101259781"/>
      <w:bookmarkStart w:id="14" w:name="_Toc99718734"/>
      <w:bookmarkStart w:id="15" w:name="_Toc99726081"/>
      <w:bookmarkStart w:id="16" w:name="_Toc101259783"/>
      <w:bookmarkStart w:id="17" w:name="_Toc101259784"/>
      <w:bookmarkEnd w:id="11"/>
      <w:bookmarkEnd w:id="12"/>
      <w:bookmarkEnd w:id="13"/>
      <w:bookmarkEnd w:id="14"/>
      <w:bookmarkEnd w:id="15"/>
      <w:bookmarkEnd w:id="16"/>
      <w:r>
        <w:t xml:space="preserve">Structure of this </w:t>
      </w:r>
      <w:r w:rsidR="00A44563">
        <w:t>d</w:t>
      </w:r>
      <w:r>
        <w:t>ocument</w:t>
      </w:r>
      <w:bookmarkEnd w:id="17"/>
    </w:p>
    <w:p w14:paraId="1E898007" w14:textId="45FFCF93" w:rsidR="00691F03" w:rsidRDefault="005E5B55" w:rsidP="005E5B55">
      <w:r>
        <w:t xml:space="preserve">The structure of this document is meant to mirror the structure the angio material in the .feb. If a section is a subsection of another within this document this means </w:t>
      </w:r>
      <w:r w:rsidR="00D63FD1">
        <w:t>that,</w:t>
      </w:r>
      <w:r>
        <w:t xml:space="preserve"> the tag for this subsection can be put in the section that it is contained in.</w:t>
      </w:r>
      <w:r w:rsidR="00EC534E">
        <w:t xml:space="preserve"> The only exception to this is probability </w:t>
      </w:r>
      <w:r w:rsidR="00D63FD1">
        <w:t>distributions, which</w:t>
      </w:r>
      <w:r w:rsidR="00EC534E">
        <w:t xml:space="preserve"> are used as inputs to multiple other sections.</w:t>
      </w:r>
    </w:p>
    <w:p w14:paraId="478E6BF0" w14:textId="061BED69" w:rsidR="00691F03" w:rsidRDefault="00691F03">
      <w:pPr>
        <w:jc w:val="left"/>
      </w:pPr>
    </w:p>
    <w:p w14:paraId="0807C98D" w14:textId="0E081003" w:rsidR="00070B9B" w:rsidRDefault="00070B9B" w:rsidP="00070B9B">
      <w:pPr>
        <w:pStyle w:val="Heading1"/>
      </w:pPr>
      <w:bookmarkStart w:id="18" w:name="_Toc99718736"/>
      <w:bookmarkStart w:id="19" w:name="_Toc99726083"/>
      <w:bookmarkStart w:id="20" w:name="_Toc101259785"/>
      <w:bookmarkStart w:id="21" w:name="_Toc101259786"/>
      <w:bookmarkEnd w:id="18"/>
      <w:bookmarkEnd w:id="19"/>
      <w:bookmarkEnd w:id="20"/>
      <w:r>
        <w:lastRenderedPageBreak/>
        <w:t>Terminology</w:t>
      </w:r>
      <w:bookmarkEnd w:id="21"/>
    </w:p>
    <w:p w14:paraId="665B028D" w14:textId="209A04DB" w:rsidR="001C1097" w:rsidRPr="001C1097" w:rsidRDefault="001C1097" w:rsidP="001C1097">
      <w:r>
        <w:t xml:space="preserve">This </w:t>
      </w:r>
      <w:r w:rsidR="008B2432">
        <w:t>terminology</w:t>
      </w:r>
      <w:r>
        <w:t xml:space="preserve"> will be used throughout the plugin. Some of the objects for which definitions are given include the mathematical properties of object in the way they are simulated by the plugin. These terms are what the user is expected to know and will not fully cover the internal implementation of the plugin.</w:t>
      </w:r>
    </w:p>
    <w:p w14:paraId="1A6ED6AD" w14:textId="79CF08DC" w:rsidR="001C1097" w:rsidRDefault="001C1097" w:rsidP="00942B71">
      <w:pPr>
        <w:pStyle w:val="Heading2"/>
      </w:pPr>
      <w:bookmarkStart w:id="22" w:name="_Toc101259787"/>
      <w:r>
        <w:t>General</w:t>
      </w:r>
      <w:r w:rsidR="008B2432">
        <w:t xml:space="preserve"> terms</w:t>
      </w:r>
      <w:bookmarkEnd w:id="22"/>
    </w:p>
    <w:p w14:paraId="621AA347" w14:textId="66E27986" w:rsidR="009F06C2" w:rsidRPr="00294085" w:rsidRDefault="00D63FD1" w:rsidP="00176AD9">
      <w:r>
        <w:t>General-purpose</w:t>
      </w:r>
      <w:r w:rsidR="009F06C2">
        <w:t xml:space="preserve"> terminology.</w:t>
      </w:r>
    </w:p>
    <w:p w14:paraId="33B88671" w14:textId="0AE26A25" w:rsidR="001C1097" w:rsidRDefault="00CA3246" w:rsidP="001C1097">
      <w:pPr>
        <w:pStyle w:val="Heading3"/>
      </w:pPr>
      <w:bookmarkStart w:id="23" w:name="_Toc101259788"/>
      <w:r>
        <w:t xml:space="preserve">Extracellular </w:t>
      </w:r>
      <w:r w:rsidR="00A44563">
        <w:t>m</w:t>
      </w:r>
      <w:r>
        <w:t>atrix (ECM</w:t>
      </w:r>
      <w:r w:rsidR="008B2432">
        <w:t>, matrix</w:t>
      </w:r>
      <w:r>
        <w:t>)</w:t>
      </w:r>
      <w:bookmarkEnd w:id="23"/>
    </w:p>
    <w:p w14:paraId="5085A6F3" w14:textId="669CDCB4" w:rsidR="001C1097" w:rsidRDefault="001C1097" w:rsidP="001C1097">
      <w:r>
        <w:t xml:space="preserve">The extra cellular matrix is </w:t>
      </w:r>
      <w:r w:rsidR="00CA3246">
        <w:t xml:space="preserve">the angio material that neovessels may grow </w:t>
      </w:r>
      <w:r w:rsidR="00176AD9">
        <w:t>with</w:t>
      </w:r>
      <w:r w:rsidR="00CA3246">
        <w:t>in</w:t>
      </w:r>
      <w:r>
        <w:t xml:space="preserve">. In the </w:t>
      </w:r>
      <w:r w:rsidR="00D63FD1">
        <w:t>plugin,</w:t>
      </w:r>
      <w:r>
        <w:t xml:space="preserve"> this is represented by the </w:t>
      </w:r>
      <w:r w:rsidR="008B2432">
        <w:t>a</w:t>
      </w:r>
      <w:r>
        <w:t>ngio</w:t>
      </w:r>
      <w:r w:rsidR="008B2432">
        <w:t xml:space="preserve"> m</w:t>
      </w:r>
      <w:r>
        <w:t>aterial class.</w:t>
      </w:r>
      <w:r w:rsidR="00176AD9">
        <w:t xml:space="preserve"> This material has generally been specified to mimic the mechanical properties of type</w:t>
      </w:r>
      <w:r w:rsidR="00D63FD1">
        <w:t>-</w:t>
      </w:r>
      <w:r w:rsidR="00176AD9">
        <w:t>I collagen hydrogels.</w:t>
      </w:r>
    </w:p>
    <w:p w14:paraId="7E7C6971" w14:textId="78A290D8" w:rsidR="001C1097" w:rsidRDefault="001C1097" w:rsidP="001C1097"/>
    <w:p w14:paraId="0F9BA3A9" w14:textId="5635CC0B" w:rsidR="001C1097" w:rsidRDefault="001C1097" w:rsidP="001C1097">
      <w:pPr>
        <w:pStyle w:val="Heading3"/>
      </w:pPr>
      <w:bookmarkStart w:id="24" w:name="_Toc101259789"/>
      <w:r>
        <w:t xml:space="preserve">Linear </w:t>
      </w:r>
      <w:r w:rsidR="00A44563">
        <w:t>e</w:t>
      </w:r>
      <w:r>
        <w:t>lements</w:t>
      </w:r>
      <w:bookmarkEnd w:id="24"/>
    </w:p>
    <w:p w14:paraId="171954AF" w14:textId="036E5522" w:rsidR="001C1097" w:rsidRDefault="001C1097" w:rsidP="001C1097">
      <w:r>
        <w:t xml:space="preserve">Linear elements are finite element </w:t>
      </w:r>
      <w:r w:rsidR="00CA3246">
        <w:t>with linear</w:t>
      </w:r>
      <w:r>
        <w:t xml:space="preserve"> shape functions. </w:t>
      </w:r>
      <w:r w:rsidR="00CA3246">
        <w:t>Linear elements available in AngioFE include</w:t>
      </w:r>
      <w:r>
        <w:t xml:space="preserve"> HEX8</w:t>
      </w:r>
      <w:r w:rsidR="00AB22F0">
        <w:t xml:space="preserve"> </w:t>
      </w:r>
      <w:r w:rsidR="00D63FD1">
        <w:t>elements</w:t>
      </w:r>
      <w:r>
        <w:t>.</w:t>
      </w:r>
    </w:p>
    <w:p w14:paraId="79CA0663" w14:textId="4D2EDD18" w:rsidR="001902F0" w:rsidRDefault="001902F0" w:rsidP="00176AD9">
      <w:pPr>
        <w:pStyle w:val="Heading3"/>
      </w:pPr>
      <w:bookmarkStart w:id="25" w:name="_Toc101259790"/>
      <w:r>
        <w:t xml:space="preserve">Higher </w:t>
      </w:r>
      <w:r w:rsidR="00A44563">
        <w:t>o</w:t>
      </w:r>
      <w:r>
        <w:t xml:space="preserve">rder </w:t>
      </w:r>
      <w:r w:rsidR="00A44563">
        <w:t>e</w:t>
      </w:r>
      <w:r>
        <w:t>lements</w:t>
      </w:r>
      <w:bookmarkEnd w:id="25"/>
    </w:p>
    <w:p w14:paraId="1D7EE3E5" w14:textId="6872FF01" w:rsidR="001902F0" w:rsidRPr="001902F0" w:rsidRDefault="001902F0">
      <w:r>
        <w:t xml:space="preserve">Any finite element that does not have linear shape functions. </w:t>
      </w:r>
      <w:r w:rsidR="00AB22F0">
        <w:t xml:space="preserve">Currently this is the </w:t>
      </w:r>
      <w:r>
        <w:t>HEX20 element.</w:t>
      </w:r>
    </w:p>
    <w:p w14:paraId="210129E8" w14:textId="2DC3DCC7" w:rsidR="001C1097" w:rsidRDefault="001C1097" w:rsidP="00176AD9">
      <w:pPr>
        <w:pStyle w:val="Heading2"/>
      </w:pPr>
      <w:bookmarkStart w:id="26" w:name="_Toc101259791"/>
      <w:r>
        <w:t xml:space="preserve">Vascular </w:t>
      </w:r>
      <w:r w:rsidR="00A44563">
        <w:t>n</w:t>
      </w:r>
      <w:r>
        <w:t>etwork</w:t>
      </w:r>
      <w:bookmarkEnd w:id="26"/>
    </w:p>
    <w:p w14:paraId="61DDD79A" w14:textId="4DF986D3" w:rsidR="001C1097" w:rsidRPr="001C1097" w:rsidRDefault="001C1097" w:rsidP="001C1097">
      <w:r>
        <w:t>The vascular network is the microvessels that are contained within the ECM. The plugin represents each portion of the vessel as a line segment</w:t>
      </w:r>
      <w:r w:rsidR="00176AD9">
        <w:t>.</w:t>
      </w:r>
    </w:p>
    <w:p w14:paraId="60CD28E4" w14:textId="78B61FE5" w:rsidR="006C49B3" w:rsidRDefault="006C49B3" w:rsidP="006C49B3">
      <w:pPr>
        <w:pStyle w:val="Heading3"/>
      </w:pPr>
      <w:bookmarkStart w:id="27" w:name="_Toc101259792"/>
      <w:r w:rsidRPr="006C49B3">
        <w:t xml:space="preserve">Initial </w:t>
      </w:r>
      <w:r w:rsidR="00A44563">
        <w:t>f</w:t>
      </w:r>
      <w:r w:rsidRPr="006C49B3">
        <w:t>ragment</w:t>
      </w:r>
      <w:bookmarkEnd w:id="27"/>
    </w:p>
    <w:p w14:paraId="322BE9E1" w14:textId="1DCADBA4" w:rsidR="006C49B3" w:rsidRPr="006C49B3" w:rsidRDefault="006C49B3" w:rsidP="006C49B3">
      <w:r>
        <w:t xml:space="preserve">The </w:t>
      </w:r>
      <w:r w:rsidR="00AB22F0">
        <w:t xml:space="preserve">parent </w:t>
      </w:r>
      <w:r>
        <w:t>microvessel</w:t>
      </w:r>
      <w:r w:rsidR="00AB22F0">
        <w:t>s</w:t>
      </w:r>
      <w:r>
        <w:t xml:space="preserve"> that </w:t>
      </w:r>
      <w:r w:rsidR="00AB22F0">
        <w:t xml:space="preserve">are </w:t>
      </w:r>
      <w:r>
        <w:t xml:space="preserve">seeded by </w:t>
      </w:r>
      <w:r w:rsidR="00AB22F0">
        <w:t xml:space="preserve">the </w:t>
      </w:r>
      <w:r>
        <w:t xml:space="preserve">fragment seeder. </w:t>
      </w:r>
      <w:r w:rsidR="00AB22F0">
        <w:t xml:space="preserve">These are generated during the initialization step before </w:t>
      </w:r>
      <w:r w:rsidR="00732F8D">
        <w:t xml:space="preserve">time </w:t>
      </w:r>
      <w:r w:rsidR="00732F8D" w:rsidRPr="00176AD9">
        <w:rPr>
          <w:i/>
        </w:rPr>
        <w:t>t</w:t>
      </w:r>
      <w:r w:rsidR="00AB22F0">
        <w:rPr>
          <w:i/>
        </w:rPr>
        <w:t xml:space="preserve"> </w:t>
      </w:r>
      <w:r w:rsidR="00732F8D">
        <w:t>=</w:t>
      </w:r>
      <w:r w:rsidR="00AB22F0">
        <w:t xml:space="preserve"> </w:t>
      </w:r>
      <w:r w:rsidR="00732F8D">
        <w:t>0</w:t>
      </w:r>
      <w:r>
        <w:t>.</w:t>
      </w:r>
    </w:p>
    <w:p w14:paraId="2947292D" w14:textId="6F7B1B24" w:rsidR="001C1097" w:rsidRPr="006C49B3" w:rsidRDefault="001C1097" w:rsidP="006C49B3">
      <w:pPr>
        <w:pStyle w:val="Heading3"/>
      </w:pPr>
      <w:bookmarkStart w:id="28" w:name="_Toc101259793"/>
      <w:r w:rsidRPr="006C49B3">
        <w:t>Tip</w:t>
      </w:r>
      <w:bookmarkEnd w:id="28"/>
    </w:p>
    <w:p w14:paraId="3E25777B" w14:textId="75F1E8B2" w:rsidR="006C49B3" w:rsidRDefault="005D24F9" w:rsidP="006C49B3">
      <w:r>
        <w:t xml:space="preserve">The ends of the vessels are the tips. These are where </w:t>
      </w:r>
      <w:r w:rsidR="006C49B3">
        <w:t xml:space="preserve">vascular growth </w:t>
      </w:r>
      <w:r>
        <w:t>occurs</w:t>
      </w:r>
      <w:r w:rsidR="006C49B3">
        <w:t xml:space="preserve">. The tips have a: position, direction, </w:t>
      </w:r>
      <w:r>
        <w:t>growth rate, and traction</w:t>
      </w:r>
      <w:r w:rsidR="006C49B3">
        <w:t xml:space="preserve">. </w:t>
      </w:r>
    </w:p>
    <w:p w14:paraId="5331041A" w14:textId="5B35CF22" w:rsidR="00684D64" w:rsidRDefault="00684D64" w:rsidP="00176AD9">
      <w:pPr>
        <w:pStyle w:val="Heading3"/>
      </w:pPr>
      <w:bookmarkStart w:id="29" w:name="_Toc101259794"/>
      <w:r>
        <w:t>Stalk</w:t>
      </w:r>
      <w:bookmarkEnd w:id="29"/>
    </w:p>
    <w:p w14:paraId="29178123" w14:textId="54077151" w:rsidR="00684D64" w:rsidRPr="00684D64" w:rsidRDefault="00F402F8">
      <w:r>
        <w:t>Any tip</w:t>
      </w:r>
      <w:r w:rsidR="00684D64">
        <w:t xml:space="preserve"> that has previously grown becomes a stalk, the stalk retains the position and stores the </w:t>
      </w:r>
      <w:r w:rsidR="005D24F9">
        <w:t xml:space="preserve">growth rate </w:t>
      </w:r>
      <w:r w:rsidR="00737D9E">
        <w:t>of the stalk</w:t>
      </w:r>
      <w:r w:rsidR="00CB665F">
        <w:t xml:space="preserve"> is recorded at the time at which the tip grew.</w:t>
      </w:r>
    </w:p>
    <w:p w14:paraId="50C4A029" w14:textId="77D914AB" w:rsidR="001C1097" w:rsidRDefault="001C1097" w:rsidP="001C1097">
      <w:pPr>
        <w:pStyle w:val="Heading3"/>
      </w:pPr>
      <w:bookmarkStart w:id="30" w:name="_Toc101259795"/>
      <w:r>
        <w:lastRenderedPageBreak/>
        <w:t>Segment</w:t>
      </w:r>
      <w:bookmarkEnd w:id="30"/>
    </w:p>
    <w:p w14:paraId="5DFAE825" w14:textId="722E2B27" w:rsidR="006C49B3" w:rsidRPr="006C49B3" w:rsidRDefault="006C49B3" w:rsidP="006C49B3">
      <w:r>
        <w:t>A discretized portion of a vessel this is represented by the plugin as a line segment with respect to the natural coordinate system of the element that contains it. A segment is contained entirely within a single finite element</w:t>
      </w:r>
      <w:r w:rsidR="00732F8D">
        <w:t xml:space="preserve"> </w:t>
      </w:r>
      <w:r>
        <w:t xml:space="preserve">(multiple segments will be used if a vessel crosses between elements). Multiple segments may be used in the growth of a single tip in the growth process </w:t>
      </w:r>
      <w:r w:rsidR="00732F8D">
        <w:t xml:space="preserve">during </w:t>
      </w:r>
      <w:r>
        <w:t xml:space="preserve">a single timestep. </w:t>
      </w:r>
      <w:r w:rsidR="00732F8D">
        <w:t xml:space="preserve">The neovascular network is rendered as connected segments </w:t>
      </w:r>
      <w:r>
        <w:t>in PostView.</w:t>
      </w:r>
    </w:p>
    <w:p w14:paraId="512748B5" w14:textId="5CA08FA0" w:rsidR="001C1097" w:rsidRDefault="001C1097" w:rsidP="001C1097">
      <w:pPr>
        <w:pStyle w:val="Heading3"/>
      </w:pPr>
      <w:bookmarkStart w:id="31" w:name="_Toc101259796"/>
      <w:r>
        <w:t>Vessel</w:t>
      </w:r>
      <w:bookmarkEnd w:id="31"/>
    </w:p>
    <w:p w14:paraId="16B2D8A6" w14:textId="7A5EFEE7" w:rsidR="006C49B3" w:rsidRDefault="006C49B3" w:rsidP="006C49B3">
      <w:r>
        <w:t>A collection of segments that originate from a single initial fragment.</w:t>
      </w:r>
    </w:p>
    <w:p w14:paraId="16DD260E" w14:textId="77777777" w:rsidR="006C49B3" w:rsidRPr="006C49B3" w:rsidRDefault="006C49B3" w:rsidP="006C49B3"/>
    <w:p w14:paraId="2C625A00" w14:textId="301B720C" w:rsidR="001C1097" w:rsidRDefault="001C1097">
      <w:pPr>
        <w:pStyle w:val="Heading2"/>
      </w:pPr>
      <w:bookmarkStart w:id="32" w:name="_Toc99718748"/>
      <w:bookmarkStart w:id="33" w:name="_Toc99726095"/>
      <w:bookmarkStart w:id="34" w:name="_Toc101259797"/>
      <w:bookmarkStart w:id="35" w:name="_Ref99726550"/>
      <w:bookmarkStart w:id="36" w:name="_Toc101259798"/>
      <w:bookmarkEnd w:id="32"/>
      <w:bookmarkEnd w:id="33"/>
      <w:bookmarkEnd w:id="34"/>
      <w:r>
        <w:t>Branching</w:t>
      </w:r>
      <w:bookmarkEnd w:id="35"/>
      <w:bookmarkEnd w:id="36"/>
    </w:p>
    <w:p w14:paraId="27F2F4A0" w14:textId="59785461" w:rsidR="0063500B" w:rsidRPr="0063500B" w:rsidRDefault="0063500B" w:rsidP="0063500B">
      <w:r>
        <w:t>The angles and the frame</w:t>
      </w:r>
      <w:r w:rsidR="0034656E">
        <w:t xml:space="preserve"> of reference</w:t>
      </w:r>
      <w:r>
        <w:t xml:space="preserve"> that they are based on </w:t>
      </w:r>
      <w:r w:rsidR="00732F8D">
        <w:t>are</w:t>
      </w:r>
      <w:r>
        <w:t xml:space="preserve"> important for understanding branching within </w:t>
      </w:r>
      <w:r w:rsidR="00691F03">
        <w:t>AngioFE</w:t>
      </w:r>
      <w:r>
        <w:t>.</w:t>
      </w:r>
      <w:r w:rsidR="008C442D">
        <w:t xml:space="preserve"> The three primary directions in this diagram: branch direction, parent segment direction, and fiber direction, form a basis </w:t>
      </w:r>
      <w:r w:rsidR="00691F03">
        <w:t xml:space="preserve">that </w:t>
      </w:r>
      <w:r w:rsidR="008C442D">
        <w:t>is used to orient any newly created branches.</w:t>
      </w:r>
    </w:p>
    <w:p w14:paraId="5D9DB321" w14:textId="77777777" w:rsidR="00C16808" w:rsidRDefault="00F402F8" w:rsidP="00176AD9">
      <w:pPr>
        <w:keepNext/>
      </w:pPr>
      <w:r>
        <w:rPr>
          <w:noProof/>
        </w:rPr>
        <w:lastRenderedPageBreak/>
        <w:drawing>
          <wp:inline distT="0" distB="0" distL="0" distR="0" wp14:anchorId="675F471F" wp14:editId="2396C476">
            <wp:extent cx="5352381" cy="5333333"/>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anch_diagram.png"/>
                    <pic:cNvPicPr/>
                  </pic:nvPicPr>
                  <pic:blipFill>
                    <a:blip r:embed="rId20">
                      <a:extLst>
                        <a:ext uri="{28A0092B-C50C-407E-A947-70E740481C1C}">
                          <a14:useLocalDpi xmlns:a14="http://schemas.microsoft.com/office/drawing/2010/main" val="0"/>
                        </a:ext>
                      </a:extLst>
                    </a:blip>
                    <a:stretch>
                      <a:fillRect/>
                    </a:stretch>
                  </pic:blipFill>
                  <pic:spPr>
                    <a:xfrm>
                      <a:off x="0" y="0"/>
                      <a:ext cx="5352381" cy="5333333"/>
                    </a:xfrm>
                    <a:prstGeom prst="rect">
                      <a:avLst/>
                    </a:prstGeom>
                  </pic:spPr>
                </pic:pic>
              </a:graphicData>
            </a:graphic>
          </wp:inline>
        </w:drawing>
      </w:r>
    </w:p>
    <w:p w14:paraId="05EDD634" w14:textId="205E746A" w:rsidR="00C16808" w:rsidRDefault="00C16808" w:rsidP="00176AD9">
      <w:pPr>
        <w:pStyle w:val="Caption"/>
        <w:jc w:val="both"/>
      </w:pPr>
      <w:r>
        <w:t xml:space="preserve">Figure </w:t>
      </w:r>
      <w:r>
        <w:fldChar w:fldCharType="begin"/>
      </w:r>
      <w:r>
        <w:instrText xml:space="preserve"> SEQ Figure \* ARABIC </w:instrText>
      </w:r>
      <w:r>
        <w:fldChar w:fldCharType="separate"/>
      </w:r>
      <w:r w:rsidR="00774645">
        <w:rPr>
          <w:noProof/>
        </w:rPr>
        <w:t>1</w:t>
      </w:r>
      <w:r>
        <w:fldChar w:fldCharType="end"/>
      </w:r>
      <w:r>
        <w:t>: Branch angle specification.</w:t>
      </w:r>
    </w:p>
    <w:p w14:paraId="5E4540DA" w14:textId="480FE678" w:rsidR="001C1097" w:rsidRDefault="001C1097" w:rsidP="001C1097">
      <w:pPr>
        <w:pStyle w:val="Heading3"/>
      </w:pPr>
      <w:bookmarkStart w:id="37" w:name="_Toc101259799"/>
      <w:r>
        <w:t xml:space="preserve">Branch </w:t>
      </w:r>
      <w:r w:rsidR="00A44563">
        <w:t>p</w:t>
      </w:r>
      <w:r>
        <w:t>oint</w:t>
      </w:r>
      <w:bookmarkEnd w:id="37"/>
    </w:p>
    <w:p w14:paraId="1AE8623E" w14:textId="1FCC209B" w:rsidR="00846C62" w:rsidRPr="00846C62" w:rsidRDefault="00846C62" w:rsidP="00846C62">
      <w:r>
        <w:t>A point from whi</w:t>
      </w:r>
      <w:r w:rsidR="001D2FD3">
        <w:t>ch a branch will start growing at some point in time.</w:t>
      </w:r>
      <w:r w:rsidR="00691F03">
        <w:t xml:space="preserve"> These are generated along growing vessels based on user-input rules.</w:t>
      </w:r>
    </w:p>
    <w:p w14:paraId="281F411D" w14:textId="2509696E" w:rsidR="001C1097" w:rsidRDefault="001C1097" w:rsidP="001C1097">
      <w:pPr>
        <w:pStyle w:val="Heading3"/>
      </w:pPr>
      <w:bookmarkStart w:id="38" w:name="_Toc101259800"/>
      <w:r>
        <w:t xml:space="preserve">Zenith </w:t>
      </w:r>
      <w:r w:rsidR="00A44563">
        <w:t>a</w:t>
      </w:r>
      <w:r>
        <w:t>ngle</w:t>
      </w:r>
      <w:bookmarkEnd w:id="38"/>
    </w:p>
    <w:p w14:paraId="2EBEC716" w14:textId="0F85EC1E" w:rsidR="00846C62" w:rsidRPr="00846C62" w:rsidRDefault="00846C62" w:rsidP="00846C62">
      <w:r>
        <w:t>The angle of departure from the parent segment.</w:t>
      </w:r>
    </w:p>
    <w:p w14:paraId="7DED41C6" w14:textId="751E60A6" w:rsidR="001C1097" w:rsidRDefault="001C1097" w:rsidP="001C1097">
      <w:pPr>
        <w:pStyle w:val="Heading3"/>
      </w:pPr>
      <w:bookmarkStart w:id="39" w:name="_Toc101259801"/>
      <w:r>
        <w:t>Az</w:t>
      </w:r>
      <w:r w:rsidR="00245D34">
        <w:t>i</w:t>
      </w:r>
      <w:r>
        <w:t xml:space="preserve">muth </w:t>
      </w:r>
      <w:r w:rsidR="00A44563">
        <w:t>a</w:t>
      </w:r>
      <w:r>
        <w:t>ngle</w:t>
      </w:r>
      <w:bookmarkEnd w:id="39"/>
    </w:p>
    <w:p w14:paraId="48B4DE22" w14:textId="5EBFD92C" w:rsidR="00846C62" w:rsidRDefault="00846C62" w:rsidP="00846C62">
      <w:r>
        <w:t xml:space="preserve">The </w:t>
      </w:r>
      <w:r w:rsidR="00691F03">
        <w:t xml:space="preserve">rotation of the branch about the axis of the </w:t>
      </w:r>
      <w:r>
        <w:t>parent segment.</w:t>
      </w:r>
    </w:p>
    <w:p w14:paraId="071F6C6B" w14:textId="1C12CE9F" w:rsidR="006A1E0D" w:rsidRDefault="006A1E0D" w:rsidP="00846C62"/>
    <w:p w14:paraId="2E969D88" w14:textId="5280BA92" w:rsidR="006A1E0D" w:rsidRDefault="00D63FD1" w:rsidP="00176AD9">
      <w:pPr>
        <w:pStyle w:val="Heading2"/>
      </w:pPr>
      <w:r>
        <w:lastRenderedPageBreak/>
        <w:t>Anastomosis</w:t>
      </w:r>
    </w:p>
    <w:p w14:paraId="63262F57" w14:textId="4663D234" w:rsidR="006A1E0D" w:rsidRDefault="00D33AB9" w:rsidP="006A1E0D">
      <w:r>
        <w:t>When two or more vessels grow close to each other</w:t>
      </w:r>
      <w:r w:rsidR="00B606F1">
        <w:t>,</w:t>
      </w:r>
      <w:r>
        <w:t xml:space="preserve"> they can sometimes fuse via a phenomenon called anastomosis. </w:t>
      </w:r>
      <w:r w:rsidR="006A1E0D">
        <w:t xml:space="preserve">Within AngioFE, </w:t>
      </w:r>
      <w:r w:rsidR="00A00F38">
        <w:t xml:space="preserve">users can choose to simulate </w:t>
      </w:r>
      <w:r w:rsidR="00D63FD1">
        <w:t>anastomosis</w:t>
      </w:r>
      <w:r w:rsidR="006A1E0D">
        <w:t xml:space="preserve"> when two </w:t>
      </w:r>
      <w:r w:rsidR="00A00F38">
        <w:t xml:space="preserve">vessel </w:t>
      </w:r>
      <w:r w:rsidR="006A1E0D">
        <w:t xml:space="preserve">tips </w:t>
      </w:r>
      <w:r w:rsidR="00A00F38">
        <w:t>grow towards each other</w:t>
      </w:r>
      <w:r w:rsidR="006A1E0D">
        <w:t xml:space="preserve">. </w:t>
      </w:r>
      <w:r w:rsidR="00A00F38">
        <w:t xml:space="preserve">When anastomosis is selected AngioFE the growth model checks if there are </w:t>
      </w:r>
      <w:r w:rsidR="006A1E0D">
        <w:t xml:space="preserve">any active tips </w:t>
      </w:r>
      <w:r w:rsidR="00A00F38">
        <w:t xml:space="preserve">near a vessel </w:t>
      </w:r>
      <w:r w:rsidR="006A1E0D">
        <w:t xml:space="preserve">that do not </w:t>
      </w:r>
      <w:r w:rsidR="00A00F38">
        <w:t xml:space="preserve">come from </w:t>
      </w:r>
      <w:r w:rsidR="006A1E0D">
        <w:t xml:space="preserve">the same initial </w:t>
      </w:r>
      <w:r w:rsidR="00A00F38">
        <w:t>parent microvessel</w:t>
      </w:r>
      <w:r w:rsidR="006A1E0D">
        <w:t xml:space="preserve">. If an active tip is found </w:t>
      </w:r>
      <w:r w:rsidR="00A00F38">
        <w:t xml:space="preserve">then the segments will grow towards each other and fuse. </w:t>
      </w:r>
    </w:p>
    <w:p w14:paraId="188D6508" w14:textId="77777777" w:rsidR="006A1E0D" w:rsidRPr="00846C62" w:rsidRDefault="006A1E0D" w:rsidP="00846C62"/>
    <w:p w14:paraId="13214B88" w14:textId="77777777" w:rsidR="00691F03" w:rsidRDefault="00691F03">
      <w:pPr>
        <w:jc w:val="left"/>
        <w:rPr>
          <w:rFonts w:cs="Arial"/>
          <w:b/>
          <w:bCs/>
          <w:kern w:val="32"/>
          <w:sz w:val="40"/>
          <w:szCs w:val="32"/>
        </w:rPr>
      </w:pPr>
      <w:r>
        <w:br w:type="page"/>
      </w:r>
    </w:p>
    <w:p w14:paraId="066AABD8" w14:textId="42150D98" w:rsidR="009674C5" w:rsidRDefault="009674C5" w:rsidP="009674C5">
      <w:pPr>
        <w:pStyle w:val="Heading1"/>
      </w:pPr>
      <w:bookmarkStart w:id="40" w:name="_Toc101259803"/>
      <w:r>
        <w:lastRenderedPageBreak/>
        <w:t>Theory</w:t>
      </w:r>
      <w:r w:rsidR="00D33AB9">
        <w:t xml:space="preserve"> &amp; </w:t>
      </w:r>
      <w:r w:rsidR="00A44563">
        <w:t>i</w:t>
      </w:r>
      <w:r w:rsidR="00D33AB9">
        <w:t xml:space="preserve">mplementation </w:t>
      </w:r>
      <w:r w:rsidR="00A44563">
        <w:t>d</w:t>
      </w:r>
      <w:r w:rsidR="00D33AB9">
        <w:t>etails</w:t>
      </w:r>
      <w:r w:rsidR="00CA5347">
        <w:t xml:space="preserve"> </w:t>
      </w:r>
      <w:r w:rsidR="001364AA">
        <w:fldChar w:fldCharType="begin"/>
      </w:r>
      <w:r w:rsidR="001364AA">
        <w:instrText xml:space="preserve"> MACROBUTTON MTEditEquationSection2 </w:instrText>
      </w:r>
      <w:r w:rsidR="001364AA" w:rsidRPr="001364AA">
        <w:rPr>
          <w:rStyle w:val="MTEquationSection"/>
        </w:rPr>
        <w:instrText>Equation Chapter (Next) Section 1</w:instrText>
      </w:r>
      <w:r w:rsidR="001364AA">
        <w:fldChar w:fldCharType="begin"/>
      </w:r>
      <w:r w:rsidR="001364AA">
        <w:instrText xml:space="preserve"> SEQ MTEqn \r \h \* MERGEFORMAT </w:instrText>
      </w:r>
      <w:r w:rsidR="001364AA">
        <w:fldChar w:fldCharType="end"/>
      </w:r>
      <w:r w:rsidR="001364AA">
        <w:fldChar w:fldCharType="begin"/>
      </w:r>
      <w:r w:rsidR="001364AA">
        <w:instrText xml:space="preserve"> SEQ MTSec \r 1 \h \* MERGEFORMAT </w:instrText>
      </w:r>
      <w:r w:rsidR="001364AA">
        <w:fldChar w:fldCharType="end"/>
      </w:r>
      <w:r w:rsidR="001364AA">
        <w:fldChar w:fldCharType="begin"/>
      </w:r>
      <w:r w:rsidR="001364AA">
        <w:instrText xml:space="preserve"> SEQ MTChap \h \* MERGEFORMAT </w:instrText>
      </w:r>
      <w:r w:rsidR="001364AA">
        <w:fldChar w:fldCharType="end"/>
      </w:r>
      <w:r w:rsidR="001364AA">
        <w:fldChar w:fldCharType="end"/>
      </w:r>
      <w:bookmarkEnd w:id="40"/>
    </w:p>
    <w:p w14:paraId="1F041FF3" w14:textId="16877B87" w:rsidR="009C4722" w:rsidRPr="00294085" w:rsidRDefault="009C4722" w:rsidP="00176AD9">
      <w:r>
        <w:t xml:space="preserve">Theoretical concepts that are needed to understand how </w:t>
      </w:r>
      <w:r w:rsidR="00691F03">
        <w:t>AngioFE</w:t>
      </w:r>
      <w:r>
        <w:t xml:space="preserve"> performs vascular growth. These concepts </w:t>
      </w:r>
      <w:r w:rsidR="00691F03">
        <w:t xml:space="preserve">are fundamental to proper usage of </w:t>
      </w:r>
      <w:r>
        <w:t>AngioFE.</w:t>
      </w:r>
      <w:r w:rsidR="006423A7">
        <w:t xml:space="preserve"> Users are referred to our recent publications for detailed examples of the capabilities of the plugin.</w:t>
      </w:r>
    </w:p>
    <w:p w14:paraId="03C2222A" w14:textId="669AB9FD" w:rsidR="00D524C5" w:rsidRDefault="00D524C5" w:rsidP="00942B71">
      <w:pPr>
        <w:pStyle w:val="Heading2"/>
      </w:pPr>
      <w:bookmarkStart w:id="41" w:name="_Toc101259804"/>
      <w:r>
        <w:t xml:space="preserve">Segment </w:t>
      </w:r>
      <w:r w:rsidR="00A44563">
        <w:t>g</w:t>
      </w:r>
      <w:r>
        <w:t>rowth</w:t>
      </w:r>
      <w:r w:rsidR="00D33AB9">
        <w:t xml:space="preserve"> </w:t>
      </w:r>
      <w:r w:rsidR="00A44563">
        <w:t>t</w:t>
      </w:r>
      <w:r w:rsidR="00D33AB9">
        <w:t>heory</w:t>
      </w:r>
      <w:bookmarkEnd w:id="41"/>
    </w:p>
    <w:p w14:paraId="06DBE8C7" w14:textId="4AC6DBC0" w:rsidR="005E5753" w:rsidRDefault="006423A7" w:rsidP="00D524C5">
      <w:r>
        <w:t xml:space="preserve">AngioFE simulate sprouting angiogenesis from parent microvessel fragments. Each simulation begins with an initialization step that produces the initial parent microvessel fragments.  New segments are sequentially added to the tips of the parent microvessel fragments. The growth rate and direction of the segments can be tied to local features of the matrix structure or mechanics. </w:t>
      </w:r>
      <w:r w:rsidR="00BF0461">
        <w:t xml:space="preserve">Growth rate and direction are </w:t>
      </w:r>
      <w:r w:rsidR="00136BC1">
        <w:t xml:space="preserve">controlled by managers that </w:t>
      </w:r>
      <w:r w:rsidR="00BF0461">
        <w:t>a</w:t>
      </w:r>
      <w:r w:rsidR="00136BC1">
        <w:t>pply each modifier</w:t>
      </w:r>
      <w:r w:rsidR="00BF0461">
        <w:t xml:space="preserve"> in the sequence that they are listed by the user in the input file.</w:t>
      </w:r>
      <w:r w:rsidR="00136BC1">
        <w:t xml:space="preserve"> </w:t>
      </w:r>
    </w:p>
    <w:p w14:paraId="6F550CF7" w14:textId="56740CF9" w:rsidR="00136BC1" w:rsidRDefault="00136BC1" w:rsidP="00D524C5"/>
    <w:p w14:paraId="3D228985" w14:textId="4ACA519A" w:rsidR="00136BC1" w:rsidRPr="006D3030" w:rsidRDefault="00136BC1" w:rsidP="00D524C5">
      <w:r>
        <w:t xml:space="preserve">The direction a vessel tip grows is determined by a combination of persistence and guidance. The persistence direction </w:t>
      </w:r>
      <w:r w:rsidRPr="00176AD9">
        <w:rPr>
          <w:b/>
          <w:i/>
        </w:rPr>
        <w:t>ψ</w:t>
      </w:r>
      <w:r>
        <w:t xml:space="preserve"> is the direction that the vessel grew on the prior growth step. The guidance direction is currently only affected by the local collagen orientation direction </w:t>
      </w:r>
      <w:r w:rsidR="006D3030" w:rsidRPr="00176AD9">
        <w:rPr>
          <w:b/>
          <w:i/>
        </w:rPr>
        <w:t>θ</w:t>
      </w:r>
      <w:r w:rsidR="006D3030">
        <w:t xml:space="preserve">. During each time step the new direction </w:t>
      </w:r>
      <w:r w:rsidR="006D3030" w:rsidRPr="00176AD9">
        <w:rPr>
          <w:b/>
          <w:i/>
        </w:rPr>
        <w:t>ψ</w:t>
      </w:r>
      <w:r w:rsidR="006D3030" w:rsidRPr="00176AD9">
        <w:rPr>
          <w:i/>
          <w:vertAlign w:val="subscript"/>
        </w:rPr>
        <w:t>new</w:t>
      </w:r>
      <w:r w:rsidR="006D3030">
        <w:t xml:space="preserve"> is calculate by partially rotating </w:t>
      </w:r>
      <w:r w:rsidR="006D3030" w:rsidRPr="00176AD9">
        <w:rPr>
          <w:b/>
          <w:i/>
        </w:rPr>
        <w:t>ψ</w:t>
      </w:r>
      <w:r w:rsidR="006D3030">
        <w:t xml:space="preserve"> to </w:t>
      </w:r>
      <w:r w:rsidR="006D3030" w:rsidRPr="00176AD9">
        <w:rPr>
          <w:b/>
          <w:i/>
        </w:rPr>
        <w:t>θ</w:t>
      </w:r>
      <w:r w:rsidR="006D3030">
        <w:t xml:space="preserve">. The rotation between the directions is scaled by the contribution mix </w:t>
      </w:r>
      <w:r w:rsidR="006D3030" w:rsidRPr="00176AD9">
        <w:rPr>
          <w:i/>
        </w:rPr>
        <w:t>α</w:t>
      </w:r>
      <w:r w:rsidR="006D3030">
        <w:rPr>
          <w:i/>
        </w:rPr>
        <w:t xml:space="preserve">. </w:t>
      </w:r>
    </w:p>
    <w:p w14:paraId="6DB4FABC" w14:textId="49E93495" w:rsidR="00D524C5" w:rsidRDefault="00D524C5" w:rsidP="00D524C5">
      <w:pPr>
        <w:pStyle w:val="Heading3"/>
      </w:pPr>
      <w:bookmarkStart w:id="42" w:name="_Toc101259805"/>
      <w:r>
        <w:t xml:space="preserve">Growth </w:t>
      </w:r>
      <w:r w:rsidR="00A44563">
        <w:t>v</w:t>
      </w:r>
      <w:r>
        <w:t>elocity</w:t>
      </w:r>
      <w:bookmarkEnd w:id="42"/>
    </w:p>
    <w:p w14:paraId="7EA37C7F" w14:textId="2A09E364" w:rsidR="005E5753" w:rsidRPr="005E5753" w:rsidRDefault="00AF42AE" w:rsidP="005E5753">
      <w:r>
        <w:t xml:space="preserve">The </w:t>
      </w:r>
      <w:r w:rsidR="006D3030">
        <w:t xml:space="preserve">growth velocity manager determines the </w:t>
      </w:r>
      <w:r>
        <w:t xml:space="preserve">magnitude </w:t>
      </w:r>
      <w:r w:rsidR="00BF0461">
        <w:t xml:space="preserve">of the growth </w:t>
      </w:r>
      <w:r w:rsidR="00136BC1">
        <w:t>velocity (i.e., the growth rate)</w:t>
      </w:r>
      <w:r>
        <w:t>.</w:t>
      </w:r>
      <w:r w:rsidR="00136BC1">
        <w:t xml:space="preserve"> The effective growth rate is the product of each individual growth rate modifier. Each modifier can scale the effective growth rate based on either the current simulation time or local state variables e.g. matrix density, anisotropy, strain, </w:t>
      </w:r>
      <w:r w:rsidR="006D3030">
        <w:t xml:space="preserve">local vessel volume fraction, </w:t>
      </w:r>
      <w:r w:rsidR="00136BC1">
        <w:t>etc.</w:t>
      </w:r>
    </w:p>
    <w:p w14:paraId="28E56144" w14:textId="3D1E0C88" w:rsidR="00D524C5" w:rsidRDefault="00D524C5" w:rsidP="00D524C5">
      <w:pPr>
        <w:pStyle w:val="Heading3"/>
      </w:pPr>
      <w:bookmarkStart w:id="43" w:name="_Toc101259806"/>
      <w:r>
        <w:t xml:space="preserve">Position </w:t>
      </w:r>
      <w:r w:rsidR="00A44563">
        <w:t>d</w:t>
      </w:r>
      <w:r>
        <w:t xml:space="preserve">ependent </w:t>
      </w:r>
      <w:r w:rsidR="00A44563">
        <w:t>d</w:t>
      </w:r>
      <w:r>
        <w:t>irection</w:t>
      </w:r>
      <w:r w:rsidR="001D2F20">
        <w:t xml:space="preserve"> </w:t>
      </w:r>
      <w:r w:rsidR="003B12B3">
        <w:t>(PDD)</w:t>
      </w:r>
      <w:bookmarkEnd w:id="43"/>
    </w:p>
    <w:p w14:paraId="40CE4546" w14:textId="467109B1" w:rsidR="00501D27" w:rsidRPr="00501D27" w:rsidRDefault="001D2F20" w:rsidP="00501D27">
      <w:r>
        <w:t>The position dependent direction determines the direction that a vessel will grow due to local stimuli (</w:t>
      </w:r>
      <w:r w:rsidR="00AF42AE">
        <w:t>e.g.</w:t>
      </w:r>
      <w:r>
        <w:t>,</w:t>
      </w:r>
      <w:r w:rsidR="00AF42AE">
        <w:t xml:space="preserve"> </w:t>
      </w:r>
      <w:r>
        <w:t xml:space="preserve">matrix </w:t>
      </w:r>
      <w:r w:rsidR="00AF42AE">
        <w:t>anisotropy, strain fields</w:t>
      </w:r>
      <w:r>
        <w:t>, etc.).</w:t>
      </w:r>
      <w:r w:rsidR="00AF42AE">
        <w:t xml:space="preserve"> </w:t>
      </w:r>
      <w:r>
        <w:t xml:space="preserve">Currently, only the collagen orientation direction </w:t>
      </w:r>
      <w:r w:rsidRPr="00176AD9">
        <w:rPr>
          <w:b/>
          <w:i/>
        </w:rPr>
        <w:t>θ</w:t>
      </w:r>
      <w:r>
        <w:t xml:space="preserve"> has been tested although there is support for guidance by other state variables. </w:t>
      </w:r>
    </w:p>
    <w:p w14:paraId="46B19B22" w14:textId="4AB75FBB" w:rsidR="00D524C5" w:rsidRDefault="00D524C5" w:rsidP="00D524C5">
      <w:pPr>
        <w:pStyle w:val="Heading3"/>
      </w:pPr>
      <w:bookmarkStart w:id="44" w:name="_Toc101259807"/>
      <w:r>
        <w:t xml:space="preserve">Previous </w:t>
      </w:r>
      <w:r w:rsidR="00A44563">
        <w:t>s</w:t>
      </w:r>
      <w:r>
        <w:t xml:space="preserve">egment </w:t>
      </w:r>
      <w:r w:rsidR="00A44563">
        <w:t>c</w:t>
      </w:r>
      <w:r>
        <w:t>ontribution</w:t>
      </w:r>
      <w:r w:rsidR="001D2F20">
        <w:t xml:space="preserve"> </w:t>
      </w:r>
      <w:r w:rsidR="003B12B3">
        <w:t>(PSC)</w:t>
      </w:r>
      <w:bookmarkEnd w:id="44"/>
    </w:p>
    <w:p w14:paraId="04B329B5" w14:textId="608A39E9" w:rsidR="00501D27" w:rsidRPr="00501D27" w:rsidRDefault="001D2F20">
      <w:r>
        <w:t xml:space="preserve">The previous segment contribution accounts for the persistence direction </w:t>
      </w:r>
      <w:r w:rsidRPr="00176AD9">
        <w:rPr>
          <w:b/>
          <w:i/>
        </w:rPr>
        <w:t>ψ</w:t>
      </w:r>
      <w:r>
        <w:t xml:space="preserve"> of a vessel along the direction it grew in the last growth step.</w:t>
      </w:r>
    </w:p>
    <w:p w14:paraId="01DFEC3C" w14:textId="7581A555" w:rsidR="00D524C5" w:rsidRDefault="00D524C5" w:rsidP="00D524C5">
      <w:pPr>
        <w:pStyle w:val="Heading3"/>
      </w:pPr>
      <w:bookmarkStart w:id="45" w:name="_Toc101259808"/>
      <w:r>
        <w:t>Alpha</w:t>
      </w:r>
      <w:r w:rsidR="001D2F20">
        <w:t xml:space="preserve"> </w:t>
      </w:r>
      <w:r>
        <w:t>(</w:t>
      </w:r>
      <w:r w:rsidR="00A44563">
        <w:t>c</w:t>
      </w:r>
      <w:r>
        <w:t xml:space="preserve">ontribution </w:t>
      </w:r>
      <w:r w:rsidR="00A44563">
        <w:t>m</w:t>
      </w:r>
      <w:r>
        <w:t>ix)</w:t>
      </w:r>
      <w:bookmarkEnd w:id="45"/>
    </w:p>
    <w:p w14:paraId="25767578" w14:textId="2AC65EE9" w:rsidR="00AF42AE" w:rsidRDefault="00AF42AE" w:rsidP="00BA4535">
      <w:r>
        <w:t xml:space="preserve">The new direction that a segment grows is determined by a </w:t>
      </w:r>
      <w:r w:rsidR="001D2F20">
        <w:t xml:space="preserve">partial rotation from the persistence direction </w:t>
      </w:r>
      <w:r w:rsidR="001D2F20" w:rsidRPr="00176AD9">
        <w:rPr>
          <w:b/>
          <w:i/>
        </w:rPr>
        <w:t>ψ</w:t>
      </w:r>
      <w:r w:rsidR="001D2F20">
        <w:t xml:space="preserve"> to the position dependent direction (generally </w:t>
      </w:r>
      <w:r w:rsidR="001D2F20" w:rsidRPr="00176AD9">
        <w:rPr>
          <w:b/>
          <w:i/>
        </w:rPr>
        <w:t>θ</w:t>
      </w:r>
      <w:r w:rsidR="001D2F20">
        <w:t>)</w:t>
      </w:r>
      <w:r>
        <w:t xml:space="preserve">. </w:t>
      </w:r>
      <w:r w:rsidR="001D2F20">
        <w:t xml:space="preserve">The partial rotation is scaled by </w:t>
      </w:r>
      <w:r w:rsidR="001D2F20" w:rsidRPr="00176AD9">
        <w:rPr>
          <w:i/>
        </w:rPr>
        <w:t>α</w:t>
      </w:r>
      <w:r w:rsidR="001D2F20">
        <w:t xml:space="preserve"> which is in the range of </w:t>
      </w:r>
      <w:r>
        <w:t>[0-1]</w:t>
      </w:r>
      <w:r w:rsidR="001D2F20">
        <w:t>. Alpha can be set as a constant or modified to change based on the matrix anisotropy</w:t>
      </w:r>
      <w:r w:rsidR="00BA4535">
        <w:t>.</w:t>
      </w:r>
    </w:p>
    <w:p w14:paraId="5D3123AB" w14:textId="6755DDFC" w:rsidR="00101966" w:rsidRPr="00101966" w:rsidRDefault="00101966">
      <w:pPr>
        <w:pStyle w:val="Heading2"/>
      </w:pPr>
      <w:bookmarkStart w:id="46" w:name="_Toc99718765"/>
      <w:bookmarkStart w:id="47" w:name="_Toc99726112"/>
      <w:bookmarkStart w:id="48" w:name="_Toc101259814"/>
      <w:bookmarkStart w:id="49" w:name="_Toc101259815"/>
      <w:bookmarkEnd w:id="46"/>
      <w:bookmarkEnd w:id="47"/>
      <w:bookmarkEnd w:id="48"/>
      <w:r>
        <w:lastRenderedPageBreak/>
        <w:t>Auto</w:t>
      </w:r>
      <w:r w:rsidR="003D4799">
        <w:t xml:space="preserve"> </w:t>
      </w:r>
      <w:r w:rsidR="00A44563">
        <w:t>t</w:t>
      </w:r>
      <w:r>
        <w:t xml:space="preserve">imestep </w:t>
      </w:r>
      <w:r w:rsidR="00A44563">
        <w:t>a</w:t>
      </w:r>
      <w:r>
        <w:t>djustment</w:t>
      </w:r>
      <w:bookmarkEnd w:id="49"/>
    </w:p>
    <w:p w14:paraId="54AFBE37" w14:textId="6DE92986" w:rsidR="005A265C" w:rsidRPr="005A265C" w:rsidRDefault="008B6E10" w:rsidP="005A265C">
      <w:r>
        <w:t>The plugin adjust</w:t>
      </w:r>
      <w:r w:rsidR="0047350B">
        <w:t>s</w:t>
      </w:r>
      <w:r>
        <w:t xml:space="preserve"> the timestep before it is take</w:t>
      </w:r>
      <w:r w:rsidR="00B14D35">
        <w:t>n</w:t>
      </w:r>
      <w:r>
        <w:t xml:space="preserve"> by </w:t>
      </w:r>
      <w:r w:rsidR="00D63FD1">
        <w:t>FEBio</w:t>
      </w:r>
      <w:r>
        <w:t xml:space="preserve"> to </w:t>
      </w:r>
      <w:r w:rsidR="00B14D35">
        <w:t xml:space="preserve">ensure the timestep is valid </w:t>
      </w:r>
      <w:r>
        <w:t xml:space="preserve">for vessel growth. </w:t>
      </w:r>
      <w:r w:rsidR="00C05D21">
        <w:t xml:space="preserve">This is to prevent vessels from growing through too many elements before the stress from those vessels is evaluated. The adjustment of timestep size will only cut down the step size to </w:t>
      </w:r>
      <w:r w:rsidR="00D60B97">
        <w:t>the maximum step that can be taken safely.</w:t>
      </w:r>
      <w:r w:rsidR="00684D64">
        <w:t xml:space="preserve"> </w:t>
      </w:r>
      <w:r w:rsidR="00D60B97">
        <w:t xml:space="preserve">This allows the growth of vessels to limit timesteps size in most cases but if mechanics are a limiting </w:t>
      </w:r>
      <w:r w:rsidR="00D63FD1">
        <w:t>factor,</w:t>
      </w:r>
      <w:r w:rsidR="00D60B97">
        <w:t xml:space="preserve"> the step size will remain unchanged. The plugin is meant to be used with FEBio’s autostepper. </w:t>
      </w:r>
    </w:p>
    <w:p w14:paraId="05E904F3" w14:textId="45765D78" w:rsidR="00FA0E4B" w:rsidRPr="00275F94" w:rsidRDefault="00FA0E4B" w:rsidP="00275F94"/>
    <w:p w14:paraId="14171476" w14:textId="5A78239F" w:rsidR="00547CDE" w:rsidRDefault="00A26F45" w:rsidP="00942B71">
      <w:pPr>
        <w:pStyle w:val="Heading2"/>
      </w:pPr>
      <w:bookmarkStart w:id="50" w:name="_Toc101259816"/>
      <w:r>
        <w:t xml:space="preserve">Active </w:t>
      </w:r>
      <w:r w:rsidR="00A44563">
        <w:t>s</w:t>
      </w:r>
      <w:r w:rsidR="003D4B9B">
        <w:t xml:space="preserve">tress due to </w:t>
      </w:r>
      <w:r w:rsidR="00A44563">
        <w:t>v</w:t>
      </w:r>
      <w:r w:rsidR="003D4B9B">
        <w:t xml:space="preserve">essel </w:t>
      </w:r>
      <w:r w:rsidR="00A44563">
        <w:t>g</w:t>
      </w:r>
      <w:r w:rsidR="003D4B9B">
        <w:t>rowth</w:t>
      </w:r>
      <w:bookmarkEnd w:id="50"/>
    </w:p>
    <w:p w14:paraId="532C78E3" w14:textId="7588D215" w:rsidR="00AC3A87" w:rsidRDefault="006A5595" w:rsidP="00C95FA6">
      <w:r>
        <w:t xml:space="preserve">This section details the traction stress policies that can be implemented. </w:t>
      </w:r>
      <w:r w:rsidR="009E1898">
        <w:t xml:space="preserve">In general, the stress </w:t>
      </w:r>
      <w:r w:rsidR="00AC3A87">
        <w:t xml:space="preserve">field </w:t>
      </w:r>
      <w:r w:rsidR="00AC3A87" w:rsidRPr="00176AD9">
        <w:rPr>
          <w:b/>
          <w:i/>
        </w:rPr>
        <w:t>σ</w:t>
      </w:r>
      <w:r w:rsidR="00AC3A87" w:rsidRPr="00176AD9">
        <w:rPr>
          <w:i/>
          <w:vertAlign w:val="subscript"/>
        </w:rPr>
        <w:t>s</w:t>
      </w:r>
      <w:r w:rsidR="00AC3A87">
        <w:t>(</w:t>
      </w:r>
      <w:r w:rsidR="00AC3A87" w:rsidRPr="00176AD9">
        <w:rPr>
          <w:b/>
          <w:i/>
        </w:rPr>
        <w:t>x</w:t>
      </w:r>
      <w:r w:rsidR="00AC3A87">
        <w:t xml:space="preserve">) at a position </w:t>
      </w:r>
      <w:r w:rsidR="00AC3A87" w:rsidRPr="00176AD9">
        <w:rPr>
          <w:b/>
          <w:i/>
        </w:rPr>
        <w:t>x</w:t>
      </w:r>
      <w:r w:rsidR="00AC3A87">
        <w:t xml:space="preserve"> is calculated based on </w:t>
      </w:r>
      <w:r w:rsidR="00AC3A87">
        <w:rPr>
          <w:b/>
          <w:i/>
        </w:rPr>
        <w:t>r</w:t>
      </w:r>
      <w:r w:rsidR="00AC3A87">
        <w:t xml:space="preserve"> which is defined as the distance vector between </w:t>
      </w:r>
      <w:r w:rsidR="00AC3A87">
        <w:rPr>
          <w:b/>
          <w:i/>
        </w:rPr>
        <w:t xml:space="preserve">x </w:t>
      </w:r>
      <w:r w:rsidR="00AC3A87">
        <w:t xml:space="preserve">and the location of the vessel tip </w:t>
      </w:r>
      <w:r w:rsidR="00AC3A87">
        <w:rPr>
          <w:b/>
          <w:i/>
        </w:rPr>
        <w:t>x</w:t>
      </w:r>
      <w:r w:rsidR="00AC3A87" w:rsidRPr="00176AD9">
        <w:rPr>
          <w:i/>
          <w:vertAlign w:val="subscript"/>
        </w:rPr>
        <w:t>s</w:t>
      </w:r>
    </w:p>
    <w:p w14:paraId="7D195EC9" w14:textId="008D0CD2" w:rsidR="00AC3A87" w:rsidRDefault="00AC3A87" w:rsidP="00C95FA6"/>
    <w:p w14:paraId="3E31752F" w14:textId="17C282D1" w:rsidR="00AC3A87" w:rsidRDefault="00AC3A87" w:rsidP="00176AD9">
      <w:pPr>
        <w:pStyle w:val="MTDisplayEquation"/>
      </w:pPr>
      <w:r>
        <w:tab/>
      </w:r>
      <w:r w:rsidR="00504CEA" w:rsidRPr="00942B71">
        <w:rPr>
          <w:position w:val="-12"/>
        </w:rPr>
        <w:object w:dxaOrig="1020" w:dyaOrig="360" w14:anchorId="45722B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pt;height:18pt" o:ole="">
            <v:imagedata r:id="rId21" o:title=""/>
          </v:shape>
          <o:OLEObject Type="Embed" ProgID="Equation.DSMT4" ShapeID="_x0000_i1025" DrawAspect="Content" ObjectID="_1711878598"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1</w:instrText>
        </w:r>
      </w:fldSimple>
      <w:r>
        <w:instrText>)</w:instrText>
      </w:r>
      <w:r>
        <w:fldChar w:fldCharType="end"/>
      </w:r>
    </w:p>
    <w:p w14:paraId="48938503" w14:textId="77777777" w:rsidR="00AC3A87" w:rsidRDefault="00AC3A87" w:rsidP="00C95FA6"/>
    <w:p w14:paraId="2320162B" w14:textId="7971922F" w:rsidR="00DE1A69" w:rsidRDefault="00F2104F">
      <w:r>
        <w:t xml:space="preserve">The angle between the vessel direction </w:t>
      </w:r>
      <w:r w:rsidRPr="00176AD9">
        <w:rPr>
          <w:b/>
          <w:i/>
        </w:rPr>
        <w:t>ψ</w:t>
      </w:r>
      <w:r>
        <w:t xml:space="preserve"> and the distance vector </w:t>
      </w:r>
      <w:r w:rsidRPr="00176AD9">
        <w:rPr>
          <w:b/>
          <w:i/>
        </w:rPr>
        <w:t>r</w:t>
      </w:r>
      <w:r>
        <w:t xml:space="preserve"> is indicated by </w:t>
      </w:r>
      <w:r w:rsidRPr="00176AD9">
        <w:rPr>
          <w:i/>
        </w:rPr>
        <w:t>φ</w:t>
      </w:r>
      <w:r>
        <w:t xml:space="preserve">. </w:t>
      </w:r>
      <w:r w:rsidR="006A5595">
        <w:t xml:space="preserve">Stresses are applied at vessel tips as body forces. </w:t>
      </w:r>
      <w:r w:rsidR="00DE1A69">
        <w:t xml:space="preserve">The resulting stress due to the body force is given by </w:t>
      </w:r>
    </w:p>
    <w:p w14:paraId="03ACD8BD" w14:textId="2AAC3221" w:rsidR="00DE1A69" w:rsidRDefault="00DE1A69"/>
    <w:p w14:paraId="5CB7F100" w14:textId="15021248" w:rsidR="000B1DEA" w:rsidRDefault="00DE1A69" w:rsidP="00176AD9">
      <w:pPr>
        <w:pStyle w:val="MTDisplayEquation"/>
      </w:pPr>
      <w:r>
        <w:tab/>
      </w:r>
      <w:r w:rsidR="00F2104F" w:rsidRPr="00942B71">
        <w:rPr>
          <w:position w:val="-28"/>
        </w:rPr>
        <w:object w:dxaOrig="2880" w:dyaOrig="680" w14:anchorId="578AE11D">
          <v:shape id="_x0000_i1026" type="#_x0000_t75" style="width:2in;height:34pt" o:ole="">
            <v:imagedata r:id="rId23" o:title=""/>
          </v:shape>
          <o:OLEObject Type="Embed" ProgID="Equation.DSMT4" ShapeID="_x0000_i1026" DrawAspect="Content" ObjectID="_1711878599"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1" w:name="ZEqnNum412722"/>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2</w:instrText>
        </w:r>
      </w:fldSimple>
      <w:r>
        <w:instrText>)</w:instrText>
      </w:r>
      <w:bookmarkEnd w:id="51"/>
      <w:r>
        <w:fldChar w:fldCharType="end"/>
      </w:r>
    </w:p>
    <w:p w14:paraId="602A48F4" w14:textId="77777777" w:rsidR="003D4B9B" w:rsidRDefault="003D4B9B"/>
    <w:p w14:paraId="22C16205" w14:textId="0430670F" w:rsidR="00AC3A87" w:rsidRDefault="00AC3A87">
      <w:r>
        <w:t xml:space="preserve">The components of the </w:t>
      </w:r>
      <w:r w:rsidR="007429CE">
        <w:t>stress field are detailed below:</w:t>
      </w:r>
    </w:p>
    <w:p w14:paraId="71AAD169" w14:textId="77777777" w:rsidR="00AC3A87" w:rsidRPr="00942B71" w:rsidRDefault="00AC3A87"/>
    <w:p w14:paraId="7FFE18A8" w14:textId="62E6BD9C" w:rsidR="00AC3A87" w:rsidRDefault="00AC3A87" w:rsidP="00176AD9">
      <w:r>
        <w:t>Sprout Mag</w:t>
      </w:r>
      <w:r w:rsidR="003D4B9B">
        <w:t xml:space="preserve">nitude </w:t>
      </w:r>
      <w:r w:rsidR="003D4B9B" w:rsidRPr="00942B71">
        <w:t>(</w:t>
      </w:r>
      <w:r w:rsidR="003D4B9B" w:rsidRPr="00176AD9">
        <w:rPr>
          <w:i/>
        </w:rPr>
        <w:t>a</w:t>
      </w:r>
      <w:r w:rsidR="003D4B9B" w:rsidRPr="00942B71">
        <w:t>)</w:t>
      </w:r>
    </w:p>
    <w:p w14:paraId="1B162304" w14:textId="662800DD" w:rsidR="00AC3A87" w:rsidRDefault="003D4B9B">
      <w:r>
        <w:t xml:space="preserve">The parameter </w:t>
      </w:r>
      <w:r>
        <w:rPr>
          <w:i/>
        </w:rPr>
        <w:t xml:space="preserve">a </w:t>
      </w:r>
      <w:r>
        <w:t xml:space="preserve">is the effective magnitude of the stress field. This value can be scaled based on the current time and local state variable values. The sprout magnitude is specified by the type of the stress policy. </w:t>
      </w:r>
    </w:p>
    <w:p w14:paraId="5A0FE188" w14:textId="77777777" w:rsidR="00AC3A87" w:rsidRPr="00942B71" w:rsidRDefault="00AC3A87"/>
    <w:p w14:paraId="08B589D2" w14:textId="27B5FFC5" w:rsidR="00F65896" w:rsidRPr="00942B71" w:rsidRDefault="00F65896">
      <w:r>
        <w:t xml:space="preserve">Sprout </w:t>
      </w:r>
      <w:r w:rsidR="003D4B9B">
        <w:t xml:space="preserve">Fan Exponential </w:t>
      </w:r>
      <w:r w:rsidR="003D4B9B" w:rsidRPr="00176AD9">
        <w:t>(</w:t>
      </w:r>
      <w:r w:rsidR="003D4B9B" w:rsidRPr="00176AD9">
        <w:rPr>
          <w:i/>
        </w:rPr>
        <w:t>N</w:t>
      </w:r>
      <w:r w:rsidR="003D4B9B" w:rsidRPr="00176AD9">
        <w:t>)</w:t>
      </w:r>
    </w:p>
    <w:p w14:paraId="33A50A71" w14:textId="0C21E81C" w:rsidR="000B1DEA" w:rsidRPr="00942B71" w:rsidRDefault="003D4B9B">
      <w:r w:rsidRPr="00176AD9">
        <w:t xml:space="preserve">The directionality of the traction stress field is controlled by parameter </w:t>
      </w:r>
      <w:r w:rsidRPr="00942B71">
        <w:rPr>
          <w:i/>
        </w:rPr>
        <w:t>N</w:t>
      </w:r>
      <w:r w:rsidRPr="00176AD9">
        <w:t xml:space="preserve">. As </w:t>
      </w:r>
      <w:r w:rsidRPr="00176AD9">
        <w:rPr>
          <w:i/>
        </w:rPr>
        <w:t>N</w:t>
      </w:r>
      <w:r w:rsidRPr="00176AD9">
        <w:t xml:space="preserve"> increases</w:t>
      </w:r>
      <w:r w:rsidR="00733CC8">
        <w:t>,</w:t>
      </w:r>
      <w:r w:rsidRPr="00176AD9">
        <w:t xml:space="preserve"> the stress field becomes increasingly polarized along the vessel direction </w:t>
      </w:r>
      <w:r w:rsidRPr="00176AD9">
        <w:rPr>
          <w:b/>
          <w:i/>
        </w:rPr>
        <w:t>ψ</w:t>
      </w:r>
      <w:r w:rsidRPr="00176AD9">
        <w:t xml:space="preserve">. The default value of </w:t>
      </w:r>
      <w:r w:rsidRPr="00942B71">
        <w:rPr>
          <w:i/>
        </w:rPr>
        <w:t>N</w:t>
      </w:r>
      <w:r w:rsidRPr="00176AD9">
        <w:t xml:space="preserve"> is </w:t>
      </w:r>
      <w:r w:rsidR="00733CC8">
        <w:t xml:space="preserve">set to </w:t>
      </w:r>
      <w:r w:rsidRPr="00176AD9">
        <w:t>2; alternative values could be used to increase the polarization of the stress field although the sprout magnitude</w:t>
      </w:r>
      <w:r w:rsidR="004E678D">
        <w:t>,</w:t>
      </w:r>
      <w:r w:rsidRPr="00176AD9">
        <w:t xml:space="preserve"> </w:t>
      </w:r>
      <w:r w:rsidRPr="00942B71">
        <w:rPr>
          <w:i/>
        </w:rPr>
        <w:t>a</w:t>
      </w:r>
      <w:r w:rsidR="004E678D" w:rsidRPr="00176AD9">
        <w:t>,</w:t>
      </w:r>
      <w:r w:rsidRPr="00176AD9">
        <w:t xml:space="preserve"> will likely need to be adjusted as well to account for these changes.</w:t>
      </w:r>
    </w:p>
    <w:p w14:paraId="219B85F3" w14:textId="4EC0C2DC" w:rsidR="000B1DEA" w:rsidRDefault="000B1DEA"/>
    <w:p w14:paraId="1A9EADC2" w14:textId="577D8B68" w:rsidR="00F65896" w:rsidRPr="00942B71" w:rsidRDefault="00F65896">
      <w:r>
        <w:t>Sprout Range</w:t>
      </w:r>
      <w:r w:rsidR="003D4B9B">
        <w:t xml:space="preserve"> </w:t>
      </w:r>
      <w:r w:rsidR="003D4B9B" w:rsidRPr="00176AD9">
        <w:t>(</w:t>
      </w:r>
      <w:r w:rsidR="003D4B9B" w:rsidRPr="00176AD9">
        <w:rPr>
          <w:i/>
        </w:rPr>
        <w:t>b</w:t>
      </w:r>
      <w:r w:rsidR="003D4B9B" w:rsidRPr="00176AD9">
        <w:t>)</w:t>
      </w:r>
    </w:p>
    <w:p w14:paraId="797FE67C" w14:textId="5916D320" w:rsidR="00F65896" w:rsidRDefault="003D4B9B">
      <w:r>
        <w:t xml:space="preserve">The exponential in equation </w:t>
      </w:r>
      <w:r>
        <w:fldChar w:fldCharType="begin"/>
      </w:r>
      <w:r>
        <w:instrText xml:space="preserve"> GOTOBUTTON ZEqnNum412722  \* MERGEFORMAT </w:instrText>
      </w:r>
      <w:r>
        <w:fldChar w:fldCharType="begin"/>
      </w:r>
      <w:r>
        <w:instrText xml:space="preserve"> REF ZEqnNum412722 \* Charformat \! \* MERGEFORMAT </w:instrText>
      </w:r>
      <w:r>
        <w:fldChar w:fldCharType="separate"/>
      </w:r>
      <w:r w:rsidR="007C576C">
        <w:instrText>(4.2)</w:instrText>
      </w:r>
      <w:r>
        <w:fldChar w:fldCharType="end"/>
      </w:r>
      <w:r>
        <w:fldChar w:fldCharType="end"/>
      </w:r>
      <w:r>
        <w:t xml:space="preserve"> controls how the stress field dissipates with radial distance </w:t>
      </w:r>
      <w:r>
        <w:rPr>
          <w:i/>
        </w:rPr>
        <w:t xml:space="preserve">r </w:t>
      </w:r>
      <w:r>
        <w:t>from the sprout tip.</w:t>
      </w:r>
      <w:r w:rsidR="000B1DEA">
        <w:t xml:space="preserve"> </w:t>
      </w:r>
      <w:r>
        <w:t xml:space="preserve">The default value for this </w:t>
      </w:r>
      <w:r w:rsidR="00BD7512">
        <w:t xml:space="preserve">is 200 μm. </w:t>
      </w:r>
    </w:p>
    <w:p w14:paraId="09B06B78" w14:textId="77777777" w:rsidR="000B1DEA" w:rsidRDefault="000B1DEA"/>
    <w:p w14:paraId="11E92E6D" w14:textId="12CD6EAC" w:rsidR="00F65896" w:rsidRDefault="00F65896">
      <w:r>
        <w:t>Sprout Radius Multiplier</w:t>
      </w:r>
    </w:p>
    <w:p w14:paraId="15155770" w14:textId="556F931D" w:rsidR="006A5595" w:rsidRDefault="00504CEA">
      <w:r>
        <w:t>The sprout radius multiplier is a parameter affecting the implementation of the stress field but is not explicitly used in calculation of the stress field. This parameter limits how far the stress is evaluated from a vessel tip</w:t>
      </w:r>
      <w:r w:rsidR="00831C45">
        <w:t xml:space="preserve">. Thus, the stress at positions farther than the product of the sprout range and the sprout radius multiplier are not evaluated </w:t>
      </w:r>
      <w:r>
        <w:t xml:space="preserve">since the stress is </w:t>
      </w:r>
      <w:r w:rsidR="00831C45">
        <w:t>assumed negligible</w:t>
      </w:r>
      <w:r>
        <w:t xml:space="preserve"> </w:t>
      </w:r>
      <w:r w:rsidR="00831C45">
        <w:t xml:space="preserve">at such distances. </w:t>
      </w:r>
      <w:r w:rsidR="002A6D1A">
        <w:t xml:space="preserve">Lowering this value may </w:t>
      </w:r>
      <w:r w:rsidR="00831C45">
        <w:t>affect</w:t>
      </w:r>
      <w:r w:rsidR="002A6D1A">
        <w:t xml:space="preserve"> the accuracy of the stress fields adversely. Higher values will result in higher computation times.</w:t>
      </w:r>
      <w:r w:rsidR="008C7540">
        <w:t xml:space="preserve"> </w:t>
      </w:r>
    </w:p>
    <w:p w14:paraId="5BFA4EFA" w14:textId="31EE2E27" w:rsidR="00D055EC" w:rsidRDefault="00D055EC" w:rsidP="00D055EC">
      <w:pPr>
        <w:pStyle w:val="Heading1"/>
      </w:pPr>
      <w:bookmarkStart w:id="52" w:name="_Toc101259817"/>
      <w:r>
        <w:lastRenderedPageBreak/>
        <w:t xml:space="preserve">Internal </w:t>
      </w:r>
      <w:r w:rsidR="00A44563">
        <w:t>t</w:t>
      </w:r>
      <w:r>
        <w:t>heory</w:t>
      </w:r>
      <w:bookmarkEnd w:id="52"/>
    </w:p>
    <w:p w14:paraId="2818874C" w14:textId="1EB38B41" w:rsidR="00D055EC" w:rsidRDefault="007429CE" w:rsidP="00176AD9">
      <w:pPr>
        <w:ind w:firstLine="360"/>
      </w:pPr>
      <w:r>
        <w:t xml:space="preserve">This section reviews the implementation of the growth model including the parent vessel initialization step (proto-growth) and the ray-tracing method used to pass vessel tips between elements. </w:t>
      </w:r>
    </w:p>
    <w:p w14:paraId="62864AF0" w14:textId="4FD268FF" w:rsidR="007429CE" w:rsidRDefault="00A44563" w:rsidP="007429CE">
      <w:pPr>
        <w:pStyle w:val="Heading2"/>
      </w:pPr>
      <w:bookmarkStart w:id="53" w:name="_Toc101259818"/>
      <w:bookmarkStart w:id="54" w:name="_Toc101259819"/>
      <w:bookmarkStart w:id="55" w:name="_Toc101259820"/>
      <w:bookmarkStart w:id="56" w:name="_Toc101259821"/>
      <w:bookmarkStart w:id="57" w:name="_Toc101259822"/>
      <w:bookmarkStart w:id="58" w:name="_Toc101259823"/>
      <w:bookmarkStart w:id="59" w:name="_Toc101259824"/>
      <w:bookmarkStart w:id="60" w:name="_Toc101259826"/>
      <w:bookmarkStart w:id="61" w:name="_Toc101259827"/>
      <w:bookmarkEnd w:id="53"/>
      <w:bookmarkEnd w:id="54"/>
      <w:bookmarkEnd w:id="55"/>
      <w:bookmarkEnd w:id="56"/>
      <w:bookmarkEnd w:id="57"/>
      <w:bookmarkEnd w:id="58"/>
      <w:bookmarkEnd w:id="59"/>
      <w:bookmarkEnd w:id="60"/>
      <w:r>
        <w:t>Parent v</w:t>
      </w:r>
      <w:r w:rsidR="007429CE">
        <w:t xml:space="preserve">essel </w:t>
      </w:r>
      <w:r>
        <w:t>i</w:t>
      </w:r>
      <w:r w:rsidR="007429CE">
        <w:t xml:space="preserve">nitialization </w:t>
      </w:r>
      <w:r>
        <w:t>s</w:t>
      </w:r>
      <w:r w:rsidR="007429CE">
        <w:t>tep (</w:t>
      </w:r>
      <w:r>
        <w:t>p</w:t>
      </w:r>
      <w:r w:rsidR="007429CE">
        <w:t xml:space="preserve">roto </w:t>
      </w:r>
      <w:r>
        <w:t>g</w:t>
      </w:r>
      <w:r w:rsidR="007429CE">
        <w:t>rowth)</w:t>
      </w:r>
      <w:bookmarkEnd w:id="61"/>
    </w:p>
    <w:p w14:paraId="3941E923" w14:textId="77777777" w:rsidR="007429CE" w:rsidRDefault="007429CE" w:rsidP="00176AD9">
      <w:pPr>
        <w:ind w:firstLine="720"/>
      </w:pPr>
      <w:r>
        <w:t xml:space="preserve">AngioFE version 3.0 introduces a new initialization step that provides the user more control of the initial vascular network. Previously, parent microvessel fragments were seeded as straight lines of uniform length. However, vessels in </w:t>
      </w:r>
      <w:r>
        <w:rPr>
          <w:i/>
        </w:rPr>
        <w:t xml:space="preserve">in vitro </w:t>
      </w:r>
      <w:r>
        <w:t xml:space="preserve">cultures and </w:t>
      </w:r>
      <w:r>
        <w:rPr>
          <w:i/>
        </w:rPr>
        <w:t xml:space="preserve">in vivo </w:t>
      </w:r>
      <w:r>
        <w:t xml:space="preserve">are characterized by curvature and a distribution of initial lengths. </w:t>
      </w:r>
    </w:p>
    <w:p w14:paraId="6375E2EA" w14:textId="77777777" w:rsidR="007429CE" w:rsidRDefault="007429CE" w:rsidP="007429CE"/>
    <w:p w14:paraId="54F5D365" w14:textId="032955ED" w:rsidR="007429CE" w:rsidRDefault="00582FE2" w:rsidP="00176AD9">
      <w:pPr>
        <w:ind w:firstLine="720"/>
        <w:rPr>
          <w:rFonts w:cs="Arial"/>
          <w:b/>
          <w:bCs/>
          <w:kern w:val="32"/>
          <w:sz w:val="40"/>
          <w:szCs w:val="32"/>
        </w:rPr>
      </w:pPr>
      <w:r>
        <w:t xml:space="preserve">In version 3.0, the initialization step (proto-growth step) allows the users to specify initial vessel parameters based on probability distributions. Specifically, users prescribe distributions for the initial vessel length as well as </w:t>
      </w:r>
      <w:r w:rsidR="00D63FD1">
        <w:t>parameters</w:t>
      </w:r>
      <w:r>
        <w:t xml:space="preserve"> that affect the initial vessel curvature. Internally, tips from the same segment are seeded ~ 1 μm apart from each other. Next, the tips “grow” apart from each other. The length of this initial segment is derived from a user-defined probabil</w:t>
      </w:r>
      <w:r w:rsidR="002505B6">
        <w:t>ity distribution. The direction</w:t>
      </w:r>
      <w:r>
        <w:t xml:space="preserve"> that </w:t>
      </w:r>
      <w:r w:rsidR="002505B6">
        <w:t>a tip</w:t>
      </w:r>
      <w:r>
        <w:t xml:space="preserve"> grow</w:t>
      </w:r>
      <w:r w:rsidR="002505B6">
        <w:t>s</w:t>
      </w:r>
      <w:r>
        <w:t xml:space="preserve"> </w:t>
      </w:r>
      <w:r w:rsidR="002505B6">
        <w:t xml:space="preserve">during the </w:t>
      </w:r>
      <w:r>
        <w:t xml:space="preserve">initialization step is defined by an ellipsoidal collagen orientation distribution function (ODF). </w:t>
      </w:r>
    </w:p>
    <w:p w14:paraId="4CE4FA40" w14:textId="4F64ECF7" w:rsidR="003D4799" w:rsidRDefault="00A44563" w:rsidP="00176AD9">
      <w:pPr>
        <w:pStyle w:val="Heading2"/>
      </w:pPr>
      <w:bookmarkStart w:id="62" w:name="_Toc101259828"/>
      <w:r>
        <w:t>Vascular g</w:t>
      </w:r>
      <w:r w:rsidR="003D4799">
        <w:t>rowth</w:t>
      </w:r>
      <w:bookmarkEnd w:id="62"/>
    </w:p>
    <w:p w14:paraId="5E5C8445" w14:textId="6EDC1D3E" w:rsidR="003D4799" w:rsidRDefault="002505B6" w:rsidP="00176AD9">
      <w:pPr>
        <w:ind w:firstLine="720"/>
      </w:pPr>
      <w:r>
        <w:t xml:space="preserve">Vessel </w:t>
      </w:r>
      <w:r w:rsidR="00582FE2">
        <w:t xml:space="preserve">tips </w:t>
      </w:r>
      <w:r>
        <w:t xml:space="preserve">are stored within </w:t>
      </w:r>
      <w:r w:rsidR="00582FE2">
        <w:t xml:space="preserve">the finite element containing </w:t>
      </w:r>
      <w:r>
        <w:t>them</w:t>
      </w:r>
      <w:r w:rsidR="00582FE2">
        <w:t xml:space="preserve">. A ray-tracing method is used to determine when growing tips </w:t>
      </w:r>
      <w:r>
        <w:t xml:space="preserve">will </w:t>
      </w:r>
      <w:r w:rsidR="00582FE2">
        <w:t xml:space="preserve">encounter faces between adjacent elements. The tip is then passed from one element to the next, allowing the tip’s growth to </w:t>
      </w:r>
      <w:r>
        <w:t xml:space="preserve">quickly be </w:t>
      </w:r>
      <w:r w:rsidR="00582FE2">
        <w:t xml:space="preserve">modified in response to changes in matrix structure and other state variables. </w:t>
      </w:r>
    </w:p>
    <w:p w14:paraId="1E4B3504" w14:textId="77777777" w:rsidR="003D4799" w:rsidRDefault="003D4799" w:rsidP="003D4799"/>
    <w:p w14:paraId="69361A66" w14:textId="0A31E047" w:rsidR="006A0BC1" w:rsidRDefault="006A0BC1" w:rsidP="006A0BC1">
      <w:pPr>
        <w:pStyle w:val="Heading1"/>
      </w:pPr>
      <w:bookmarkStart w:id="63" w:name="_Toc101259830"/>
      <w:bookmarkStart w:id="64" w:name="_Ref293568163"/>
      <w:bookmarkStart w:id="65" w:name="_Toc101259831"/>
      <w:bookmarkEnd w:id="63"/>
      <w:r>
        <w:lastRenderedPageBreak/>
        <w:t>Running FEBio</w:t>
      </w:r>
      <w:bookmarkEnd w:id="64"/>
      <w:r w:rsidR="00B70A33">
        <w:t>+AngioFE</w:t>
      </w:r>
      <w:bookmarkEnd w:id="65"/>
    </w:p>
    <w:p w14:paraId="54781003" w14:textId="782489B5" w:rsidR="005A265C" w:rsidRPr="005A265C" w:rsidRDefault="007D6729" w:rsidP="005A265C">
      <w:r>
        <w:t>This section details the steps to run AngioFE within FEBio as well as the free-format input</w:t>
      </w:r>
    </w:p>
    <w:p w14:paraId="2F0146AB" w14:textId="51C96700" w:rsidR="00E3554F" w:rsidRDefault="00E3554F" w:rsidP="00942B71">
      <w:pPr>
        <w:pStyle w:val="Heading2"/>
      </w:pPr>
      <w:bookmarkStart w:id="66" w:name="_Toc101259832"/>
      <w:r>
        <w:t xml:space="preserve">Configuring FEBio to find </w:t>
      </w:r>
      <w:r w:rsidR="00A44563">
        <w:t>AngioFE</w:t>
      </w:r>
      <w:bookmarkEnd w:id="66"/>
    </w:p>
    <w:p w14:paraId="3279315E" w14:textId="36814A16" w:rsidR="009F342B" w:rsidRDefault="00BB56A6" w:rsidP="005A265C">
      <w:r>
        <w:t xml:space="preserve">A configuration file </w:t>
      </w:r>
      <w:r w:rsidR="00A26F45">
        <w:t xml:space="preserve">is required to point the location of the AngioFE </w:t>
      </w:r>
      <w:r w:rsidR="009F342B">
        <w:t xml:space="preserve">plugin </w:t>
      </w:r>
      <w:r w:rsidR="00A26F45">
        <w:t xml:space="preserve">to </w:t>
      </w:r>
      <w:r>
        <w:t>FEBio</w:t>
      </w:r>
      <w:r w:rsidR="00A26F45">
        <w:t xml:space="preserve">. </w:t>
      </w:r>
    </w:p>
    <w:p w14:paraId="36DB1AA4" w14:textId="6EAEDF7F" w:rsidR="005A265C" w:rsidRDefault="009F342B" w:rsidP="005A265C">
      <w:r>
        <w:t>Windows example configuration file</w:t>
      </w:r>
      <w:r w:rsidR="00A26F45">
        <w:t>:</w:t>
      </w:r>
    </w:p>
    <w:p w14:paraId="273ADE90" w14:textId="3DF9ECD3" w:rsidR="000525CD" w:rsidRPr="00176AD9" w:rsidRDefault="00A26F45" w:rsidP="00176AD9">
      <w:pPr>
        <w:pStyle w:val="Code0"/>
        <w:rPr>
          <w:bCs/>
          <w:szCs w:val="20"/>
        </w:rPr>
      </w:pPr>
      <w:r w:rsidRPr="00176AD9">
        <w:rPr>
          <w:szCs w:val="20"/>
        </w:rPr>
        <w:t>&lt;?x</w:t>
      </w:r>
      <w:r w:rsidR="000525CD" w:rsidRPr="00176AD9">
        <w:rPr>
          <w:szCs w:val="20"/>
        </w:rPr>
        <w:t>ml version=</w:t>
      </w:r>
      <w:r w:rsidR="000525CD" w:rsidRPr="00176AD9">
        <w:rPr>
          <w:bCs/>
          <w:szCs w:val="20"/>
        </w:rPr>
        <w:t>"</w:t>
      </w:r>
      <w:r w:rsidR="00D94FEF" w:rsidRPr="00176AD9">
        <w:rPr>
          <w:bCs/>
          <w:szCs w:val="20"/>
        </w:rPr>
        <w:t>1</w:t>
      </w:r>
      <w:r w:rsidR="000525CD" w:rsidRPr="00176AD9">
        <w:rPr>
          <w:bCs/>
          <w:szCs w:val="20"/>
        </w:rPr>
        <w:t>.0"</w:t>
      </w:r>
      <w:r w:rsidR="000525CD" w:rsidRPr="00176AD9">
        <w:rPr>
          <w:szCs w:val="20"/>
        </w:rPr>
        <w:t xml:space="preserve"> encoding=</w:t>
      </w:r>
      <w:r w:rsidR="000525CD" w:rsidRPr="00176AD9">
        <w:rPr>
          <w:bCs/>
          <w:szCs w:val="20"/>
        </w:rPr>
        <w:t>"ISO-8859-1"</w:t>
      </w:r>
      <w:r w:rsidR="00D94FEF" w:rsidRPr="00176AD9">
        <w:rPr>
          <w:szCs w:val="20"/>
        </w:rPr>
        <w:t>?&gt;</w:t>
      </w:r>
    </w:p>
    <w:p w14:paraId="1878FCED" w14:textId="37FF42A7" w:rsidR="000525CD" w:rsidRPr="00176AD9" w:rsidRDefault="000525CD" w:rsidP="00176AD9">
      <w:pPr>
        <w:pStyle w:val="Code0"/>
        <w:rPr>
          <w:bCs/>
          <w:szCs w:val="20"/>
        </w:rPr>
      </w:pPr>
      <w:r w:rsidRPr="00176AD9">
        <w:rPr>
          <w:szCs w:val="20"/>
        </w:rPr>
        <w:t>&lt;febio_config version=</w:t>
      </w:r>
      <w:r w:rsidRPr="00176AD9">
        <w:rPr>
          <w:bCs/>
          <w:szCs w:val="20"/>
        </w:rPr>
        <w:t>"</w:t>
      </w:r>
      <w:r w:rsidR="00D94FEF" w:rsidRPr="00176AD9">
        <w:rPr>
          <w:bCs/>
          <w:szCs w:val="20"/>
        </w:rPr>
        <w:t>3</w:t>
      </w:r>
      <w:r w:rsidRPr="00176AD9">
        <w:rPr>
          <w:bCs/>
          <w:szCs w:val="20"/>
        </w:rPr>
        <w:t>.0"</w:t>
      </w:r>
      <w:r w:rsidRPr="00176AD9">
        <w:rPr>
          <w:szCs w:val="20"/>
        </w:rPr>
        <w:t>&gt;</w:t>
      </w:r>
    </w:p>
    <w:p w14:paraId="339AF064" w14:textId="40DC22C1" w:rsidR="000525CD" w:rsidRPr="00176AD9" w:rsidRDefault="000525CD" w:rsidP="00176AD9">
      <w:pPr>
        <w:pStyle w:val="Code0"/>
        <w:rPr>
          <w:szCs w:val="20"/>
        </w:rPr>
      </w:pPr>
      <w:r w:rsidRPr="00176AD9">
        <w:rPr>
          <w:szCs w:val="20"/>
        </w:rPr>
        <w:t xml:space="preserve">    &lt;import&gt;C:\</w:t>
      </w:r>
      <w:r w:rsidR="00343B64" w:rsidRPr="00176AD9">
        <w:rPr>
          <w:szCs w:val="20"/>
        </w:rPr>
        <w:t>...</w:t>
      </w:r>
      <w:r w:rsidRPr="00176AD9">
        <w:rPr>
          <w:szCs w:val="20"/>
        </w:rPr>
        <w:t>\AngioFE.dll&lt;/import&gt;</w:t>
      </w:r>
    </w:p>
    <w:p w14:paraId="5A04F994" w14:textId="582E0C65" w:rsidR="000525CD" w:rsidRPr="00176AD9" w:rsidRDefault="000525CD" w:rsidP="00176AD9">
      <w:pPr>
        <w:pStyle w:val="Code0"/>
        <w:rPr>
          <w:szCs w:val="20"/>
        </w:rPr>
      </w:pPr>
      <w:r w:rsidRPr="00176AD9">
        <w:rPr>
          <w:szCs w:val="20"/>
        </w:rPr>
        <w:t>&lt;/febio_config&gt;</w:t>
      </w:r>
    </w:p>
    <w:p w14:paraId="7B665006" w14:textId="19F74CB3" w:rsidR="009F342B" w:rsidRDefault="009F342B" w:rsidP="009F342B">
      <w:r>
        <w:t>Linux example configuration file:</w:t>
      </w:r>
    </w:p>
    <w:p w14:paraId="1F18F6E9" w14:textId="77777777" w:rsidR="009F342B" w:rsidRPr="00176AD9" w:rsidRDefault="009F342B" w:rsidP="00176AD9">
      <w:pPr>
        <w:pStyle w:val="Code0"/>
        <w:rPr>
          <w:bCs/>
          <w:szCs w:val="20"/>
        </w:rPr>
      </w:pPr>
      <w:r w:rsidRPr="00176AD9">
        <w:rPr>
          <w:szCs w:val="20"/>
        </w:rPr>
        <w:t>&lt;?xml version=</w:t>
      </w:r>
      <w:r w:rsidRPr="00176AD9">
        <w:rPr>
          <w:bCs/>
          <w:szCs w:val="20"/>
        </w:rPr>
        <w:t>"1.0"</w:t>
      </w:r>
      <w:r w:rsidRPr="00176AD9">
        <w:rPr>
          <w:szCs w:val="20"/>
        </w:rPr>
        <w:t xml:space="preserve"> encoding=</w:t>
      </w:r>
      <w:r w:rsidRPr="00176AD9">
        <w:rPr>
          <w:bCs/>
          <w:szCs w:val="20"/>
        </w:rPr>
        <w:t>"ISO-8859-1"</w:t>
      </w:r>
      <w:r w:rsidRPr="00176AD9">
        <w:rPr>
          <w:szCs w:val="20"/>
        </w:rPr>
        <w:t>?&gt;</w:t>
      </w:r>
    </w:p>
    <w:p w14:paraId="1BC4FE85" w14:textId="77777777" w:rsidR="009F342B" w:rsidRPr="00176AD9" w:rsidRDefault="009F342B" w:rsidP="00176AD9">
      <w:pPr>
        <w:pStyle w:val="Code0"/>
        <w:rPr>
          <w:bCs/>
          <w:szCs w:val="20"/>
        </w:rPr>
      </w:pPr>
      <w:r w:rsidRPr="00176AD9">
        <w:rPr>
          <w:szCs w:val="20"/>
        </w:rPr>
        <w:t>&lt;febio_config version=</w:t>
      </w:r>
      <w:r w:rsidRPr="00176AD9">
        <w:rPr>
          <w:bCs/>
          <w:szCs w:val="20"/>
        </w:rPr>
        <w:t>"3.0"</w:t>
      </w:r>
      <w:r w:rsidRPr="00176AD9">
        <w:rPr>
          <w:szCs w:val="20"/>
        </w:rPr>
        <w:t>&gt;</w:t>
      </w:r>
    </w:p>
    <w:p w14:paraId="108FA0B8" w14:textId="11DDD65A" w:rsidR="009F342B" w:rsidRPr="00176AD9" w:rsidRDefault="009F342B" w:rsidP="00176AD9">
      <w:pPr>
        <w:pStyle w:val="Code0"/>
        <w:rPr>
          <w:szCs w:val="20"/>
        </w:rPr>
      </w:pPr>
      <w:r w:rsidRPr="00176AD9">
        <w:rPr>
          <w:szCs w:val="20"/>
        </w:rPr>
        <w:t xml:space="preserve">  &lt;import&gt;C:\...\AngioFE.so&lt;/import&gt;</w:t>
      </w:r>
    </w:p>
    <w:p w14:paraId="5E00EDA7" w14:textId="711566C4" w:rsidR="009F342B" w:rsidRPr="00176AD9" w:rsidRDefault="009F342B" w:rsidP="00176AD9">
      <w:pPr>
        <w:pStyle w:val="Code0"/>
        <w:rPr>
          <w:szCs w:val="20"/>
        </w:rPr>
      </w:pPr>
      <w:r w:rsidRPr="00176AD9">
        <w:rPr>
          <w:szCs w:val="20"/>
        </w:rPr>
        <w:t>&lt;/febio_config&gt;</w:t>
      </w:r>
    </w:p>
    <w:p w14:paraId="1DD83A17" w14:textId="4F66227E" w:rsidR="00BB56A6" w:rsidRPr="005A265C" w:rsidRDefault="009F342B" w:rsidP="00BB56A6">
      <w:r>
        <w:t>It is important to check that the same version of FEBio that the plugin was built against is used.</w:t>
      </w:r>
    </w:p>
    <w:p w14:paraId="53AB5F79" w14:textId="4B66CF4A" w:rsidR="00E3554F" w:rsidRDefault="00E3554F" w:rsidP="00942B71">
      <w:pPr>
        <w:pStyle w:val="Heading2"/>
      </w:pPr>
      <w:bookmarkStart w:id="67" w:name="_Toc101259833"/>
      <w:r>
        <w:t xml:space="preserve">Running a </w:t>
      </w:r>
      <w:r w:rsidR="00A44563">
        <w:t>s</w:t>
      </w:r>
      <w:r>
        <w:t xml:space="preserve">imulation with </w:t>
      </w:r>
      <w:r w:rsidR="00A44563">
        <w:t>AngioFE</w:t>
      </w:r>
      <w:bookmarkEnd w:id="67"/>
    </w:p>
    <w:p w14:paraId="5A4FCA12" w14:textId="6961E73D" w:rsidR="005A265C" w:rsidRDefault="009F342B" w:rsidP="005A265C">
      <w:r>
        <w:t>AngioFE is classified as a task plugin within the FEBio framework. The syntax for running AngioFE+FEBio</w:t>
      </w:r>
      <w:r w:rsidR="007D6729">
        <w:t xml:space="preserve"> from the command line</w:t>
      </w:r>
      <w:r>
        <w:t xml:space="preserve"> is</w:t>
      </w:r>
      <w:r w:rsidR="00BB56A6">
        <w:t>:</w:t>
      </w:r>
    </w:p>
    <w:p w14:paraId="7E91C517" w14:textId="23491659" w:rsidR="009F342B" w:rsidRDefault="009F342B" w:rsidP="005A265C">
      <w:r>
        <w:t>Windows:</w:t>
      </w:r>
    </w:p>
    <w:p w14:paraId="3C3F7B59" w14:textId="09DC4DF0" w:rsidR="00BB56A6" w:rsidRDefault="00BB56A6" w:rsidP="00176AD9">
      <w:pPr>
        <w:ind w:firstLine="720"/>
      </w:pPr>
      <w:r>
        <w:t xml:space="preserve">febio.exe –i </w:t>
      </w:r>
      <w:r w:rsidR="009F342B">
        <w:t>input_file_name</w:t>
      </w:r>
      <w:r>
        <w:t>.feb –cnf febio.xml task=angio</w:t>
      </w:r>
    </w:p>
    <w:p w14:paraId="7174D7A3" w14:textId="77777777" w:rsidR="009F342B" w:rsidRDefault="009F342B" w:rsidP="005A265C"/>
    <w:p w14:paraId="29CECF47" w14:textId="08691EE3" w:rsidR="009F342B" w:rsidRDefault="00BB56A6" w:rsidP="005A265C">
      <w:r>
        <w:t>Linux</w:t>
      </w:r>
      <w:r w:rsidR="009F342B">
        <w:t>:</w:t>
      </w:r>
    </w:p>
    <w:p w14:paraId="54A7411E" w14:textId="6EEADF28" w:rsidR="009F342B" w:rsidRPr="00176AD9" w:rsidRDefault="00BB56A6" w:rsidP="00176AD9">
      <w:pPr>
        <w:pStyle w:val="Code0"/>
        <w:rPr>
          <w:szCs w:val="20"/>
        </w:rPr>
      </w:pPr>
      <w:r w:rsidRPr="00176AD9">
        <w:rPr>
          <w:szCs w:val="20"/>
        </w:rPr>
        <w:t>febio.exe</w:t>
      </w:r>
      <w:r w:rsidR="009F342B" w:rsidRPr="00176AD9">
        <w:rPr>
          <w:szCs w:val="20"/>
        </w:rPr>
        <w:t xml:space="preserve"> </w:t>
      </w:r>
      <w:r w:rsidRPr="00176AD9">
        <w:rPr>
          <w:szCs w:val="20"/>
        </w:rPr>
        <w:t xml:space="preserve">–i </w:t>
      </w:r>
      <w:r w:rsidR="007D6729" w:rsidRPr="00176AD9">
        <w:rPr>
          <w:szCs w:val="20"/>
        </w:rPr>
        <w:t>input_file_name</w:t>
      </w:r>
      <w:r w:rsidRPr="00176AD9">
        <w:rPr>
          <w:szCs w:val="20"/>
        </w:rPr>
        <w:t>.feb –cnf febio.xml task=angio</w:t>
      </w:r>
    </w:p>
    <w:p w14:paraId="1C6D5D2F" w14:textId="712E95E0" w:rsidR="007D6729" w:rsidRDefault="007D6729"/>
    <w:p w14:paraId="2338A29F" w14:textId="185A8974" w:rsidR="007D6729" w:rsidRDefault="007D6729">
      <w:r>
        <w:t>Alternatively, the plugin can be called after opening the FEBio terminal:</w:t>
      </w:r>
    </w:p>
    <w:p w14:paraId="6457E46E" w14:textId="52950FCD" w:rsidR="007D6729" w:rsidRPr="00176AD9" w:rsidRDefault="007D6729" w:rsidP="00176AD9">
      <w:pPr>
        <w:pStyle w:val="Code0"/>
        <w:rPr>
          <w:szCs w:val="20"/>
        </w:rPr>
      </w:pPr>
      <w:r w:rsidRPr="00176AD9">
        <w:rPr>
          <w:szCs w:val="20"/>
        </w:rPr>
        <w:t>run –i input_file_name.feb –cnf febio.xml task=angio</w:t>
      </w:r>
    </w:p>
    <w:p w14:paraId="331EBB4C" w14:textId="77777777" w:rsidR="00721371" w:rsidRDefault="00721371"/>
    <w:p w14:paraId="3B621327" w14:textId="77777777" w:rsidR="00721371" w:rsidRDefault="00721371">
      <w:pPr>
        <w:jc w:val="left"/>
        <w:rPr>
          <w:rFonts w:cs="Arial"/>
          <w:b/>
          <w:bCs/>
          <w:kern w:val="32"/>
          <w:sz w:val="40"/>
          <w:szCs w:val="32"/>
        </w:rPr>
      </w:pPr>
      <w:r>
        <w:br w:type="page"/>
      </w:r>
    </w:p>
    <w:p w14:paraId="0A085670" w14:textId="2AF4AD0E" w:rsidR="00721371" w:rsidRDefault="00721371" w:rsidP="00176AD9">
      <w:pPr>
        <w:pStyle w:val="Heading1"/>
      </w:pPr>
      <w:bookmarkStart w:id="68" w:name="_Toc101259834"/>
      <w:r>
        <w:lastRenderedPageBreak/>
        <w:t xml:space="preserve">Free </w:t>
      </w:r>
      <w:r w:rsidR="00A44563">
        <w:t>f</w:t>
      </w:r>
      <w:r>
        <w:t xml:space="preserve">ormat </w:t>
      </w:r>
      <w:r w:rsidR="00A44563">
        <w:t>i</w:t>
      </w:r>
      <w:r>
        <w:t>nput</w:t>
      </w:r>
      <w:bookmarkEnd w:id="68"/>
    </w:p>
    <w:p w14:paraId="36BF0EA6" w14:textId="77777777" w:rsidR="00721371" w:rsidRDefault="00721371"/>
    <w:p w14:paraId="2615D59F" w14:textId="18BE6A9D" w:rsidR="00721371" w:rsidRDefault="00721371">
      <w:r>
        <w:t>This chapter describes the XML-based input format used by FEBio with AngioFE. This format follows standard XML conventions and can be viewed with any file viewer that supports XML files. The free format input file can also be edited with any text editor. Please see the FEBio user manual for more details.</w:t>
      </w:r>
    </w:p>
    <w:p w14:paraId="696B4BA7" w14:textId="04A95CD1" w:rsidR="00721371" w:rsidRDefault="00A44563" w:rsidP="00176AD9">
      <w:pPr>
        <w:pStyle w:val="Heading2"/>
      </w:pPr>
      <w:bookmarkStart w:id="69" w:name="_Toc101259835"/>
      <w:r>
        <w:t>Free f</w:t>
      </w:r>
      <w:r w:rsidR="00721371">
        <w:t xml:space="preserve">ormat </w:t>
      </w:r>
      <w:r>
        <w:t>o</w:t>
      </w:r>
      <w:r w:rsidR="00721371">
        <w:t>verview</w:t>
      </w:r>
      <w:bookmarkEnd w:id="69"/>
    </w:p>
    <w:p w14:paraId="1CB82DBC" w14:textId="77777777" w:rsidR="00721371" w:rsidRDefault="00721371">
      <w:r>
        <w:t>The different sections that support specification of policies, parameters, etc. in AngioFE are currently defined:</w:t>
      </w:r>
    </w:p>
    <w:p w14:paraId="6BFAAA5B" w14:textId="77777777" w:rsidR="00721371" w:rsidRDefault="00721371"/>
    <w:p w14:paraId="5B9C867F" w14:textId="77777777" w:rsidR="00721371" w:rsidRDefault="00721371">
      <w:r>
        <w:rPr>
          <w:b/>
        </w:rPr>
        <w:t xml:space="preserve">Module </w:t>
      </w:r>
      <w:r>
        <w:t>defines the physics module for solving the model.</w:t>
      </w:r>
    </w:p>
    <w:p w14:paraId="5AF3F0B0" w14:textId="77777777" w:rsidR="00721371" w:rsidRDefault="00721371"/>
    <w:p w14:paraId="6964B33E" w14:textId="77777777" w:rsidR="00721371" w:rsidRDefault="00721371">
      <w:r>
        <w:rPr>
          <w:b/>
        </w:rPr>
        <w:t>Globals</w:t>
      </w:r>
      <w:r>
        <w:t xml:space="preserve"> Defines the global variables in the model</w:t>
      </w:r>
    </w:p>
    <w:p w14:paraId="4A774EBE" w14:textId="77777777" w:rsidR="00721371" w:rsidRDefault="00721371"/>
    <w:p w14:paraId="16FBEFD7" w14:textId="437FF705" w:rsidR="00BB56A6" w:rsidRDefault="00721371">
      <w:r>
        <w:rPr>
          <w:b/>
        </w:rPr>
        <w:t xml:space="preserve">Material </w:t>
      </w:r>
      <w:r>
        <w:t>Specifies the materials used in the problem and the material parameters. For AngioFE this section will include both the description of the material model as well as most of the specification of vessel initialization, growth, behavior, and stresses.</w:t>
      </w:r>
    </w:p>
    <w:p w14:paraId="505B6C29" w14:textId="139EB4B0" w:rsidR="00721371" w:rsidRDefault="00721371"/>
    <w:p w14:paraId="4A868068" w14:textId="1787A5B4" w:rsidR="00721371" w:rsidRPr="00942B71" w:rsidRDefault="00721371">
      <w:r>
        <w:rPr>
          <w:b/>
        </w:rPr>
        <w:t>Output</w:t>
      </w:r>
      <w:r>
        <w:t xml:space="preserve"> Defines additional data that is to be stored including certain data associated with AngioFE.</w:t>
      </w:r>
    </w:p>
    <w:p w14:paraId="5CB33198" w14:textId="59C5F29C" w:rsidR="00721371" w:rsidRDefault="00A44563">
      <w:pPr>
        <w:pStyle w:val="Heading2"/>
      </w:pPr>
      <w:bookmarkStart w:id="70" w:name="_Toc101259836"/>
      <w:r>
        <w:t>Module s</w:t>
      </w:r>
      <w:r w:rsidR="00721371">
        <w:t>ection</w:t>
      </w:r>
      <w:bookmarkEnd w:id="70"/>
    </w:p>
    <w:p w14:paraId="2550D612" w14:textId="6BC28AC9" w:rsidR="00721371" w:rsidRDefault="00721371" w:rsidP="00176AD9">
      <w:r>
        <w:t>The module section defines the type of analysis to perform within FEBio. Currently, AngioFE requires that the module be set to multiphasic:</w:t>
      </w:r>
    </w:p>
    <w:p w14:paraId="5652CFF7" w14:textId="7B11A8A4" w:rsidR="00721371" w:rsidRPr="00176AD9" w:rsidRDefault="00721371" w:rsidP="00176AD9">
      <w:pPr>
        <w:pStyle w:val="Code0"/>
        <w:rPr>
          <w:szCs w:val="20"/>
        </w:rPr>
      </w:pPr>
      <w:r w:rsidRPr="00176AD9">
        <w:rPr>
          <w:szCs w:val="20"/>
        </w:rPr>
        <w:t>&lt;Module type=”Multiphasic”/&gt;</w:t>
      </w:r>
    </w:p>
    <w:p w14:paraId="4AE31638" w14:textId="0AC62DF6" w:rsidR="00733CC8" w:rsidRDefault="00A44563">
      <w:pPr>
        <w:pStyle w:val="Heading2"/>
      </w:pPr>
      <w:bookmarkStart w:id="71" w:name="_Toc101259837"/>
      <w:r>
        <w:t>Globals s</w:t>
      </w:r>
      <w:r w:rsidR="00733CC8">
        <w:t>ection</w:t>
      </w:r>
      <w:bookmarkEnd w:id="71"/>
    </w:p>
    <w:p w14:paraId="713092FD" w14:textId="53B6884D" w:rsidR="00733CC8" w:rsidRDefault="00733CC8" w:rsidP="00176AD9">
      <w:r>
        <w:t xml:space="preserve">The Globals section is used to define global variables used by both FEBio as well as those used by AngioFE. In addition to the constants required by the </w:t>
      </w:r>
      <w:r w:rsidR="0019485C">
        <w:t>m</w:t>
      </w:r>
      <w:r>
        <w:t xml:space="preserve">ultiphasic </w:t>
      </w:r>
      <w:r w:rsidR="006902C1">
        <w:t>module</w:t>
      </w:r>
      <w:r w:rsidR="0019485C">
        <w:t>,</w:t>
      </w:r>
      <w:r w:rsidR="006902C1">
        <w:t xml:space="preserve"> there are a few </w:t>
      </w:r>
      <w:r w:rsidR="00D63FD1">
        <w:t>parameters, which</w:t>
      </w:r>
      <w:r w:rsidR="006902C1">
        <w:t xml:space="preserve"> are specific to AngioFE. These parameters have default values </w:t>
      </w:r>
      <w:r w:rsidR="00C27C05">
        <w:t xml:space="preserve">that </w:t>
      </w:r>
      <w:r w:rsidR="006902C1">
        <w:t>can be modified by the user as needed.</w:t>
      </w:r>
    </w:p>
    <w:p w14:paraId="65E8CDC1" w14:textId="6779C7D5" w:rsidR="006902C1" w:rsidRDefault="006902C1" w:rsidP="00176AD9"/>
    <w:p w14:paraId="45F42247" w14:textId="018A06E7" w:rsidR="006902C1" w:rsidRDefault="006902C1" w:rsidP="00176AD9">
      <w:pPr>
        <w:pStyle w:val="Heading3"/>
      </w:pPr>
      <w:bookmarkStart w:id="72" w:name="_Toc101259838"/>
      <w:r>
        <w:t>Constants</w:t>
      </w:r>
      <w:bookmarkEnd w:id="72"/>
    </w:p>
    <w:p w14:paraId="27378D68" w14:textId="6D720776" w:rsidR="006902C1" w:rsidRDefault="006902C1" w:rsidP="00176AD9">
      <w:r>
        <w:t xml:space="preserve">In addition to the Global constants defined within FEBio, AngioFE has some unique constants. </w:t>
      </w:r>
    </w:p>
    <w:p w14:paraId="32BC5BF8" w14:textId="752B1D73" w:rsidR="006902C1" w:rsidRDefault="00B90736" w:rsidP="00176AD9">
      <w:pPr>
        <w:pStyle w:val="Heading4"/>
      </w:pPr>
      <w:bookmarkStart w:id="73" w:name="_Toc101259839"/>
      <w:r>
        <w:t xml:space="preserve">Random </w:t>
      </w:r>
      <w:r w:rsidR="00A44563">
        <w:t>s</w:t>
      </w:r>
      <w:r w:rsidR="006902C1">
        <w:t>eed</w:t>
      </w:r>
      <w:bookmarkEnd w:id="73"/>
    </w:p>
    <w:p w14:paraId="7F210C8F" w14:textId="77777777" w:rsidR="006902C1" w:rsidRDefault="006902C1" w:rsidP="006902C1">
      <w:r>
        <w:t xml:space="preserve">The seed is the seed for the random engine. This ensures that the same input file will generate consistent results when rerun across different machines. If this parameter is changed, the vascular network will change even if all other parameters remain the same. This parameter is an integer. </w:t>
      </w:r>
    </w:p>
    <w:p w14:paraId="3FB6B4E5" w14:textId="77777777" w:rsidR="006902C1" w:rsidRPr="00176AD9" w:rsidRDefault="006902C1" w:rsidP="00176AD9">
      <w:pPr>
        <w:pStyle w:val="Code0"/>
        <w:rPr>
          <w:szCs w:val="20"/>
        </w:rPr>
      </w:pPr>
      <w:r w:rsidRPr="00176AD9">
        <w:rPr>
          <w:szCs w:val="20"/>
        </w:rPr>
        <w:t>&lt;seed&gt;</w:t>
      </w:r>
      <w:r w:rsidRPr="00176AD9">
        <w:rPr>
          <w:bCs/>
          <w:szCs w:val="20"/>
        </w:rPr>
        <w:t>1393430476</w:t>
      </w:r>
      <w:r w:rsidRPr="00176AD9">
        <w:rPr>
          <w:szCs w:val="20"/>
        </w:rPr>
        <w:t>&lt;/seed&gt;</w:t>
      </w:r>
    </w:p>
    <w:p w14:paraId="5F4690E7" w14:textId="7206A617" w:rsidR="006902C1" w:rsidRDefault="006902C1" w:rsidP="00176AD9">
      <w:pPr>
        <w:pStyle w:val="Heading4"/>
      </w:pPr>
      <w:bookmarkStart w:id="74" w:name="_Toc101259840"/>
      <w:r>
        <w:lastRenderedPageBreak/>
        <w:t>Toggle IO</w:t>
      </w:r>
      <w:bookmarkEnd w:id="74"/>
    </w:p>
    <w:p w14:paraId="3131D459" w14:textId="77777777" w:rsidR="006902C1" w:rsidRDefault="006902C1" w:rsidP="006902C1">
      <w:r>
        <w:t>This optional parameter disables all of the custom files that are created by this plugin. Set this parameter to a nonzero value. If this parameter is not specified all of the files will be created.</w:t>
      </w:r>
    </w:p>
    <w:p w14:paraId="68581BD3" w14:textId="77777777" w:rsidR="006902C1" w:rsidRPr="00176AD9" w:rsidRDefault="006902C1" w:rsidP="00176AD9">
      <w:pPr>
        <w:pStyle w:val="Code0"/>
        <w:rPr>
          <w:szCs w:val="20"/>
          <w:lang w:val="es-MX"/>
        </w:rPr>
      </w:pPr>
      <w:r w:rsidRPr="00176AD9">
        <w:rPr>
          <w:szCs w:val="20"/>
          <w:lang w:val="es-MX"/>
        </w:rPr>
        <w:t>&lt;no_io&gt;</w:t>
      </w:r>
      <w:r w:rsidRPr="00176AD9">
        <w:rPr>
          <w:bCs/>
          <w:color w:val="000000"/>
          <w:szCs w:val="20"/>
          <w:lang w:val="es-MX"/>
        </w:rPr>
        <w:t>1</w:t>
      </w:r>
      <w:r w:rsidRPr="00176AD9">
        <w:rPr>
          <w:szCs w:val="20"/>
          <w:lang w:val="es-MX"/>
        </w:rPr>
        <w:t>&lt;/no_io&gt;</w:t>
      </w:r>
    </w:p>
    <w:p w14:paraId="17305475" w14:textId="0BA46280" w:rsidR="006902C1" w:rsidRDefault="006902C1" w:rsidP="00176AD9">
      <w:pPr>
        <w:pStyle w:val="Heading4"/>
      </w:pPr>
      <w:bookmarkStart w:id="75" w:name="_Toc101259841"/>
      <w:r>
        <w:t xml:space="preserve">Min </w:t>
      </w:r>
      <w:r w:rsidR="00A44563">
        <w:t>s</w:t>
      </w:r>
      <w:r>
        <w:t xml:space="preserve">cale </w:t>
      </w:r>
      <w:r w:rsidR="00A44563">
        <w:t>f</w:t>
      </w:r>
      <w:r>
        <w:t>actor</w:t>
      </w:r>
      <w:bookmarkEnd w:id="75"/>
    </w:p>
    <w:p w14:paraId="3424C813" w14:textId="105FA5C0" w:rsidR="006902C1" w:rsidRPr="001079E9" w:rsidRDefault="006902C1" w:rsidP="006902C1">
      <w:r>
        <w:rPr>
          <w:noProof/>
        </w:rPr>
        <w:drawing>
          <wp:anchor distT="0" distB="0" distL="114300" distR="114300" simplePos="0" relativeHeight="251660288" behindDoc="0" locked="0" layoutInCell="1" allowOverlap="1" wp14:anchorId="5E6122D7" wp14:editId="4F827F46">
            <wp:simplePos x="0" y="0"/>
            <wp:positionH relativeFrom="margin">
              <wp:align>right</wp:align>
            </wp:positionH>
            <wp:positionV relativeFrom="paragraph">
              <wp:posOffset>11430</wp:posOffset>
            </wp:positionV>
            <wp:extent cx="1514475" cy="15113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14475" cy="1511300"/>
                    </a:xfrm>
                    <a:prstGeom prst="rect">
                      <a:avLst/>
                    </a:prstGeom>
                    <a:noFill/>
                  </pic:spPr>
                </pic:pic>
              </a:graphicData>
            </a:graphic>
          </wp:anchor>
        </w:drawing>
      </w:r>
      <w:r>
        <w:t>The min scale factor is used by the ray-tracing algorithm during segment growth. This factor affects how vessels behave when they encounter element faces. Generally, low values (e.g., &lt; 0.</w:t>
      </w:r>
      <w:r w:rsidR="00A81473">
        <w:t>0</w:t>
      </w:r>
      <w:r>
        <w:t xml:space="preserve">1) are used.  If the scale factor is too </w:t>
      </w:r>
      <w:r w:rsidR="00D63FD1">
        <w:t>high,</w:t>
      </w:r>
      <w:r>
        <w:t xml:space="preserve"> the vessel will become trapped in an element face rather than cross into a neighboring element (right). </w:t>
      </w:r>
    </w:p>
    <w:p w14:paraId="11654425" w14:textId="27253ECF" w:rsidR="006902C1" w:rsidRPr="00176AD9" w:rsidRDefault="006902C1" w:rsidP="00176AD9">
      <w:pPr>
        <w:pStyle w:val="Code0"/>
        <w:rPr>
          <w:szCs w:val="20"/>
        </w:rPr>
      </w:pPr>
      <w:r w:rsidRPr="00176AD9">
        <w:rPr>
          <w:szCs w:val="20"/>
        </w:rPr>
        <w:t>&lt;min_scale_factor&gt;</w:t>
      </w:r>
      <w:r w:rsidRPr="00176AD9">
        <w:rPr>
          <w:bCs/>
          <w:color w:val="000000"/>
          <w:szCs w:val="20"/>
        </w:rPr>
        <w:t>0.</w:t>
      </w:r>
      <w:r w:rsidR="00A81473" w:rsidRPr="00176AD9">
        <w:rPr>
          <w:bCs/>
          <w:color w:val="000000"/>
          <w:szCs w:val="20"/>
        </w:rPr>
        <w:t>0</w:t>
      </w:r>
      <w:r w:rsidRPr="00176AD9">
        <w:rPr>
          <w:bCs/>
          <w:color w:val="000000"/>
          <w:szCs w:val="20"/>
        </w:rPr>
        <w:t>1</w:t>
      </w:r>
      <w:r w:rsidRPr="00176AD9">
        <w:rPr>
          <w:szCs w:val="20"/>
        </w:rPr>
        <w:t>&lt;/min_scale_factor&gt;</w:t>
      </w:r>
    </w:p>
    <w:p w14:paraId="74F3E967" w14:textId="7B467D31" w:rsidR="006902C1" w:rsidRDefault="00A44563" w:rsidP="00176AD9">
      <w:pPr>
        <w:pStyle w:val="Heading4"/>
      </w:pPr>
      <w:bookmarkStart w:id="76" w:name="_Toc101259842"/>
      <w:r>
        <w:t>Bounds t</w:t>
      </w:r>
      <w:r w:rsidR="006902C1">
        <w:t>olerance</w:t>
      </w:r>
      <w:bookmarkEnd w:id="76"/>
    </w:p>
    <w:p w14:paraId="4C4DFA78" w14:textId="4967EA6C" w:rsidR="006902C1" w:rsidRDefault="006902C1" w:rsidP="006902C1">
      <w:r>
        <w:t xml:space="preserve">The bounds tolerance is another value used by the ray-tracing algorithm. This value is used in cases such as when a vessel grows across a vertex where it is ambiguous which adjacent </w:t>
      </w:r>
      <w:r w:rsidR="00D63FD1">
        <w:t>element</w:t>
      </w:r>
      <w:r>
        <w:t xml:space="preserve"> the segment should grow into. Setting this value too low will result in vessels becoming stuck along element boundaries. If this value is too loose, segments may grow into incorrect elements. Values between 1e-3 and 1e-1 are generally ok. The default value is 1e-2. This can be overridden in the control section</w:t>
      </w:r>
    </w:p>
    <w:p w14:paraId="246057B9" w14:textId="20EB1619" w:rsidR="006902C1" w:rsidRPr="00176AD9" w:rsidRDefault="006902C1" w:rsidP="00176AD9">
      <w:pPr>
        <w:pStyle w:val="Code0"/>
        <w:rPr>
          <w:szCs w:val="20"/>
        </w:rPr>
      </w:pPr>
      <w:r w:rsidRPr="00176AD9">
        <w:rPr>
          <w:szCs w:val="20"/>
        </w:rPr>
        <w:t>&lt;bounds_tolerance&gt;</w:t>
      </w:r>
      <w:r w:rsidRPr="00176AD9">
        <w:rPr>
          <w:bCs/>
          <w:color w:val="000000"/>
          <w:szCs w:val="20"/>
        </w:rPr>
        <w:t>1e-2</w:t>
      </w:r>
      <w:r w:rsidRPr="00176AD9">
        <w:rPr>
          <w:szCs w:val="20"/>
        </w:rPr>
        <w:t>&lt;/bounds_tolerance&gt;</w:t>
      </w:r>
    </w:p>
    <w:p w14:paraId="1F122223" w14:textId="1842B9CC" w:rsidR="006902C1" w:rsidRDefault="006902C1" w:rsidP="00176AD9">
      <w:pPr>
        <w:pStyle w:val="Heading4"/>
      </w:pPr>
      <w:bookmarkStart w:id="77" w:name="_Toc101259843"/>
      <w:r>
        <w:t xml:space="preserve">Min and </w:t>
      </w:r>
      <w:r w:rsidR="00A44563">
        <w:t>m</w:t>
      </w:r>
      <w:r w:rsidR="00D63FD1">
        <w:t>ax a</w:t>
      </w:r>
      <w:r>
        <w:t xml:space="preserve">ngio </w:t>
      </w:r>
      <w:r w:rsidR="00A44563">
        <w:t>dt</w:t>
      </w:r>
      <w:bookmarkEnd w:id="77"/>
    </w:p>
    <w:p w14:paraId="15B44899" w14:textId="77777777" w:rsidR="006902C1" w:rsidRDefault="006902C1" w:rsidP="006902C1">
      <w:r>
        <w:t xml:space="preserve">These parameters modify the minimum and maximum step size taken before the growth model will be updated. The default maximum value is 0.25 days and there is no default minimum. These can be overridden in the control section </w:t>
      </w:r>
    </w:p>
    <w:p w14:paraId="1CFFB199" w14:textId="77777777" w:rsidR="006902C1" w:rsidRPr="00176AD9" w:rsidRDefault="006902C1" w:rsidP="00176AD9">
      <w:pPr>
        <w:pStyle w:val="Code0"/>
        <w:rPr>
          <w:szCs w:val="20"/>
        </w:rPr>
      </w:pPr>
      <w:r w:rsidRPr="00176AD9">
        <w:rPr>
          <w:szCs w:val="20"/>
        </w:rPr>
        <w:t>&lt;min_angio_dt&gt;0.1&lt;/min_angio_dt&gt;</w:t>
      </w:r>
    </w:p>
    <w:p w14:paraId="184CF6D4" w14:textId="77777777" w:rsidR="006902C1" w:rsidRPr="00176AD9" w:rsidRDefault="006902C1" w:rsidP="00176AD9">
      <w:pPr>
        <w:pStyle w:val="Code0"/>
        <w:rPr>
          <w:szCs w:val="20"/>
        </w:rPr>
      </w:pPr>
      <w:r w:rsidRPr="00176AD9">
        <w:rPr>
          <w:szCs w:val="20"/>
        </w:rPr>
        <w:t>&lt;max_angio_dt&gt;</w:t>
      </w:r>
      <w:r w:rsidRPr="00176AD9">
        <w:rPr>
          <w:bCs/>
          <w:color w:val="000000"/>
          <w:szCs w:val="20"/>
        </w:rPr>
        <w:t>0.25</w:t>
      </w:r>
      <w:r w:rsidRPr="00176AD9">
        <w:rPr>
          <w:szCs w:val="20"/>
        </w:rPr>
        <w:t>&lt;/max_angio_dt&gt;</w:t>
      </w:r>
    </w:p>
    <w:p w14:paraId="5BA5D7FD" w14:textId="37E9744E" w:rsidR="006902C1" w:rsidRDefault="00A44563" w:rsidP="00176AD9">
      <w:pPr>
        <w:pStyle w:val="Heading4"/>
      </w:pPr>
      <w:bookmarkStart w:id="78" w:name="_Toc101259844"/>
      <w:r>
        <w:t>Growth s</w:t>
      </w:r>
      <w:r w:rsidR="006902C1">
        <w:t>ubsteps</w:t>
      </w:r>
      <w:bookmarkEnd w:id="78"/>
    </w:p>
    <w:p w14:paraId="045BEEDD" w14:textId="355B80D3" w:rsidR="006902C1" w:rsidRDefault="006902C1" w:rsidP="006902C1">
      <w:r>
        <w:t xml:space="preserve">Segment growth must be evaluated multiple times within a single time step if the segment changes elements. In this case, the first evaluation grows the vessel to the face of the element. Subsequent evaluations are performed to grow the segment in the new element. The default value for this is </w:t>
      </w:r>
      <w:r w:rsidR="00D63FD1">
        <w:t>3, which</w:t>
      </w:r>
      <w:r>
        <w:t xml:space="preserve"> should allow a vessel to grow through at least 2 elements. Values less than 2 are not </w:t>
      </w:r>
      <w:r w:rsidR="00D63FD1">
        <w:t>recommended,</w:t>
      </w:r>
      <w:r>
        <w:t xml:space="preserve"> as segment growth will be paused at element faces until the next FEBio timestep is taken. If the growth velocity is high and segments are likely to grow through more than 2 </w:t>
      </w:r>
      <w:r w:rsidR="00D63FD1">
        <w:t>elements,</w:t>
      </w:r>
      <w:r>
        <w:t xml:space="preserve"> this value can be overridden in the control section</w:t>
      </w:r>
    </w:p>
    <w:p w14:paraId="23CD201E" w14:textId="77777777" w:rsidR="006902C1" w:rsidRPr="00176AD9" w:rsidRDefault="006902C1" w:rsidP="00176AD9">
      <w:pPr>
        <w:pStyle w:val="Code0"/>
        <w:rPr>
          <w:szCs w:val="20"/>
        </w:rPr>
      </w:pPr>
      <w:r w:rsidRPr="00176AD9">
        <w:rPr>
          <w:szCs w:val="20"/>
        </w:rPr>
        <w:t>&lt;growth_substeps&gt;</w:t>
      </w:r>
      <w:r w:rsidRPr="00176AD9">
        <w:rPr>
          <w:bCs/>
          <w:color w:val="000000"/>
          <w:szCs w:val="20"/>
        </w:rPr>
        <w:t>3</w:t>
      </w:r>
      <w:r w:rsidRPr="00176AD9">
        <w:rPr>
          <w:szCs w:val="20"/>
        </w:rPr>
        <w:t>&lt;/growth_substeps&gt;</w:t>
      </w:r>
    </w:p>
    <w:p w14:paraId="0F55F0F3" w14:textId="77777777" w:rsidR="006902C1" w:rsidRDefault="006902C1" w:rsidP="006902C1">
      <w:pPr>
        <w:shd w:val="clear" w:color="auto" w:fill="FFFFFF"/>
        <w:jc w:val="left"/>
        <w:rPr>
          <w:rFonts w:ascii="Courier New" w:hAnsi="Courier New" w:cs="Courier New"/>
          <w:color w:val="0000FF"/>
          <w:sz w:val="20"/>
          <w:szCs w:val="20"/>
        </w:rPr>
      </w:pPr>
    </w:p>
    <w:p w14:paraId="6F0949C8" w14:textId="7C8AA2A6" w:rsidR="006902C1" w:rsidRDefault="00A44563" w:rsidP="00176AD9">
      <w:pPr>
        <w:pStyle w:val="Heading4"/>
      </w:pPr>
      <w:bookmarkStart w:id="79" w:name="_Toc101259845"/>
      <w:r>
        <w:t>Bounce c</w:t>
      </w:r>
      <w:r w:rsidR="006902C1">
        <w:t>ondition</w:t>
      </w:r>
      <w:bookmarkEnd w:id="79"/>
    </w:p>
    <w:p w14:paraId="52605DA3" w14:textId="12557A71" w:rsidR="006902C1" w:rsidRDefault="006902C1" w:rsidP="006902C1">
      <w:r>
        <w:t xml:space="preserve">The bounce condition handles how vessels behave when they encounter an external face of the model. Vessels can grow along the external face or they can bounce off the face. The former case is useful when simulating a physical boundary that the vessels would not be able to grow through. Growth along external faces is specified </w:t>
      </w:r>
      <w:r>
        <w:lastRenderedPageBreak/>
        <w:t xml:space="preserve">by setting the bounce value to 0. The latter case is useful for simulating symmetry conditions in simplified models where growth of vessels out of the simulation domain is expected to </w:t>
      </w:r>
      <w:r w:rsidR="00A81473">
        <w:t xml:space="preserve">match vessel growth into </w:t>
      </w:r>
      <w:r>
        <w:t>the simulation domain. Bouncing on external faces is the default case and can be specified by setting the bounce value to 0. This parameter can be overridden in the control section</w:t>
      </w:r>
    </w:p>
    <w:p w14:paraId="3963CD7F" w14:textId="77777777" w:rsidR="006902C1" w:rsidRPr="00176AD9" w:rsidRDefault="006902C1" w:rsidP="00176AD9">
      <w:pPr>
        <w:pStyle w:val="Code0"/>
        <w:rPr>
          <w:szCs w:val="20"/>
        </w:rPr>
      </w:pPr>
      <w:r w:rsidRPr="00176AD9">
        <w:rPr>
          <w:szCs w:val="20"/>
        </w:rPr>
        <w:t>&lt;bounce&gt;</w:t>
      </w:r>
      <w:r w:rsidRPr="00176AD9">
        <w:rPr>
          <w:bCs/>
          <w:color w:val="000000"/>
          <w:szCs w:val="20"/>
        </w:rPr>
        <w:t>0</w:t>
      </w:r>
      <w:r w:rsidRPr="00176AD9">
        <w:rPr>
          <w:szCs w:val="20"/>
        </w:rPr>
        <w:t>&lt;/bounce&gt;</w:t>
      </w:r>
    </w:p>
    <w:p w14:paraId="074A531C" w14:textId="1E8A60CD" w:rsidR="00B90736" w:rsidRDefault="00B90736" w:rsidP="00942B71">
      <w:pPr>
        <w:pStyle w:val="Heading2"/>
      </w:pPr>
      <w:bookmarkStart w:id="80" w:name="_Toc101259846"/>
      <w:r>
        <w:t>Materials</w:t>
      </w:r>
      <w:bookmarkEnd w:id="80"/>
    </w:p>
    <w:p w14:paraId="3B2F518B" w14:textId="3C948AA1" w:rsidR="00B90736" w:rsidRDefault="00B90736" w:rsidP="00176AD9">
      <w:pPr>
        <w:ind w:firstLine="720"/>
      </w:pPr>
      <w:r>
        <w:t xml:space="preserve">The majority of the controls for the growth model within AngioFE are prescribed in the angio material. The angio material acts as a parent material to the constitutive model as well as stress policies associated with vessel tips, growth velocity modifiers, and position dependent modifiers. The angio material also defines the initialization step (i.e., the proto-growth step). </w:t>
      </w:r>
    </w:p>
    <w:p w14:paraId="299729D1" w14:textId="327C5DA8" w:rsidR="00B90736" w:rsidRDefault="00B90736" w:rsidP="00176AD9"/>
    <w:p w14:paraId="6821BF75" w14:textId="77B8D772" w:rsidR="00B90736" w:rsidRDefault="00B90736" w:rsidP="00176AD9">
      <w:r>
        <w:t>The syntax for declaring the angio material is:</w:t>
      </w:r>
    </w:p>
    <w:p w14:paraId="092E2B26" w14:textId="6C0ADFA2" w:rsidR="00B90736" w:rsidRPr="00176AD9" w:rsidRDefault="00B90736" w:rsidP="00176AD9">
      <w:pPr>
        <w:pStyle w:val="Code0"/>
        <w:rPr>
          <w:szCs w:val="20"/>
        </w:rPr>
      </w:pPr>
      <w:r w:rsidRPr="00176AD9">
        <w:rPr>
          <w:szCs w:val="20"/>
        </w:rPr>
        <w:t>&lt;material id=”</w:t>
      </w:r>
      <w:r w:rsidR="00497CA8" w:rsidRPr="00176AD9">
        <w:rPr>
          <w:szCs w:val="20"/>
        </w:rPr>
        <w:t>[id number]</w:t>
      </w:r>
      <w:r w:rsidRPr="00176AD9">
        <w:rPr>
          <w:szCs w:val="20"/>
        </w:rPr>
        <w:t>”</w:t>
      </w:r>
      <w:r w:rsidR="00497CA8" w:rsidRPr="00176AD9">
        <w:rPr>
          <w:szCs w:val="20"/>
        </w:rPr>
        <w:t xml:space="preserve"> name=”[material name]” type=”multiphasic&gt;</w:t>
      </w:r>
    </w:p>
    <w:p w14:paraId="78324D33" w14:textId="1C5DBFD6" w:rsidR="00497CA8" w:rsidRPr="00176AD9" w:rsidRDefault="00497CA8" w:rsidP="00176AD9">
      <w:pPr>
        <w:pStyle w:val="Code0"/>
        <w:rPr>
          <w:szCs w:val="20"/>
        </w:rPr>
      </w:pPr>
      <w:r w:rsidRPr="00176AD9">
        <w:rPr>
          <w:szCs w:val="20"/>
        </w:rPr>
        <w:tab/>
        <w:t>…</w:t>
      </w:r>
    </w:p>
    <w:p w14:paraId="5395467D" w14:textId="2CF96C64" w:rsidR="00497CA8" w:rsidRPr="00176AD9" w:rsidRDefault="00497CA8" w:rsidP="00176AD9">
      <w:pPr>
        <w:pStyle w:val="Code0"/>
        <w:rPr>
          <w:szCs w:val="20"/>
        </w:rPr>
      </w:pPr>
      <w:r w:rsidRPr="00176AD9">
        <w:rPr>
          <w:szCs w:val="20"/>
        </w:rPr>
        <w:t>&lt;/material&gt;</w:t>
      </w:r>
    </w:p>
    <w:p w14:paraId="25CFE84D" w14:textId="5262DE2E" w:rsidR="00B90736" w:rsidRDefault="00A44563" w:rsidP="00176AD9">
      <w:pPr>
        <w:pStyle w:val="Heading3"/>
      </w:pPr>
      <w:bookmarkStart w:id="81" w:name="_Toc101259847"/>
      <w:r>
        <w:t>Constitutive m</w:t>
      </w:r>
      <w:r w:rsidR="00B90736">
        <w:t>odels</w:t>
      </w:r>
      <w:bookmarkEnd w:id="81"/>
    </w:p>
    <w:p w14:paraId="55F6BBD8" w14:textId="11D17EAA" w:rsidR="00B90736" w:rsidRDefault="00B90736" w:rsidP="00176AD9">
      <w:pPr>
        <w:ind w:firstLine="720"/>
      </w:pPr>
      <w:r>
        <w:t xml:space="preserve">The constitutive model is generally placed </w:t>
      </w:r>
      <w:r w:rsidR="00497CA8">
        <w:t xml:space="preserve">first within the angio material. </w:t>
      </w:r>
      <w:r w:rsidR="002E1DF8">
        <w:t xml:space="preserve">Biphasic and multiphasic material parameters are specified immediately after the head </w:t>
      </w:r>
      <w:r w:rsidR="004B66FF" w:rsidRPr="00176AD9">
        <w:rPr>
          <w:rStyle w:val="CodeChar0"/>
          <w:sz w:val="20"/>
          <w:szCs w:val="20"/>
        </w:rPr>
        <w:t>&lt;</w:t>
      </w:r>
      <w:r w:rsidR="002E1DF8" w:rsidRPr="00176AD9">
        <w:rPr>
          <w:rStyle w:val="CodeChar0"/>
          <w:sz w:val="20"/>
          <w:szCs w:val="20"/>
        </w:rPr>
        <w:t>Material</w:t>
      </w:r>
      <w:r w:rsidR="004B66FF" w:rsidRPr="00176AD9">
        <w:rPr>
          <w:rStyle w:val="CodeChar0"/>
          <w:sz w:val="20"/>
          <w:szCs w:val="20"/>
        </w:rPr>
        <w:t>&gt;</w:t>
      </w:r>
      <w:r w:rsidR="002E1DF8">
        <w:t xml:space="preserve"> tag. The remaining information is stored within a </w:t>
      </w:r>
      <w:r w:rsidR="004B66FF" w:rsidRPr="00176AD9">
        <w:rPr>
          <w:rStyle w:val="CodeChar0"/>
          <w:sz w:val="20"/>
          <w:szCs w:val="20"/>
        </w:rPr>
        <w:t>&lt;</w:t>
      </w:r>
      <w:r w:rsidR="002E1DF8" w:rsidRPr="00176AD9">
        <w:rPr>
          <w:rStyle w:val="CodeChar0"/>
          <w:sz w:val="20"/>
          <w:szCs w:val="20"/>
        </w:rPr>
        <w:t>solid</w:t>
      </w:r>
      <w:r w:rsidR="004B66FF" w:rsidRPr="00176AD9">
        <w:rPr>
          <w:rStyle w:val="CodeChar0"/>
          <w:sz w:val="20"/>
          <w:szCs w:val="20"/>
        </w:rPr>
        <w:t>&gt;</w:t>
      </w:r>
      <w:r w:rsidR="002E1DF8">
        <w:t xml:space="preserve"> tag. </w:t>
      </w:r>
      <w:r w:rsidR="00195D31">
        <w:t>T</w:t>
      </w:r>
      <w:r w:rsidR="002E1DF8">
        <w:t xml:space="preserve">he </w:t>
      </w:r>
      <w:r w:rsidR="004B66FF" w:rsidRPr="00176AD9">
        <w:rPr>
          <w:rStyle w:val="CodeChar0"/>
          <w:sz w:val="20"/>
          <w:szCs w:val="20"/>
        </w:rPr>
        <w:t>&lt;</w:t>
      </w:r>
      <w:r w:rsidR="002E1DF8" w:rsidRPr="00176AD9">
        <w:rPr>
          <w:rStyle w:val="CodeChar0"/>
          <w:sz w:val="20"/>
          <w:szCs w:val="20"/>
        </w:rPr>
        <w:t>solid</w:t>
      </w:r>
      <w:r w:rsidR="004B66FF" w:rsidRPr="00176AD9">
        <w:rPr>
          <w:rStyle w:val="CodeChar0"/>
          <w:sz w:val="20"/>
          <w:szCs w:val="20"/>
        </w:rPr>
        <w:t>&gt;</w:t>
      </w:r>
      <w:r w:rsidR="002E1DF8">
        <w:t xml:space="preserve"> tag </w:t>
      </w:r>
      <w:r w:rsidR="00195D31">
        <w:t xml:space="preserve">type is always set to “angio.” This section details both the matrix mechanical properties as well as all specifications of the growth model for the material. Matrix mechanical properties are stored within the </w:t>
      </w:r>
      <w:r w:rsidR="00195D31" w:rsidRPr="00176AD9">
        <w:rPr>
          <w:rStyle w:val="CodeChar0"/>
          <w:sz w:val="20"/>
          <w:szCs w:val="20"/>
        </w:rPr>
        <w:t>&lt;matrix&gt;</w:t>
      </w:r>
      <w:r w:rsidR="00195D31">
        <w:t xml:space="preserve"> subtag. This subtag contains parameters that are normally detailed in the </w:t>
      </w:r>
      <w:r w:rsidR="00195D31" w:rsidRPr="00176AD9">
        <w:rPr>
          <w:rStyle w:val="CodeChar0"/>
          <w:sz w:val="20"/>
          <w:szCs w:val="20"/>
        </w:rPr>
        <w:t>&lt;solid&gt;</w:t>
      </w:r>
      <w:r w:rsidR="00195D31">
        <w:t xml:space="preserve"> tag for standard FEBio analyses. </w:t>
      </w:r>
    </w:p>
    <w:p w14:paraId="43A031F0" w14:textId="5D43C991" w:rsidR="002E1DF8" w:rsidRDefault="002E1DF8" w:rsidP="00176AD9">
      <w:r>
        <w:t>Example:</w:t>
      </w:r>
    </w:p>
    <w:p w14:paraId="2060FC12" w14:textId="0ECAD47D" w:rsidR="002E1DF8" w:rsidRPr="00176AD9" w:rsidRDefault="002E1DF8" w:rsidP="00176AD9">
      <w:pPr>
        <w:pStyle w:val="Code0"/>
        <w:rPr>
          <w:szCs w:val="20"/>
        </w:rPr>
      </w:pPr>
      <w:r w:rsidRPr="00176AD9">
        <w:rPr>
          <w:szCs w:val="20"/>
        </w:rPr>
        <w:t>&lt;material id="1" name="MaterialCore" type="multiphasic"&gt;</w:t>
      </w:r>
    </w:p>
    <w:p w14:paraId="776A2BFC" w14:textId="28FB34A8" w:rsidR="002E1DF8" w:rsidRPr="00176AD9" w:rsidRDefault="002E1DF8" w:rsidP="00176AD9">
      <w:pPr>
        <w:pStyle w:val="Code0"/>
        <w:ind w:firstLine="360"/>
        <w:rPr>
          <w:szCs w:val="20"/>
        </w:rPr>
      </w:pPr>
      <w:r w:rsidRPr="00176AD9">
        <w:rPr>
          <w:szCs w:val="20"/>
        </w:rPr>
        <w:t>&lt;phi0&gt;0.00567&lt;/phi0&gt;</w:t>
      </w:r>
    </w:p>
    <w:p w14:paraId="3F264A3F" w14:textId="50499B7F" w:rsidR="002E1DF8" w:rsidRPr="00176AD9" w:rsidRDefault="002E1DF8">
      <w:pPr>
        <w:pStyle w:val="Code0"/>
        <w:rPr>
          <w:szCs w:val="20"/>
        </w:rPr>
      </w:pPr>
      <w:r w:rsidRPr="00176AD9">
        <w:rPr>
          <w:szCs w:val="20"/>
        </w:rPr>
        <w:t xml:space="preserve">   </w:t>
      </w:r>
      <w:r w:rsidR="006B3702" w:rsidRPr="00176AD9">
        <w:rPr>
          <w:szCs w:val="20"/>
        </w:rPr>
        <w:t>&lt;</w:t>
      </w:r>
      <w:r w:rsidRPr="00176AD9">
        <w:rPr>
          <w:szCs w:val="20"/>
        </w:rPr>
        <w:t>permeability type="perm-const-iso"&gt;</w:t>
      </w:r>
    </w:p>
    <w:p w14:paraId="3AFB3BB6" w14:textId="5B06D4D2" w:rsidR="002E1DF8" w:rsidRPr="00176AD9" w:rsidRDefault="002E1DF8" w:rsidP="00176AD9">
      <w:pPr>
        <w:pStyle w:val="Code0"/>
        <w:ind w:left="1080"/>
        <w:rPr>
          <w:szCs w:val="20"/>
        </w:rPr>
      </w:pPr>
      <w:r w:rsidRPr="00176AD9">
        <w:rPr>
          <w:szCs w:val="20"/>
        </w:rPr>
        <w:t>&lt;perm&gt;3.588e4&lt;/perm&gt;</w:t>
      </w:r>
    </w:p>
    <w:p w14:paraId="532E9360" w14:textId="13649000" w:rsidR="002E1DF8" w:rsidRPr="00176AD9" w:rsidRDefault="002E1DF8">
      <w:pPr>
        <w:pStyle w:val="Code0"/>
        <w:rPr>
          <w:szCs w:val="20"/>
        </w:rPr>
      </w:pPr>
      <w:r w:rsidRPr="00176AD9">
        <w:rPr>
          <w:szCs w:val="20"/>
        </w:rPr>
        <w:t xml:space="preserve">   &lt;/permeability&gt;</w:t>
      </w:r>
    </w:p>
    <w:p w14:paraId="3CD8B70C" w14:textId="4C9F8BE1" w:rsidR="002E1DF8" w:rsidRPr="00176AD9" w:rsidRDefault="002E1DF8" w:rsidP="00176AD9">
      <w:pPr>
        <w:pStyle w:val="Code0"/>
        <w:ind w:firstLine="360"/>
        <w:rPr>
          <w:szCs w:val="20"/>
        </w:rPr>
      </w:pPr>
      <w:r w:rsidRPr="00176AD9">
        <w:rPr>
          <w:szCs w:val="20"/>
        </w:rPr>
        <w:t>&lt;osmotic_coefficient type="osm-coef-const"&gt;</w:t>
      </w:r>
    </w:p>
    <w:p w14:paraId="60F313C9" w14:textId="304653BC" w:rsidR="002E1DF8" w:rsidRPr="00176AD9" w:rsidRDefault="002E1DF8" w:rsidP="00176AD9">
      <w:pPr>
        <w:pStyle w:val="Code0"/>
        <w:ind w:left="1080"/>
        <w:rPr>
          <w:szCs w:val="20"/>
        </w:rPr>
      </w:pPr>
      <w:r w:rsidRPr="00176AD9">
        <w:rPr>
          <w:szCs w:val="20"/>
        </w:rPr>
        <w:t>&lt;osmcoef&gt;1&lt;/osmcoef&gt;</w:t>
      </w:r>
    </w:p>
    <w:p w14:paraId="684AEA59" w14:textId="699874AD" w:rsidR="002E1DF8" w:rsidRPr="00176AD9" w:rsidRDefault="002E1DF8" w:rsidP="00176AD9">
      <w:pPr>
        <w:pStyle w:val="Code0"/>
        <w:ind w:firstLine="360"/>
        <w:rPr>
          <w:szCs w:val="20"/>
        </w:rPr>
      </w:pPr>
      <w:r w:rsidRPr="00176AD9">
        <w:rPr>
          <w:szCs w:val="20"/>
        </w:rPr>
        <w:t>&lt;/osmotic_coefficient&gt;</w:t>
      </w:r>
    </w:p>
    <w:p w14:paraId="6699FBEE" w14:textId="60658D9A" w:rsidR="002E1DF8" w:rsidRPr="00176AD9" w:rsidRDefault="002E1DF8" w:rsidP="00176AD9">
      <w:pPr>
        <w:pStyle w:val="Code0"/>
        <w:rPr>
          <w:szCs w:val="20"/>
        </w:rPr>
      </w:pPr>
      <w:r w:rsidRPr="00176AD9">
        <w:rPr>
          <w:szCs w:val="20"/>
        </w:rPr>
        <w:t xml:space="preserve">   &lt;fixed_charge_density&gt;0&lt;/fixed_charge_density&gt;</w:t>
      </w:r>
    </w:p>
    <w:p w14:paraId="20C71737" w14:textId="6AA92B52" w:rsidR="00942B71" w:rsidRPr="00176AD9" w:rsidRDefault="002E1DF8">
      <w:pPr>
        <w:pStyle w:val="Code0"/>
        <w:rPr>
          <w:szCs w:val="20"/>
        </w:rPr>
      </w:pPr>
      <w:r w:rsidRPr="00176AD9">
        <w:rPr>
          <w:szCs w:val="20"/>
        </w:rPr>
        <w:tab/>
      </w:r>
    </w:p>
    <w:p w14:paraId="76EFD163" w14:textId="59338751" w:rsidR="004B66FF" w:rsidRPr="00176AD9" w:rsidRDefault="004B66FF">
      <w:pPr>
        <w:pStyle w:val="Code0"/>
        <w:rPr>
          <w:szCs w:val="20"/>
        </w:rPr>
      </w:pPr>
      <w:r w:rsidRPr="00176AD9">
        <w:rPr>
          <w:szCs w:val="20"/>
        </w:rPr>
        <w:tab/>
        <w:t>&lt;solid type=”angio”&gt;</w:t>
      </w:r>
    </w:p>
    <w:p w14:paraId="3D7773FE" w14:textId="2C5DAD1E" w:rsidR="002E1DF8" w:rsidRPr="00176AD9" w:rsidRDefault="002E1DF8" w:rsidP="00176AD9">
      <w:pPr>
        <w:pStyle w:val="Code0"/>
        <w:ind w:left="1080"/>
        <w:rPr>
          <w:szCs w:val="20"/>
        </w:rPr>
      </w:pPr>
      <w:r w:rsidRPr="00176AD9">
        <w:rPr>
          <w:szCs w:val="20"/>
        </w:rPr>
        <w:t>&lt;matrix type="viscoelastic"&gt;</w:t>
      </w:r>
    </w:p>
    <w:p w14:paraId="2AA99B16" w14:textId="6E292A1A" w:rsidR="002E1DF8" w:rsidRPr="00176AD9" w:rsidRDefault="002E1DF8" w:rsidP="00176AD9">
      <w:pPr>
        <w:pStyle w:val="Code0"/>
        <w:ind w:left="720" w:firstLine="720"/>
        <w:rPr>
          <w:szCs w:val="20"/>
        </w:rPr>
      </w:pPr>
      <w:r w:rsidRPr="00176AD9">
        <w:rPr>
          <w:szCs w:val="20"/>
        </w:rPr>
        <w:t>&lt;t1&gt;1.25e-5&lt;/t1&gt;</w:t>
      </w:r>
    </w:p>
    <w:p w14:paraId="47AF5D3B" w14:textId="2777A189" w:rsidR="002E1DF8" w:rsidRPr="00176AD9" w:rsidRDefault="002E1DF8" w:rsidP="00176AD9">
      <w:pPr>
        <w:pStyle w:val="Code0"/>
        <w:ind w:left="720" w:firstLine="720"/>
        <w:rPr>
          <w:szCs w:val="20"/>
        </w:rPr>
      </w:pPr>
      <w:r w:rsidRPr="00176AD9">
        <w:rPr>
          <w:szCs w:val="20"/>
        </w:rPr>
        <w:t>&lt;g0&gt;0.0&lt;/g0&gt;</w:t>
      </w:r>
    </w:p>
    <w:p w14:paraId="4B1F3D8E" w14:textId="52F502E9" w:rsidR="002E1DF8" w:rsidRPr="00176AD9" w:rsidRDefault="002E1DF8" w:rsidP="00176AD9">
      <w:pPr>
        <w:pStyle w:val="Code0"/>
        <w:ind w:left="1440"/>
        <w:rPr>
          <w:szCs w:val="20"/>
        </w:rPr>
      </w:pPr>
      <w:r w:rsidRPr="00176AD9">
        <w:rPr>
          <w:szCs w:val="20"/>
        </w:rPr>
        <w:t>&lt;g1&gt;1.0&lt;/g1&gt;</w:t>
      </w:r>
      <w:r w:rsidR="006D72F4" w:rsidRPr="00176AD9">
        <w:rPr>
          <w:szCs w:val="20"/>
        </w:rPr>
        <w:br/>
      </w:r>
      <w:r w:rsidRPr="00176AD9">
        <w:rPr>
          <w:szCs w:val="20"/>
        </w:rPr>
        <w:t>&lt;elastic type="EFD neo-Hookean"&gt;</w:t>
      </w:r>
    </w:p>
    <w:p w14:paraId="08893BE5" w14:textId="27005781" w:rsidR="002E1DF8" w:rsidRPr="00176AD9" w:rsidRDefault="002E1DF8" w:rsidP="00176AD9">
      <w:pPr>
        <w:pStyle w:val="Code0"/>
        <w:ind w:left="1800" w:firstLine="360"/>
        <w:rPr>
          <w:szCs w:val="20"/>
        </w:rPr>
      </w:pPr>
      <w:r w:rsidRPr="00176AD9">
        <w:rPr>
          <w:szCs w:val="20"/>
        </w:rPr>
        <w:t>&lt;E&gt;2.38e5&lt;/E&gt;</w:t>
      </w:r>
    </w:p>
    <w:p w14:paraId="13CB625D" w14:textId="7F750BB6" w:rsidR="002E1DF8" w:rsidRPr="00176AD9" w:rsidRDefault="002E1DF8" w:rsidP="00176AD9">
      <w:pPr>
        <w:pStyle w:val="Code0"/>
        <w:ind w:left="1440" w:firstLine="720"/>
        <w:rPr>
          <w:szCs w:val="20"/>
        </w:rPr>
      </w:pPr>
      <w:r w:rsidRPr="00176AD9">
        <w:rPr>
          <w:szCs w:val="20"/>
        </w:rPr>
        <w:t>&lt;v&gt;0.&lt;/v&gt;</w:t>
      </w:r>
    </w:p>
    <w:p w14:paraId="7C8936AA" w14:textId="12E39310" w:rsidR="002E1DF8" w:rsidRPr="00176AD9" w:rsidRDefault="002E1DF8" w:rsidP="00176AD9">
      <w:pPr>
        <w:pStyle w:val="Code0"/>
        <w:ind w:left="1440" w:firstLine="720"/>
        <w:rPr>
          <w:szCs w:val="20"/>
        </w:rPr>
      </w:pPr>
      <w:r w:rsidRPr="00176AD9">
        <w:rPr>
          <w:szCs w:val="20"/>
        </w:rPr>
        <w:t xml:space="preserve">&lt;beta&gt;2.5,2.5,2.5&lt;/beta&gt; </w:t>
      </w:r>
    </w:p>
    <w:p w14:paraId="37031065" w14:textId="363831B8" w:rsidR="002E1DF8" w:rsidRPr="00176AD9" w:rsidRDefault="002E1DF8" w:rsidP="00176AD9">
      <w:pPr>
        <w:pStyle w:val="Code0"/>
        <w:ind w:left="1440" w:firstLine="720"/>
        <w:rPr>
          <w:szCs w:val="20"/>
        </w:rPr>
      </w:pPr>
      <w:r w:rsidRPr="00176AD9">
        <w:rPr>
          <w:szCs w:val="20"/>
        </w:rPr>
        <w:t>&lt;ksi&gt;4.1045e6,4.1045e6,4.1045e6&lt;/ksi&gt;</w:t>
      </w:r>
    </w:p>
    <w:p w14:paraId="0B98B741" w14:textId="0E52BF17" w:rsidR="002E1DF8" w:rsidRPr="00176AD9" w:rsidRDefault="002E1DF8" w:rsidP="00176AD9">
      <w:pPr>
        <w:pStyle w:val="Code0"/>
        <w:ind w:left="1080" w:firstLine="360"/>
        <w:rPr>
          <w:szCs w:val="20"/>
        </w:rPr>
      </w:pPr>
      <w:r w:rsidRPr="00176AD9">
        <w:rPr>
          <w:szCs w:val="20"/>
        </w:rPr>
        <w:t>&lt;/elastic&gt;</w:t>
      </w:r>
    </w:p>
    <w:p w14:paraId="6822F890" w14:textId="6D484185" w:rsidR="002E1DF8" w:rsidRPr="00176AD9" w:rsidRDefault="00942B71" w:rsidP="00176AD9">
      <w:pPr>
        <w:pStyle w:val="Code0"/>
        <w:ind w:left="720" w:firstLine="360"/>
        <w:rPr>
          <w:szCs w:val="20"/>
        </w:rPr>
      </w:pPr>
      <w:r w:rsidRPr="00176AD9">
        <w:rPr>
          <w:szCs w:val="20"/>
        </w:rPr>
        <w:lastRenderedPageBreak/>
        <w:t>&lt;</w:t>
      </w:r>
      <w:r w:rsidR="002E1DF8" w:rsidRPr="00176AD9">
        <w:rPr>
          <w:szCs w:val="20"/>
        </w:rPr>
        <w:t>/matrix&gt;</w:t>
      </w:r>
    </w:p>
    <w:p w14:paraId="64E2EA21" w14:textId="449DA379" w:rsidR="00942B71" w:rsidRPr="00176AD9" w:rsidRDefault="00942B71" w:rsidP="00176AD9">
      <w:pPr>
        <w:pStyle w:val="Code0"/>
        <w:ind w:left="1080"/>
        <w:rPr>
          <w:szCs w:val="20"/>
        </w:rPr>
      </w:pPr>
      <w:r w:rsidRPr="00176AD9">
        <w:rPr>
          <w:szCs w:val="20"/>
        </w:rPr>
        <w:t>&lt;!-- the rest of the specification of parameters relevant to the growth model go here --&gt;</w:t>
      </w:r>
    </w:p>
    <w:p w14:paraId="6E9523F5" w14:textId="35EAF289" w:rsidR="004B66FF" w:rsidRPr="00176AD9" w:rsidRDefault="004B66FF" w:rsidP="00176AD9">
      <w:pPr>
        <w:pStyle w:val="Code0"/>
        <w:rPr>
          <w:szCs w:val="20"/>
        </w:rPr>
      </w:pPr>
      <w:r w:rsidRPr="00176AD9">
        <w:rPr>
          <w:szCs w:val="20"/>
        </w:rPr>
        <w:tab/>
        <w:t>&lt;/solid&gt;</w:t>
      </w:r>
    </w:p>
    <w:p w14:paraId="5320D625" w14:textId="5D315BF3" w:rsidR="000F72DB" w:rsidRPr="00176AD9" w:rsidRDefault="000F72DB" w:rsidP="00176AD9">
      <w:pPr>
        <w:pStyle w:val="Code0"/>
        <w:rPr>
          <w:szCs w:val="20"/>
        </w:rPr>
      </w:pPr>
      <w:r w:rsidRPr="00176AD9">
        <w:rPr>
          <w:szCs w:val="20"/>
        </w:rPr>
        <w:t>&lt;/material&gt;</w:t>
      </w:r>
    </w:p>
    <w:p w14:paraId="762C0A95" w14:textId="7E45D1B6" w:rsidR="00942B71" w:rsidRDefault="00A44563" w:rsidP="00176AD9">
      <w:pPr>
        <w:pStyle w:val="Heading3"/>
      </w:pPr>
      <w:bookmarkStart w:id="82" w:name="_Toc101259848"/>
      <w:r>
        <w:t>Mix m</w:t>
      </w:r>
      <w:r w:rsidR="00942B71">
        <w:t>ethod</w:t>
      </w:r>
      <w:bookmarkEnd w:id="82"/>
    </w:p>
    <w:p w14:paraId="730D9260" w14:textId="130C8E21" w:rsidR="00942B71" w:rsidRDefault="00942B71" w:rsidP="00176AD9">
      <w:pPr>
        <w:rPr>
          <w:i/>
        </w:rPr>
      </w:pPr>
      <w:r>
        <w:t xml:space="preserve">The mix method determines how </w:t>
      </w:r>
      <w:r w:rsidRPr="00176AD9">
        <w:rPr>
          <w:b/>
          <w:i/>
        </w:rPr>
        <w:t>ψ</w:t>
      </w:r>
      <w:r w:rsidRPr="00176AD9">
        <w:rPr>
          <w:i/>
          <w:vertAlign w:val="subscript"/>
        </w:rPr>
        <w:t>new</w:t>
      </w:r>
      <w:r>
        <w:t xml:space="preserve"> is calculated from </w:t>
      </w:r>
      <w:r>
        <w:rPr>
          <w:b/>
          <w:i/>
        </w:rPr>
        <w:t xml:space="preserve">ψ </w:t>
      </w:r>
      <w:r>
        <w:t xml:space="preserve">and </w:t>
      </w:r>
      <w:r>
        <w:rPr>
          <w:b/>
          <w:i/>
        </w:rPr>
        <w:t>θ</w:t>
      </w:r>
      <w:r>
        <w:t>. Previously</w:t>
      </w:r>
      <w:r w:rsidR="00327B94">
        <w:t>,</w:t>
      </w:r>
      <w:r>
        <w:t xml:space="preserve"> this method was calculated as a weighted sum of two vectors with the weight </w:t>
      </w:r>
      <w:r>
        <w:rPr>
          <w:i/>
        </w:rPr>
        <w:t>α:</w:t>
      </w:r>
    </w:p>
    <w:p w14:paraId="7CEF191B" w14:textId="77777777" w:rsidR="00942B71" w:rsidRDefault="00942B71" w:rsidP="00176AD9">
      <w:pPr>
        <w:rPr>
          <w:i/>
        </w:rPr>
      </w:pPr>
    </w:p>
    <w:p w14:paraId="14E27655" w14:textId="5AF2999B" w:rsidR="00942B71" w:rsidRDefault="00942B71" w:rsidP="00176AD9">
      <w:pPr>
        <w:pStyle w:val="MTDisplayEquation"/>
      </w:pPr>
      <w:r>
        <w:tab/>
      </w:r>
      <w:r w:rsidRPr="00176AD9">
        <w:rPr>
          <w:position w:val="-12"/>
        </w:rPr>
        <w:object w:dxaOrig="2000" w:dyaOrig="360" w14:anchorId="30394B7B">
          <v:shape id="_x0000_i1027" type="#_x0000_t75" style="width:100pt;height:18pt" o:ole="">
            <v:imagedata r:id="rId26" o:title=""/>
          </v:shape>
          <o:OLEObject Type="Embed" ProgID="Equation.DSMT4" ShapeID="_x0000_i1027" DrawAspect="Content" ObjectID="_1711878600" r:id="rId27"/>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3</w:instrText>
        </w:r>
      </w:fldSimple>
      <w:r>
        <w:instrText>)</w:instrText>
      </w:r>
      <w:r>
        <w:fldChar w:fldCharType="end"/>
      </w:r>
    </w:p>
    <w:p w14:paraId="648978F6" w14:textId="77777777" w:rsidR="00942B71" w:rsidRDefault="00942B71" w:rsidP="00176AD9"/>
    <w:p w14:paraId="4B8340B6" w14:textId="356916D5" w:rsidR="00942B71" w:rsidRDefault="00942B71" w:rsidP="00176AD9">
      <w:r>
        <w:t xml:space="preserve">This was the legacy method for determining the contribution of two directions in the calculation of a new direction. This method is no longer used since the angle between </w:t>
      </w:r>
      <w:r>
        <w:rPr>
          <w:b/>
          <w:i/>
        </w:rPr>
        <w:t xml:space="preserve">ψ </w:t>
      </w:r>
      <w:r>
        <w:t xml:space="preserve">and </w:t>
      </w:r>
      <w:r>
        <w:rPr>
          <w:b/>
          <w:i/>
        </w:rPr>
        <w:t xml:space="preserve">θ </w:t>
      </w:r>
      <w:r>
        <w:t xml:space="preserve">does not vary linearly with </w:t>
      </w:r>
      <w:r>
        <w:rPr>
          <w:i/>
        </w:rPr>
        <w:t>α</w:t>
      </w:r>
      <w:r w:rsidRPr="00176AD9">
        <w:t>.</w:t>
      </w:r>
      <w:r>
        <w:t xml:space="preserve"> To overcome this, a new method is used which scales the rotation of </w:t>
      </w:r>
      <w:r>
        <w:rPr>
          <w:b/>
          <w:i/>
        </w:rPr>
        <w:t xml:space="preserve">ψ </w:t>
      </w:r>
      <w:r>
        <w:t xml:space="preserve">to </w:t>
      </w:r>
      <w:r>
        <w:rPr>
          <w:b/>
          <w:i/>
        </w:rPr>
        <w:t xml:space="preserve">θ </w:t>
      </w:r>
      <w:r>
        <w:t xml:space="preserve">with the rotation matrix </w:t>
      </w:r>
      <w:r>
        <w:rPr>
          <w:b/>
          <w:i/>
        </w:rPr>
        <w:t>R</w:t>
      </w:r>
    </w:p>
    <w:p w14:paraId="1B9DC984" w14:textId="6A2B5B31" w:rsidR="00942B71" w:rsidRDefault="00942B71" w:rsidP="00176AD9"/>
    <w:p w14:paraId="1C5657F2" w14:textId="0F008D73" w:rsidR="00942B71" w:rsidRDefault="00942B71" w:rsidP="00176AD9">
      <w:pPr>
        <w:pStyle w:val="MTDisplayEquation"/>
      </w:pPr>
      <w:r>
        <w:tab/>
      </w:r>
      <w:r w:rsidRPr="00176AD9">
        <w:rPr>
          <w:position w:val="-12"/>
        </w:rPr>
        <w:object w:dxaOrig="1700" w:dyaOrig="360" w14:anchorId="44458C78">
          <v:shape id="_x0000_i1028" type="#_x0000_t75" style="width:85pt;height:18pt" o:ole="">
            <v:imagedata r:id="rId28" o:title=""/>
          </v:shape>
          <o:OLEObject Type="Embed" ProgID="Equation.DSMT4" ShapeID="_x0000_i1028" DrawAspect="Content" ObjectID="_1711878601" r:id="rId29"/>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4</w:instrText>
        </w:r>
      </w:fldSimple>
      <w:r>
        <w:instrText>)</w:instrText>
      </w:r>
      <w:r>
        <w:fldChar w:fldCharType="end"/>
      </w:r>
    </w:p>
    <w:p w14:paraId="173781E6" w14:textId="77777777" w:rsidR="00727A17" w:rsidRPr="00621D2B" w:rsidRDefault="00727A17" w:rsidP="00176AD9"/>
    <w:p w14:paraId="6E83B6B5" w14:textId="2BA3E710" w:rsidR="000F7F41" w:rsidRDefault="000F7F41" w:rsidP="00176AD9">
      <w:r>
        <w:t xml:space="preserve">In both cases, setting </w:t>
      </w:r>
      <w:r>
        <w:rPr>
          <w:i/>
        </w:rPr>
        <w:t xml:space="preserve">α </w:t>
      </w:r>
      <w:r>
        <w:t xml:space="preserve">= 0.0 results in </w:t>
      </w:r>
      <w:r>
        <w:rPr>
          <w:b/>
          <w:i/>
        </w:rPr>
        <w:t>ψ</w:t>
      </w:r>
      <w:r>
        <w:rPr>
          <w:i/>
          <w:vertAlign w:val="subscript"/>
        </w:rPr>
        <w:t>new</w:t>
      </w:r>
      <w:r>
        <w:t xml:space="preserve"> = </w:t>
      </w:r>
      <w:r>
        <w:rPr>
          <w:b/>
          <w:i/>
        </w:rPr>
        <w:t xml:space="preserve">ψ </w:t>
      </w:r>
      <w:r>
        <w:t xml:space="preserve">and setting </w:t>
      </w:r>
      <w:r>
        <w:rPr>
          <w:i/>
        </w:rPr>
        <w:t xml:space="preserve">α </w:t>
      </w:r>
      <w:r>
        <w:t xml:space="preserve">= 1.0 results in </w:t>
      </w:r>
      <w:r>
        <w:rPr>
          <w:b/>
          <w:i/>
        </w:rPr>
        <w:t>ψ</w:t>
      </w:r>
      <w:r w:rsidRPr="00621D2B">
        <w:rPr>
          <w:i/>
          <w:vertAlign w:val="subscript"/>
        </w:rPr>
        <w:t>new</w:t>
      </w:r>
      <w:r>
        <w:rPr>
          <w:b/>
          <w:i/>
        </w:rPr>
        <w:t xml:space="preserve"> </w:t>
      </w:r>
      <w:r>
        <w:t xml:space="preserve">= </w:t>
      </w:r>
      <w:r>
        <w:rPr>
          <w:b/>
          <w:i/>
        </w:rPr>
        <w:t>θ</w:t>
      </w:r>
      <w:r>
        <w:t xml:space="preserve">. </w:t>
      </w:r>
    </w:p>
    <w:p w14:paraId="49E41C31" w14:textId="77777777" w:rsidR="000F7F41" w:rsidRPr="00621D2B" w:rsidRDefault="000F7F41" w:rsidP="00176AD9"/>
    <w:p w14:paraId="3B237925" w14:textId="4886980B" w:rsidR="00942B71" w:rsidRDefault="00942B71" w:rsidP="00176AD9">
      <w:r>
        <w:t>The legacy approach can be used by specifying</w:t>
      </w:r>
      <w:r w:rsidR="00727A17">
        <w:t>:</w:t>
      </w:r>
    </w:p>
    <w:p w14:paraId="6B62228D" w14:textId="00564DFB" w:rsidR="00727A17" w:rsidRPr="00176AD9" w:rsidRDefault="00942B71" w:rsidP="00176AD9">
      <w:pPr>
        <w:pStyle w:val="Code0"/>
        <w:rPr>
          <w:szCs w:val="20"/>
        </w:rPr>
      </w:pPr>
      <w:r w:rsidRPr="00176AD9">
        <w:rPr>
          <w:szCs w:val="20"/>
        </w:rPr>
        <w:t>&lt;mix_method</w:t>
      </w:r>
      <w:r w:rsidR="00727A17" w:rsidRPr="00176AD9">
        <w:rPr>
          <w:szCs w:val="20"/>
        </w:rPr>
        <w:t xml:space="preserve"> type=”LinInterp”/&gt;</w:t>
      </w:r>
    </w:p>
    <w:p w14:paraId="09FA5700" w14:textId="1F3B3D93" w:rsidR="00727A17" w:rsidRDefault="00727A17" w:rsidP="00176AD9">
      <w:r>
        <w:t xml:space="preserve">The default method can be used by </w:t>
      </w:r>
      <w:r w:rsidR="00D63FD1">
        <w:t>specifying:</w:t>
      </w:r>
    </w:p>
    <w:p w14:paraId="4839B1E1" w14:textId="285767C8" w:rsidR="00727A17" w:rsidRPr="00176AD9" w:rsidRDefault="00727A17" w:rsidP="00176AD9">
      <w:pPr>
        <w:pStyle w:val="Code0"/>
        <w:rPr>
          <w:szCs w:val="20"/>
        </w:rPr>
      </w:pPr>
      <w:r w:rsidRPr="00176AD9">
        <w:rPr>
          <w:szCs w:val="20"/>
        </w:rPr>
        <w:t>&lt;mix_method type=”LinRot”/&gt;</w:t>
      </w:r>
    </w:p>
    <w:p w14:paraId="279330A2" w14:textId="6770B49C" w:rsidR="0087529A" w:rsidRDefault="0087529A" w:rsidP="00176AD9">
      <w:pPr>
        <w:pStyle w:val="Heading3"/>
      </w:pPr>
      <w:bookmarkStart w:id="83" w:name="_Toc101259849"/>
      <w:r>
        <w:t xml:space="preserve">Vessel </w:t>
      </w:r>
      <w:r w:rsidR="00A44563">
        <w:t>r</w:t>
      </w:r>
      <w:r>
        <w:t>adius</w:t>
      </w:r>
      <w:bookmarkEnd w:id="83"/>
    </w:p>
    <w:p w14:paraId="54BD6F59" w14:textId="6B6DE65A" w:rsidR="0087529A" w:rsidRDefault="0087529A" w:rsidP="0087529A">
      <w:r>
        <w:t xml:space="preserve">The vessel radius is used to calculate the relative contribution of the matrix and vessel submaterials. (This calculation is done assuming that the vessels do not change in volume as deformation </w:t>
      </w:r>
      <w:r w:rsidR="00D63FD1">
        <w:t>occurs</w:t>
      </w:r>
      <w:r>
        <w:t xml:space="preserve">) </w:t>
      </w:r>
    </w:p>
    <w:p w14:paraId="02658187" w14:textId="77777777" w:rsidR="0087529A" w:rsidRPr="00176AD9" w:rsidRDefault="0087529A">
      <w:pPr>
        <w:pStyle w:val="Code0"/>
        <w:rPr>
          <w:szCs w:val="20"/>
        </w:rPr>
      </w:pPr>
      <w:r w:rsidRPr="00176AD9">
        <w:rPr>
          <w:szCs w:val="20"/>
        </w:rPr>
        <w:t>&lt;vessel_radius&gt;6.3&lt;/vessel_radius&gt;</w:t>
      </w:r>
    </w:p>
    <w:p w14:paraId="0B26C381" w14:textId="77777777" w:rsidR="0087529A" w:rsidRDefault="0087529A" w:rsidP="0087529A"/>
    <w:p w14:paraId="397732B2" w14:textId="27D07FFC" w:rsidR="000F7F41" w:rsidRDefault="0087529A" w:rsidP="0087529A">
      <w:pPr>
        <w:pStyle w:val="Heading2"/>
      </w:pPr>
      <w:r>
        <w:t xml:space="preserve"> </w:t>
      </w:r>
      <w:bookmarkStart w:id="84" w:name="_Toc101259850"/>
      <w:r w:rsidR="000F7F41">
        <w:t xml:space="preserve">Initial </w:t>
      </w:r>
      <w:r w:rsidR="00A44563">
        <w:t>m</w:t>
      </w:r>
      <w:r w:rsidR="000F7F41">
        <w:t xml:space="preserve">odifier </w:t>
      </w:r>
      <w:r w:rsidR="00A44563">
        <w:t>m</w:t>
      </w:r>
      <w:r w:rsidR="000F7F41">
        <w:t>anager</w:t>
      </w:r>
      <w:bookmarkEnd w:id="84"/>
    </w:p>
    <w:p w14:paraId="693F40BF" w14:textId="05D689A7" w:rsidR="00162544" w:rsidRDefault="000F7F41" w:rsidP="00176AD9">
      <w:r>
        <w:t xml:space="preserve">The initial modifier manager is used to set material properties of the matrix used by AngioFE. These are different </w:t>
      </w:r>
      <w:r w:rsidR="00012E68">
        <w:t>from</w:t>
      </w:r>
      <w:r>
        <w:t xml:space="preserve"> those within FEBio. Generally</w:t>
      </w:r>
      <w:r w:rsidR="00162544">
        <w:t>,</w:t>
      </w:r>
      <w:r>
        <w:t xml:space="preserve"> these allow the user to specify the matrix density, fibril vector orientation, or collagen ellipsoidal fibril distribution (EFD).</w:t>
      </w:r>
    </w:p>
    <w:p w14:paraId="69DF7965" w14:textId="0DC15E55" w:rsidR="00162544" w:rsidRDefault="00162544" w:rsidP="00176AD9"/>
    <w:p w14:paraId="4E4CAD5B" w14:textId="66F0D654" w:rsidR="00162544" w:rsidRDefault="00162544" w:rsidP="00176AD9">
      <w:r>
        <w:t xml:space="preserve">Each initial modifier is contained within </w:t>
      </w:r>
      <w:r w:rsidR="009B5D48">
        <w:t>the</w:t>
      </w:r>
      <w:r>
        <w:t xml:space="preserve"> initial modifier manager tag:</w:t>
      </w:r>
    </w:p>
    <w:p w14:paraId="477F37C9" w14:textId="6216634F" w:rsidR="00162544" w:rsidRPr="00176AD9" w:rsidRDefault="00162544" w:rsidP="00176AD9">
      <w:pPr>
        <w:pStyle w:val="Code0"/>
        <w:rPr>
          <w:szCs w:val="20"/>
        </w:rPr>
      </w:pPr>
      <w:r w:rsidRPr="00176AD9">
        <w:rPr>
          <w:szCs w:val="20"/>
        </w:rPr>
        <w:t>&lt;im_manager type=”im_manager”&gt;</w:t>
      </w:r>
    </w:p>
    <w:p w14:paraId="0FECC0B8" w14:textId="399E0816" w:rsidR="00162544" w:rsidRPr="00176AD9" w:rsidRDefault="00162544" w:rsidP="00176AD9">
      <w:pPr>
        <w:pStyle w:val="Code0"/>
        <w:rPr>
          <w:szCs w:val="20"/>
        </w:rPr>
      </w:pPr>
      <w:r w:rsidRPr="00176AD9">
        <w:rPr>
          <w:szCs w:val="20"/>
        </w:rPr>
        <w:tab/>
        <w:t>…</w:t>
      </w:r>
    </w:p>
    <w:p w14:paraId="7EA900DD" w14:textId="182CBEA0" w:rsidR="00162544" w:rsidRPr="00176AD9" w:rsidRDefault="00162544" w:rsidP="00176AD9">
      <w:pPr>
        <w:pStyle w:val="Code0"/>
        <w:rPr>
          <w:szCs w:val="20"/>
        </w:rPr>
      </w:pPr>
      <w:r w:rsidRPr="00176AD9">
        <w:rPr>
          <w:szCs w:val="20"/>
        </w:rPr>
        <w:lastRenderedPageBreak/>
        <w:t>&lt;/im_manager&gt;</w:t>
      </w:r>
    </w:p>
    <w:p w14:paraId="0799C8F6" w14:textId="7CD044EE" w:rsidR="00162544" w:rsidRDefault="00162544" w:rsidP="00176AD9">
      <w:pPr>
        <w:pStyle w:val="Heading3"/>
      </w:pPr>
      <w:bookmarkStart w:id="85" w:name="_Toc101259851"/>
      <w:r>
        <w:t xml:space="preserve">Density </w:t>
      </w:r>
      <w:r w:rsidR="00A44563">
        <w:t>i</w:t>
      </w:r>
      <w:r>
        <w:t>nitializer</w:t>
      </w:r>
      <w:bookmarkEnd w:id="85"/>
    </w:p>
    <w:p w14:paraId="03FC8AB1" w14:textId="10703442" w:rsidR="00162544" w:rsidRDefault="00162544" w:rsidP="00176AD9">
      <w:r>
        <w:t xml:space="preserve">The density initializer is used to set the matrix density of the material. The units are mg/mL. </w:t>
      </w:r>
      <w:r w:rsidR="00D4503D">
        <w:t xml:space="preserve">Users may specify </w:t>
      </w:r>
      <w:r>
        <w:t>a constant value for th</w:t>
      </w:r>
      <w:r w:rsidR="00D4503D">
        <w:t xml:space="preserve">e whole material or reference </w:t>
      </w:r>
      <w:r>
        <w:t>an elemental data map:</w:t>
      </w:r>
    </w:p>
    <w:p w14:paraId="19439B58" w14:textId="6883C997" w:rsidR="00162544" w:rsidRPr="00176AD9" w:rsidRDefault="00162544" w:rsidP="00176AD9">
      <w:pPr>
        <w:pStyle w:val="Code0"/>
        <w:rPr>
          <w:szCs w:val="20"/>
        </w:rPr>
      </w:pPr>
      <w:r w:rsidRPr="00176AD9">
        <w:rPr>
          <w:szCs w:val="20"/>
        </w:rPr>
        <w:t>&lt;initial_modifier type=”density_initializer”&gt;</w:t>
      </w:r>
    </w:p>
    <w:p w14:paraId="22D982B2" w14:textId="32E3BB84" w:rsidR="00162544" w:rsidRPr="00176AD9" w:rsidRDefault="00162544" w:rsidP="00176AD9">
      <w:pPr>
        <w:pStyle w:val="Code0"/>
        <w:rPr>
          <w:szCs w:val="20"/>
        </w:rPr>
      </w:pPr>
      <w:r w:rsidRPr="00176AD9">
        <w:rPr>
          <w:szCs w:val="20"/>
        </w:rPr>
        <w:tab/>
        <w:t>&lt;initial_density&gt;3.0&lt;/initial_density&gt;</w:t>
      </w:r>
    </w:p>
    <w:p w14:paraId="659D9489" w14:textId="70053B89" w:rsidR="00162544" w:rsidRPr="00176AD9" w:rsidRDefault="00162544" w:rsidP="00176AD9">
      <w:pPr>
        <w:pStyle w:val="Code0"/>
        <w:rPr>
          <w:szCs w:val="20"/>
        </w:rPr>
      </w:pPr>
      <w:r w:rsidRPr="00176AD9">
        <w:rPr>
          <w:szCs w:val="20"/>
        </w:rPr>
        <w:t>&lt;initial_modifier&gt;</w:t>
      </w:r>
    </w:p>
    <w:p w14:paraId="13C9EC56" w14:textId="3C38B25E" w:rsidR="00162544" w:rsidRDefault="00162544" w:rsidP="00176AD9">
      <w:pPr>
        <w:pStyle w:val="Heading3"/>
      </w:pPr>
      <w:bookmarkStart w:id="86" w:name="_Toc101259852"/>
      <w:r>
        <w:t xml:space="preserve">Discrete </w:t>
      </w:r>
      <w:r w:rsidR="00A44563">
        <w:t>f</w:t>
      </w:r>
      <w:r>
        <w:t xml:space="preserve">iber </w:t>
      </w:r>
      <w:r w:rsidR="00A44563">
        <w:t>r</w:t>
      </w:r>
      <w:r>
        <w:t>andomizer</w:t>
      </w:r>
      <w:bookmarkEnd w:id="86"/>
    </w:p>
    <w:p w14:paraId="4D03E7C7" w14:textId="2F633D48" w:rsidR="00162544" w:rsidRDefault="00162544" w:rsidP="00176AD9">
      <w:r>
        <w:t>The discrete fiber randomizer generates a vector field of randomly oriented collagen directions. This initial modifier is compatible with the fiber posi</w:t>
      </w:r>
      <w:r w:rsidR="00D4503D">
        <w:t>tion dependent direction policy.</w:t>
      </w:r>
    </w:p>
    <w:p w14:paraId="0D32BBEA" w14:textId="34A16B7E" w:rsidR="00D4503D" w:rsidRPr="00176AD9" w:rsidRDefault="00D4503D" w:rsidP="00176AD9">
      <w:pPr>
        <w:pStyle w:val="Code0"/>
        <w:rPr>
          <w:szCs w:val="20"/>
        </w:rPr>
      </w:pPr>
      <w:r w:rsidRPr="00176AD9">
        <w:rPr>
          <w:szCs w:val="20"/>
        </w:rPr>
        <w:t>&lt;initial_modifier type=”fiber_randomizer”/&gt;</w:t>
      </w:r>
    </w:p>
    <w:p w14:paraId="6E0148BD" w14:textId="20C8B8DE" w:rsidR="00D4503D" w:rsidRDefault="00A44563" w:rsidP="00176AD9">
      <w:pPr>
        <w:pStyle w:val="Heading3"/>
      </w:pPr>
      <w:bookmarkStart w:id="87" w:name="_Toc101259853"/>
      <w:r>
        <w:t>Discrete f</w:t>
      </w:r>
      <w:r w:rsidR="00D4503D">
        <w:t xml:space="preserve">iber EFD </w:t>
      </w:r>
      <w:r>
        <w:t>r</w:t>
      </w:r>
      <w:r w:rsidR="00D4503D">
        <w:t>andomizer</w:t>
      </w:r>
      <w:bookmarkEnd w:id="87"/>
    </w:p>
    <w:p w14:paraId="1B33CF7B" w14:textId="572FF7EE" w:rsidR="00D4503D" w:rsidRDefault="00D4503D" w:rsidP="00176AD9">
      <w:r>
        <w:t>The discrete fiber EFD randomizer generates a vector field of collagen directions derived from a user-provi</w:t>
      </w:r>
      <w:r w:rsidR="00D63FD1">
        <w:t>d</w:t>
      </w:r>
      <w:r>
        <w:t>ed symmetric positive-definite (SPD) matrix defining an EFD. This differs from the discret</w:t>
      </w:r>
      <w:r w:rsidR="006F2BED">
        <w:t xml:space="preserve">e fiber randomizer that </w:t>
      </w:r>
      <w:r>
        <w:t xml:space="preserve">assumes a uniformly distributed EFD. </w:t>
      </w:r>
      <w:r w:rsidR="006F2BED">
        <w:t xml:space="preserve">This initial modifier is compatible with the fiber position dependent direction policy. </w:t>
      </w:r>
      <w:r>
        <w:t>Users may specify a constant value for the whole material or reference an elemental data map:</w:t>
      </w:r>
    </w:p>
    <w:p w14:paraId="6C297A60" w14:textId="1E43BFC2" w:rsidR="00D4503D" w:rsidRPr="00176AD9" w:rsidRDefault="00D4503D" w:rsidP="00176AD9">
      <w:pPr>
        <w:pStyle w:val="Code0"/>
        <w:rPr>
          <w:szCs w:val="20"/>
        </w:rPr>
      </w:pPr>
      <w:r w:rsidRPr="00176AD9">
        <w:rPr>
          <w:szCs w:val="20"/>
        </w:rPr>
        <w:t>&lt;initial_modifier type=”discrete_fiber_efd_randomizer”&gt;</w:t>
      </w:r>
    </w:p>
    <w:p w14:paraId="28202D3A" w14:textId="3AA3B3E1" w:rsidR="00D4503D" w:rsidRPr="00176AD9" w:rsidRDefault="00D4503D" w:rsidP="00176AD9">
      <w:pPr>
        <w:pStyle w:val="Code0"/>
        <w:rPr>
          <w:szCs w:val="20"/>
        </w:rPr>
      </w:pPr>
      <w:r w:rsidRPr="00176AD9">
        <w:rPr>
          <w:szCs w:val="20"/>
        </w:rPr>
        <w:tab/>
        <w:t>&lt;spd&gt;xx,yy,zz,xy,yz,xz&lt;/spd&gt;</w:t>
      </w:r>
    </w:p>
    <w:p w14:paraId="10806D71" w14:textId="2A5B9322" w:rsidR="00D4503D" w:rsidRPr="00176AD9" w:rsidRDefault="00D4503D" w:rsidP="00176AD9">
      <w:pPr>
        <w:pStyle w:val="Code0"/>
        <w:rPr>
          <w:szCs w:val="20"/>
        </w:rPr>
      </w:pPr>
      <w:r w:rsidRPr="00176AD9">
        <w:rPr>
          <w:szCs w:val="20"/>
        </w:rPr>
        <w:t>&lt;/initial_modifier&gt;</w:t>
      </w:r>
    </w:p>
    <w:p w14:paraId="162840EB" w14:textId="66B9A03A" w:rsidR="006F2BED" w:rsidRDefault="00A44563" w:rsidP="00176AD9">
      <w:pPr>
        <w:pStyle w:val="Heading3"/>
      </w:pPr>
      <w:bookmarkStart w:id="88" w:name="_Toc101259854"/>
      <w:r>
        <w:t>EFD i</w:t>
      </w:r>
      <w:r w:rsidR="006F2BED">
        <w:t>nitializer</w:t>
      </w:r>
      <w:bookmarkEnd w:id="88"/>
    </w:p>
    <w:p w14:paraId="586B5ABE" w14:textId="5964B61E" w:rsidR="006F2BED" w:rsidRDefault="006F2BED" w:rsidP="00176AD9">
      <w:r>
        <w:t>The EFD initializer generates a map of EFDs for each element. The EFD is prescribed via a symmetric positive-definite (SPD) matrix. This initial modifier is compatible with the fractional anisotropy position dependent direction policy. Users may specify a constant value for the whole material or reference an elemental data map:</w:t>
      </w:r>
    </w:p>
    <w:p w14:paraId="07AB8C3F" w14:textId="519869DF" w:rsidR="006F2BED" w:rsidRPr="00176AD9" w:rsidRDefault="006F2BED" w:rsidP="00176AD9">
      <w:pPr>
        <w:pStyle w:val="Code0"/>
        <w:rPr>
          <w:szCs w:val="20"/>
        </w:rPr>
      </w:pPr>
      <w:r w:rsidRPr="00176AD9">
        <w:rPr>
          <w:szCs w:val="20"/>
        </w:rPr>
        <w:t>&lt;initial_modifier type=”efd_initializer”&gt;</w:t>
      </w:r>
    </w:p>
    <w:p w14:paraId="5F227949" w14:textId="76DB3373" w:rsidR="006F2BED" w:rsidRPr="00176AD9" w:rsidRDefault="006F2BED" w:rsidP="00176AD9">
      <w:pPr>
        <w:pStyle w:val="Code0"/>
        <w:rPr>
          <w:szCs w:val="20"/>
        </w:rPr>
      </w:pPr>
      <w:r w:rsidRPr="00176AD9">
        <w:rPr>
          <w:szCs w:val="20"/>
        </w:rPr>
        <w:tab/>
        <w:t>&lt;spd&gt;xx,yy,zz,xy,yz,xz&lt;/spd&gt;</w:t>
      </w:r>
    </w:p>
    <w:p w14:paraId="5251B2B8" w14:textId="4430F6E2" w:rsidR="006F2BED" w:rsidRPr="00176AD9" w:rsidRDefault="006F2BED" w:rsidP="00176AD9">
      <w:pPr>
        <w:pStyle w:val="Code0"/>
        <w:rPr>
          <w:szCs w:val="20"/>
        </w:rPr>
      </w:pPr>
      <w:r w:rsidRPr="00176AD9">
        <w:rPr>
          <w:szCs w:val="20"/>
        </w:rPr>
        <w:t>&lt;/initial_modifier&gt;</w:t>
      </w:r>
    </w:p>
    <w:p w14:paraId="257C0A41" w14:textId="51E9E428" w:rsidR="006F2BED" w:rsidRDefault="006F2BED" w:rsidP="00176AD9">
      <w:pPr>
        <w:pStyle w:val="Heading3"/>
      </w:pPr>
      <w:bookmarkStart w:id="89" w:name="_Toc101259855"/>
      <w:r>
        <w:t xml:space="preserve">EFD </w:t>
      </w:r>
      <w:r w:rsidR="00A44563">
        <w:t>r</w:t>
      </w:r>
      <w:r>
        <w:t xml:space="preserve">otated </w:t>
      </w:r>
      <w:r w:rsidR="00A44563">
        <w:t>i</w:t>
      </w:r>
      <w:r>
        <w:t>nitializer</w:t>
      </w:r>
      <w:bookmarkEnd w:id="89"/>
    </w:p>
    <w:p w14:paraId="43C791D4" w14:textId="79BB398B" w:rsidR="006F2BED" w:rsidRDefault="006F2BED" w:rsidP="00176AD9">
      <w:r>
        <w:t xml:space="preserve">The EFD rotated initializer generates a map of EFDs for each element. The EFDs are randomly rotated within the XY plane. </w:t>
      </w:r>
      <w:r w:rsidR="00D974F9">
        <w:t xml:space="preserve">This may be desirable for simulating heterogeneous matrices with some local alignment but </w:t>
      </w:r>
      <w:r w:rsidR="00D63FD1">
        <w:t>overall</w:t>
      </w:r>
      <w:r w:rsidR="00D974F9">
        <w:t xml:space="preserve"> isotropy. </w:t>
      </w:r>
      <w:r>
        <w:t>The EFD is prescribed via a symmetric positive-definite (SPD) matrix. This initial modifier is compatible with the fractional anisotropy position dependent direction policy. Users may specify a constant value for the whole material or reference an elemental data map:</w:t>
      </w:r>
    </w:p>
    <w:p w14:paraId="3EB670BD" w14:textId="40226BD4" w:rsidR="006F2BED" w:rsidRPr="00176AD9" w:rsidRDefault="006F2BED" w:rsidP="00176AD9">
      <w:pPr>
        <w:pStyle w:val="Code0"/>
        <w:rPr>
          <w:szCs w:val="20"/>
        </w:rPr>
      </w:pPr>
      <w:r w:rsidRPr="00176AD9">
        <w:rPr>
          <w:szCs w:val="20"/>
        </w:rPr>
        <w:t>&lt;initial_modifier type=”rot_efd_initializer”&gt;</w:t>
      </w:r>
    </w:p>
    <w:p w14:paraId="038F7A69" w14:textId="4717BEAC" w:rsidR="006F2BED" w:rsidRPr="00176AD9" w:rsidRDefault="006F2BED" w:rsidP="00176AD9">
      <w:pPr>
        <w:pStyle w:val="Code0"/>
        <w:rPr>
          <w:szCs w:val="20"/>
        </w:rPr>
      </w:pPr>
      <w:r w:rsidRPr="00176AD9">
        <w:rPr>
          <w:szCs w:val="20"/>
        </w:rPr>
        <w:tab/>
        <w:t>&lt;spd&gt;xx,yy,zz,xy,yz,xz&lt;/spd&gt;</w:t>
      </w:r>
    </w:p>
    <w:p w14:paraId="74FAA113" w14:textId="35CC74F8" w:rsidR="006F2BED" w:rsidRPr="00176AD9" w:rsidRDefault="006F2BED" w:rsidP="00176AD9">
      <w:pPr>
        <w:pStyle w:val="Code0"/>
        <w:rPr>
          <w:szCs w:val="20"/>
        </w:rPr>
      </w:pPr>
      <w:r w:rsidRPr="00176AD9">
        <w:rPr>
          <w:szCs w:val="20"/>
        </w:rPr>
        <w:lastRenderedPageBreak/>
        <w:t>&lt;/initial_modifier&gt;</w:t>
      </w:r>
    </w:p>
    <w:p w14:paraId="7FB02322" w14:textId="0DCAF54D" w:rsidR="00612303" w:rsidRDefault="00A44563">
      <w:pPr>
        <w:pStyle w:val="Heading2"/>
      </w:pPr>
      <w:bookmarkStart w:id="90" w:name="_Toc101259856"/>
      <w:r>
        <w:t>Angio s</w:t>
      </w:r>
      <w:r w:rsidR="00612303">
        <w:t xml:space="preserve">tress </w:t>
      </w:r>
      <w:r>
        <w:t>p</w:t>
      </w:r>
      <w:r w:rsidR="00612303">
        <w:t>olicies</w:t>
      </w:r>
      <w:bookmarkEnd w:id="90"/>
    </w:p>
    <w:p w14:paraId="0056D1F3" w14:textId="1C5070AD" w:rsidR="00612303" w:rsidRDefault="00612303" w:rsidP="00176AD9">
      <w:r>
        <w:t xml:space="preserve">The angio stress policies define the stress fields surrounding the growing vessels. </w:t>
      </w:r>
      <w:r w:rsidR="0097426E">
        <w:t>Different policies are available which allow the stress to be influenced by the simulation time and local state variables. Users will need to be careful with the units for stress evaluations particularly when days are used for time.</w:t>
      </w:r>
    </w:p>
    <w:p w14:paraId="56A14DB3" w14:textId="6939DB88" w:rsidR="0033237C" w:rsidRDefault="00A44563" w:rsidP="0033237C">
      <w:pPr>
        <w:pStyle w:val="Heading3"/>
      </w:pPr>
      <w:bookmarkStart w:id="91" w:name="_Toc101259857"/>
      <w:r>
        <w:t>Sigmoid a</w:t>
      </w:r>
      <w:r w:rsidR="0033237C">
        <w:t xml:space="preserve">ngio </w:t>
      </w:r>
      <w:r>
        <w:t>s</w:t>
      </w:r>
      <w:r w:rsidR="0033237C">
        <w:t xml:space="preserve">tress </w:t>
      </w:r>
      <w:r>
        <w:t>p</w:t>
      </w:r>
      <w:r w:rsidR="0033237C">
        <w:t>olicy</w:t>
      </w:r>
      <w:bookmarkEnd w:id="91"/>
    </w:p>
    <w:p w14:paraId="052EC09F" w14:textId="77777777" w:rsidR="0033237C" w:rsidRDefault="0033237C" w:rsidP="0033237C">
      <w:r>
        <w:t xml:space="preserve">The sigmoid angio stress policy scales the stress based on a sigmoidal curve evaluated at the current simulation time. The sigmoid curve has the form </w:t>
      </w:r>
    </w:p>
    <w:p w14:paraId="6DA03926" w14:textId="77777777" w:rsidR="0033237C" w:rsidRDefault="0033237C" w:rsidP="0033237C"/>
    <w:p w14:paraId="36BD5925" w14:textId="41359262" w:rsidR="0033237C" w:rsidRDefault="0033237C" w:rsidP="0033237C">
      <w:pPr>
        <w:pStyle w:val="MTDisplayEquation"/>
      </w:pPr>
      <w:r>
        <w:tab/>
      </w:r>
      <w:r w:rsidRPr="007F1434">
        <w:rPr>
          <w:position w:val="-40"/>
        </w:rPr>
        <w:object w:dxaOrig="1719" w:dyaOrig="780" w14:anchorId="57CC6090">
          <v:shape id="_x0000_i1029" type="#_x0000_t75" style="width:86pt;height:39pt" o:ole="">
            <v:imagedata r:id="rId30" o:title=""/>
          </v:shape>
          <o:OLEObject Type="Embed" ProgID="Equation.DSMT4" ShapeID="_x0000_i1029" DrawAspect="Content" ObjectID="_1711878602" r:id="rId3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5</w:instrText>
        </w:r>
      </w:fldSimple>
      <w:r>
        <w:instrText>)</w:instrText>
      </w:r>
      <w:r>
        <w:fldChar w:fldCharType="end"/>
      </w:r>
    </w:p>
    <w:p w14:paraId="1911C17A" w14:textId="77777777" w:rsidR="0033237C" w:rsidRPr="00AB499B" w:rsidRDefault="0033237C" w:rsidP="0033237C"/>
    <w:p w14:paraId="59382169" w14:textId="77777777" w:rsidR="0033237C" w:rsidRPr="007F1434" w:rsidRDefault="0033237C" w:rsidP="0033237C">
      <w:r>
        <w:t xml:space="preserve">Here, </w:t>
      </w:r>
      <w:r>
        <w:rPr>
          <w:i/>
        </w:rPr>
        <w:t>a</w:t>
      </w:r>
      <w:r>
        <w:t xml:space="preserve"> is the amplitude of the curve, </w:t>
      </w:r>
      <w:r>
        <w:rPr>
          <w:i/>
        </w:rPr>
        <w:t xml:space="preserve">b </w:t>
      </w:r>
      <w:r>
        <w:t xml:space="preserve">affects the width of the curve, </w:t>
      </w:r>
      <w:r>
        <w:rPr>
          <w:i/>
        </w:rPr>
        <w:t>x</w:t>
      </w:r>
      <w:r w:rsidRPr="007F1434">
        <w:rPr>
          <w:vertAlign w:val="subscript"/>
        </w:rPr>
        <w:t>0</w:t>
      </w:r>
      <w:r>
        <w:t xml:space="preserve"> is the center of the curve, and </w:t>
      </w:r>
      <w:r w:rsidRPr="007F1434">
        <w:rPr>
          <w:i/>
        </w:rPr>
        <w:t>y</w:t>
      </w:r>
      <w:r w:rsidRPr="007F1434">
        <w:rPr>
          <w:vertAlign w:val="subscript"/>
        </w:rPr>
        <w:t>0</w:t>
      </w:r>
      <w:r>
        <w:rPr>
          <w:vertAlign w:val="subscript"/>
        </w:rPr>
        <w:t xml:space="preserve"> </w:t>
      </w:r>
      <w:r>
        <w:t xml:space="preserve">is the minimum value of the curve. This curve is generally set to mirror the sigmoidal increase in vessel length. </w:t>
      </w:r>
    </w:p>
    <w:p w14:paraId="5966ACE8" w14:textId="77777777" w:rsidR="0033237C" w:rsidRPr="00176AD9" w:rsidRDefault="0033237C" w:rsidP="00176AD9">
      <w:pPr>
        <w:pStyle w:val="Code0"/>
        <w:rPr>
          <w:szCs w:val="20"/>
        </w:rPr>
      </w:pPr>
      <w:r w:rsidRPr="00176AD9">
        <w:rPr>
          <w:szCs w:val="20"/>
        </w:rPr>
        <w:t>&lt;angio_stress_policy type="sigmoid_angio_stress_policy"&gt;</w:t>
      </w:r>
    </w:p>
    <w:p w14:paraId="53043279" w14:textId="77777777" w:rsidR="0033237C" w:rsidRPr="00176AD9" w:rsidRDefault="0033237C">
      <w:pPr>
        <w:pStyle w:val="Code0"/>
        <w:rPr>
          <w:bCs/>
          <w:szCs w:val="20"/>
        </w:rPr>
      </w:pPr>
      <w:r w:rsidRPr="00176AD9">
        <w:rPr>
          <w:bCs/>
          <w:szCs w:val="20"/>
        </w:rPr>
        <w:t xml:space="preserve">    </w:t>
      </w:r>
      <w:r w:rsidRPr="00176AD9">
        <w:rPr>
          <w:szCs w:val="20"/>
        </w:rPr>
        <w:t>&lt;fan_exponential&gt;2</w:t>
      </w:r>
      <w:r w:rsidRPr="00176AD9">
        <w:rPr>
          <w:bCs/>
          <w:szCs w:val="20"/>
        </w:rPr>
        <w:t>.0</w:t>
      </w:r>
      <w:r w:rsidRPr="00176AD9">
        <w:rPr>
          <w:szCs w:val="20"/>
        </w:rPr>
        <w:t>&lt;/fan_exponential&gt;</w:t>
      </w:r>
    </w:p>
    <w:p w14:paraId="63111EE7" w14:textId="77777777" w:rsidR="0033237C" w:rsidRPr="00176AD9" w:rsidRDefault="0033237C">
      <w:pPr>
        <w:pStyle w:val="Code0"/>
        <w:rPr>
          <w:bCs/>
          <w:szCs w:val="20"/>
        </w:rPr>
      </w:pPr>
      <w:r w:rsidRPr="00176AD9">
        <w:rPr>
          <w:bCs/>
          <w:szCs w:val="20"/>
        </w:rPr>
        <w:t xml:space="preserve">    </w:t>
      </w:r>
      <w:r w:rsidRPr="00176AD9">
        <w:rPr>
          <w:szCs w:val="20"/>
        </w:rPr>
        <w:t>&lt;sprout_range&gt;</w:t>
      </w:r>
      <w:r w:rsidRPr="00176AD9">
        <w:rPr>
          <w:bCs/>
          <w:szCs w:val="20"/>
        </w:rPr>
        <w:t>200.0</w:t>
      </w:r>
      <w:r w:rsidRPr="00176AD9">
        <w:rPr>
          <w:szCs w:val="20"/>
        </w:rPr>
        <w:t>&lt;/sprout_range&gt;</w:t>
      </w:r>
    </w:p>
    <w:p w14:paraId="22DB60AE" w14:textId="77777777" w:rsidR="0033237C" w:rsidRPr="00176AD9" w:rsidRDefault="0033237C">
      <w:pPr>
        <w:pStyle w:val="Code0"/>
        <w:rPr>
          <w:bCs/>
          <w:szCs w:val="20"/>
        </w:rPr>
      </w:pPr>
      <w:r w:rsidRPr="00176AD9">
        <w:rPr>
          <w:bCs/>
          <w:szCs w:val="20"/>
        </w:rPr>
        <w:t xml:space="preserve">    </w:t>
      </w:r>
      <w:r w:rsidRPr="00176AD9">
        <w:rPr>
          <w:szCs w:val="20"/>
        </w:rPr>
        <w:t>&lt;sprout_radius_multiplier&gt;</w:t>
      </w:r>
      <w:r w:rsidRPr="00176AD9">
        <w:rPr>
          <w:bCs/>
          <w:szCs w:val="20"/>
        </w:rPr>
        <w:t>3.0</w:t>
      </w:r>
      <w:r w:rsidRPr="00176AD9">
        <w:rPr>
          <w:szCs w:val="20"/>
        </w:rPr>
        <w:t>&lt;/sprout_radius_multiplier&gt;</w:t>
      </w:r>
    </w:p>
    <w:p w14:paraId="5518C81B" w14:textId="77777777" w:rsidR="0033237C" w:rsidRPr="00176AD9" w:rsidRDefault="0033237C">
      <w:pPr>
        <w:pStyle w:val="Code0"/>
        <w:rPr>
          <w:szCs w:val="20"/>
        </w:rPr>
      </w:pPr>
      <w:r w:rsidRPr="00176AD9">
        <w:rPr>
          <w:szCs w:val="20"/>
        </w:rPr>
        <w:t xml:space="preserve">    &lt;a&gt;0.0252&lt;/a&gt;</w:t>
      </w:r>
    </w:p>
    <w:p w14:paraId="32C185EE" w14:textId="77777777" w:rsidR="0033237C" w:rsidRPr="00176AD9" w:rsidRDefault="0033237C">
      <w:pPr>
        <w:pStyle w:val="Code0"/>
        <w:rPr>
          <w:szCs w:val="20"/>
        </w:rPr>
      </w:pPr>
      <w:r w:rsidRPr="00176AD9">
        <w:rPr>
          <w:szCs w:val="20"/>
        </w:rPr>
        <w:t xml:space="preserve">    &lt;b&gt;0.5435&lt;/b&gt;</w:t>
      </w:r>
    </w:p>
    <w:p w14:paraId="453BD84C" w14:textId="77777777" w:rsidR="0033237C" w:rsidRPr="00176AD9" w:rsidRDefault="0033237C">
      <w:pPr>
        <w:pStyle w:val="Code0"/>
        <w:rPr>
          <w:bCs/>
          <w:szCs w:val="20"/>
        </w:rPr>
      </w:pPr>
      <w:r w:rsidRPr="00176AD9">
        <w:rPr>
          <w:bCs/>
          <w:szCs w:val="20"/>
        </w:rPr>
        <w:t xml:space="preserve">    </w:t>
      </w:r>
      <w:r w:rsidRPr="00176AD9">
        <w:rPr>
          <w:szCs w:val="20"/>
        </w:rPr>
        <w:t>&lt;x0&gt;</w:t>
      </w:r>
      <w:r w:rsidRPr="00176AD9">
        <w:rPr>
          <w:bCs/>
          <w:szCs w:val="20"/>
        </w:rPr>
        <w:t>7</w:t>
      </w:r>
      <w:r w:rsidRPr="00176AD9">
        <w:rPr>
          <w:szCs w:val="20"/>
        </w:rPr>
        <w:t>&lt;/x0&gt;</w:t>
      </w:r>
    </w:p>
    <w:p w14:paraId="23E5B779" w14:textId="77777777" w:rsidR="0033237C" w:rsidRPr="00176AD9" w:rsidRDefault="0033237C">
      <w:pPr>
        <w:pStyle w:val="Code0"/>
        <w:rPr>
          <w:szCs w:val="20"/>
        </w:rPr>
      </w:pPr>
      <w:r w:rsidRPr="00176AD9">
        <w:rPr>
          <w:szCs w:val="20"/>
        </w:rPr>
        <w:t xml:space="preserve">    &lt;y0&gt;0&lt;/y0&gt;</w:t>
      </w:r>
    </w:p>
    <w:p w14:paraId="3EBC6AF5" w14:textId="77777777" w:rsidR="0033237C" w:rsidRPr="00176AD9" w:rsidRDefault="0033237C">
      <w:pPr>
        <w:pStyle w:val="Code0"/>
        <w:rPr>
          <w:szCs w:val="20"/>
        </w:rPr>
      </w:pPr>
      <w:r w:rsidRPr="00176AD9">
        <w:rPr>
          <w:szCs w:val="20"/>
        </w:rPr>
        <w:t>&lt;/angio_stress_policy&gt;</w:t>
      </w:r>
    </w:p>
    <w:p w14:paraId="5D601637" w14:textId="77777777" w:rsidR="0033237C" w:rsidRPr="00AB499B" w:rsidRDefault="0033237C" w:rsidP="0033237C"/>
    <w:p w14:paraId="50EC3D2D" w14:textId="57E0D1D0" w:rsidR="0033237C" w:rsidRDefault="0033237C" w:rsidP="0033237C">
      <w:pPr>
        <w:pStyle w:val="Heading3"/>
      </w:pPr>
      <w:bookmarkStart w:id="92" w:name="_Toc101259858"/>
      <w:r>
        <w:t xml:space="preserve">Sigmoid </w:t>
      </w:r>
      <w:r w:rsidR="00A44563">
        <w:t>d</w:t>
      </w:r>
      <w:r>
        <w:t xml:space="preserve">ensity </w:t>
      </w:r>
      <w:r w:rsidR="00A44563">
        <w:t>a</w:t>
      </w:r>
      <w:r>
        <w:t xml:space="preserve">ngio </w:t>
      </w:r>
      <w:r w:rsidR="00A44563">
        <w:t>s</w:t>
      </w:r>
      <w:r>
        <w:t xml:space="preserve">tress </w:t>
      </w:r>
      <w:r w:rsidR="00A44563">
        <w:t>p</w:t>
      </w:r>
      <w:r>
        <w:t>olicy</w:t>
      </w:r>
      <w:bookmarkEnd w:id="92"/>
    </w:p>
    <w:p w14:paraId="11F3CF34" w14:textId="77777777" w:rsidR="0033237C" w:rsidRDefault="0033237C" w:rsidP="0033237C">
      <w:r>
        <w:t xml:space="preserve">The sigmoid density angio stress policy scales the stress based on the local matrix density and a sigmoidal curve evaluated at the current simulation time. The sigmoid curve has the form </w:t>
      </w:r>
    </w:p>
    <w:p w14:paraId="5160A7ED" w14:textId="77777777" w:rsidR="0033237C" w:rsidRDefault="0033237C" w:rsidP="0033237C"/>
    <w:p w14:paraId="0417051F" w14:textId="12E94452" w:rsidR="0033237C" w:rsidRDefault="0033237C" w:rsidP="0033237C">
      <w:pPr>
        <w:pStyle w:val="MTDisplayEquation"/>
      </w:pPr>
      <w:r>
        <w:tab/>
      </w:r>
      <w:r w:rsidRPr="00E84234">
        <w:rPr>
          <w:position w:val="-40"/>
        </w:rPr>
        <w:object w:dxaOrig="1719" w:dyaOrig="780" w14:anchorId="409FE3A0">
          <v:shape id="_x0000_i1030" type="#_x0000_t75" style="width:86pt;height:39pt" o:ole="">
            <v:imagedata r:id="rId30" o:title=""/>
          </v:shape>
          <o:OLEObject Type="Embed" ProgID="Equation.DSMT4" ShapeID="_x0000_i1030" DrawAspect="Content" ObjectID="_1711878603"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6</w:instrText>
        </w:r>
      </w:fldSimple>
      <w:r>
        <w:instrText>)</w:instrText>
      </w:r>
      <w:r>
        <w:fldChar w:fldCharType="end"/>
      </w:r>
    </w:p>
    <w:p w14:paraId="022C1776" w14:textId="77777777" w:rsidR="0033237C" w:rsidRPr="00E84234" w:rsidRDefault="0033237C" w:rsidP="0033237C"/>
    <w:p w14:paraId="708CA8E3" w14:textId="77777777" w:rsidR="0033237C" w:rsidRPr="00E84234" w:rsidRDefault="0033237C" w:rsidP="0033237C">
      <w:r>
        <w:t xml:space="preserve">Here, </w:t>
      </w:r>
      <w:r>
        <w:rPr>
          <w:i/>
        </w:rPr>
        <w:t>a</w:t>
      </w:r>
      <w:r>
        <w:t xml:space="preserve"> is the amplitude of the curve, </w:t>
      </w:r>
      <w:r>
        <w:rPr>
          <w:i/>
        </w:rPr>
        <w:t xml:space="preserve">b </w:t>
      </w:r>
      <w:r>
        <w:t xml:space="preserve">affects the width of the curve, </w:t>
      </w:r>
      <w:r>
        <w:rPr>
          <w:i/>
        </w:rPr>
        <w:t>x</w:t>
      </w:r>
      <w:r w:rsidRPr="00E84234">
        <w:rPr>
          <w:vertAlign w:val="subscript"/>
        </w:rPr>
        <w:t>0</w:t>
      </w:r>
      <w:r>
        <w:t xml:space="preserve"> is the center of the curve, and </w:t>
      </w:r>
      <w:r w:rsidRPr="00E84234">
        <w:rPr>
          <w:i/>
        </w:rPr>
        <w:t>y</w:t>
      </w:r>
      <w:r w:rsidRPr="00E84234">
        <w:rPr>
          <w:vertAlign w:val="subscript"/>
        </w:rPr>
        <w:t>0</w:t>
      </w:r>
      <w:r>
        <w:rPr>
          <w:vertAlign w:val="subscript"/>
        </w:rPr>
        <w:t xml:space="preserve"> </w:t>
      </w:r>
      <w:r>
        <w:t xml:space="preserve">is the minimum value of the curve. This curve is generally set to mirror the sigmoidal increase in vessel length. </w:t>
      </w:r>
    </w:p>
    <w:p w14:paraId="5F37EDF3" w14:textId="77777777" w:rsidR="0033237C" w:rsidRPr="00176AD9" w:rsidRDefault="0033237C">
      <w:pPr>
        <w:pStyle w:val="Code0"/>
        <w:rPr>
          <w:szCs w:val="20"/>
        </w:rPr>
      </w:pPr>
      <w:r w:rsidRPr="00176AD9">
        <w:rPr>
          <w:szCs w:val="20"/>
        </w:rPr>
        <w:t>&lt;angio_stress_policy type="sigmoid_dens_angio_stress_policy"&gt;</w:t>
      </w:r>
    </w:p>
    <w:p w14:paraId="7FB059D1" w14:textId="77777777" w:rsidR="0033237C" w:rsidRPr="00176AD9" w:rsidRDefault="0033237C">
      <w:pPr>
        <w:pStyle w:val="Code0"/>
        <w:rPr>
          <w:bCs/>
          <w:szCs w:val="20"/>
        </w:rPr>
      </w:pPr>
      <w:r w:rsidRPr="00176AD9">
        <w:rPr>
          <w:bCs/>
          <w:szCs w:val="20"/>
        </w:rPr>
        <w:t xml:space="preserve">    </w:t>
      </w:r>
      <w:r w:rsidRPr="00176AD9">
        <w:rPr>
          <w:szCs w:val="20"/>
        </w:rPr>
        <w:t>&lt;fan_exponential&gt;2</w:t>
      </w:r>
      <w:r w:rsidRPr="00176AD9">
        <w:rPr>
          <w:bCs/>
          <w:szCs w:val="20"/>
        </w:rPr>
        <w:t>.0</w:t>
      </w:r>
      <w:r w:rsidRPr="00176AD9">
        <w:rPr>
          <w:szCs w:val="20"/>
        </w:rPr>
        <w:t>&lt;/fan_exponential&gt;</w:t>
      </w:r>
    </w:p>
    <w:p w14:paraId="2B729F43" w14:textId="77777777" w:rsidR="0033237C" w:rsidRPr="00176AD9" w:rsidRDefault="0033237C">
      <w:pPr>
        <w:pStyle w:val="Code0"/>
        <w:rPr>
          <w:bCs/>
          <w:szCs w:val="20"/>
        </w:rPr>
      </w:pPr>
      <w:r w:rsidRPr="00176AD9">
        <w:rPr>
          <w:bCs/>
          <w:szCs w:val="20"/>
        </w:rPr>
        <w:t xml:space="preserve">    </w:t>
      </w:r>
      <w:r w:rsidRPr="00176AD9">
        <w:rPr>
          <w:szCs w:val="20"/>
        </w:rPr>
        <w:t>&lt;sprout_range&gt;</w:t>
      </w:r>
      <w:r w:rsidRPr="00176AD9">
        <w:rPr>
          <w:bCs/>
          <w:szCs w:val="20"/>
        </w:rPr>
        <w:t>200.0</w:t>
      </w:r>
      <w:r w:rsidRPr="00176AD9">
        <w:rPr>
          <w:szCs w:val="20"/>
        </w:rPr>
        <w:t>&lt;/sprout_range&gt;</w:t>
      </w:r>
    </w:p>
    <w:p w14:paraId="67549C63" w14:textId="77777777" w:rsidR="0033237C" w:rsidRPr="00176AD9" w:rsidRDefault="0033237C">
      <w:pPr>
        <w:pStyle w:val="Code0"/>
        <w:rPr>
          <w:bCs/>
          <w:szCs w:val="20"/>
        </w:rPr>
      </w:pPr>
      <w:r w:rsidRPr="00176AD9">
        <w:rPr>
          <w:bCs/>
          <w:szCs w:val="20"/>
        </w:rPr>
        <w:t xml:space="preserve">    </w:t>
      </w:r>
      <w:r w:rsidRPr="00176AD9">
        <w:rPr>
          <w:szCs w:val="20"/>
        </w:rPr>
        <w:t>&lt;sprout_radius_multiplier&gt;</w:t>
      </w:r>
      <w:r w:rsidRPr="00176AD9">
        <w:rPr>
          <w:bCs/>
          <w:szCs w:val="20"/>
        </w:rPr>
        <w:t>3.0</w:t>
      </w:r>
      <w:r w:rsidRPr="00176AD9">
        <w:rPr>
          <w:szCs w:val="20"/>
        </w:rPr>
        <w:t>&lt;/sprout_radius_multiplier&gt;</w:t>
      </w:r>
    </w:p>
    <w:p w14:paraId="34007402" w14:textId="77777777" w:rsidR="0033237C" w:rsidRPr="00176AD9" w:rsidRDefault="0033237C">
      <w:pPr>
        <w:pStyle w:val="Code0"/>
        <w:rPr>
          <w:szCs w:val="20"/>
        </w:rPr>
      </w:pPr>
      <w:r w:rsidRPr="00176AD9">
        <w:rPr>
          <w:szCs w:val="20"/>
        </w:rPr>
        <w:t xml:space="preserve">    &lt;a&gt;0.0252&lt;/a&gt;</w:t>
      </w:r>
    </w:p>
    <w:p w14:paraId="106F35BD" w14:textId="77777777" w:rsidR="0033237C" w:rsidRPr="00176AD9" w:rsidRDefault="0033237C">
      <w:pPr>
        <w:pStyle w:val="Code0"/>
        <w:rPr>
          <w:szCs w:val="20"/>
        </w:rPr>
      </w:pPr>
      <w:r w:rsidRPr="00176AD9">
        <w:rPr>
          <w:szCs w:val="20"/>
        </w:rPr>
        <w:t xml:space="preserve">    &lt;b&gt;0.5435&lt;/b&gt;</w:t>
      </w:r>
    </w:p>
    <w:p w14:paraId="156D524E" w14:textId="77777777" w:rsidR="0033237C" w:rsidRPr="00176AD9" w:rsidRDefault="0033237C">
      <w:pPr>
        <w:pStyle w:val="Code0"/>
        <w:rPr>
          <w:bCs/>
          <w:szCs w:val="20"/>
        </w:rPr>
      </w:pPr>
      <w:r w:rsidRPr="00176AD9">
        <w:rPr>
          <w:bCs/>
          <w:szCs w:val="20"/>
        </w:rPr>
        <w:lastRenderedPageBreak/>
        <w:t xml:space="preserve">    </w:t>
      </w:r>
      <w:r w:rsidRPr="00176AD9">
        <w:rPr>
          <w:szCs w:val="20"/>
        </w:rPr>
        <w:t>&lt;x0&gt;</w:t>
      </w:r>
      <w:r w:rsidRPr="00176AD9">
        <w:rPr>
          <w:bCs/>
          <w:szCs w:val="20"/>
        </w:rPr>
        <w:t>7</w:t>
      </w:r>
      <w:r w:rsidRPr="00176AD9">
        <w:rPr>
          <w:szCs w:val="20"/>
        </w:rPr>
        <w:t>&lt;/x0&gt;</w:t>
      </w:r>
    </w:p>
    <w:p w14:paraId="1DFB281F" w14:textId="77777777" w:rsidR="0033237C" w:rsidRPr="00176AD9" w:rsidRDefault="0033237C">
      <w:pPr>
        <w:pStyle w:val="Code0"/>
        <w:rPr>
          <w:szCs w:val="20"/>
        </w:rPr>
      </w:pPr>
      <w:r w:rsidRPr="00176AD9">
        <w:rPr>
          <w:szCs w:val="20"/>
        </w:rPr>
        <w:t xml:space="preserve">    &lt;y0&gt;0&lt;/y0&gt;</w:t>
      </w:r>
    </w:p>
    <w:p w14:paraId="473EE010" w14:textId="77777777" w:rsidR="0033237C" w:rsidRPr="00176AD9" w:rsidRDefault="0033237C">
      <w:pPr>
        <w:pStyle w:val="Code0"/>
        <w:rPr>
          <w:szCs w:val="20"/>
        </w:rPr>
      </w:pPr>
      <w:r w:rsidRPr="00176AD9">
        <w:rPr>
          <w:szCs w:val="20"/>
        </w:rPr>
        <w:t>&lt;/angio_stress_policy&gt;</w:t>
      </w:r>
    </w:p>
    <w:p w14:paraId="397A490A" w14:textId="62422B3E" w:rsidR="00DB5AB7" w:rsidRDefault="0033237C" w:rsidP="0033237C">
      <w:pPr>
        <w:pStyle w:val="Heading3"/>
      </w:pPr>
      <w:r>
        <w:t xml:space="preserve"> </w:t>
      </w:r>
      <w:bookmarkStart w:id="93" w:name="_Toc101259859"/>
      <w:r w:rsidR="00A44563">
        <w:t>Load c</w:t>
      </w:r>
      <w:r w:rsidR="00DB5AB7">
        <w:t xml:space="preserve">urve </w:t>
      </w:r>
      <w:r w:rsidR="00A44563">
        <w:t>a</w:t>
      </w:r>
      <w:r w:rsidR="00DB5AB7">
        <w:t xml:space="preserve">ngio </w:t>
      </w:r>
      <w:r w:rsidR="00A44563">
        <w:t>s</w:t>
      </w:r>
      <w:r w:rsidR="00DB5AB7">
        <w:t xml:space="preserve">tress </w:t>
      </w:r>
      <w:r w:rsidR="00A44563">
        <w:t>p</w:t>
      </w:r>
      <w:r w:rsidR="00DB5AB7">
        <w:t>olicy</w:t>
      </w:r>
      <w:bookmarkEnd w:id="93"/>
      <w:r w:rsidR="00DB5AB7">
        <w:t xml:space="preserve"> </w:t>
      </w:r>
    </w:p>
    <w:p w14:paraId="2350DE66" w14:textId="0B53E5C3" w:rsidR="00DB5AB7" w:rsidRPr="001C613C" w:rsidRDefault="00DB5AB7" w:rsidP="00DB5AB7">
      <w:r>
        <w:t xml:space="preserve">The load curve angio stress policy allows the user to scale the stress over time using a load curve. The magnitude of the stress in the example below is the product of </w:t>
      </w:r>
      <w:r w:rsidR="00783FAE">
        <w:t>x</w:t>
      </w:r>
      <w:r>
        <w:t xml:space="preserve"> and the value of </w:t>
      </w:r>
      <w:r w:rsidR="00D63FD1">
        <w:t>load curve</w:t>
      </w:r>
      <w:r>
        <w:t xml:space="preserve"> 1 at the current simulation time: </w:t>
      </w:r>
    </w:p>
    <w:p w14:paraId="7070B9C1" w14:textId="77777777" w:rsidR="00DB5AB7" w:rsidRPr="00176AD9" w:rsidRDefault="00DB5AB7">
      <w:pPr>
        <w:pStyle w:val="Code0"/>
        <w:rPr>
          <w:szCs w:val="20"/>
        </w:rPr>
      </w:pPr>
      <w:r w:rsidRPr="00176AD9">
        <w:rPr>
          <w:szCs w:val="20"/>
        </w:rPr>
        <w:t>&lt;angio_stress_policy type="load_curve_angio_stress_policy"&gt;</w:t>
      </w:r>
    </w:p>
    <w:p w14:paraId="2F9324FD" w14:textId="580357B4" w:rsidR="00DB5AB7" w:rsidRPr="00176AD9" w:rsidRDefault="00DB5AB7">
      <w:pPr>
        <w:pStyle w:val="Code0"/>
        <w:rPr>
          <w:bCs/>
          <w:szCs w:val="20"/>
        </w:rPr>
      </w:pPr>
      <w:r w:rsidRPr="00176AD9">
        <w:rPr>
          <w:bCs/>
          <w:szCs w:val="20"/>
        </w:rPr>
        <w:t xml:space="preserve">    </w:t>
      </w:r>
      <w:r w:rsidRPr="00176AD9">
        <w:rPr>
          <w:szCs w:val="20"/>
        </w:rPr>
        <w:t>&lt;sprout_mag lc=</w:t>
      </w:r>
      <w:r w:rsidRPr="00176AD9">
        <w:rPr>
          <w:bCs/>
          <w:szCs w:val="20"/>
        </w:rPr>
        <w:t>"1"</w:t>
      </w:r>
      <w:r w:rsidRPr="00176AD9">
        <w:rPr>
          <w:szCs w:val="20"/>
        </w:rPr>
        <w:t>&gt;</w:t>
      </w:r>
      <w:r w:rsidR="00783FAE" w:rsidRPr="00176AD9">
        <w:rPr>
          <w:szCs w:val="20"/>
        </w:rPr>
        <w:t>x</w:t>
      </w:r>
      <w:r w:rsidRPr="00176AD9">
        <w:rPr>
          <w:szCs w:val="20"/>
        </w:rPr>
        <w:t>&lt;/sprout_mag&gt;</w:t>
      </w:r>
    </w:p>
    <w:p w14:paraId="3AFECBC3" w14:textId="3EB33E24" w:rsidR="00DB5AB7" w:rsidRPr="00176AD9" w:rsidRDefault="00DB5AB7">
      <w:pPr>
        <w:pStyle w:val="Code0"/>
        <w:rPr>
          <w:bCs/>
          <w:szCs w:val="20"/>
        </w:rPr>
      </w:pPr>
      <w:r w:rsidRPr="00176AD9">
        <w:rPr>
          <w:bCs/>
          <w:szCs w:val="20"/>
        </w:rPr>
        <w:t xml:space="preserve">    </w:t>
      </w:r>
      <w:r w:rsidRPr="00176AD9">
        <w:rPr>
          <w:szCs w:val="20"/>
        </w:rPr>
        <w:t>&lt;fan_exponential&gt;2</w:t>
      </w:r>
      <w:r w:rsidRPr="00176AD9">
        <w:rPr>
          <w:bCs/>
          <w:szCs w:val="20"/>
        </w:rPr>
        <w:t>.0</w:t>
      </w:r>
      <w:r w:rsidRPr="00176AD9">
        <w:rPr>
          <w:szCs w:val="20"/>
        </w:rPr>
        <w:t>&lt;/fan_exponential&gt;</w:t>
      </w:r>
    </w:p>
    <w:p w14:paraId="5BDBC71D" w14:textId="23770614" w:rsidR="00DB5AB7" w:rsidRPr="00176AD9" w:rsidRDefault="00DB5AB7">
      <w:pPr>
        <w:pStyle w:val="Code0"/>
        <w:rPr>
          <w:bCs/>
          <w:szCs w:val="20"/>
        </w:rPr>
      </w:pPr>
      <w:r w:rsidRPr="00176AD9">
        <w:rPr>
          <w:bCs/>
          <w:szCs w:val="20"/>
        </w:rPr>
        <w:t xml:space="preserve">    </w:t>
      </w:r>
      <w:r w:rsidRPr="00176AD9">
        <w:rPr>
          <w:szCs w:val="20"/>
        </w:rPr>
        <w:t>&lt;sprout_range&gt;</w:t>
      </w:r>
      <w:r w:rsidRPr="00176AD9">
        <w:rPr>
          <w:bCs/>
          <w:szCs w:val="20"/>
        </w:rPr>
        <w:t>200.0</w:t>
      </w:r>
      <w:r w:rsidRPr="00176AD9">
        <w:rPr>
          <w:szCs w:val="20"/>
        </w:rPr>
        <w:t>&lt;/sprout_range&gt;</w:t>
      </w:r>
    </w:p>
    <w:p w14:paraId="1972841F" w14:textId="77777777" w:rsidR="00DB5AB7" w:rsidRPr="00176AD9" w:rsidRDefault="00DB5AB7">
      <w:pPr>
        <w:pStyle w:val="Code0"/>
        <w:rPr>
          <w:bCs/>
          <w:szCs w:val="20"/>
        </w:rPr>
      </w:pPr>
      <w:r w:rsidRPr="00176AD9">
        <w:rPr>
          <w:bCs/>
          <w:szCs w:val="20"/>
        </w:rPr>
        <w:t xml:space="preserve">    </w:t>
      </w:r>
      <w:r w:rsidRPr="00176AD9">
        <w:rPr>
          <w:szCs w:val="20"/>
        </w:rPr>
        <w:t>&lt;sprout_radius_multiplier&gt;</w:t>
      </w:r>
      <w:r w:rsidRPr="00176AD9">
        <w:rPr>
          <w:bCs/>
          <w:szCs w:val="20"/>
        </w:rPr>
        <w:t>3.0</w:t>
      </w:r>
      <w:r w:rsidRPr="00176AD9">
        <w:rPr>
          <w:szCs w:val="20"/>
        </w:rPr>
        <w:t>&lt;/sprout_radius_multiplier&gt;</w:t>
      </w:r>
    </w:p>
    <w:p w14:paraId="594351E8" w14:textId="77777777" w:rsidR="00DB5AB7" w:rsidRPr="00176AD9" w:rsidRDefault="00DB5AB7">
      <w:pPr>
        <w:pStyle w:val="Code0"/>
        <w:rPr>
          <w:szCs w:val="20"/>
        </w:rPr>
      </w:pPr>
      <w:r w:rsidRPr="00176AD9">
        <w:rPr>
          <w:szCs w:val="20"/>
        </w:rPr>
        <w:t>&lt;/angio_stress_policy&gt;</w:t>
      </w:r>
    </w:p>
    <w:p w14:paraId="06AA176A" w14:textId="0A259EF0" w:rsidR="00DB5AB7" w:rsidRDefault="00DB5AB7" w:rsidP="00DB5AB7">
      <w:pPr>
        <w:pStyle w:val="Heading3"/>
      </w:pPr>
      <w:bookmarkStart w:id="94" w:name="_Toc101259860"/>
      <w:r>
        <w:t>Loa</w:t>
      </w:r>
      <w:r w:rsidR="00A44563">
        <w:t>d c</w:t>
      </w:r>
      <w:r>
        <w:t xml:space="preserve">urve </w:t>
      </w:r>
      <w:r w:rsidR="00A44563">
        <w:t>d</w:t>
      </w:r>
      <w:r>
        <w:t xml:space="preserve">ensity </w:t>
      </w:r>
      <w:r w:rsidR="00A44563">
        <w:t>s</w:t>
      </w:r>
      <w:r>
        <w:t xml:space="preserve">caled </w:t>
      </w:r>
      <w:r w:rsidR="00A44563">
        <w:t>a</w:t>
      </w:r>
      <w:r>
        <w:t xml:space="preserve">ngio </w:t>
      </w:r>
      <w:r w:rsidR="00A44563">
        <w:t>s</w:t>
      </w:r>
      <w:r>
        <w:t xml:space="preserve">tress </w:t>
      </w:r>
      <w:r w:rsidR="00A44563">
        <w:t>p</w:t>
      </w:r>
      <w:r>
        <w:t>olicy</w:t>
      </w:r>
      <w:bookmarkEnd w:id="94"/>
    </w:p>
    <w:p w14:paraId="4650E0B9" w14:textId="19EEAC3F" w:rsidR="00DB5AB7" w:rsidRPr="001C613C" w:rsidRDefault="00783FAE" w:rsidP="00DB5AB7">
      <w:r>
        <w:t xml:space="preserve">The load curve density scaled angio stress policy allows the user to scale the stress based on the local matrix density and the time. </w:t>
      </w:r>
      <w:r w:rsidR="00F26F62">
        <w:t>The current m</w:t>
      </w:r>
      <w:r>
        <w:t xml:space="preserve">atrix density scales the stress so that it decreases with matrix density as done previously </w:t>
      </w:r>
      <w:r>
        <w:fldChar w:fldCharType="begin"/>
      </w:r>
      <w:r>
        <w:instrText xml:space="preserve"> ADDIN EN.CITE &lt;EndNote&gt;&lt;Cite&gt;&lt;Author&gt;Edgar&lt;/Author&gt;&lt;Year&gt;2015&lt;/Year&gt;&lt;RecNum&gt;22&lt;/RecNum&gt;&lt;DisplayText&gt;[4]&lt;/DisplayText&gt;&lt;record&gt;&lt;rec-number&gt;22&lt;/rec-number&gt;&lt;foreign-keys&gt;&lt;key app="EN" db-id="z9wadtz0je5vxoext57p9tsbs0eed2vastf0" timestamp="1643131829"&gt;22&lt;/key&gt;&lt;/foreign-keys&gt;&lt;ref-type name="Journal Article"&gt;17&lt;/ref-type&gt;&lt;contributors&gt;&lt;authors&gt;&lt;author&gt;Edgar, L. T.&lt;/author&gt;&lt;author&gt;Hoying, J. B.&lt;/author&gt;&lt;author&gt;Weiss, J. A.&lt;/author&gt;&lt;/authors&gt;&lt;/contributors&gt;&lt;auth-address&gt;Department of Bioengineering and Scientific Computing and Imaging Institute, University of Utah, 72 South Central Campus Drive, Rm 2646, Salt Lake City, UT, 84112, USA.&lt;/auth-address&gt;&lt;titles&gt;&lt;title&gt;In Silico Investigation of Angiogenesis with Growth and Stress Generation Coupled to Local Extracellular Matrix Density&lt;/title&gt;&lt;secondary-title&gt;Ann Biomed Eng&lt;/secondary-title&gt;&lt;/titles&gt;&lt;periodical&gt;&lt;full-title&gt;Ann Biomed Eng&lt;/full-title&gt;&lt;/periodical&gt;&lt;pages&gt;1531-42&lt;/pages&gt;&lt;volume&gt;43&lt;/volume&gt;&lt;number&gt;7&lt;/number&gt;&lt;edition&gt;2015/05/23&lt;/edition&gt;&lt;dates&gt;&lt;year&gt;2015&lt;/year&gt;&lt;pub-dates&gt;&lt;date&gt;Jul&lt;/date&gt;&lt;/pub-dates&gt;&lt;/dates&gt;&lt;isbn&gt;1573-9686 (Electronic)&amp;#xD;0090-6964 (Linking)&lt;/isbn&gt;&lt;accession-num&gt;25994280&lt;/accession-num&gt;&lt;urls&gt;&lt;related-urls&gt;&lt;url&gt;https://link.springer.com/content/pdf/10.1007%2Fs10439-015-1334-3.pdf&lt;/url&gt;&lt;/related-urls&gt;&lt;/urls&gt;&lt;custom2&gt;4629919&lt;/custom2&gt;&lt;electronic-resource-num&gt;10.1007/s10439-015-1334-3&lt;/electronic-resource-num&gt;&lt;remote-database-provider&gt;NLM&lt;/remote-database-provider&gt;&lt;language&gt;eng&lt;/language&gt;&lt;/record&gt;&lt;/Cite&gt;&lt;/EndNote&gt;</w:instrText>
      </w:r>
      <w:r>
        <w:fldChar w:fldCharType="separate"/>
      </w:r>
      <w:r>
        <w:rPr>
          <w:noProof/>
        </w:rPr>
        <w:t>[</w:t>
      </w:r>
      <w:hyperlink w:anchor="_ENREF_4" w:tooltip="Edgar, 2015 #22" w:history="1">
        <w:r w:rsidR="00342210">
          <w:rPr>
            <w:noProof/>
          </w:rPr>
          <w:t>4</w:t>
        </w:r>
      </w:hyperlink>
      <w:r>
        <w:rPr>
          <w:noProof/>
        </w:rPr>
        <w:t>]</w:t>
      </w:r>
      <w:r>
        <w:fldChar w:fldCharType="end"/>
      </w:r>
      <w:r>
        <w:t xml:space="preserve">. </w:t>
      </w:r>
    </w:p>
    <w:p w14:paraId="27CA0149" w14:textId="77777777" w:rsidR="00DB5AB7" w:rsidRPr="00176AD9" w:rsidRDefault="00DB5AB7">
      <w:pPr>
        <w:pStyle w:val="Code0"/>
        <w:rPr>
          <w:szCs w:val="20"/>
        </w:rPr>
      </w:pPr>
      <w:r w:rsidRPr="00176AD9">
        <w:rPr>
          <w:szCs w:val="20"/>
        </w:rPr>
        <w:t>&lt;angio_stress_policy type="load_curve_den_angio_stress_policy"&gt;</w:t>
      </w:r>
    </w:p>
    <w:p w14:paraId="0BA00C76" w14:textId="0BA864A2" w:rsidR="00DB5AB7" w:rsidRPr="00176AD9" w:rsidRDefault="00DB5AB7">
      <w:pPr>
        <w:pStyle w:val="Code0"/>
        <w:rPr>
          <w:bCs/>
          <w:szCs w:val="20"/>
        </w:rPr>
      </w:pPr>
      <w:r w:rsidRPr="00176AD9">
        <w:rPr>
          <w:bCs/>
          <w:szCs w:val="20"/>
        </w:rPr>
        <w:t xml:space="preserve">    </w:t>
      </w:r>
      <w:r w:rsidRPr="00176AD9">
        <w:rPr>
          <w:szCs w:val="20"/>
        </w:rPr>
        <w:t>&lt;sprout_mag lc=</w:t>
      </w:r>
      <w:r w:rsidRPr="00176AD9">
        <w:rPr>
          <w:bCs/>
          <w:szCs w:val="20"/>
        </w:rPr>
        <w:t>"</w:t>
      </w:r>
      <w:r w:rsidR="00783FAE" w:rsidRPr="00176AD9">
        <w:rPr>
          <w:bCs/>
          <w:szCs w:val="20"/>
        </w:rPr>
        <w:t>1</w:t>
      </w:r>
      <w:r w:rsidRPr="00176AD9">
        <w:rPr>
          <w:bCs/>
          <w:szCs w:val="20"/>
        </w:rPr>
        <w:t>"</w:t>
      </w:r>
      <w:r w:rsidRPr="00176AD9">
        <w:rPr>
          <w:szCs w:val="20"/>
        </w:rPr>
        <w:t>&gt;</w:t>
      </w:r>
      <w:r w:rsidR="00783FAE" w:rsidRPr="00176AD9">
        <w:rPr>
          <w:szCs w:val="20"/>
        </w:rPr>
        <w:t>x</w:t>
      </w:r>
      <w:r w:rsidRPr="00176AD9">
        <w:rPr>
          <w:szCs w:val="20"/>
        </w:rPr>
        <w:t>&lt;/sprout_mag&gt;</w:t>
      </w:r>
    </w:p>
    <w:p w14:paraId="160AD486" w14:textId="6C168D62" w:rsidR="00DB5AB7" w:rsidRPr="00176AD9" w:rsidRDefault="00DB5AB7">
      <w:pPr>
        <w:pStyle w:val="Code0"/>
        <w:rPr>
          <w:bCs/>
          <w:szCs w:val="20"/>
        </w:rPr>
      </w:pPr>
      <w:r w:rsidRPr="00176AD9">
        <w:rPr>
          <w:bCs/>
          <w:szCs w:val="20"/>
        </w:rPr>
        <w:t xml:space="preserve">    </w:t>
      </w:r>
      <w:r w:rsidRPr="00176AD9">
        <w:rPr>
          <w:szCs w:val="20"/>
        </w:rPr>
        <w:t>&lt;</w:t>
      </w:r>
      <w:r w:rsidR="00783FAE" w:rsidRPr="00176AD9">
        <w:rPr>
          <w:szCs w:val="20"/>
        </w:rPr>
        <w:t>fan_exponential</w:t>
      </w:r>
      <w:r w:rsidRPr="00176AD9">
        <w:rPr>
          <w:szCs w:val="20"/>
        </w:rPr>
        <w:t>&gt;</w:t>
      </w:r>
      <w:r w:rsidR="00783FAE" w:rsidRPr="00176AD9">
        <w:rPr>
          <w:bCs/>
          <w:szCs w:val="20"/>
        </w:rPr>
        <w:t>2</w:t>
      </w:r>
      <w:r w:rsidRPr="00176AD9">
        <w:rPr>
          <w:szCs w:val="20"/>
        </w:rPr>
        <w:t>&lt;/</w:t>
      </w:r>
      <w:r w:rsidR="00783FAE" w:rsidRPr="00176AD9">
        <w:rPr>
          <w:szCs w:val="20"/>
        </w:rPr>
        <w:t>fan_exponential</w:t>
      </w:r>
      <w:r w:rsidRPr="00176AD9">
        <w:rPr>
          <w:szCs w:val="20"/>
        </w:rPr>
        <w:t>&gt;</w:t>
      </w:r>
    </w:p>
    <w:p w14:paraId="3887E15C" w14:textId="73F77A9C" w:rsidR="00DB5AB7" w:rsidRPr="00176AD9" w:rsidRDefault="00DB5AB7">
      <w:pPr>
        <w:pStyle w:val="Code0"/>
        <w:rPr>
          <w:bCs/>
          <w:szCs w:val="20"/>
        </w:rPr>
      </w:pPr>
      <w:r w:rsidRPr="00176AD9">
        <w:rPr>
          <w:bCs/>
          <w:szCs w:val="20"/>
        </w:rPr>
        <w:t xml:space="preserve">    </w:t>
      </w:r>
      <w:r w:rsidRPr="00176AD9">
        <w:rPr>
          <w:szCs w:val="20"/>
        </w:rPr>
        <w:t>&lt;sprout_range&gt;</w:t>
      </w:r>
      <w:r w:rsidR="00783FAE" w:rsidRPr="00176AD9">
        <w:rPr>
          <w:bCs/>
          <w:szCs w:val="20"/>
        </w:rPr>
        <w:t>20</w:t>
      </w:r>
      <w:r w:rsidRPr="00176AD9">
        <w:rPr>
          <w:bCs/>
          <w:szCs w:val="20"/>
        </w:rPr>
        <w:t>0.0</w:t>
      </w:r>
      <w:r w:rsidRPr="00176AD9">
        <w:rPr>
          <w:szCs w:val="20"/>
        </w:rPr>
        <w:t>&lt;/sprout_</w:t>
      </w:r>
      <w:r w:rsidR="00783FAE" w:rsidRPr="00176AD9">
        <w:rPr>
          <w:szCs w:val="20"/>
        </w:rPr>
        <w:t>range</w:t>
      </w:r>
      <w:r w:rsidRPr="00176AD9">
        <w:rPr>
          <w:szCs w:val="20"/>
        </w:rPr>
        <w:t>&gt;</w:t>
      </w:r>
    </w:p>
    <w:p w14:paraId="4FDD679A" w14:textId="77777777" w:rsidR="00DB5AB7" w:rsidRPr="00176AD9" w:rsidRDefault="00DB5AB7">
      <w:pPr>
        <w:pStyle w:val="Code0"/>
        <w:rPr>
          <w:bCs/>
          <w:szCs w:val="20"/>
        </w:rPr>
      </w:pPr>
      <w:r w:rsidRPr="00176AD9">
        <w:rPr>
          <w:bCs/>
          <w:szCs w:val="20"/>
        </w:rPr>
        <w:t xml:space="preserve">    </w:t>
      </w:r>
      <w:r w:rsidRPr="00176AD9">
        <w:rPr>
          <w:szCs w:val="20"/>
        </w:rPr>
        <w:t>&lt;sprout_radius_multiplier&gt;</w:t>
      </w:r>
      <w:r w:rsidRPr="00176AD9">
        <w:rPr>
          <w:bCs/>
          <w:szCs w:val="20"/>
        </w:rPr>
        <w:t>3.0</w:t>
      </w:r>
      <w:r w:rsidRPr="00176AD9">
        <w:rPr>
          <w:szCs w:val="20"/>
        </w:rPr>
        <w:t>&lt;/sprout_radius_multiplier&gt;</w:t>
      </w:r>
    </w:p>
    <w:p w14:paraId="7BDC6F56" w14:textId="77777777" w:rsidR="00DB5AB7" w:rsidRPr="00176AD9" w:rsidRDefault="00DB5AB7">
      <w:pPr>
        <w:pStyle w:val="Code0"/>
        <w:rPr>
          <w:szCs w:val="20"/>
        </w:rPr>
      </w:pPr>
      <w:r w:rsidRPr="00176AD9">
        <w:rPr>
          <w:szCs w:val="20"/>
        </w:rPr>
        <w:t>&lt;/angio_stress_policy&gt;</w:t>
      </w:r>
    </w:p>
    <w:p w14:paraId="52A821C3" w14:textId="59A22F92" w:rsidR="00DB5AB7" w:rsidRDefault="00DB5AB7" w:rsidP="00DB5AB7">
      <w:pPr>
        <w:pStyle w:val="Heading3"/>
      </w:pPr>
      <w:bookmarkStart w:id="95" w:name="_Toc101259861"/>
      <w:r>
        <w:t xml:space="preserve">Load </w:t>
      </w:r>
      <w:r w:rsidR="00A44563">
        <w:t>c</w:t>
      </w:r>
      <w:r>
        <w:t xml:space="preserve">urve </w:t>
      </w:r>
      <w:r w:rsidR="00A44563">
        <w:t>r</w:t>
      </w:r>
      <w:r>
        <w:t xml:space="preserve">eferential </w:t>
      </w:r>
      <w:r w:rsidR="00A44563">
        <w:t>d</w:t>
      </w:r>
      <w:r>
        <w:t xml:space="preserve">ensity </w:t>
      </w:r>
      <w:r w:rsidR="00A44563">
        <w:t>s</w:t>
      </w:r>
      <w:r>
        <w:t xml:space="preserve">caled </w:t>
      </w:r>
      <w:r w:rsidR="00A44563">
        <w:t>a</w:t>
      </w:r>
      <w:r>
        <w:t xml:space="preserve">ngio </w:t>
      </w:r>
      <w:r w:rsidR="00A44563">
        <w:t>s</w:t>
      </w:r>
      <w:r>
        <w:t xml:space="preserve">tress </w:t>
      </w:r>
      <w:r w:rsidR="00A44563">
        <w:t>p</w:t>
      </w:r>
      <w:r>
        <w:t>olicy</w:t>
      </w:r>
      <w:bookmarkEnd w:id="95"/>
      <w:r>
        <w:t xml:space="preserve"> </w:t>
      </w:r>
    </w:p>
    <w:p w14:paraId="172428DC" w14:textId="2D42FF28" w:rsidR="00DB5AB7" w:rsidRPr="001C613C" w:rsidRDefault="00F26F62" w:rsidP="00DB5AB7">
      <w:r>
        <w:t xml:space="preserve">The load curve referential density scaled angio stress policy </w:t>
      </w:r>
      <w:r w:rsidR="00F07DFF">
        <w:t xml:space="preserve">is implemented similarly to the load curve density scaled angio stress policy. However, this policy uses the initial density for calculations of the density scale rather than the current density. </w:t>
      </w:r>
    </w:p>
    <w:p w14:paraId="61402C6D" w14:textId="77777777" w:rsidR="00DB5AB7" w:rsidRPr="00176AD9" w:rsidRDefault="00DB5AB7">
      <w:pPr>
        <w:pStyle w:val="Code0"/>
        <w:rPr>
          <w:szCs w:val="20"/>
        </w:rPr>
      </w:pPr>
      <w:r w:rsidRPr="00176AD9">
        <w:rPr>
          <w:szCs w:val="20"/>
        </w:rPr>
        <w:t>&lt;angio_stress_policy type="load_curve_ref_den_angio_stress_policy"&gt;</w:t>
      </w:r>
    </w:p>
    <w:p w14:paraId="75F54DC0" w14:textId="3E3534E7" w:rsidR="00DB5AB7" w:rsidRPr="00176AD9" w:rsidRDefault="00DB5AB7">
      <w:pPr>
        <w:pStyle w:val="Code0"/>
        <w:rPr>
          <w:bCs/>
          <w:szCs w:val="20"/>
        </w:rPr>
      </w:pPr>
      <w:r w:rsidRPr="00176AD9">
        <w:rPr>
          <w:bCs/>
          <w:szCs w:val="20"/>
        </w:rPr>
        <w:t xml:space="preserve">    </w:t>
      </w:r>
      <w:r w:rsidRPr="00176AD9">
        <w:rPr>
          <w:szCs w:val="20"/>
        </w:rPr>
        <w:t>&lt;sprout_mag lc=</w:t>
      </w:r>
      <w:r w:rsidR="00F07DFF" w:rsidRPr="00176AD9">
        <w:rPr>
          <w:bCs/>
          <w:szCs w:val="20"/>
        </w:rPr>
        <w:t>"1</w:t>
      </w:r>
      <w:r w:rsidRPr="00176AD9">
        <w:rPr>
          <w:bCs/>
          <w:szCs w:val="20"/>
        </w:rPr>
        <w:t>"</w:t>
      </w:r>
      <w:r w:rsidRPr="00176AD9">
        <w:rPr>
          <w:szCs w:val="20"/>
        </w:rPr>
        <w:t>&gt;</w:t>
      </w:r>
      <w:r w:rsidR="00F07DFF" w:rsidRPr="00176AD9">
        <w:rPr>
          <w:bCs/>
          <w:szCs w:val="20"/>
        </w:rPr>
        <w:t>x</w:t>
      </w:r>
      <w:r w:rsidRPr="00176AD9">
        <w:rPr>
          <w:szCs w:val="20"/>
        </w:rPr>
        <w:t>&lt;/sprout_mag&gt;</w:t>
      </w:r>
    </w:p>
    <w:p w14:paraId="5EB4BE20" w14:textId="79E4EEE8" w:rsidR="00DB5AB7" w:rsidRPr="00176AD9" w:rsidRDefault="00DB5AB7">
      <w:pPr>
        <w:pStyle w:val="Code0"/>
        <w:rPr>
          <w:bCs/>
          <w:szCs w:val="20"/>
        </w:rPr>
      </w:pPr>
      <w:r w:rsidRPr="00176AD9">
        <w:rPr>
          <w:bCs/>
          <w:szCs w:val="20"/>
        </w:rPr>
        <w:t xml:space="preserve">    </w:t>
      </w:r>
      <w:r w:rsidRPr="00176AD9">
        <w:rPr>
          <w:szCs w:val="20"/>
        </w:rPr>
        <w:t>&lt;</w:t>
      </w:r>
      <w:r w:rsidR="00F07DFF" w:rsidRPr="00176AD9">
        <w:rPr>
          <w:szCs w:val="20"/>
        </w:rPr>
        <w:t>fan_exponential</w:t>
      </w:r>
      <w:r w:rsidRPr="00176AD9">
        <w:rPr>
          <w:szCs w:val="20"/>
        </w:rPr>
        <w:t>&gt;</w:t>
      </w:r>
      <w:r w:rsidRPr="00176AD9">
        <w:rPr>
          <w:bCs/>
          <w:szCs w:val="20"/>
        </w:rPr>
        <w:t>7.0</w:t>
      </w:r>
      <w:r w:rsidRPr="00176AD9">
        <w:rPr>
          <w:szCs w:val="20"/>
        </w:rPr>
        <w:t>&lt;/</w:t>
      </w:r>
      <w:r w:rsidR="00F07DFF" w:rsidRPr="00176AD9">
        <w:rPr>
          <w:szCs w:val="20"/>
        </w:rPr>
        <w:t>fan_exponential</w:t>
      </w:r>
      <w:r w:rsidRPr="00176AD9">
        <w:rPr>
          <w:szCs w:val="20"/>
        </w:rPr>
        <w:t>&gt;</w:t>
      </w:r>
    </w:p>
    <w:p w14:paraId="56EEC9BC" w14:textId="3F5D1507" w:rsidR="00DB5AB7" w:rsidRPr="00176AD9" w:rsidRDefault="00DB5AB7">
      <w:pPr>
        <w:pStyle w:val="Code0"/>
        <w:rPr>
          <w:bCs/>
          <w:szCs w:val="20"/>
        </w:rPr>
      </w:pPr>
      <w:r w:rsidRPr="00176AD9">
        <w:rPr>
          <w:bCs/>
          <w:szCs w:val="20"/>
        </w:rPr>
        <w:t xml:space="preserve">    </w:t>
      </w:r>
      <w:r w:rsidRPr="00176AD9">
        <w:rPr>
          <w:szCs w:val="20"/>
        </w:rPr>
        <w:t>&lt;sprout_range&gt;</w:t>
      </w:r>
      <w:r w:rsidR="00F07DFF" w:rsidRPr="00176AD9">
        <w:rPr>
          <w:bCs/>
          <w:szCs w:val="20"/>
        </w:rPr>
        <w:t>20</w:t>
      </w:r>
      <w:r w:rsidRPr="00176AD9">
        <w:rPr>
          <w:bCs/>
          <w:szCs w:val="20"/>
        </w:rPr>
        <w:t>0.0</w:t>
      </w:r>
      <w:r w:rsidRPr="00176AD9">
        <w:rPr>
          <w:szCs w:val="20"/>
        </w:rPr>
        <w:t>&lt;/sprout_</w:t>
      </w:r>
      <w:r w:rsidR="00F07DFF" w:rsidRPr="00176AD9">
        <w:rPr>
          <w:szCs w:val="20"/>
        </w:rPr>
        <w:t>range</w:t>
      </w:r>
      <w:r w:rsidRPr="00176AD9">
        <w:rPr>
          <w:szCs w:val="20"/>
        </w:rPr>
        <w:t>&gt;</w:t>
      </w:r>
    </w:p>
    <w:p w14:paraId="21BE11A8" w14:textId="77777777" w:rsidR="00DB5AB7" w:rsidRPr="00176AD9" w:rsidRDefault="00DB5AB7">
      <w:pPr>
        <w:pStyle w:val="Code0"/>
        <w:rPr>
          <w:bCs/>
          <w:szCs w:val="20"/>
        </w:rPr>
      </w:pPr>
      <w:r w:rsidRPr="00176AD9">
        <w:rPr>
          <w:bCs/>
          <w:szCs w:val="20"/>
        </w:rPr>
        <w:t xml:space="preserve">    </w:t>
      </w:r>
      <w:r w:rsidRPr="00176AD9">
        <w:rPr>
          <w:szCs w:val="20"/>
        </w:rPr>
        <w:t>&lt;sprout_radius_multiplier&gt;</w:t>
      </w:r>
      <w:r w:rsidRPr="00176AD9">
        <w:rPr>
          <w:bCs/>
          <w:szCs w:val="20"/>
        </w:rPr>
        <w:t>3.0</w:t>
      </w:r>
      <w:r w:rsidRPr="00176AD9">
        <w:rPr>
          <w:szCs w:val="20"/>
        </w:rPr>
        <w:t>&lt;/sprout_radius_multiplier&gt;</w:t>
      </w:r>
    </w:p>
    <w:p w14:paraId="13B82423" w14:textId="77777777" w:rsidR="00DB5AB7" w:rsidRPr="00176AD9" w:rsidRDefault="00DB5AB7">
      <w:pPr>
        <w:pStyle w:val="Code0"/>
        <w:rPr>
          <w:szCs w:val="20"/>
        </w:rPr>
      </w:pPr>
      <w:r w:rsidRPr="00176AD9">
        <w:rPr>
          <w:szCs w:val="20"/>
        </w:rPr>
        <w:t>&lt;/angio_stress_policy&gt;</w:t>
      </w:r>
    </w:p>
    <w:p w14:paraId="61E79BA4" w14:textId="1C13E6C8" w:rsidR="0033237C" w:rsidRDefault="00A44563" w:rsidP="0033237C">
      <w:pPr>
        <w:pStyle w:val="Heading2"/>
      </w:pPr>
      <w:bookmarkStart w:id="96" w:name="_Toc101259862"/>
      <w:r>
        <w:t>Segment v</w:t>
      </w:r>
      <w:r w:rsidR="0033237C">
        <w:t xml:space="preserve">elocity </w:t>
      </w:r>
      <w:r>
        <w:t>m</w:t>
      </w:r>
      <w:r w:rsidR="0033237C">
        <w:t>anager</w:t>
      </w:r>
      <w:bookmarkEnd w:id="96"/>
    </w:p>
    <w:p w14:paraId="09CA9F7A" w14:textId="25382506" w:rsidR="0033237C" w:rsidRDefault="0033237C" w:rsidP="00176AD9">
      <w:r>
        <w:t xml:space="preserve">The segment velocity manager organizes the segment velocity modifiers. The effective segment </w:t>
      </w:r>
      <w:r w:rsidR="004C5896">
        <w:t xml:space="preserve">growth rate </w:t>
      </w:r>
      <w:r>
        <w:t>is the product of all the segment velocity modifiers. Each modifier is contained within the segment velocity manager tag:</w:t>
      </w:r>
    </w:p>
    <w:p w14:paraId="2BA861F3" w14:textId="65B9CCC8" w:rsidR="0033237C" w:rsidRPr="00176AD9" w:rsidRDefault="0033237C" w:rsidP="00176AD9">
      <w:pPr>
        <w:pStyle w:val="Code0"/>
        <w:rPr>
          <w:szCs w:val="20"/>
        </w:rPr>
      </w:pPr>
      <w:r w:rsidRPr="00176AD9">
        <w:rPr>
          <w:szCs w:val="20"/>
        </w:rPr>
        <w:t>&lt;velocity manager type=”segment_growth_velocity_manager”&gt;</w:t>
      </w:r>
    </w:p>
    <w:p w14:paraId="23F212B0" w14:textId="0A482FE5" w:rsidR="0033237C" w:rsidRPr="00176AD9" w:rsidRDefault="0033237C" w:rsidP="00176AD9">
      <w:pPr>
        <w:pStyle w:val="Code0"/>
        <w:rPr>
          <w:szCs w:val="20"/>
        </w:rPr>
      </w:pPr>
      <w:r w:rsidRPr="00176AD9">
        <w:rPr>
          <w:szCs w:val="20"/>
        </w:rPr>
        <w:tab/>
        <w:t>…</w:t>
      </w:r>
    </w:p>
    <w:p w14:paraId="0E620C6E" w14:textId="20665DE7" w:rsidR="0033237C" w:rsidRPr="00176AD9" w:rsidRDefault="0033237C" w:rsidP="00176AD9">
      <w:pPr>
        <w:pStyle w:val="Code0"/>
        <w:rPr>
          <w:szCs w:val="20"/>
        </w:rPr>
      </w:pPr>
      <w:r w:rsidRPr="00176AD9">
        <w:rPr>
          <w:szCs w:val="20"/>
        </w:rPr>
        <w:t>&lt;/velocity manager&gt;</w:t>
      </w:r>
    </w:p>
    <w:p w14:paraId="122D317A" w14:textId="417CE8A7" w:rsidR="0033237C" w:rsidRDefault="00A44563" w:rsidP="00176AD9">
      <w:pPr>
        <w:pStyle w:val="Heading3"/>
      </w:pPr>
      <w:bookmarkStart w:id="97" w:name="_Toc101259863"/>
      <w:r>
        <w:lastRenderedPageBreak/>
        <w:t>Segment v</w:t>
      </w:r>
      <w:r w:rsidR="0033237C">
        <w:t xml:space="preserve">elocity </w:t>
      </w:r>
      <w:r>
        <w:t>o</w:t>
      </w:r>
      <w:r w:rsidR="0033237C">
        <w:t xml:space="preserve">ver </w:t>
      </w:r>
      <w:r>
        <w:t>t</w:t>
      </w:r>
      <w:r w:rsidR="0033237C">
        <w:t>ime</w:t>
      </w:r>
      <w:bookmarkEnd w:id="97"/>
    </w:p>
    <w:p w14:paraId="757800B0" w14:textId="483CEDC4" w:rsidR="0033237C" w:rsidRDefault="0033237C" w:rsidP="00176AD9">
      <w:r>
        <w:t xml:space="preserve">The segment velocity over time modifier scales the segment </w:t>
      </w:r>
      <w:r w:rsidR="004C5896">
        <w:t xml:space="preserve">growth rate </w:t>
      </w:r>
      <w:r>
        <w:t>based on a user input value x:</w:t>
      </w:r>
    </w:p>
    <w:p w14:paraId="4E7F2FF6" w14:textId="0966E80A" w:rsidR="0033237C" w:rsidRPr="00176AD9" w:rsidRDefault="0033237C" w:rsidP="00176AD9">
      <w:pPr>
        <w:pStyle w:val="Code0"/>
        <w:rPr>
          <w:szCs w:val="20"/>
        </w:rPr>
      </w:pPr>
      <w:r w:rsidRPr="00176AD9">
        <w:rPr>
          <w:szCs w:val="20"/>
        </w:rPr>
        <w:t>&lt;velocity_modifier type=”segment_velocity_modifier”&gt;</w:t>
      </w:r>
    </w:p>
    <w:p w14:paraId="4BE07BEF" w14:textId="5129D197" w:rsidR="0033237C" w:rsidRPr="00176AD9" w:rsidRDefault="0033237C" w:rsidP="00176AD9">
      <w:pPr>
        <w:pStyle w:val="Code0"/>
        <w:rPr>
          <w:szCs w:val="20"/>
        </w:rPr>
      </w:pPr>
      <w:r w:rsidRPr="00176AD9">
        <w:rPr>
          <w:szCs w:val="20"/>
        </w:rPr>
        <w:tab/>
        <w:t>&lt;segment_velocity_over_time&gt;x&lt;/segment_velocity_modifier&gt;</w:t>
      </w:r>
    </w:p>
    <w:p w14:paraId="4C5A7C13" w14:textId="22D9546B" w:rsidR="0033237C" w:rsidRPr="00176AD9" w:rsidRDefault="0033237C" w:rsidP="00176AD9">
      <w:pPr>
        <w:pStyle w:val="Code0"/>
        <w:rPr>
          <w:szCs w:val="20"/>
        </w:rPr>
      </w:pPr>
      <w:r w:rsidRPr="00176AD9">
        <w:rPr>
          <w:szCs w:val="20"/>
        </w:rPr>
        <w:t>&lt;/velocity_modifier&gt;</w:t>
      </w:r>
    </w:p>
    <w:p w14:paraId="06884D2A" w14:textId="43027275" w:rsidR="0033237C" w:rsidRDefault="00A44563" w:rsidP="00176AD9">
      <w:pPr>
        <w:pStyle w:val="Heading3"/>
      </w:pPr>
      <w:bookmarkStart w:id="98" w:name="_Toc101259864"/>
      <w:r>
        <w:t>Segment v</w:t>
      </w:r>
      <w:r w:rsidR="0033237C">
        <w:t xml:space="preserve">elocity </w:t>
      </w:r>
      <w:r>
        <w:t>d</w:t>
      </w:r>
      <w:r w:rsidR="0033237C">
        <w:t xml:space="preserve">ensity </w:t>
      </w:r>
      <w:r>
        <w:t>s</w:t>
      </w:r>
      <w:r w:rsidR="0033237C">
        <w:t xml:space="preserve">cale </w:t>
      </w:r>
      <w:r>
        <w:t>m</w:t>
      </w:r>
      <w:r w:rsidR="0033237C">
        <w:t>odifier</w:t>
      </w:r>
      <w:bookmarkEnd w:id="98"/>
    </w:p>
    <w:p w14:paraId="13544558" w14:textId="7452B809" w:rsidR="0033237C" w:rsidRDefault="0033237C" w:rsidP="00176AD9">
      <w:r>
        <w:t xml:space="preserve">The segment velocity density scale modifier scales the segment </w:t>
      </w:r>
      <w:r w:rsidR="004C5896">
        <w:t xml:space="preserve">growth rate </w:t>
      </w:r>
      <w:r w:rsidR="00342210">
        <w:t xml:space="preserve">by </w:t>
      </w:r>
      <w:r w:rsidR="00342210" w:rsidRPr="00176AD9">
        <w:rPr>
          <w:i/>
        </w:rPr>
        <w:t>ν</w:t>
      </w:r>
      <w:r w:rsidR="00342210">
        <w:t>(</w:t>
      </w:r>
      <w:r w:rsidR="00342210" w:rsidRPr="00176AD9">
        <w:rPr>
          <w:b/>
          <w:i/>
        </w:rPr>
        <w:t>x</w:t>
      </w:r>
      <w:r w:rsidR="00342210">
        <w:t xml:space="preserve">) which is </w:t>
      </w:r>
      <w:r>
        <w:t xml:space="preserve">based on the local matrix density. The scale is defined </w:t>
      </w:r>
      <w:r w:rsidR="00342210">
        <w:t xml:space="preserve">previously </w:t>
      </w:r>
      <w:r w:rsidR="00342210">
        <w:fldChar w:fldCharType="begin"/>
      </w:r>
      <w:r w:rsidR="00342210">
        <w:instrText xml:space="preserve"> ADDIN EN.CITE &lt;EndNote&gt;&lt;Cite&gt;&lt;Author&gt;Edgar&lt;/Author&gt;&lt;Year&gt;2015&lt;/Year&gt;&lt;RecNum&gt;22&lt;/RecNum&gt;&lt;DisplayText&gt;[4]&lt;/DisplayText&gt;&lt;record&gt;&lt;rec-number&gt;22&lt;/rec-number&gt;&lt;foreign-keys&gt;&lt;key app="EN" db-id="z9wadtz0je5vxoext57p9tsbs0eed2vastf0" timestamp="1643131829"&gt;22&lt;/key&gt;&lt;/foreign-keys&gt;&lt;ref-type name="Journal Article"&gt;17&lt;/ref-type&gt;&lt;contributors&gt;&lt;authors&gt;&lt;author&gt;Edgar, L. T.&lt;/author&gt;&lt;author&gt;Hoying, J. B.&lt;/author&gt;&lt;author&gt;Weiss, J. A.&lt;/author&gt;&lt;/authors&gt;&lt;/contributors&gt;&lt;auth-address&gt;Department of Bioengineering and Scientific Computing and Imaging Institute, University of Utah, 72 South Central Campus Drive, Rm 2646, Salt Lake City, UT, 84112, USA.&lt;/auth-address&gt;&lt;titles&gt;&lt;title&gt;In Silico Investigation of Angiogenesis with Growth and Stress Generation Coupled to Local Extracellular Matrix Density&lt;/title&gt;&lt;secondary-title&gt;Ann Biomed Eng&lt;/secondary-title&gt;&lt;/titles&gt;&lt;periodical&gt;&lt;full-title&gt;Ann Biomed Eng&lt;/full-title&gt;&lt;/periodical&gt;&lt;pages&gt;1531-42&lt;/pages&gt;&lt;volume&gt;43&lt;/volume&gt;&lt;number&gt;7&lt;/number&gt;&lt;edition&gt;2015/05/23&lt;/edition&gt;&lt;dates&gt;&lt;year&gt;2015&lt;/year&gt;&lt;pub-dates&gt;&lt;date&gt;Jul&lt;/date&gt;&lt;/pub-dates&gt;&lt;/dates&gt;&lt;isbn&gt;1573-9686 (Electronic)&amp;#xD;0090-6964 (Linking)&lt;/isbn&gt;&lt;accession-num&gt;25994280&lt;/accession-num&gt;&lt;urls&gt;&lt;related-urls&gt;&lt;url&gt;https://link.springer.com/content/pdf/10.1007%2Fs10439-015-1334-3.pdf&lt;/url&gt;&lt;/related-urls&gt;&lt;/urls&gt;&lt;custom2&gt;4629919&lt;/custom2&gt;&lt;electronic-resource-num&gt;10.1007/s10439-015-1334-3&lt;/electronic-resource-num&gt;&lt;remote-database-provider&gt;NLM&lt;/remote-database-provider&gt;&lt;language&gt;eng&lt;/language&gt;&lt;/record&gt;&lt;/Cite&gt;&lt;/EndNote&gt;</w:instrText>
      </w:r>
      <w:r w:rsidR="00342210">
        <w:fldChar w:fldCharType="separate"/>
      </w:r>
      <w:r w:rsidR="00342210">
        <w:rPr>
          <w:noProof/>
        </w:rPr>
        <w:t>[</w:t>
      </w:r>
      <w:hyperlink w:anchor="_ENREF_4" w:tooltip="Edgar, 2015 #22" w:history="1">
        <w:r w:rsidR="00342210">
          <w:rPr>
            <w:noProof/>
          </w:rPr>
          <w:t>4</w:t>
        </w:r>
      </w:hyperlink>
      <w:r w:rsidR="00342210">
        <w:rPr>
          <w:noProof/>
        </w:rPr>
        <w:t>]</w:t>
      </w:r>
      <w:r w:rsidR="00342210">
        <w:fldChar w:fldCharType="end"/>
      </w:r>
      <w:r w:rsidR="00342210">
        <w:t xml:space="preserve"> </w:t>
      </w:r>
      <w:r>
        <w:t xml:space="preserve">as </w:t>
      </w:r>
    </w:p>
    <w:p w14:paraId="5000ECA5" w14:textId="77777777" w:rsidR="0033237C" w:rsidRDefault="0033237C" w:rsidP="00176AD9"/>
    <w:p w14:paraId="06EFE65D" w14:textId="47130184" w:rsidR="0033237C" w:rsidRDefault="0033237C" w:rsidP="00176AD9">
      <w:pPr>
        <w:pStyle w:val="MTDisplayEquation"/>
      </w:pPr>
      <w:r>
        <w:tab/>
      </w:r>
      <w:r w:rsidRPr="00176AD9">
        <w:rPr>
          <w:position w:val="-10"/>
        </w:rPr>
        <w:object w:dxaOrig="1780" w:dyaOrig="360" w14:anchorId="753201F7">
          <v:shape id="_x0000_i1031" type="#_x0000_t75" style="width:89pt;height:18pt" o:ole="">
            <v:imagedata r:id="rId33" o:title=""/>
          </v:shape>
          <o:OLEObject Type="Embed" ProgID="Equation.DSMT4" ShapeID="_x0000_i1031" DrawAspect="Content" ObjectID="_1711878604" r:id="rId34"/>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7</w:instrText>
        </w:r>
      </w:fldSimple>
      <w:r>
        <w:instrText>)</w:instrText>
      </w:r>
      <w:r>
        <w:fldChar w:fldCharType="end"/>
      </w:r>
    </w:p>
    <w:p w14:paraId="2FF71178" w14:textId="10D69990" w:rsidR="0033237C" w:rsidRDefault="0033237C" w:rsidP="00176AD9"/>
    <w:p w14:paraId="3ADE108D" w14:textId="6CE8F1DE" w:rsidR="00342210" w:rsidRPr="003D645F" w:rsidRDefault="00342210" w:rsidP="00176AD9">
      <w:r>
        <w:t xml:space="preserve">Here, </w:t>
      </w:r>
      <w:r>
        <w:rPr>
          <w:i/>
        </w:rPr>
        <w:t>ρ</w:t>
      </w:r>
      <w:r>
        <w:t>(</w:t>
      </w:r>
      <w:r>
        <w:rPr>
          <w:b/>
          <w:i/>
        </w:rPr>
        <w:t>x</w:t>
      </w:r>
      <w:r>
        <w:t>) is the local matrix density in mg/mL. This modifier requires that the interpolation property be specified.</w:t>
      </w:r>
    </w:p>
    <w:p w14:paraId="00EF99EC" w14:textId="2F1E58FC" w:rsidR="00342210" w:rsidRPr="00176AD9" w:rsidRDefault="00342210" w:rsidP="00176AD9">
      <w:pPr>
        <w:pStyle w:val="Code0"/>
        <w:rPr>
          <w:szCs w:val="20"/>
        </w:rPr>
      </w:pPr>
      <w:r w:rsidRPr="00176AD9">
        <w:rPr>
          <w:szCs w:val="20"/>
        </w:rPr>
        <w:t>&lt;velocity_modifier type=”segment_velocity_density_scale_modifier”&gt;</w:t>
      </w:r>
    </w:p>
    <w:p w14:paraId="0C733A62" w14:textId="2BADA2AF" w:rsidR="00342210" w:rsidRPr="00176AD9" w:rsidRDefault="00342210" w:rsidP="00176AD9">
      <w:pPr>
        <w:pStyle w:val="Code0"/>
        <w:rPr>
          <w:szCs w:val="20"/>
        </w:rPr>
      </w:pPr>
      <w:r w:rsidRPr="00176AD9">
        <w:rPr>
          <w:szCs w:val="20"/>
        </w:rPr>
        <w:tab/>
        <w:t>&lt;interpolation_prop type=”per_element_vi”&gt;&lt;/interpolation_prop&gt;</w:t>
      </w:r>
    </w:p>
    <w:p w14:paraId="3A487AB6" w14:textId="3F242FCC" w:rsidR="00342210" w:rsidRPr="00176AD9" w:rsidRDefault="00342210" w:rsidP="00176AD9">
      <w:pPr>
        <w:pStyle w:val="Code0"/>
        <w:rPr>
          <w:szCs w:val="20"/>
        </w:rPr>
      </w:pPr>
      <w:r w:rsidRPr="00176AD9">
        <w:rPr>
          <w:szCs w:val="20"/>
        </w:rPr>
        <w:tab/>
        <w:t>&lt;density_scale_factor&gt;a,b,c&lt;/density_scale_factor&gt;</w:t>
      </w:r>
    </w:p>
    <w:p w14:paraId="6A4A7A00" w14:textId="425B7F61" w:rsidR="00342210" w:rsidRPr="00176AD9" w:rsidRDefault="00342210" w:rsidP="00176AD9">
      <w:pPr>
        <w:pStyle w:val="Code0"/>
        <w:rPr>
          <w:szCs w:val="20"/>
        </w:rPr>
      </w:pPr>
      <w:r w:rsidRPr="00176AD9">
        <w:rPr>
          <w:szCs w:val="20"/>
        </w:rPr>
        <w:t>&lt;/velocity_modifier&gt;</w:t>
      </w:r>
    </w:p>
    <w:p w14:paraId="4B3292F7" w14:textId="7F96B484" w:rsidR="003D645F" w:rsidRDefault="003D645F" w:rsidP="00176AD9">
      <w:pPr>
        <w:pStyle w:val="Heading3"/>
      </w:pPr>
      <w:bookmarkStart w:id="99" w:name="_Toc101259865"/>
      <w:r>
        <w:t xml:space="preserve">Segment </w:t>
      </w:r>
      <w:r w:rsidR="00A44563">
        <w:t>v</w:t>
      </w:r>
      <w:r>
        <w:t xml:space="preserve">elocity </w:t>
      </w:r>
      <w:r w:rsidR="00A44563">
        <w:t>r</w:t>
      </w:r>
      <w:r>
        <w:t xml:space="preserve">eferential </w:t>
      </w:r>
      <w:r w:rsidR="00A44563">
        <w:t>d</w:t>
      </w:r>
      <w:r>
        <w:t xml:space="preserve">ensity </w:t>
      </w:r>
      <w:r w:rsidR="00A44563">
        <w:t>s</w:t>
      </w:r>
      <w:r>
        <w:t xml:space="preserve">cale </w:t>
      </w:r>
      <w:r w:rsidR="00A44563">
        <w:t>m</w:t>
      </w:r>
      <w:r>
        <w:t>odifier</w:t>
      </w:r>
      <w:bookmarkEnd w:id="99"/>
    </w:p>
    <w:p w14:paraId="61FC1213" w14:textId="3F2E1100" w:rsidR="003D645F" w:rsidRDefault="003D645F" w:rsidP="003D645F">
      <w:r>
        <w:t xml:space="preserve">The segment velocity referential density scale modifier scales the segment </w:t>
      </w:r>
      <w:r w:rsidR="004C5896">
        <w:t xml:space="preserve">growth rate </w:t>
      </w:r>
      <w:r>
        <w:t xml:space="preserve">by </w:t>
      </w:r>
      <w:r w:rsidRPr="007F1434">
        <w:rPr>
          <w:i/>
        </w:rPr>
        <w:t>ν</w:t>
      </w:r>
      <w:r>
        <w:t>(</w:t>
      </w:r>
      <w:r w:rsidRPr="007F1434">
        <w:rPr>
          <w:b/>
          <w:i/>
        </w:rPr>
        <w:t>x</w:t>
      </w:r>
      <w:r>
        <w:t xml:space="preserve">) which is based on the local initial matrix density. The scale is defined previously </w:t>
      </w:r>
      <w:r>
        <w:fldChar w:fldCharType="begin"/>
      </w:r>
      <w:r>
        <w:instrText xml:space="preserve"> ADDIN EN.CITE &lt;EndNote&gt;&lt;Cite&gt;&lt;Author&gt;Edgar&lt;/Author&gt;&lt;Year&gt;2015&lt;/Year&gt;&lt;RecNum&gt;22&lt;/RecNum&gt;&lt;DisplayText&gt;[4]&lt;/DisplayText&gt;&lt;record&gt;&lt;rec-number&gt;22&lt;/rec-number&gt;&lt;foreign-keys&gt;&lt;key app="EN" db-id="z9wadtz0je5vxoext57p9tsbs0eed2vastf0" timestamp="1643131829"&gt;22&lt;/key&gt;&lt;/foreign-keys&gt;&lt;ref-type name="Journal Article"&gt;17&lt;/ref-type&gt;&lt;contributors&gt;&lt;authors&gt;&lt;author&gt;Edgar, L. T.&lt;/author&gt;&lt;author&gt;Hoying, J. B.&lt;/author&gt;&lt;author&gt;Weiss, J. A.&lt;/author&gt;&lt;/authors&gt;&lt;/contributors&gt;&lt;auth-address&gt;Department of Bioengineering and Scientific Computing and Imaging Institute, University of Utah, 72 South Central Campus Drive, Rm 2646, Salt Lake City, UT, 84112, USA.&lt;/auth-address&gt;&lt;titles&gt;&lt;title&gt;In Silico Investigation of Angiogenesis with Growth and Stress Generation Coupled to Local Extracellular Matrix Density&lt;/title&gt;&lt;secondary-title&gt;Ann Biomed Eng&lt;/secondary-title&gt;&lt;/titles&gt;&lt;periodical&gt;&lt;full-title&gt;Ann Biomed Eng&lt;/full-title&gt;&lt;/periodical&gt;&lt;pages&gt;1531-42&lt;/pages&gt;&lt;volume&gt;43&lt;/volume&gt;&lt;number&gt;7&lt;/number&gt;&lt;edition&gt;2015/05/23&lt;/edition&gt;&lt;dates&gt;&lt;year&gt;2015&lt;/year&gt;&lt;pub-dates&gt;&lt;date&gt;Jul&lt;/date&gt;&lt;/pub-dates&gt;&lt;/dates&gt;&lt;isbn&gt;1573-9686 (Electronic)&amp;#xD;0090-6964 (Linking)&lt;/isbn&gt;&lt;accession-num&gt;25994280&lt;/accession-num&gt;&lt;urls&gt;&lt;related-urls&gt;&lt;url&gt;https://link.springer.com/content/pdf/10.1007%2Fs10439-015-1334-3.pdf&lt;/url&gt;&lt;/related-urls&gt;&lt;/urls&gt;&lt;custom2&gt;4629919&lt;/custom2&gt;&lt;electronic-resource-num&gt;10.1007/s10439-015-1334-3&lt;/electronic-resource-num&gt;&lt;remote-database-provider&gt;NLM&lt;/remote-database-provider&gt;&lt;language&gt;eng&lt;/language&gt;&lt;/record&gt;&lt;/Cite&gt;&lt;/EndNote&gt;</w:instrText>
      </w:r>
      <w:r>
        <w:fldChar w:fldCharType="separate"/>
      </w:r>
      <w:r>
        <w:rPr>
          <w:noProof/>
        </w:rPr>
        <w:t>[</w:t>
      </w:r>
      <w:hyperlink w:anchor="_ENREF_4" w:tooltip="Edgar, 2015 #22" w:history="1">
        <w:r>
          <w:rPr>
            <w:noProof/>
          </w:rPr>
          <w:t>4</w:t>
        </w:r>
      </w:hyperlink>
      <w:r>
        <w:rPr>
          <w:noProof/>
        </w:rPr>
        <w:t>]</w:t>
      </w:r>
      <w:r>
        <w:fldChar w:fldCharType="end"/>
      </w:r>
      <w:r>
        <w:t xml:space="preserve"> as </w:t>
      </w:r>
    </w:p>
    <w:p w14:paraId="1E4E407D" w14:textId="77777777" w:rsidR="003D645F" w:rsidRDefault="003D645F" w:rsidP="003D645F"/>
    <w:p w14:paraId="3B0CD03B" w14:textId="0AA0F998" w:rsidR="003D645F" w:rsidRDefault="003D645F" w:rsidP="003D645F">
      <w:pPr>
        <w:pStyle w:val="MTDisplayEquation"/>
      </w:pPr>
      <w:r>
        <w:tab/>
      </w:r>
      <w:r w:rsidRPr="007F1434">
        <w:rPr>
          <w:position w:val="-10"/>
        </w:rPr>
        <w:object w:dxaOrig="1840" w:dyaOrig="360" w14:anchorId="7B1B50EA">
          <v:shape id="_x0000_i1032" type="#_x0000_t75" style="width:92pt;height:18pt" o:ole="">
            <v:imagedata r:id="rId35" o:title=""/>
          </v:shape>
          <o:OLEObject Type="Embed" ProgID="Equation.DSMT4" ShapeID="_x0000_i1032" DrawAspect="Content" ObjectID="_1711878605" r:id="rId36"/>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8</w:instrText>
        </w:r>
      </w:fldSimple>
      <w:r>
        <w:instrText>)</w:instrText>
      </w:r>
      <w:r>
        <w:fldChar w:fldCharType="end"/>
      </w:r>
    </w:p>
    <w:p w14:paraId="759D3295" w14:textId="77777777" w:rsidR="003D645F" w:rsidRDefault="003D645F" w:rsidP="003D645F"/>
    <w:p w14:paraId="2AAA8573" w14:textId="13E1F5C2" w:rsidR="003D645F" w:rsidRPr="007F1434" w:rsidRDefault="003D645F" w:rsidP="003D645F">
      <w:r>
        <w:t xml:space="preserve">Here, </w:t>
      </w:r>
      <w:r>
        <w:rPr>
          <w:i/>
        </w:rPr>
        <w:t>ρ</w:t>
      </w:r>
      <w:r w:rsidRPr="00176AD9">
        <w:rPr>
          <w:vertAlign w:val="subscript"/>
        </w:rPr>
        <w:t>0</w:t>
      </w:r>
      <w:r>
        <w:t>(</w:t>
      </w:r>
      <w:r>
        <w:rPr>
          <w:b/>
          <w:i/>
        </w:rPr>
        <w:t>x</w:t>
      </w:r>
      <w:r>
        <w:t>) is the local initial matrix density in mg/mL. This modifier requires that the interpolation property be specified.</w:t>
      </w:r>
    </w:p>
    <w:p w14:paraId="6ACE686A" w14:textId="3002D0A7" w:rsidR="003D645F" w:rsidRPr="00176AD9" w:rsidRDefault="003D645F" w:rsidP="00176AD9">
      <w:pPr>
        <w:pStyle w:val="Code0"/>
        <w:rPr>
          <w:szCs w:val="20"/>
        </w:rPr>
      </w:pPr>
      <w:r w:rsidRPr="00176AD9">
        <w:rPr>
          <w:szCs w:val="20"/>
        </w:rPr>
        <w:t>&lt;velocity_modifier type=”segment_velocity_ref_density_scale_modifier”&gt;</w:t>
      </w:r>
    </w:p>
    <w:p w14:paraId="0B8889F8" w14:textId="4909CB99" w:rsidR="003D645F" w:rsidRPr="00176AD9" w:rsidRDefault="003D645F">
      <w:pPr>
        <w:pStyle w:val="Code0"/>
        <w:rPr>
          <w:szCs w:val="20"/>
        </w:rPr>
      </w:pPr>
      <w:r w:rsidRPr="00176AD9">
        <w:rPr>
          <w:szCs w:val="20"/>
        </w:rPr>
        <w:tab/>
        <w:t>&lt;interpolation_prop type=”per_element_vi”</w:t>
      </w:r>
      <w:r w:rsidR="00641030" w:rsidRPr="00176AD9">
        <w:rPr>
          <w:szCs w:val="20"/>
        </w:rPr>
        <w:t>/</w:t>
      </w:r>
      <w:r w:rsidRPr="00176AD9">
        <w:rPr>
          <w:szCs w:val="20"/>
        </w:rPr>
        <w:t>&gt;</w:t>
      </w:r>
    </w:p>
    <w:p w14:paraId="1021B275" w14:textId="77777777" w:rsidR="003D645F" w:rsidRPr="00176AD9" w:rsidRDefault="003D645F">
      <w:pPr>
        <w:pStyle w:val="Code0"/>
        <w:rPr>
          <w:szCs w:val="20"/>
        </w:rPr>
      </w:pPr>
      <w:r w:rsidRPr="00176AD9">
        <w:rPr>
          <w:szCs w:val="20"/>
        </w:rPr>
        <w:tab/>
        <w:t>&lt;density_scale_factor&gt;a,b,c&lt;/density_scale_factor&gt;</w:t>
      </w:r>
    </w:p>
    <w:p w14:paraId="77C7F14A" w14:textId="77777777" w:rsidR="003D645F" w:rsidRPr="00176AD9" w:rsidRDefault="003D645F">
      <w:pPr>
        <w:pStyle w:val="Code0"/>
        <w:rPr>
          <w:szCs w:val="20"/>
        </w:rPr>
      </w:pPr>
      <w:r w:rsidRPr="00176AD9">
        <w:rPr>
          <w:szCs w:val="20"/>
        </w:rPr>
        <w:t>&lt;/velocity_modifier&gt;</w:t>
      </w:r>
    </w:p>
    <w:p w14:paraId="39805023" w14:textId="05EAD14E" w:rsidR="003D645F" w:rsidRDefault="00A44563" w:rsidP="00176AD9">
      <w:pPr>
        <w:pStyle w:val="Heading3"/>
      </w:pPr>
      <w:bookmarkStart w:id="100" w:name="_Toc101259866"/>
      <w:r>
        <w:t>Segment v</w:t>
      </w:r>
      <w:r w:rsidR="003D645F">
        <w:t xml:space="preserve">elocity </w:t>
      </w:r>
      <w:r>
        <w:t>d</w:t>
      </w:r>
      <w:r w:rsidR="003D645F">
        <w:t xml:space="preserve">ensity &amp; </w:t>
      </w:r>
      <w:r>
        <w:t>f</w:t>
      </w:r>
      <w:r w:rsidR="003D645F">
        <w:t xml:space="preserve">ractional </w:t>
      </w:r>
      <w:r>
        <w:t>a</w:t>
      </w:r>
      <w:r w:rsidR="003D645F">
        <w:t xml:space="preserve">nisotropy </w:t>
      </w:r>
      <w:r>
        <w:t>s</w:t>
      </w:r>
      <w:r w:rsidR="003D645F">
        <w:t xml:space="preserve">cale </w:t>
      </w:r>
      <w:r>
        <w:t>m</w:t>
      </w:r>
      <w:r w:rsidR="003D645F">
        <w:t>odifier</w:t>
      </w:r>
      <w:bookmarkEnd w:id="100"/>
    </w:p>
    <w:p w14:paraId="56DD6F39" w14:textId="34D544A7" w:rsidR="003D645F" w:rsidRDefault="003D645F" w:rsidP="00176AD9">
      <w:r>
        <w:t xml:space="preserve">The segment velocity density and fractional anisotropy scale modifier scales the segment </w:t>
      </w:r>
      <w:r w:rsidR="004C5896">
        <w:t xml:space="preserve">growth rate </w:t>
      </w:r>
      <w:r>
        <w:t>by</w:t>
      </w:r>
      <w:r w:rsidR="00641030">
        <w:t xml:space="preserve"> the Lorentzian function</w:t>
      </w:r>
      <w:r>
        <w:t xml:space="preserve"> </w:t>
      </w:r>
      <w:r w:rsidRPr="00176AD9">
        <w:rPr>
          <w:i/>
        </w:rPr>
        <w:t>ν</w:t>
      </w:r>
      <w:r>
        <w:t>(</w:t>
      </w:r>
      <w:r w:rsidRPr="00176AD9">
        <w:rPr>
          <w:b/>
          <w:i/>
        </w:rPr>
        <w:t>x</w:t>
      </w:r>
      <w:r>
        <w:t>,</w:t>
      </w:r>
      <w:r w:rsidRPr="00176AD9">
        <w:rPr>
          <w:i/>
        </w:rPr>
        <w:t>ρ</w:t>
      </w:r>
      <w:r>
        <w:t>,FA) which is based on the local matrix density and the anisotropy based on the fractional anisotropy calculated from the primary and secondary semiprincipal axes of the local collagen fibril EFD.</w:t>
      </w:r>
    </w:p>
    <w:p w14:paraId="567809BB" w14:textId="26439C5B" w:rsidR="003D645F" w:rsidRDefault="003D645F" w:rsidP="00176AD9"/>
    <w:p w14:paraId="0AD228AD" w14:textId="0D8C51F0" w:rsidR="003D645F" w:rsidRDefault="003D645F" w:rsidP="00176AD9">
      <w:pPr>
        <w:pStyle w:val="MTDisplayEquation"/>
      </w:pPr>
      <w:r>
        <w:tab/>
      </w:r>
      <w:r w:rsidRPr="00176AD9">
        <w:rPr>
          <w:position w:val="-74"/>
        </w:rPr>
        <w:object w:dxaOrig="6360" w:dyaOrig="1120" w14:anchorId="1DCFBCCC">
          <v:shape id="_x0000_i1033" type="#_x0000_t75" style="width:318pt;height:56pt" o:ole="">
            <v:imagedata r:id="rId37" o:title=""/>
          </v:shape>
          <o:OLEObject Type="Embed" ProgID="Equation.DSMT4" ShapeID="_x0000_i1033" DrawAspect="Content" ObjectID="_1711878606" r:id="rId38"/>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9</w:instrText>
        </w:r>
      </w:fldSimple>
      <w:r>
        <w:instrText>)</w:instrText>
      </w:r>
      <w:r>
        <w:fldChar w:fldCharType="end"/>
      </w:r>
    </w:p>
    <w:p w14:paraId="26AB81BB" w14:textId="1BD31A61" w:rsidR="003D645F" w:rsidRDefault="003D645F" w:rsidP="00176AD9"/>
    <w:p w14:paraId="3429A149" w14:textId="01387B3E" w:rsidR="00641030" w:rsidRDefault="003D645F" w:rsidP="00176AD9">
      <w:r>
        <w:lastRenderedPageBreak/>
        <w:t xml:space="preserve">Here, </w:t>
      </w:r>
      <w:r>
        <w:rPr>
          <w:i/>
        </w:rPr>
        <w:t>ρ</w:t>
      </w:r>
      <w:r w:rsidR="00641030" w:rsidRPr="00176AD9">
        <w:rPr>
          <w:vertAlign w:val="subscript"/>
        </w:rPr>
        <w:t>1/2</w:t>
      </w:r>
      <w:r w:rsidR="00641030">
        <w:rPr>
          <w:vertAlign w:val="subscript"/>
        </w:rPr>
        <w:t xml:space="preserve"> </w:t>
      </w:r>
      <w:r w:rsidR="00641030">
        <w:t xml:space="preserve">is the center of the Lorentzian function along the </w:t>
      </w:r>
      <w:r w:rsidR="00641030">
        <w:rPr>
          <w:i/>
        </w:rPr>
        <w:t xml:space="preserve">ρ </w:t>
      </w:r>
      <w:r w:rsidR="00641030">
        <w:t>axis and FA</w:t>
      </w:r>
      <w:r w:rsidR="00641030" w:rsidRPr="00176AD9">
        <w:rPr>
          <w:vertAlign w:val="subscript"/>
        </w:rPr>
        <w:t>1/2</w:t>
      </w:r>
      <w:r w:rsidR="00641030">
        <w:t xml:space="preserve"> is the center of the Lorentzian function along the FA axis. The parameter </w:t>
      </w:r>
      <w:r w:rsidR="00641030">
        <w:rPr>
          <w:i/>
        </w:rPr>
        <w:t>a</w:t>
      </w:r>
      <w:r w:rsidR="00641030">
        <w:t xml:space="preserve"> is the amplitude of the Lorentzian function, </w:t>
      </w:r>
      <w:r w:rsidR="00641030">
        <w:rPr>
          <w:i/>
        </w:rPr>
        <w:t>b</w:t>
      </w:r>
      <w:r w:rsidR="00641030">
        <w:t xml:space="preserve"> and </w:t>
      </w:r>
      <w:r w:rsidR="00641030">
        <w:rPr>
          <w:i/>
        </w:rPr>
        <w:t>c</w:t>
      </w:r>
      <w:r w:rsidR="00641030">
        <w:t xml:space="preserve"> are the spread of the function along the </w:t>
      </w:r>
      <w:r w:rsidR="00641030">
        <w:rPr>
          <w:i/>
        </w:rPr>
        <w:t xml:space="preserve">ρ </w:t>
      </w:r>
      <w:r w:rsidR="00641030">
        <w:t xml:space="preserve">and FA axes respectively, and </w:t>
      </w:r>
      <w:r w:rsidR="00641030">
        <w:rPr>
          <w:i/>
        </w:rPr>
        <w:t>d</w:t>
      </w:r>
      <w:r w:rsidR="00641030">
        <w:t xml:space="preserve"> is the minimum value of the function. This modifier requires that the interpolation property be specified.</w:t>
      </w:r>
    </w:p>
    <w:p w14:paraId="5617B620" w14:textId="515065F1" w:rsidR="003D645F" w:rsidRPr="00176AD9" w:rsidRDefault="00641030" w:rsidP="00176AD9">
      <w:pPr>
        <w:pStyle w:val="Code0"/>
        <w:rPr>
          <w:szCs w:val="20"/>
        </w:rPr>
      </w:pPr>
      <w:r w:rsidRPr="00176AD9">
        <w:rPr>
          <w:szCs w:val="20"/>
        </w:rPr>
        <w:t>&lt;velocity_modifier type=”segment_velocity_density_fa_scale_modifier”&gt;</w:t>
      </w:r>
    </w:p>
    <w:p w14:paraId="1463ADA3" w14:textId="43175F9B" w:rsidR="00641030" w:rsidRPr="00176AD9" w:rsidRDefault="00641030" w:rsidP="00176AD9">
      <w:pPr>
        <w:pStyle w:val="Code0"/>
        <w:rPr>
          <w:szCs w:val="20"/>
        </w:rPr>
      </w:pPr>
      <w:r w:rsidRPr="00176AD9">
        <w:rPr>
          <w:szCs w:val="20"/>
        </w:rPr>
        <w:tab/>
        <w:t>&lt;interpolation_prop type=”per_element_vi”/&gt;</w:t>
      </w:r>
    </w:p>
    <w:p w14:paraId="72BBA8AE" w14:textId="11EB247A" w:rsidR="00641030" w:rsidRPr="00176AD9" w:rsidRDefault="00641030" w:rsidP="00176AD9">
      <w:pPr>
        <w:pStyle w:val="Code0"/>
        <w:rPr>
          <w:szCs w:val="20"/>
        </w:rPr>
      </w:pPr>
      <w:r w:rsidRPr="00176AD9">
        <w:rPr>
          <w:szCs w:val="20"/>
        </w:rPr>
        <w:tab/>
        <w:t>&lt;rFA_a&gt;3.413&lt;/rFA_a&gt;</w:t>
      </w:r>
    </w:p>
    <w:p w14:paraId="2D4E6B79" w14:textId="6DA2FF91" w:rsidR="00641030" w:rsidRPr="00176AD9" w:rsidRDefault="00641030" w:rsidP="00176AD9">
      <w:pPr>
        <w:pStyle w:val="Code0"/>
        <w:rPr>
          <w:szCs w:val="20"/>
        </w:rPr>
      </w:pPr>
      <w:r w:rsidRPr="00176AD9">
        <w:rPr>
          <w:szCs w:val="20"/>
        </w:rPr>
        <w:tab/>
        <w:t>&lt;rFA_b&gt;1.759&lt;/rFA_b&gt;</w:t>
      </w:r>
    </w:p>
    <w:p w14:paraId="6327ABA7" w14:textId="3DECC0E9" w:rsidR="00641030" w:rsidRPr="00176AD9" w:rsidRDefault="00641030" w:rsidP="00176AD9">
      <w:pPr>
        <w:pStyle w:val="Code0"/>
        <w:rPr>
          <w:szCs w:val="20"/>
        </w:rPr>
      </w:pPr>
      <w:r w:rsidRPr="00176AD9">
        <w:rPr>
          <w:szCs w:val="20"/>
        </w:rPr>
        <w:tab/>
        <w:t>&lt;rFA_c&gt;0.6155&lt;/rFA_c&gt;</w:t>
      </w:r>
    </w:p>
    <w:p w14:paraId="6C31FD6E" w14:textId="34C18B4C" w:rsidR="00641030" w:rsidRPr="00176AD9" w:rsidRDefault="00641030" w:rsidP="00176AD9">
      <w:pPr>
        <w:pStyle w:val="Code0"/>
        <w:rPr>
          <w:szCs w:val="20"/>
        </w:rPr>
      </w:pPr>
      <w:r w:rsidRPr="00176AD9">
        <w:rPr>
          <w:szCs w:val="20"/>
        </w:rPr>
        <w:tab/>
        <w:t>&lt;rFA_d&gt;0.1&lt;/rFA_d&gt;</w:t>
      </w:r>
    </w:p>
    <w:p w14:paraId="058058F9" w14:textId="278F8528" w:rsidR="00641030" w:rsidRPr="00176AD9" w:rsidRDefault="00641030" w:rsidP="00176AD9">
      <w:pPr>
        <w:pStyle w:val="Code0"/>
        <w:rPr>
          <w:szCs w:val="20"/>
        </w:rPr>
      </w:pPr>
      <w:r w:rsidRPr="00176AD9">
        <w:rPr>
          <w:szCs w:val="20"/>
        </w:rPr>
        <w:tab/>
        <w:t>&lt;rFA_r0&gt;2.0&lt;rFA_r0&gt;</w:t>
      </w:r>
    </w:p>
    <w:p w14:paraId="592746E0" w14:textId="7FC044B2" w:rsidR="00641030" w:rsidRPr="00176AD9" w:rsidRDefault="00641030" w:rsidP="00176AD9">
      <w:pPr>
        <w:pStyle w:val="Code0"/>
        <w:rPr>
          <w:szCs w:val="20"/>
        </w:rPr>
      </w:pPr>
      <w:r w:rsidRPr="00176AD9">
        <w:rPr>
          <w:szCs w:val="20"/>
        </w:rPr>
        <w:tab/>
        <w:t>&lt;rFA_f0&gt;0.85&lt;/rFA_f0&gt;</w:t>
      </w:r>
    </w:p>
    <w:p w14:paraId="0E184F30" w14:textId="19C2D2AC" w:rsidR="009B672F" w:rsidRPr="00176AD9" w:rsidRDefault="009B672F" w:rsidP="00176AD9">
      <w:pPr>
        <w:pStyle w:val="Code0"/>
        <w:rPr>
          <w:szCs w:val="20"/>
        </w:rPr>
      </w:pPr>
      <w:r w:rsidRPr="00176AD9">
        <w:rPr>
          <w:szCs w:val="20"/>
        </w:rPr>
        <w:t>&lt;/velocity_modifier&gt;</w:t>
      </w:r>
    </w:p>
    <w:p w14:paraId="52E5C9D8" w14:textId="0C949795" w:rsidR="00641030" w:rsidRDefault="00A44563" w:rsidP="00176AD9">
      <w:pPr>
        <w:pStyle w:val="Heading3"/>
      </w:pPr>
      <w:bookmarkStart w:id="101" w:name="_Toc101259867"/>
      <w:r>
        <w:t>Sigmoid s</w:t>
      </w:r>
      <w:r w:rsidR="004C5896">
        <w:t xml:space="preserve">egment </w:t>
      </w:r>
      <w:r>
        <w:t>v</w:t>
      </w:r>
      <w:r w:rsidR="004C5896">
        <w:t xml:space="preserve">elocity </w:t>
      </w:r>
      <w:r>
        <w:t>m</w:t>
      </w:r>
      <w:r w:rsidR="004C5896">
        <w:t>odifier</w:t>
      </w:r>
      <w:bookmarkEnd w:id="101"/>
    </w:p>
    <w:p w14:paraId="4E213F84" w14:textId="5A2A9809" w:rsidR="00A34731" w:rsidRDefault="004C5896" w:rsidP="00176AD9">
      <w:r>
        <w:t xml:space="preserve">The sigmoid segment velocity modifier scales the segment growth rate so that the total segment length increases in a sigmoidal fashion. </w:t>
      </w:r>
    </w:p>
    <w:p w14:paraId="2F178842" w14:textId="158D59B2" w:rsidR="00A34731" w:rsidRDefault="00A34731" w:rsidP="00176AD9"/>
    <w:p w14:paraId="6AB6D129" w14:textId="4D6D1FC4" w:rsidR="00A34731" w:rsidRDefault="00A34731" w:rsidP="00176AD9">
      <w:pPr>
        <w:pStyle w:val="MTDisplayEquation"/>
      </w:pPr>
      <w:r>
        <w:tab/>
      </w:r>
      <w:r w:rsidRPr="00176AD9">
        <w:rPr>
          <w:position w:val="-40"/>
        </w:rPr>
        <w:object w:dxaOrig="1920" w:dyaOrig="780" w14:anchorId="7A3C4D9D">
          <v:shape id="_x0000_i1034" type="#_x0000_t75" style="width:96pt;height:39pt" o:ole="">
            <v:imagedata r:id="rId39" o:title=""/>
          </v:shape>
          <o:OLEObject Type="Embed" ProgID="Equation.DSMT4" ShapeID="_x0000_i1034" DrawAspect="Content" ObjectID="_1711878607" r:id="rId40"/>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10</w:instrText>
        </w:r>
      </w:fldSimple>
      <w:r>
        <w:instrText>)</w:instrText>
      </w:r>
      <w:r>
        <w:fldChar w:fldCharType="end"/>
      </w:r>
    </w:p>
    <w:p w14:paraId="6A2BCAF4" w14:textId="77777777" w:rsidR="00A34731" w:rsidRDefault="00A34731" w:rsidP="00176AD9"/>
    <w:p w14:paraId="66D5AE34" w14:textId="4AEF01B4" w:rsidR="004C5896" w:rsidRDefault="004C5896" w:rsidP="00176AD9">
      <w:r>
        <w:t>The actual growth rate is scaled by the time derivative of the sigmoid curve</w:t>
      </w:r>
    </w:p>
    <w:p w14:paraId="4DA3ED0D" w14:textId="77777777" w:rsidR="00A34731" w:rsidRDefault="00A34731" w:rsidP="00176AD9"/>
    <w:p w14:paraId="4453099B" w14:textId="05B79779" w:rsidR="004C5896" w:rsidRDefault="00A34731" w:rsidP="00176AD9">
      <w:pPr>
        <w:pStyle w:val="MTDisplayEquation"/>
      </w:pPr>
      <w:r>
        <w:tab/>
      </w:r>
      <w:r w:rsidRPr="00176AD9">
        <w:rPr>
          <w:position w:val="-74"/>
        </w:rPr>
        <w:object w:dxaOrig="2040" w:dyaOrig="1320" w14:anchorId="04A4EB3F">
          <v:shape id="_x0000_i1035" type="#_x0000_t75" style="width:102pt;height:66pt" o:ole="">
            <v:imagedata r:id="rId41" o:title=""/>
          </v:shape>
          <o:OLEObject Type="Embed" ProgID="Equation.DSMT4" ShapeID="_x0000_i1035" DrawAspect="Content" ObjectID="_1711878608" r:id="rId42"/>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11</w:instrText>
        </w:r>
      </w:fldSimple>
      <w:r>
        <w:instrText>)</w:instrText>
      </w:r>
      <w:r>
        <w:fldChar w:fldCharType="end"/>
      </w:r>
    </w:p>
    <w:p w14:paraId="5793E13D" w14:textId="77777777" w:rsidR="00A34731" w:rsidRPr="00EF06BC" w:rsidRDefault="00A34731" w:rsidP="00176AD9"/>
    <w:p w14:paraId="7D1F8911" w14:textId="2A564BA7" w:rsidR="00A34731" w:rsidRDefault="00A34731" w:rsidP="00176AD9">
      <w:r>
        <w:t xml:space="preserve">Here, </w:t>
      </w:r>
      <w:r>
        <w:rPr>
          <w:i/>
        </w:rPr>
        <w:t>a</w:t>
      </w:r>
      <w:r>
        <w:t xml:space="preserve"> is the amplitude of the sigmoidal curve, </w:t>
      </w:r>
      <w:r>
        <w:rPr>
          <w:i/>
        </w:rPr>
        <w:t xml:space="preserve">b </w:t>
      </w:r>
      <w:r>
        <w:t xml:space="preserve">is the spread of the curve, </w:t>
      </w:r>
      <w:r>
        <w:rPr>
          <w:i/>
        </w:rPr>
        <w:t xml:space="preserve">c </w:t>
      </w:r>
      <w:r>
        <w:t>is the center of the curve.</w:t>
      </w:r>
    </w:p>
    <w:p w14:paraId="4BA0FE63" w14:textId="0AA20A33" w:rsidR="00A34731" w:rsidRPr="00176AD9" w:rsidRDefault="00A34731" w:rsidP="00176AD9">
      <w:pPr>
        <w:pStyle w:val="Code0"/>
        <w:rPr>
          <w:szCs w:val="20"/>
        </w:rPr>
      </w:pPr>
      <w:r w:rsidRPr="00176AD9">
        <w:rPr>
          <w:szCs w:val="20"/>
        </w:rPr>
        <w:t>&lt;velocity_modifier type=”sigmoid_segment_velocity&gt;</w:t>
      </w:r>
    </w:p>
    <w:p w14:paraId="056E0E2A" w14:textId="4F387AB3" w:rsidR="00A34731" w:rsidRPr="00176AD9" w:rsidRDefault="00A34731" w:rsidP="00176AD9">
      <w:pPr>
        <w:pStyle w:val="Code0"/>
        <w:rPr>
          <w:szCs w:val="20"/>
        </w:rPr>
      </w:pPr>
      <w:r w:rsidRPr="00176AD9">
        <w:rPr>
          <w:szCs w:val="20"/>
        </w:rPr>
        <w:tab/>
        <w:t>&lt;a&gt;100&lt;/a&gt;</w:t>
      </w:r>
    </w:p>
    <w:p w14:paraId="44C7FC65" w14:textId="3B334BC2" w:rsidR="00A34731" w:rsidRPr="00176AD9" w:rsidRDefault="00A34731" w:rsidP="00176AD9">
      <w:pPr>
        <w:pStyle w:val="Code0"/>
        <w:rPr>
          <w:szCs w:val="20"/>
        </w:rPr>
      </w:pPr>
      <w:r w:rsidRPr="00176AD9">
        <w:rPr>
          <w:szCs w:val="20"/>
        </w:rPr>
        <w:tab/>
        <w:t>&lt;b&gt;1.3&lt;/b&gt;</w:t>
      </w:r>
    </w:p>
    <w:p w14:paraId="39EE2313" w14:textId="16E8410E" w:rsidR="00A34731" w:rsidRPr="00176AD9" w:rsidRDefault="00A34731" w:rsidP="00176AD9">
      <w:pPr>
        <w:pStyle w:val="Code0"/>
        <w:rPr>
          <w:szCs w:val="20"/>
        </w:rPr>
      </w:pPr>
      <w:r w:rsidRPr="00176AD9">
        <w:rPr>
          <w:szCs w:val="20"/>
        </w:rPr>
        <w:tab/>
        <w:t>&lt;c&gt;5&lt;/c&gt;</w:t>
      </w:r>
    </w:p>
    <w:p w14:paraId="67147360" w14:textId="03DEF45D" w:rsidR="00A34731" w:rsidRPr="00176AD9" w:rsidRDefault="00A34731" w:rsidP="00176AD9">
      <w:pPr>
        <w:pStyle w:val="Code0"/>
        <w:rPr>
          <w:szCs w:val="20"/>
        </w:rPr>
      </w:pPr>
      <w:r w:rsidRPr="00176AD9">
        <w:rPr>
          <w:szCs w:val="20"/>
        </w:rPr>
        <w:t>&lt;/velocity_modifier&gt;</w:t>
      </w:r>
    </w:p>
    <w:p w14:paraId="1B5153B4" w14:textId="414AFC06" w:rsidR="00A34731" w:rsidRDefault="00A34731" w:rsidP="00176AD9">
      <w:pPr>
        <w:pStyle w:val="Heading3"/>
      </w:pPr>
      <w:bookmarkStart w:id="102" w:name="_Toc101259868"/>
      <w:r>
        <w:t xml:space="preserve">Sigmoid </w:t>
      </w:r>
      <w:r w:rsidR="00A44563">
        <w:t>a</w:t>
      </w:r>
      <w:r>
        <w:t xml:space="preserve">djusted </w:t>
      </w:r>
      <w:r w:rsidR="00A44563">
        <w:t>s</w:t>
      </w:r>
      <w:r>
        <w:t xml:space="preserve">egment </w:t>
      </w:r>
      <w:r w:rsidR="00A44563">
        <w:t>v</w:t>
      </w:r>
      <w:r>
        <w:t xml:space="preserve">elocity </w:t>
      </w:r>
      <w:r w:rsidR="00A44563">
        <w:t>m</w:t>
      </w:r>
      <w:r>
        <w:t>odifier</w:t>
      </w:r>
      <w:bookmarkEnd w:id="102"/>
    </w:p>
    <w:p w14:paraId="4D33AD20" w14:textId="0FF6B656" w:rsidR="00A34731" w:rsidRDefault="00A34731" w:rsidP="00176AD9">
      <w:r>
        <w:t xml:space="preserve">The sigmoid adjusted segment velocity modifier allows the growth rate to increase at a sigmoidal rate over time. This modifier differs from the sigmoid segment velocity modifier in 2 ways. First, the center of the curve shifts for new vessels or branches that emerge after the initialization step. This is done so that when vessels emerge from branches their initial growth rate is slightly slower than that of vessels originating during the initialization step. Second, this modifier takes into account the local vessel volume fraction. Once the local vessel volume fraction exceeds a user-defined threshold the growth rate exponentially decreases. This was done so that the growth rate does not decrease over time unless vessels become crowded. </w:t>
      </w:r>
      <w:r w:rsidR="00EF06BC">
        <w:t>The growth rate is defined as</w:t>
      </w:r>
    </w:p>
    <w:p w14:paraId="06BDAC41" w14:textId="3C667E2A" w:rsidR="00EF06BC" w:rsidRDefault="00EF06BC" w:rsidP="00176AD9"/>
    <w:p w14:paraId="4302EB52" w14:textId="36485316" w:rsidR="00EF06BC" w:rsidRDefault="00EF06BC" w:rsidP="00176AD9">
      <w:pPr>
        <w:pStyle w:val="MTDisplayEquation"/>
      </w:pPr>
      <w:r>
        <w:tab/>
      </w:r>
      <w:r w:rsidRPr="00176AD9">
        <w:rPr>
          <w:position w:val="-44"/>
        </w:rPr>
        <w:object w:dxaOrig="1620" w:dyaOrig="820" w14:anchorId="6F0C5924">
          <v:shape id="_x0000_i1036" type="#_x0000_t75" style="width:81pt;height:41pt" o:ole="">
            <v:imagedata r:id="rId43" o:title=""/>
          </v:shape>
          <o:OLEObject Type="Embed" ProgID="Equation.DSMT4" ShapeID="_x0000_i1036" DrawAspect="Content" ObjectID="_1711878609" r:id="rId44"/>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12</w:instrText>
        </w:r>
      </w:fldSimple>
      <w:r>
        <w:instrText>)</w:instrText>
      </w:r>
      <w:r>
        <w:fldChar w:fldCharType="end"/>
      </w:r>
    </w:p>
    <w:p w14:paraId="33C5432D" w14:textId="22205FCD" w:rsidR="00EF06BC" w:rsidRDefault="00EF06BC" w:rsidP="00176AD9"/>
    <w:p w14:paraId="4F07F864" w14:textId="0264D611" w:rsidR="00EF06BC" w:rsidRDefault="00EF06BC" w:rsidP="00176AD9">
      <w:r>
        <w:t xml:space="preserve">Here, </w:t>
      </w:r>
      <w:r>
        <w:rPr>
          <w:i/>
        </w:rPr>
        <w:t xml:space="preserve">a </w:t>
      </w:r>
      <w:r>
        <w:t xml:space="preserve">is the maximum growth rate, b is the spread of the curve, and c is the center of the curve. The local vessel volume fraction is accounted for by the scale </w:t>
      </w:r>
      <w:r>
        <w:rPr>
          <w:i/>
        </w:rPr>
        <w:t>s</w:t>
      </w:r>
      <w:r w:rsidR="00C132D4" w:rsidRPr="00176AD9">
        <w:rPr>
          <w:i/>
          <w:vertAlign w:val="subscript"/>
        </w:rPr>
        <w:t>a</w:t>
      </w:r>
      <w:r>
        <w:t xml:space="preserve"> which is defined as</w:t>
      </w:r>
    </w:p>
    <w:p w14:paraId="7A1FB583" w14:textId="45C3592A" w:rsidR="00EF06BC" w:rsidRDefault="00EF06BC" w:rsidP="00176AD9"/>
    <w:p w14:paraId="7240894E" w14:textId="3B00B12A" w:rsidR="00EF06BC" w:rsidRDefault="00EF06BC" w:rsidP="00176AD9">
      <w:pPr>
        <w:pStyle w:val="MTDisplayEquation"/>
      </w:pPr>
      <w:r>
        <w:tab/>
      </w:r>
      <w:r w:rsidRPr="00176AD9">
        <w:rPr>
          <w:position w:val="-12"/>
        </w:rPr>
        <w:object w:dxaOrig="1460" w:dyaOrig="580" w14:anchorId="602A73AB">
          <v:shape id="_x0000_i1037" type="#_x0000_t75" style="width:73pt;height:29pt" o:ole="">
            <v:imagedata r:id="rId45" o:title=""/>
          </v:shape>
          <o:OLEObject Type="Embed" ProgID="Equation.DSMT4" ShapeID="_x0000_i1037" DrawAspect="Content" ObjectID="_1711878610" r:id="rId46"/>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13</w:instrText>
        </w:r>
      </w:fldSimple>
      <w:r>
        <w:instrText>)</w:instrText>
      </w:r>
      <w:r>
        <w:fldChar w:fldCharType="end"/>
      </w:r>
    </w:p>
    <w:p w14:paraId="16107135" w14:textId="460B6F2C" w:rsidR="00EF06BC" w:rsidRDefault="00EF06BC" w:rsidP="00176AD9"/>
    <w:p w14:paraId="3FB4D3E2" w14:textId="1E695D76" w:rsidR="00EF06BC" w:rsidRDefault="00EF06BC" w:rsidP="00176AD9">
      <w:r>
        <w:t xml:space="preserve">Here, </w:t>
      </w:r>
      <w:r>
        <w:rPr>
          <w:i/>
        </w:rPr>
        <w:t>q</w:t>
      </w:r>
      <w:r w:rsidRPr="00176AD9">
        <w:rPr>
          <w:i/>
          <w:vertAlign w:val="subscript"/>
        </w:rPr>
        <w:t>s</w:t>
      </w:r>
      <w:r>
        <w:rPr>
          <w:i/>
        </w:rPr>
        <w:t xml:space="preserve"> </w:t>
      </w:r>
      <w:r>
        <w:t xml:space="preserve">is the ratio of the current vessel volume fraction </w:t>
      </w:r>
      <w:r>
        <w:rPr>
          <w:i/>
        </w:rPr>
        <w:t>w</w:t>
      </w:r>
      <w:r w:rsidRPr="00176AD9">
        <w:rPr>
          <w:i/>
          <w:vertAlign w:val="subscript"/>
        </w:rPr>
        <w:t>s</w:t>
      </w:r>
      <w:r>
        <w:t xml:space="preserve"> to the threshold volume fraction </w:t>
      </w:r>
      <w:r>
        <w:rPr>
          <w:i/>
        </w:rPr>
        <w:t>w</w:t>
      </w:r>
      <w:r w:rsidRPr="00176AD9">
        <w:rPr>
          <w:i/>
          <w:vertAlign w:val="subscript"/>
        </w:rPr>
        <w:t>thresh</w:t>
      </w:r>
      <w:r>
        <w:t xml:space="preserve"> which has a minimum of 1.0:</w:t>
      </w:r>
    </w:p>
    <w:p w14:paraId="01BC57E8" w14:textId="72521296" w:rsidR="00EF06BC" w:rsidRDefault="00EF06BC" w:rsidP="00176AD9"/>
    <w:p w14:paraId="519FF077" w14:textId="7C232D89" w:rsidR="00EF06BC" w:rsidRDefault="00EF06BC" w:rsidP="00176AD9">
      <w:pPr>
        <w:pStyle w:val="MTDisplayEquation"/>
      </w:pPr>
      <w:r>
        <w:tab/>
      </w:r>
      <w:r w:rsidRPr="00176AD9">
        <w:rPr>
          <w:position w:val="-32"/>
        </w:rPr>
        <w:object w:dxaOrig="2120" w:dyaOrig="760" w14:anchorId="7EED50F0">
          <v:shape id="_x0000_i1038" type="#_x0000_t75" style="width:106pt;height:38pt" o:ole="">
            <v:imagedata r:id="rId47" o:title=""/>
          </v:shape>
          <o:OLEObject Type="Embed" ProgID="Equation.DSMT4" ShapeID="_x0000_i1038" DrawAspect="Content" ObjectID="_1711878611" r:id="rId48"/>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14</w:instrText>
        </w:r>
      </w:fldSimple>
      <w:r>
        <w:instrText>)</w:instrText>
      </w:r>
      <w:r>
        <w:fldChar w:fldCharType="end"/>
      </w:r>
    </w:p>
    <w:p w14:paraId="3D9EE553" w14:textId="5E52DD3F" w:rsidR="00EF06BC" w:rsidRDefault="00EF06BC" w:rsidP="00176AD9"/>
    <w:p w14:paraId="2BFE9F0B" w14:textId="441FCFA2" w:rsidR="00EF06BC" w:rsidRPr="00176AD9" w:rsidRDefault="00EF06BC" w:rsidP="00176AD9">
      <w:pPr>
        <w:rPr>
          <w:i/>
        </w:rPr>
      </w:pPr>
      <w:r>
        <w:t>The values</w:t>
      </w:r>
      <w:r w:rsidRPr="00EF06BC">
        <w:t xml:space="preserve"> </w:t>
      </w:r>
      <w:r w:rsidRPr="00176AD9">
        <w:rPr>
          <w:i/>
        </w:rPr>
        <w:t>a</w:t>
      </w:r>
      <w:r w:rsidRPr="00176AD9">
        <w:rPr>
          <w:i/>
          <w:vertAlign w:val="subscript"/>
        </w:rPr>
        <w:t>s</w:t>
      </w:r>
      <w:r w:rsidRPr="00EF06BC">
        <w:t xml:space="preserve">, </w:t>
      </w:r>
      <w:r>
        <w:rPr>
          <w:i/>
        </w:rPr>
        <w:t>b</w:t>
      </w:r>
      <w:r w:rsidRPr="00176AD9">
        <w:rPr>
          <w:i/>
          <w:vertAlign w:val="subscript"/>
        </w:rPr>
        <w:t>s</w:t>
      </w:r>
      <w:r w:rsidRPr="00EF06BC">
        <w:t xml:space="preserve">, and </w:t>
      </w:r>
      <w:r>
        <w:rPr>
          <w:i/>
        </w:rPr>
        <w:t>s</w:t>
      </w:r>
      <w:r w:rsidRPr="00176AD9">
        <w:rPr>
          <w:vertAlign w:val="subscript"/>
        </w:rPr>
        <w:t>0</w:t>
      </w:r>
      <w:r w:rsidRPr="00EF06BC">
        <w:t xml:space="preserve"> were selected so that when the vessel volume fraction was below the threshold  </w:t>
      </w:r>
      <w:r w:rsidRPr="00176AD9">
        <w:rPr>
          <w:i/>
        </w:rPr>
        <w:t>w</w:t>
      </w:r>
      <w:r w:rsidRPr="00176AD9">
        <w:rPr>
          <w:i/>
          <w:vertAlign w:val="subscript"/>
        </w:rPr>
        <w:t>thresh</w:t>
      </w:r>
      <w:r>
        <w:rPr>
          <w:i/>
        </w:rPr>
        <w:t>, s</w:t>
      </w:r>
      <w:r w:rsidRPr="00176AD9">
        <w:rPr>
          <w:i/>
          <w:vertAlign w:val="subscript"/>
        </w:rPr>
        <w:t>a</w:t>
      </w:r>
      <w:r>
        <w:rPr>
          <w:i/>
        </w:rPr>
        <w:t xml:space="preserve"> </w:t>
      </w:r>
      <w:r>
        <w:t>= 1.0</w:t>
      </w:r>
      <w:r w:rsidRPr="00EF06BC">
        <w:t xml:space="preserve">. </w:t>
      </w:r>
      <w:r>
        <w:t xml:space="preserve">Once </w:t>
      </w:r>
      <w:r>
        <w:rPr>
          <w:i/>
        </w:rPr>
        <w:t>q</w:t>
      </w:r>
      <w:r w:rsidRPr="00176AD9">
        <w:rPr>
          <w:i/>
          <w:vertAlign w:val="subscript"/>
        </w:rPr>
        <w:t>s</w:t>
      </w:r>
      <w:r>
        <w:t xml:space="preserve"> &gt; 1.0, </w:t>
      </w:r>
      <w:r>
        <w:rPr>
          <w:i/>
        </w:rPr>
        <w:t>s</w:t>
      </w:r>
      <w:r w:rsidRPr="00176AD9">
        <w:rPr>
          <w:i/>
          <w:vertAlign w:val="subscript"/>
        </w:rPr>
        <w:t>a</w:t>
      </w:r>
      <w:r>
        <w:rPr>
          <w:i/>
          <w:vertAlign w:val="subscript"/>
        </w:rPr>
        <w:t xml:space="preserve"> </w:t>
      </w:r>
      <w:r>
        <w:t xml:space="preserve">rapidly decreases until </w:t>
      </w:r>
      <w:r>
        <w:rPr>
          <w:i/>
        </w:rPr>
        <w:t>s</w:t>
      </w:r>
      <w:r w:rsidRPr="00176AD9">
        <w:rPr>
          <w:i/>
          <w:vertAlign w:val="subscript"/>
        </w:rPr>
        <w:t>a</w:t>
      </w:r>
      <w:r>
        <w:t xml:space="preserve"> = </w:t>
      </w:r>
      <w:r>
        <w:rPr>
          <w:i/>
        </w:rPr>
        <w:t>s</w:t>
      </w:r>
      <w:r w:rsidRPr="00176AD9">
        <w:rPr>
          <w:vertAlign w:val="subscript"/>
        </w:rPr>
        <w:t>0</w:t>
      </w:r>
      <w:r>
        <w:t xml:space="preserve">. The parameters </w:t>
      </w:r>
      <w:r>
        <w:rPr>
          <w:i/>
        </w:rPr>
        <w:t>a</w:t>
      </w:r>
      <w:r w:rsidRPr="00176AD9">
        <w:rPr>
          <w:i/>
          <w:vertAlign w:val="subscript"/>
        </w:rPr>
        <w:t>s</w:t>
      </w:r>
      <w:r>
        <w:rPr>
          <w:i/>
        </w:rPr>
        <w:t>,</w:t>
      </w:r>
      <w:r>
        <w:t xml:space="preserve"> </w:t>
      </w:r>
      <w:r>
        <w:rPr>
          <w:i/>
        </w:rPr>
        <w:t>q</w:t>
      </w:r>
      <w:r w:rsidRPr="00176AD9">
        <w:rPr>
          <w:i/>
          <w:vertAlign w:val="subscript"/>
        </w:rPr>
        <w:t>s</w:t>
      </w:r>
      <w:r>
        <w:t xml:space="preserve">, </w:t>
      </w:r>
      <w:r>
        <w:rPr>
          <w:i/>
        </w:rPr>
        <w:t>b</w:t>
      </w:r>
      <w:r w:rsidRPr="00176AD9">
        <w:rPr>
          <w:i/>
          <w:vertAlign w:val="subscript"/>
        </w:rPr>
        <w:t>s</w:t>
      </w:r>
      <w:r>
        <w:t xml:space="preserve">, </w:t>
      </w:r>
      <w:r>
        <w:rPr>
          <w:i/>
        </w:rPr>
        <w:t>s</w:t>
      </w:r>
      <w:r w:rsidRPr="00176AD9">
        <w:rPr>
          <w:vertAlign w:val="subscript"/>
        </w:rPr>
        <w:t>0</w:t>
      </w:r>
      <w:r>
        <w:t xml:space="preserve">, and </w:t>
      </w:r>
      <w:r>
        <w:rPr>
          <w:i/>
        </w:rPr>
        <w:t>w</w:t>
      </w:r>
      <w:r w:rsidRPr="00176AD9">
        <w:rPr>
          <w:i/>
          <w:vertAlign w:val="subscript"/>
        </w:rPr>
        <w:t>thresh</w:t>
      </w:r>
      <w:r>
        <w:rPr>
          <w:i/>
        </w:rPr>
        <w:t xml:space="preserve"> </w:t>
      </w:r>
      <w:r>
        <w:t xml:space="preserve">are not currently exposed to the user. </w:t>
      </w:r>
    </w:p>
    <w:p w14:paraId="364CF3EC" w14:textId="58680E89" w:rsidR="00EF06BC" w:rsidRPr="00176AD9" w:rsidRDefault="00EF06BC" w:rsidP="00176AD9">
      <w:pPr>
        <w:pStyle w:val="Code0"/>
        <w:rPr>
          <w:szCs w:val="20"/>
        </w:rPr>
      </w:pPr>
      <w:r w:rsidRPr="00176AD9">
        <w:rPr>
          <w:szCs w:val="20"/>
        </w:rPr>
        <w:t>&lt;velocity_modifier type=”sigmoid_adjusted_segment_velocity”&gt;</w:t>
      </w:r>
    </w:p>
    <w:p w14:paraId="2B027849" w14:textId="6BB77AA0" w:rsidR="00EF06BC" w:rsidRPr="00176AD9" w:rsidRDefault="00EF06BC" w:rsidP="00176AD9">
      <w:pPr>
        <w:pStyle w:val="Code0"/>
        <w:rPr>
          <w:szCs w:val="20"/>
        </w:rPr>
      </w:pPr>
      <w:r w:rsidRPr="00176AD9">
        <w:rPr>
          <w:szCs w:val="20"/>
        </w:rPr>
        <w:tab/>
        <w:t>&lt;a&gt;100&lt;/a&gt;</w:t>
      </w:r>
    </w:p>
    <w:p w14:paraId="78E83E50" w14:textId="61659BBA" w:rsidR="00EF06BC" w:rsidRPr="00176AD9" w:rsidRDefault="00EF06BC" w:rsidP="00176AD9">
      <w:pPr>
        <w:pStyle w:val="Code0"/>
        <w:rPr>
          <w:szCs w:val="20"/>
        </w:rPr>
      </w:pPr>
      <w:r w:rsidRPr="00176AD9">
        <w:rPr>
          <w:szCs w:val="20"/>
        </w:rPr>
        <w:tab/>
        <w:t>&lt;b&gt;2.572&lt;/b&gt;</w:t>
      </w:r>
    </w:p>
    <w:p w14:paraId="5EA0174B" w14:textId="4B3113C0" w:rsidR="00EF06BC" w:rsidRPr="00176AD9" w:rsidRDefault="00EF06BC" w:rsidP="00176AD9">
      <w:pPr>
        <w:pStyle w:val="Code0"/>
        <w:rPr>
          <w:szCs w:val="20"/>
        </w:rPr>
      </w:pPr>
      <w:r w:rsidRPr="00176AD9">
        <w:rPr>
          <w:szCs w:val="20"/>
        </w:rPr>
        <w:tab/>
        <w:t>&lt;c&gt;5&lt;/c&gt;</w:t>
      </w:r>
    </w:p>
    <w:p w14:paraId="34CF9CB2" w14:textId="6EE7DEFB" w:rsidR="00EF06BC" w:rsidRPr="00176AD9" w:rsidRDefault="00EF06BC" w:rsidP="00176AD9">
      <w:pPr>
        <w:pStyle w:val="Code0"/>
        <w:rPr>
          <w:szCs w:val="20"/>
        </w:rPr>
      </w:pPr>
      <w:r w:rsidRPr="00176AD9">
        <w:rPr>
          <w:szCs w:val="20"/>
        </w:rPr>
        <w:t>&lt;/velocity_modifier&gt;</w:t>
      </w:r>
    </w:p>
    <w:p w14:paraId="0D031E62" w14:textId="77777777" w:rsidR="00EF06BC" w:rsidRPr="00176AD9" w:rsidRDefault="00EF06BC" w:rsidP="00176AD9">
      <w:pPr>
        <w:pStyle w:val="Code0"/>
        <w:rPr>
          <w:szCs w:val="20"/>
        </w:rPr>
      </w:pPr>
    </w:p>
    <w:p w14:paraId="445F31C8" w14:textId="5AF7F3BD" w:rsidR="00E5105E" w:rsidRDefault="00A44563" w:rsidP="00E5105E">
      <w:pPr>
        <w:pStyle w:val="Heading3"/>
      </w:pPr>
      <w:bookmarkStart w:id="103" w:name="_Toc101259869"/>
      <w:r>
        <w:t>Gompertz s</w:t>
      </w:r>
      <w:r w:rsidR="00E5105E">
        <w:t xml:space="preserve">egment </w:t>
      </w:r>
      <w:r>
        <w:t>v</w:t>
      </w:r>
      <w:r w:rsidR="00E5105E">
        <w:t xml:space="preserve">elocity </w:t>
      </w:r>
      <w:r>
        <w:t>m</w:t>
      </w:r>
      <w:r w:rsidR="00E5105E">
        <w:t>odifier</w:t>
      </w:r>
      <w:bookmarkEnd w:id="103"/>
    </w:p>
    <w:p w14:paraId="1305A51E" w14:textId="42317BFE" w:rsidR="00E5105E" w:rsidRDefault="00E5105E" w:rsidP="00E5105E">
      <w:r>
        <w:t>The Gompertz segment velocity modifier prescribes growth as a Gompertz function (asymmetric sigmoid) given by:</w:t>
      </w:r>
    </w:p>
    <w:p w14:paraId="7F6E9763" w14:textId="77777777" w:rsidR="00E5105E" w:rsidRDefault="00E5105E" w:rsidP="00E5105E"/>
    <w:p w14:paraId="5A9C331C" w14:textId="3A334133" w:rsidR="00E5105E" w:rsidRDefault="00E5105E" w:rsidP="00E5105E">
      <w:pPr>
        <w:pStyle w:val="MTDisplayEquation"/>
      </w:pPr>
      <w:r>
        <w:tab/>
      </w:r>
      <w:r w:rsidRPr="00ED1C8F">
        <w:rPr>
          <w:position w:val="-12"/>
        </w:rPr>
        <w:object w:dxaOrig="2040" w:dyaOrig="420" w14:anchorId="108EE9E3">
          <v:shape id="_x0000_i1039" type="#_x0000_t75" style="width:102pt;height:21pt" o:ole="">
            <v:imagedata r:id="rId49" o:title=""/>
          </v:shape>
          <o:OLEObject Type="Embed" ProgID="Equation.DSMT4" ShapeID="_x0000_i1039" DrawAspect="Content" ObjectID="_1711878612"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15</w:instrText>
        </w:r>
      </w:fldSimple>
      <w:r>
        <w:instrText>)</w:instrText>
      </w:r>
      <w:r>
        <w:fldChar w:fldCharType="end"/>
      </w:r>
    </w:p>
    <w:p w14:paraId="0D97C79F" w14:textId="77777777" w:rsidR="00E5105E" w:rsidRPr="00E5105E" w:rsidRDefault="00E5105E" w:rsidP="00176AD9"/>
    <w:p w14:paraId="40A18914" w14:textId="77777777" w:rsidR="00E5105E" w:rsidRPr="00E5105E" w:rsidRDefault="00E5105E" w:rsidP="00176AD9"/>
    <w:p w14:paraId="35619064" w14:textId="77777777" w:rsidR="00E5105E" w:rsidRDefault="00E5105E" w:rsidP="00E5105E">
      <w:r>
        <w:t xml:space="preserve">Note that the gompertz function symmetric (similar to a sigmoid) when </w:t>
      </w:r>
      <w:r w:rsidRPr="00176AD9">
        <w:rPr>
          <w:i/>
        </w:rPr>
        <w:t>b</w:t>
      </w:r>
      <w:r>
        <w:t xml:space="preserve"> is assigned ln(2), </w:t>
      </w:r>
      <w:r w:rsidRPr="00176AD9">
        <w:rPr>
          <w:i/>
        </w:rPr>
        <w:t>c</w:t>
      </w:r>
      <w:r>
        <w:t xml:space="preserve"> is assigned 1, and </w:t>
      </w:r>
      <w:r w:rsidRPr="00176AD9">
        <w:rPr>
          <w:i/>
        </w:rPr>
        <w:t>d</w:t>
      </w:r>
      <w:r>
        <w:t xml:space="preserve"> is assigned 0.</w:t>
      </w:r>
    </w:p>
    <w:p w14:paraId="7AED1049" w14:textId="2444F45E" w:rsidR="00E5105E" w:rsidRDefault="00E5105E" w:rsidP="00E5105E">
      <w:r>
        <w:t>Direct calculation is of the derivative of the Gompertz function given by</w:t>
      </w:r>
    </w:p>
    <w:p w14:paraId="045F91E5" w14:textId="77777777" w:rsidR="00E5105E" w:rsidRDefault="00E5105E" w:rsidP="00E5105E"/>
    <w:p w14:paraId="7396B70E" w14:textId="232EFC1A" w:rsidR="00E5105E" w:rsidRDefault="00E5105E" w:rsidP="00E5105E">
      <w:pPr>
        <w:pStyle w:val="MTDisplayEquation"/>
      </w:pPr>
      <w:r>
        <w:tab/>
      </w:r>
      <w:r w:rsidRPr="00ED1C8F">
        <w:rPr>
          <w:position w:val="-24"/>
        </w:rPr>
        <w:object w:dxaOrig="2620" w:dyaOrig="620" w14:anchorId="55AF6269">
          <v:shape id="_x0000_i1040" type="#_x0000_t75" style="width:131.5pt;height:31.5pt" o:ole="">
            <v:imagedata r:id="rId51" o:title=""/>
          </v:shape>
          <o:OLEObject Type="Embed" ProgID="Equation.DSMT4" ShapeID="_x0000_i1040" DrawAspect="Content" ObjectID="_1711878613" r:id="rId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16</w:instrText>
        </w:r>
      </w:fldSimple>
      <w:r>
        <w:instrText>)</w:instrText>
      </w:r>
      <w:r>
        <w:fldChar w:fldCharType="end"/>
      </w:r>
    </w:p>
    <w:p w14:paraId="0B80CF63" w14:textId="77777777" w:rsidR="00E5105E" w:rsidRPr="00E5105E" w:rsidRDefault="00E5105E" w:rsidP="00176AD9"/>
    <w:p w14:paraId="77F97BB5" w14:textId="0A1CA76B" w:rsidR="00E5105E" w:rsidRDefault="00E5105E" w:rsidP="00E5105E">
      <w:r>
        <w:t xml:space="preserve">In the above equations </w:t>
      </w:r>
      <w:r w:rsidRPr="00176AD9">
        <w:rPr>
          <w:i/>
        </w:rPr>
        <w:t>a</w:t>
      </w:r>
      <w:r>
        <w:t xml:space="preserve"> is the scaling parameter equal to the total new length a tip will grow, </w:t>
      </w:r>
      <w:r w:rsidRPr="00176AD9">
        <w:rPr>
          <w:i/>
        </w:rPr>
        <w:t>b</w:t>
      </w:r>
      <w:r>
        <w:t xml:space="preserve"> and </w:t>
      </w:r>
      <w:r w:rsidRPr="00176AD9">
        <w:rPr>
          <w:i/>
        </w:rPr>
        <w:t>c</w:t>
      </w:r>
      <w:r>
        <w:t xml:space="preserve"> are controls of the Gompertz function for growth and decay, and </w:t>
      </w:r>
      <w:r w:rsidRPr="00176AD9">
        <w:rPr>
          <w:i/>
        </w:rPr>
        <w:t>d</w:t>
      </w:r>
      <w:r>
        <w:t xml:space="preserve"> is a shifting parameter to better enforce shifts in the curve with respect to time.</w:t>
      </w:r>
    </w:p>
    <w:p w14:paraId="1645D0C9" w14:textId="77777777" w:rsidR="00E5105E" w:rsidRPr="00176AD9" w:rsidRDefault="00E5105E" w:rsidP="00176AD9">
      <w:pPr>
        <w:pStyle w:val="Code0"/>
        <w:rPr>
          <w:szCs w:val="20"/>
        </w:rPr>
      </w:pPr>
      <w:r w:rsidRPr="00176AD9">
        <w:rPr>
          <w:szCs w:val="20"/>
        </w:rPr>
        <w:lastRenderedPageBreak/>
        <w:t>&lt;velocity_modifier type="gompertz_segment_velocity "&gt;</w:t>
      </w:r>
    </w:p>
    <w:p w14:paraId="0F67784D" w14:textId="77777777" w:rsidR="00E5105E" w:rsidRPr="00176AD9" w:rsidRDefault="00E5105E" w:rsidP="00176AD9">
      <w:pPr>
        <w:pStyle w:val="Code0"/>
        <w:rPr>
          <w:szCs w:val="20"/>
        </w:rPr>
      </w:pPr>
      <w:r w:rsidRPr="00176AD9">
        <w:rPr>
          <w:szCs w:val="20"/>
        </w:rPr>
        <w:tab/>
        <w:t>&lt;a&gt;284&lt;/a&gt;</w:t>
      </w:r>
    </w:p>
    <w:p w14:paraId="0F7EEE2E" w14:textId="77777777" w:rsidR="00E5105E" w:rsidRPr="00176AD9" w:rsidRDefault="00E5105E" w:rsidP="00176AD9">
      <w:pPr>
        <w:pStyle w:val="Code0"/>
        <w:rPr>
          <w:szCs w:val="20"/>
        </w:rPr>
      </w:pPr>
      <w:r w:rsidRPr="00176AD9">
        <w:rPr>
          <w:szCs w:val="20"/>
        </w:rPr>
        <w:tab/>
        <w:t>&lt;b&gt;0.5&lt;/b&gt;</w:t>
      </w:r>
    </w:p>
    <w:p w14:paraId="138403C6" w14:textId="77777777" w:rsidR="00E5105E" w:rsidRPr="00176AD9" w:rsidRDefault="00E5105E" w:rsidP="00176AD9">
      <w:pPr>
        <w:pStyle w:val="Code0"/>
        <w:rPr>
          <w:szCs w:val="20"/>
        </w:rPr>
      </w:pPr>
      <w:r w:rsidRPr="00176AD9">
        <w:rPr>
          <w:szCs w:val="20"/>
        </w:rPr>
        <w:tab/>
        <w:t>&lt;c&gt;1&lt;/c&gt;</w:t>
      </w:r>
    </w:p>
    <w:p w14:paraId="4A918B16" w14:textId="77777777" w:rsidR="00E5105E" w:rsidRPr="00176AD9" w:rsidRDefault="00E5105E" w:rsidP="00176AD9">
      <w:pPr>
        <w:pStyle w:val="Code0"/>
        <w:rPr>
          <w:szCs w:val="20"/>
        </w:rPr>
      </w:pPr>
      <w:r w:rsidRPr="00176AD9">
        <w:rPr>
          <w:szCs w:val="20"/>
        </w:rPr>
        <w:tab/>
        <w:t>&lt;d&gt;5&lt;/d&gt;</w:t>
      </w:r>
    </w:p>
    <w:p w14:paraId="4C91A1C2" w14:textId="77777777" w:rsidR="00E5105E" w:rsidRPr="00176AD9" w:rsidRDefault="00E5105E" w:rsidP="00176AD9">
      <w:pPr>
        <w:pStyle w:val="Code0"/>
        <w:rPr>
          <w:szCs w:val="20"/>
        </w:rPr>
      </w:pPr>
      <w:r w:rsidRPr="00176AD9">
        <w:rPr>
          <w:szCs w:val="20"/>
        </w:rPr>
        <w:t>&lt;/velocity_modifier&gt;</w:t>
      </w:r>
    </w:p>
    <w:p w14:paraId="1C404074" w14:textId="45147DF3" w:rsidR="00E5105E" w:rsidRDefault="00E5105E">
      <w:pPr>
        <w:pStyle w:val="Heading2"/>
      </w:pPr>
      <w:r>
        <w:t xml:space="preserve"> </w:t>
      </w:r>
      <w:bookmarkStart w:id="104" w:name="_Toc101259870"/>
      <w:r>
        <w:t xml:space="preserve">Previous </w:t>
      </w:r>
      <w:r w:rsidR="00A44563">
        <w:t>s</w:t>
      </w:r>
      <w:r>
        <w:t xml:space="preserve">egment </w:t>
      </w:r>
      <w:r w:rsidR="00A44563">
        <w:t>c</w:t>
      </w:r>
      <w:r>
        <w:t>ontribution (PSC)</w:t>
      </w:r>
      <w:r w:rsidR="00A44563">
        <w:t xml:space="preserve"> m</w:t>
      </w:r>
      <w:r>
        <w:t>anager</w:t>
      </w:r>
      <w:bookmarkEnd w:id="104"/>
    </w:p>
    <w:p w14:paraId="24E301E3" w14:textId="5B304300" w:rsidR="00E5105E" w:rsidRDefault="00012E68" w:rsidP="00176AD9">
      <w:r>
        <w:t xml:space="preserve">The previous segment contribution (PSC) manager </w:t>
      </w:r>
      <w:r w:rsidR="00F86CF3">
        <w:t xml:space="preserve">keeps track of modifiers to the prior direction </w:t>
      </w:r>
      <w:r w:rsidR="00F86CF3" w:rsidRPr="00176AD9">
        <w:rPr>
          <w:b/>
          <w:i/>
        </w:rPr>
        <w:t>ψ</w:t>
      </w:r>
      <w:r w:rsidR="00F86CF3">
        <w:t xml:space="preserve"> that a vessel grew. </w:t>
      </w:r>
    </w:p>
    <w:p w14:paraId="273D64DF" w14:textId="60FD347B" w:rsidR="00F86CF3" w:rsidRPr="00176AD9" w:rsidRDefault="00F86CF3" w:rsidP="00176AD9">
      <w:pPr>
        <w:pStyle w:val="Code0"/>
        <w:rPr>
          <w:szCs w:val="20"/>
        </w:rPr>
      </w:pPr>
      <w:r w:rsidRPr="00176AD9">
        <w:rPr>
          <w:szCs w:val="20"/>
        </w:rPr>
        <w:t>&lt;psc_manager type=“previous_segment_contribution_manager”&gt;</w:t>
      </w:r>
    </w:p>
    <w:p w14:paraId="6FFD0FDF" w14:textId="7967714D" w:rsidR="00F86CF3" w:rsidRPr="00176AD9" w:rsidRDefault="00F86CF3" w:rsidP="00176AD9">
      <w:pPr>
        <w:pStyle w:val="Code0"/>
        <w:rPr>
          <w:szCs w:val="20"/>
        </w:rPr>
      </w:pPr>
      <w:r w:rsidRPr="00176AD9">
        <w:rPr>
          <w:szCs w:val="20"/>
        </w:rPr>
        <w:tab/>
        <w:t>…</w:t>
      </w:r>
    </w:p>
    <w:p w14:paraId="10728C9D" w14:textId="37903729" w:rsidR="00F86CF3" w:rsidRPr="00176AD9" w:rsidRDefault="00F86CF3" w:rsidP="00176AD9">
      <w:pPr>
        <w:pStyle w:val="Code0"/>
        <w:rPr>
          <w:szCs w:val="20"/>
        </w:rPr>
      </w:pPr>
      <w:r w:rsidRPr="00176AD9">
        <w:rPr>
          <w:szCs w:val="20"/>
        </w:rPr>
        <w:t>&lt;/psc_manager&gt;</w:t>
      </w:r>
    </w:p>
    <w:p w14:paraId="32A1008E" w14:textId="45BA93AF" w:rsidR="00F86CF3" w:rsidRDefault="00F86CF3" w:rsidP="00176AD9">
      <w:pPr>
        <w:pStyle w:val="Heading3"/>
      </w:pPr>
      <w:bookmarkStart w:id="105" w:name="_Toc101259871"/>
      <w:r>
        <w:t xml:space="preserve">Previous </w:t>
      </w:r>
      <w:r w:rsidR="00A44563">
        <w:t>s</w:t>
      </w:r>
      <w:r>
        <w:t xml:space="preserve">egment PSC </w:t>
      </w:r>
      <w:r w:rsidR="00A44563">
        <w:t>m</w:t>
      </w:r>
      <w:r>
        <w:t>odifier</w:t>
      </w:r>
      <w:bookmarkEnd w:id="105"/>
    </w:p>
    <w:p w14:paraId="6A9C8F10" w14:textId="1D03B43C" w:rsidR="00F86CF3" w:rsidRDefault="00F86CF3" w:rsidP="00176AD9">
      <w:r>
        <w:t xml:space="preserve">The previous segment PSC modifier </w:t>
      </w:r>
      <w:r w:rsidR="00870A34">
        <w:t xml:space="preserve">is the default PSC modifier. This returns the prior direction </w:t>
      </w:r>
      <w:r w:rsidR="00870A34" w:rsidRPr="00176AD9">
        <w:rPr>
          <w:b/>
          <w:i/>
        </w:rPr>
        <w:t>ψ</w:t>
      </w:r>
      <w:r w:rsidR="00870A34">
        <w:t xml:space="preserve"> that a vessel grew.</w:t>
      </w:r>
    </w:p>
    <w:p w14:paraId="3B90F536" w14:textId="7C8A51E2" w:rsidR="00F86CF3" w:rsidRPr="00176AD9" w:rsidRDefault="00870A34" w:rsidP="00176AD9">
      <w:pPr>
        <w:pStyle w:val="Code0"/>
        <w:rPr>
          <w:szCs w:val="20"/>
        </w:rPr>
      </w:pPr>
      <w:r w:rsidRPr="00176AD9">
        <w:rPr>
          <w:szCs w:val="20"/>
        </w:rPr>
        <w:t>&lt;psc_modifier type=”previous_segment_psc”/&gt;</w:t>
      </w:r>
    </w:p>
    <w:p w14:paraId="5B56C8F4" w14:textId="57586A8C" w:rsidR="00870A34" w:rsidRDefault="00870A34" w:rsidP="00870A34">
      <w:pPr>
        <w:pStyle w:val="Heading2"/>
      </w:pPr>
      <w:bookmarkStart w:id="106" w:name="_Toc101259872"/>
      <w:r>
        <w:t xml:space="preserve">Proto </w:t>
      </w:r>
      <w:r w:rsidR="00A44563">
        <w:t>p</w:t>
      </w:r>
      <w:r>
        <w:t xml:space="preserve">revious </w:t>
      </w:r>
      <w:r w:rsidR="00A44563">
        <w:t>s</w:t>
      </w:r>
      <w:r>
        <w:t xml:space="preserve">egment </w:t>
      </w:r>
      <w:r w:rsidR="00A44563">
        <w:t>c</w:t>
      </w:r>
      <w:r>
        <w:t xml:space="preserve">ontribution (PSC) </w:t>
      </w:r>
      <w:r w:rsidR="00A44563">
        <w:t>m</w:t>
      </w:r>
      <w:r>
        <w:t>anager</w:t>
      </w:r>
      <w:bookmarkEnd w:id="106"/>
    </w:p>
    <w:p w14:paraId="2B682E81" w14:textId="7168619E" w:rsidR="00870A34" w:rsidRDefault="00870A34" w:rsidP="00870A34">
      <w:r>
        <w:t xml:space="preserve">The proto previous segment contribution (PSC) manager keeps track of modifiers to the prior direction </w:t>
      </w:r>
      <w:r w:rsidRPr="00335069">
        <w:rPr>
          <w:b/>
          <w:i/>
        </w:rPr>
        <w:t>ψ</w:t>
      </w:r>
      <w:r>
        <w:t xml:space="preserve"> that a vessel “grew” during the initialization step. </w:t>
      </w:r>
    </w:p>
    <w:p w14:paraId="56CCD9FD" w14:textId="67C091CF" w:rsidR="00870A34" w:rsidRPr="00176AD9" w:rsidRDefault="00870A34">
      <w:pPr>
        <w:pStyle w:val="Code0"/>
        <w:rPr>
          <w:szCs w:val="20"/>
        </w:rPr>
      </w:pPr>
      <w:r w:rsidRPr="00176AD9">
        <w:rPr>
          <w:szCs w:val="20"/>
        </w:rPr>
        <w:t>&lt;proto_psc_manager type=“previous_segment_contribution_manager”&gt;</w:t>
      </w:r>
    </w:p>
    <w:p w14:paraId="0BD3918F" w14:textId="77777777" w:rsidR="00870A34" w:rsidRPr="00176AD9" w:rsidRDefault="00870A34">
      <w:pPr>
        <w:pStyle w:val="Code0"/>
        <w:rPr>
          <w:szCs w:val="20"/>
        </w:rPr>
      </w:pPr>
      <w:r w:rsidRPr="00176AD9">
        <w:rPr>
          <w:szCs w:val="20"/>
        </w:rPr>
        <w:tab/>
        <w:t>…</w:t>
      </w:r>
    </w:p>
    <w:p w14:paraId="4E83DBD6" w14:textId="5F0985CB" w:rsidR="00870A34" w:rsidRPr="00176AD9" w:rsidRDefault="00870A34">
      <w:pPr>
        <w:pStyle w:val="Code0"/>
        <w:rPr>
          <w:szCs w:val="20"/>
        </w:rPr>
      </w:pPr>
      <w:r w:rsidRPr="00176AD9">
        <w:rPr>
          <w:szCs w:val="20"/>
        </w:rPr>
        <w:t>&lt;/proto_psc_manager&gt;</w:t>
      </w:r>
    </w:p>
    <w:p w14:paraId="3395861F" w14:textId="591EB2D4" w:rsidR="00870A34" w:rsidRDefault="001F10C8" w:rsidP="00870A34">
      <w:pPr>
        <w:pStyle w:val="Heading3"/>
      </w:pPr>
      <w:bookmarkStart w:id="107" w:name="_Toc101259873"/>
      <w:r>
        <w:t xml:space="preserve">Proto </w:t>
      </w:r>
      <w:r w:rsidR="00A44563">
        <w:t>p</w:t>
      </w:r>
      <w:r w:rsidR="00870A34">
        <w:t xml:space="preserve">revious </w:t>
      </w:r>
      <w:r w:rsidR="00A44563">
        <w:t>s</w:t>
      </w:r>
      <w:r w:rsidR="00870A34">
        <w:t xml:space="preserve">egment PSC </w:t>
      </w:r>
      <w:r w:rsidR="00A44563">
        <w:t>m</w:t>
      </w:r>
      <w:r w:rsidR="00870A34">
        <w:t>odifier</w:t>
      </w:r>
      <w:bookmarkEnd w:id="107"/>
    </w:p>
    <w:p w14:paraId="0A4723E3" w14:textId="53A6E1BC" w:rsidR="00870A34" w:rsidRDefault="00870A34" w:rsidP="00870A34">
      <w:r>
        <w:t xml:space="preserve">The </w:t>
      </w:r>
      <w:r w:rsidR="001F10C8">
        <w:t xml:space="preserve">proto </w:t>
      </w:r>
      <w:r>
        <w:t xml:space="preserve">previous segment PSC modifier is the default </w:t>
      </w:r>
      <w:r w:rsidR="001F10C8">
        <w:t xml:space="preserve">proto </w:t>
      </w:r>
      <w:r>
        <w:t xml:space="preserve">PSC modifier. This returns the prior direction </w:t>
      </w:r>
      <w:r w:rsidRPr="00335069">
        <w:rPr>
          <w:b/>
          <w:i/>
        </w:rPr>
        <w:t>ψ</w:t>
      </w:r>
      <w:r>
        <w:t xml:space="preserve"> that a vessel </w:t>
      </w:r>
      <w:r w:rsidR="001F10C8">
        <w:t>“</w:t>
      </w:r>
      <w:r>
        <w:t>grew</w:t>
      </w:r>
      <w:r w:rsidR="001F10C8">
        <w:t>” during the initialization step</w:t>
      </w:r>
      <w:r>
        <w:t>.</w:t>
      </w:r>
    </w:p>
    <w:p w14:paraId="66388006" w14:textId="07FD0E7C" w:rsidR="00870A34" w:rsidRPr="00176AD9" w:rsidRDefault="00870A34">
      <w:pPr>
        <w:pStyle w:val="Code0"/>
        <w:rPr>
          <w:szCs w:val="20"/>
        </w:rPr>
      </w:pPr>
      <w:r w:rsidRPr="00176AD9">
        <w:rPr>
          <w:szCs w:val="20"/>
        </w:rPr>
        <w:t>&lt;</w:t>
      </w:r>
      <w:r w:rsidR="001F10C8" w:rsidRPr="00176AD9">
        <w:rPr>
          <w:szCs w:val="20"/>
        </w:rPr>
        <w:t>proto_</w:t>
      </w:r>
      <w:r w:rsidRPr="00176AD9">
        <w:rPr>
          <w:szCs w:val="20"/>
        </w:rPr>
        <w:t>psc_modifier type=”</w:t>
      </w:r>
      <w:r w:rsidR="001F10C8" w:rsidRPr="00176AD9">
        <w:rPr>
          <w:szCs w:val="20"/>
        </w:rPr>
        <w:t>proto_</w:t>
      </w:r>
      <w:r w:rsidRPr="00176AD9">
        <w:rPr>
          <w:szCs w:val="20"/>
        </w:rPr>
        <w:t>previous_segment_psc”/&gt;</w:t>
      </w:r>
    </w:p>
    <w:p w14:paraId="61744190" w14:textId="77777777" w:rsidR="00870A34" w:rsidRPr="00176AD9" w:rsidRDefault="00870A34" w:rsidP="00176AD9">
      <w:pPr>
        <w:pStyle w:val="Code0"/>
        <w:rPr>
          <w:szCs w:val="20"/>
        </w:rPr>
      </w:pPr>
    </w:p>
    <w:p w14:paraId="1F13D22D" w14:textId="1165BB09" w:rsidR="00EF664A" w:rsidRDefault="00A44563">
      <w:pPr>
        <w:pStyle w:val="Heading2"/>
      </w:pPr>
      <w:bookmarkStart w:id="108" w:name="_Toc101259874"/>
      <w:r>
        <w:t>Position d</w:t>
      </w:r>
      <w:r w:rsidR="00EF664A">
        <w:t xml:space="preserve">ependent </w:t>
      </w:r>
      <w:r>
        <w:t>d</w:t>
      </w:r>
      <w:r w:rsidR="00EF664A">
        <w:t xml:space="preserve">irection </w:t>
      </w:r>
      <w:r w:rsidR="00E5105E">
        <w:t xml:space="preserve">(PDD) </w:t>
      </w:r>
      <w:r>
        <w:t>m</w:t>
      </w:r>
      <w:r w:rsidR="00EF664A">
        <w:t>anager</w:t>
      </w:r>
      <w:bookmarkEnd w:id="108"/>
    </w:p>
    <w:p w14:paraId="46EC43CE" w14:textId="397ED857" w:rsidR="00EF664A" w:rsidRDefault="00F54D88" w:rsidP="00176AD9">
      <w:r>
        <w:t>The position dependent direction manager manages the position dependent direction (PDD) modifiers. PDDs control the direction vessels grow based on local state variables. Each modifier is applied sequentially in the order they are specified in the input file. Each modifier is contained within the pdd manager tag</w:t>
      </w:r>
    </w:p>
    <w:p w14:paraId="523E59A5" w14:textId="20162C56" w:rsidR="00F54D88" w:rsidRPr="00176AD9" w:rsidRDefault="00F54D88" w:rsidP="00176AD9">
      <w:pPr>
        <w:pStyle w:val="Code0"/>
        <w:rPr>
          <w:szCs w:val="20"/>
        </w:rPr>
      </w:pPr>
      <w:r w:rsidRPr="00176AD9">
        <w:rPr>
          <w:szCs w:val="20"/>
        </w:rPr>
        <w:t>&lt;pdd_manager type=”position_dependent_direction_manager”&gt;</w:t>
      </w:r>
    </w:p>
    <w:p w14:paraId="0DAFB530" w14:textId="5698BA77" w:rsidR="00F54D88" w:rsidRPr="00176AD9" w:rsidRDefault="00F54D88" w:rsidP="00176AD9">
      <w:pPr>
        <w:pStyle w:val="Code0"/>
        <w:rPr>
          <w:szCs w:val="20"/>
        </w:rPr>
      </w:pPr>
      <w:r w:rsidRPr="00176AD9">
        <w:rPr>
          <w:szCs w:val="20"/>
        </w:rPr>
        <w:tab/>
        <w:t>…</w:t>
      </w:r>
    </w:p>
    <w:p w14:paraId="3C36548D" w14:textId="1D65CA7E" w:rsidR="00F54D88" w:rsidRPr="00176AD9" w:rsidRDefault="00F54D88" w:rsidP="00176AD9">
      <w:pPr>
        <w:pStyle w:val="Code0"/>
        <w:rPr>
          <w:szCs w:val="20"/>
        </w:rPr>
      </w:pPr>
      <w:r w:rsidRPr="00176AD9">
        <w:rPr>
          <w:szCs w:val="20"/>
        </w:rPr>
        <w:t>&lt;/pdd_manager&gt;</w:t>
      </w:r>
    </w:p>
    <w:p w14:paraId="174B6C87" w14:textId="307C761A" w:rsidR="00F54D88" w:rsidRDefault="00F54D88" w:rsidP="00176AD9">
      <w:pPr>
        <w:pStyle w:val="Heading3"/>
      </w:pPr>
      <w:bookmarkStart w:id="109" w:name="_Toc101259875"/>
      <w:r>
        <w:lastRenderedPageBreak/>
        <w:t>Fiber PDD</w:t>
      </w:r>
      <w:bookmarkEnd w:id="109"/>
    </w:p>
    <w:p w14:paraId="613BD02B" w14:textId="28AFF205" w:rsidR="00F54D88" w:rsidRDefault="00F54D88" w:rsidP="00176AD9">
      <w:r>
        <w:t xml:space="preserve">The fiber </w:t>
      </w:r>
      <w:r w:rsidR="004C1B64">
        <w:t xml:space="preserve">PDD </w:t>
      </w:r>
      <w:r>
        <w:t xml:space="preserve">guides vessels based on the local fibril orientation. The local fibril orientation for this pdd is determined from the vector field of fibril orientation vectors stored at element nodes. </w:t>
      </w:r>
      <w:r w:rsidR="001F10C8">
        <w:t>The interpolation property must be defined for this tag.</w:t>
      </w:r>
    </w:p>
    <w:p w14:paraId="3585430A" w14:textId="3CF3DDB0" w:rsidR="00F54D88" w:rsidRPr="00176AD9" w:rsidRDefault="009B5D48" w:rsidP="00176AD9">
      <w:pPr>
        <w:pStyle w:val="Code0"/>
        <w:rPr>
          <w:szCs w:val="20"/>
        </w:rPr>
      </w:pPr>
      <w:r w:rsidRPr="00176AD9">
        <w:rPr>
          <w:szCs w:val="20"/>
        </w:rPr>
        <w:t>&lt;pdd_modifier</w:t>
      </w:r>
      <w:r w:rsidR="001F10C8" w:rsidRPr="00176AD9">
        <w:rPr>
          <w:szCs w:val="20"/>
        </w:rPr>
        <w:t xml:space="preserve"> type=”fiber_pdd”</w:t>
      </w:r>
      <w:r w:rsidRPr="00176AD9">
        <w:rPr>
          <w:szCs w:val="20"/>
        </w:rPr>
        <w:t>&gt;</w:t>
      </w:r>
    </w:p>
    <w:p w14:paraId="728C8CAA" w14:textId="3F7C02E8" w:rsidR="001F10C8" w:rsidRPr="00176AD9" w:rsidRDefault="001F10C8" w:rsidP="00176AD9">
      <w:pPr>
        <w:pStyle w:val="Code0"/>
        <w:rPr>
          <w:szCs w:val="20"/>
        </w:rPr>
      </w:pPr>
      <w:r w:rsidRPr="00176AD9">
        <w:rPr>
          <w:szCs w:val="20"/>
        </w:rPr>
        <w:tab/>
        <w:t>&lt;interpolation_prop type=”per_element_vi”/&gt;</w:t>
      </w:r>
    </w:p>
    <w:p w14:paraId="13885E7E" w14:textId="638056C3" w:rsidR="001F10C8" w:rsidRPr="00176AD9" w:rsidRDefault="001F10C8" w:rsidP="00176AD9">
      <w:pPr>
        <w:pStyle w:val="Code0"/>
        <w:rPr>
          <w:szCs w:val="20"/>
        </w:rPr>
      </w:pPr>
      <w:r w:rsidRPr="00176AD9">
        <w:rPr>
          <w:szCs w:val="20"/>
        </w:rPr>
        <w:t>&lt;/pdd_modifier&gt;</w:t>
      </w:r>
    </w:p>
    <w:p w14:paraId="0F31ADAB" w14:textId="0CB6BD1A" w:rsidR="009B5D48" w:rsidRDefault="00A44563" w:rsidP="00176AD9">
      <w:pPr>
        <w:pStyle w:val="Heading3"/>
      </w:pPr>
      <w:bookmarkStart w:id="110" w:name="_Toc101259876"/>
      <w:r>
        <w:t>Fractional a</w:t>
      </w:r>
      <w:r w:rsidR="009B5D48">
        <w:t>nisotropy PDD</w:t>
      </w:r>
      <w:bookmarkEnd w:id="110"/>
    </w:p>
    <w:p w14:paraId="37BC6C77" w14:textId="59136728" w:rsidR="009B5D48" w:rsidRDefault="009B5D48" w:rsidP="00176AD9">
      <w:r>
        <w:t xml:space="preserve">The fractional anisotropy </w:t>
      </w:r>
      <w:r w:rsidR="004C1B64">
        <w:t>PDD</w:t>
      </w:r>
      <w:r>
        <w:t xml:space="preserve"> guides vessels based on the local collagen orientation EFD. At each time </w:t>
      </w:r>
      <w:r w:rsidR="00D63FFD">
        <w:t>step,</w:t>
      </w:r>
      <w:r>
        <w:t xml:space="preserve"> a direction is randomly sampled from the EFD.</w:t>
      </w:r>
    </w:p>
    <w:p w14:paraId="3B899249" w14:textId="446C8582" w:rsidR="009B5D48" w:rsidRPr="00176AD9" w:rsidRDefault="009B5D48" w:rsidP="00176AD9">
      <w:pPr>
        <w:pStyle w:val="Code0"/>
        <w:rPr>
          <w:szCs w:val="20"/>
        </w:rPr>
      </w:pPr>
      <w:r w:rsidRPr="00176AD9">
        <w:rPr>
          <w:szCs w:val="20"/>
        </w:rPr>
        <w:t>&lt;pdd_modifier type=”fractional_anisotropy_pdd”/&gt;</w:t>
      </w:r>
    </w:p>
    <w:p w14:paraId="124A9476" w14:textId="25CA2CD1" w:rsidR="009B5D48" w:rsidRDefault="004C1B64" w:rsidP="00176AD9">
      <w:pPr>
        <w:pStyle w:val="Heading3"/>
      </w:pPr>
      <w:bookmarkStart w:id="111" w:name="_Toc101259877"/>
      <w:r>
        <w:t xml:space="preserve">Lagrange </w:t>
      </w:r>
      <w:r w:rsidR="00A44563">
        <w:t>p</w:t>
      </w:r>
      <w:r>
        <w:t>rincipal PDD</w:t>
      </w:r>
      <w:bookmarkEnd w:id="111"/>
    </w:p>
    <w:p w14:paraId="41B1AC81" w14:textId="5138031A" w:rsidR="004C1B64" w:rsidRDefault="004C1B64" w:rsidP="00176AD9">
      <w:r>
        <w:t>The Lagrange principal PDD guides vessels based on the SPD defining the Lagrange strain tensor. This biases growth along the direction of the 1</w:t>
      </w:r>
      <w:r w:rsidRPr="00176AD9">
        <w:rPr>
          <w:vertAlign w:val="superscript"/>
        </w:rPr>
        <w:t>st</w:t>
      </w:r>
      <w:r>
        <w:t xml:space="preserve"> principal Lagrange strain. </w:t>
      </w:r>
      <w:r w:rsidR="00B12B08">
        <w:t>The interpolation property must be defined for this tag.</w:t>
      </w:r>
    </w:p>
    <w:p w14:paraId="3481D981" w14:textId="36B3727B" w:rsidR="004C1B64" w:rsidRPr="00176AD9" w:rsidRDefault="004C1B64" w:rsidP="00176AD9">
      <w:pPr>
        <w:pStyle w:val="Code0"/>
        <w:rPr>
          <w:szCs w:val="20"/>
        </w:rPr>
      </w:pPr>
      <w:r w:rsidRPr="00176AD9">
        <w:rPr>
          <w:szCs w:val="20"/>
        </w:rPr>
        <w:t>&lt;pdd_modifie</w:t>
      </w:r>
      <w:r w:rsidR="000D6BEF" w:rsidRPr="00176AD9">
        <w:rPr>
          <w:szCs w:val="20"/>
        </w:rPr>
        <w:t>r type=”lagrange_principal_pdd”</w:t>
      </w:r>
      <w:r w:rsidRPr="00176AD9">
        <w:rPr>
          <w:szCs w:val="20"/>
        </w:rPr>
        <w:t>&gt;</w:t>
      </w:r>
    </w:p>
    <w:p w14:paraId="1D3B9FCB" w14:textId="5132B9A3" w:rsidR="000D6BEF" w:rsidRPr="00176AD9" w:rsidRDefault="000D6BEF" w:rsidP="00176AD9">
      <w:pPr>
        <w:pStyle w:val="Code0"/>
        <w:rPr>
          <w:szCs w:val="20"/>
        </w:rPr>
      </w:pPr>
      <w:r w:rsidRPr="00176AD9">
        <w:rPr>
          <w:szCs w:val="20"/>
        </w:rPr>
        <w:tab/>
        <w:t>&lt;interpolation_prop type=”per_element_vi”/&gt;</w:t>
      </w:r>
    </w:p>
    <w:p w14:paraId="22087F47" w14:textId="00864D65" w:rsidR="000D6BEF" w:rsidRPr="00176AD9" w:rsidRDefault="000D6BEF" w:rsidP="00176AD9">
      <w:pPr>
        <w:pStyle w:val="Code0"/>
        <w:rPr>
          <w:szCs w:val="20"/>
        </w:rPr>
      </w:pPr>
      <w:r w:rsidRPr="00176AD9">
        <w:rPr>
          <w:szCs w:val="20"/>
        </w:rPr>
        <w:t>&lt;/pdd_modifier&gt;</w:t>
      </w:r>
    </w:p>
    <w:p w14:paraId="288A14DE" w14:textId="55700F2A" w:rsidR="004C1B64" w:rsidRDefault="00E5105E" w:rsidP="00176AD9">
      <w:pPr>
        <w:pStyle w:val="Heading3"/>
      </w:pPr>
      <w:bookmarkStart w:id="112" w:name="_Toc101259878"/>
      <w:r>
        <w:t>Anasto</w:t>
      </w:r>
      <w:r w:rsidR="004C1B64">
        <w:t>mosis PDD</w:t>
      </w:r>
      <w:bookmarkEnd w:id="112"/>
    </w:p>
    <w:p w14:paraId="2B539462" w14:textId="50FAD12C" w:rsidR="00E5105E" w:rsidRDefault="00D63FFD" w:rsidP="00E5105E">
      <w:r>
        <w:t>Anastomoses</w:t>
      </w:r>
      <w:r w:rsidR="00E5105E">
        <w:t xml:space="preserve"> occur when two vessel tips grow towards each other then fuse into a single vessel. </w:t>
      </w:r>
    </w:p>
    <w:p w14:paraId="40704593" w14:textId="01535A4C" w:rsidR="00E5105E" w:rsidRDefault="00E5105E" w:rsidP="00E5105E">
      <w:r>
        <w:t xml:space="preserve">Tips will not anastomose with segments that have grown from the same initial parent microvessel fragment. The anastomosis PDD parameters include 1) the </w:t>
      </w:r>
      <w:r w:rsidR="00D63FFD">
        <w:t>anastomosis</w:t>
      </w:r>
      <w:r>
        <w:t xml:space="preserve"> radius that affects the radius at which the tip will start growing towards a segment, 2) the fuse radius that determines how close vessels must be before the anastomosis occurs, and 3) the fuse angle. The cosine of the fuse angle is required as an input. This prevents vessels from anastomosing at right angles.</w:t>
      </w:r>
    </w:p>
    <w:p w14:paraId="189B5914" w14:textId="77777777" w:rsidR="00E5105E" w:rsidRPr="00176AD9" w:rsidRDefault="00E5105E" w:rsidP="00176AD9">
      <w:pPr>
        <w:pStyle w:val="Code0"/>
        <w:rPr>
          <w:szCs w:val="20"/>
        </w:rPr>
      </w:pPr>
      <w:r w:rsidRPr="00176AD9">
        <w:rPr>
          <w:szCs w:val="20"/>
        </w:rPr>
        <w:t>&lt;pdd_modifier type="anastamosis_pdd"&gt;</w:t>
      </w:r>
    </w:p>
    <w:p w14:paraId="1AB52185" w14:textId="77777777" w:rsidR="00E5105E" w:rsidRPr="00176AD9" w:rsidRDefault="00E5105E" w:rsidP="00176AD9">
      <w:pPr>
        <w:pStyle w:val="Code0"/>
        <w:rPr>
          <w:szCs w:val="20"/>
        </w:rPr>
      </w:pPr>
      <w:r w:rsidRPr="00176AD9">
        <w:rPr>
          <w:szCs w:val="20"/>
        </w:rPr>
        <w:t xml:space="preserve">    &lt;anastamosis_radius&gt;200&lt;/anastamosis_radius&gt;</w:t>
      </w:r>
    </w:p>
    <w:p w14:paraId="31D3A935" w14:textId="77777777" w:rsidR="00E5105E" w:rsidRPr="00176AD9" w:rsidRDefault="00E5105E" w:rsidP="00176AD9">
      <w:pPr>
        <w:pStyle w:val="Code0"/>
        <w:rPr>
          <w:szCs w:val="20"/>
        </w:rPr>
      </w:pPr>
      <w:r w:rsidRPr="00176AD9">
        <w:rPr>
          <w:szCs w:val="20"/>
        </w:rPr>
        <w:t xml:space="preserve">    &lt;fuse_radius&gt;30&lt;/fuse_radius&gt;</w:t>
      </w:r>
    </w:p>
    <w:p w14:paraId="200F3172" w14:textId="77777777" w:rsidR="00E5105E" w:rsidRPr="00176AD9" w:rsidRDefault="00E5105E" w:rsidP="00176AD9">
      <w:pPr>
        <w:pStyle w:val="Code0"/>
        <w:rPr>
          <w:szCs w:val="20"/>
        </w:rPr>
      </w:pPr>
      <w:r w:rsidRPr="00176AD9">
        <w:rPr>
          <w:szCs w:val="20"/>
        </w:rPr>
        <w:t xml:space="preserve">    &lt;fuse_angle&gt;0.25&lt;/fuse_angle&gt;</w:t>
      </w:r>
    </w:p>
    <w:p w14:paraId="28363C01" w14:textId="13E6362F" w:rsidR="00E5105E" w:rsidRPr="00176AD9" w:rsidRDefault="00E5105E" w:rsidP="00176AD9">
      <w:pPr>
        <w:pStyle w:val="Code0"/>
        <w:rPr>
          <w:szCs w:val="20"/>
        </w:rPr>
      </w:pPr>
      <w:r w:rsidRPr="00176AD9">
        <w:rPr>
          <w:szCs w:val="20"/>
        </w:rPr>
        <w:t>&lt;/pdd_modifier&gt;</w:t>
      </w:r>
    </w:p>
    <w:p w14:paraId="5BD61E05" w14:textId="3A5B0FAD" w:rsidR="001F10C8" w:rsidRDefault="00A44563" w:rsidP="001F10C8">
      <w:pPr>
        <w:pStyle w:val="Heading2"/>
      </w:pPr>
      <w:bookmarkStart w:id="113" w:name="_Toc101259879"/>
      <w:r>
        <w:t>Proto p</w:t>
      </w:r>
      <w:r w:rsidR="001F10C8">
        <w:t xml:space="preserve">osition </w:t>
      </w:r>
      <w:r>
        <w:t>d</w:t>
      </w:r>
      <w:r w:rsidR="001F10C8">
        <w:t xml:space="preserve">ependent </w:t>
      </w:r>
      <w:r>
        <w:t>d</w:t>
      </w:r>
      <w:r w:rsidR="001F10C8">
        <w:t xml:space="preserve">irection (PDD) </w:t>
      </w:r>
      <w:r>
        <w:t>m</w:t>
      </w:r>
      <w:r w:rsidR="001F10C8">
        <w:t>anager</w:t>
      </w:r>
      <w:bookmarkEnd w:id="113"/>
    </w:p>
    <w:p w14:paraId="404A9563" w14:textId="2A84F23F" w:rsidR="001F10C8" w:rsidRDefault="001F10C8" w:rsidP="001F10C8">
      <w:r>
        <w:t xml:space="preserve">The proto position dependent direction manager manages the proto position dependent direction (PDD) modifiers. Proto PDDs control the direction vessels “grow” during the initialization step based on local state variables. These state variables may differ from those specified by the initial modifier manager. If they do, they must be specified within the declaration of the proto PDD modifiers unlike the syntax for the PDD modifiers. Not all of the standard </w:t>
      </w:r>
      <w:r>
        <w:lastRenderedPageBreak/>
        <w:t xml:space="preserve">PDDs are available for the proto PDD manager. Each proto modifier is applied sequentially in the order they are specified in the input file. Each proto modifier is contained within the proto </w:t>
      </w:r>
      <w:r w:rsidR="00635580">
        <w:t>PDD</w:t>
      </w:r>
      <w:r>
        <w:t xml:space="preserve"> manager tag</w:t>
      </w:r>
      <w:r w:rsidR="00635580">
        <w:t>.</w:t>
      </w:r>
    </w:p>
    <w:p w14:paraId="0851BC34" w14:textId="38509179" w:rsidR="001F10C8" w:rsidRPr="00176AD9" w:rsidRDefault="001F10C8">
      <w:pPr>
        <w:pStyle w:val="Code0"/>
        <w:rPr>
          <w:szCs w:val="20"/>
        </w:rPr>
      </w:pPr>
      <w:r w:rsidRPr="00176AD9">
        <w:rPr>
          <w:szCs w:val="20"/>
        </w:rPr>
        <w:t>&lt;proto_pdd_manager type=”proto_position_dependent_direction_manager”&gt;</w:t>
      </w:r>
    </w:p>
    <w:p w14:paraId="42ADC413" w14:textId="77777777" w:rsidR="001F10C8" w:rsidRPr="00176AD9" w:rsidRDefault="001F10C8">
      <w:pPr>
        <w:pStyle w:val="Code0"/>
        <w:rPr>
          <w:szCs w:val="20"/>
        </w:rPr>
      </w:pPr>
      <w:r w:rsidRPr="00176AD9">
        <w:rPr>
          <w:szCs w:val="20"/>
        </w:rPr>
        <w:tab/>
        <w:t>…</w:t>
      </w:r>
    </w:p>
    <w:p w14:paraId="1F47D4B0" w14:textId="299BEA33" w:rsidR="001F10C8" w:rsidRPr="00176AD9" w:rsidRDefault="001F10C8">
      <w:pPr>
        <w:pStyle w:val="Code0"/>
        <w:rPr>
          <w:szCs w:val="20"/>
        </w:rPr>
      </w:pPr>
      <w:r w:rsidRPr="00176AD9">
        <w:rPr>
          <w:szCs w:val="20"/>
        </w:rPr>
        <w:t>&lt;/proto_pdd_manager&gt;</w:t>
      </w:r>
    </w:p>
    <w:p w14:paraId="21B717DD" w14:textId="52129485" w:rsidR="001F10C8" w:rsidRDefault="001F10C8" w:rsidP="001F10C8">
      <w:pPr>
        <w:pStyle w:val="Heading3"/>
      </w:pPr>
      <w:bookmarkStart w:id="114" w:name="_Toc101259880"/>
      <w:r>
        <w:t xml:space="preserve">Proto </w:t>
      </w:r>
      <w:r w:rsidR="00A44563">
        <w:t>f</w:t>
      </w:r>
      <w:r>
        <w:t>iber PDD</w:t>
      </w:r>
      <w:bookmarkEnd w:id="114"/>
    </w:p>
    <w:p w14:paraId="081B4E68" w14:textId="18F1E3FF" w:rsidR="001F10C8" w:rsidRDefault="001F10C8" w:rsidP="001F10C8">
      <w:r>
        <w:t xml:space="preserve">The proto fiber PDD guides vessels based on the local fibril orientation as defined by the initial modifier manager. The local fibril orientation for this proto pdd is determined from the vector field of fibril orientation vectors stored at element nodes. </w:t>
      </w:r>
      <w:r w:rsidR="00635580">
        <w:t>The interpolation property must be defined for this proto PDD.</w:t>
      </w:r>
    </w:p>
    <w:p w14:paraId="1A9BAC72" w14:textId="52169D32" w:rsidR="001F10C8" w:rsidRPr="00176AD9" w:rsidRDefault="001F10C8">
      <w:pPr>
        <w:pStyle w:val="Code0"/>
        <w:rPr>
          <w:szCs w:val="20"/>
        </w:rPr>
      </w:pPr>
      <w:r w:rsidRPr="00176AD9">
        <w:rPr>
          <w:szCs w:val="20"/>
        </w:rPr>
        <w:t>&lt;proto_pdd_modifier type=”proto_</w:t>
      </w:r>
      <w:r w:rsidR="00635580" w:rsidRPr="00176AD9">
        <w:rPr>
          <w:szCs w:val="20"/>
        </w:rPr>
        <w:t>fiber_pdd”</w:t>
      </w:r>
      <w:r w:rsidRPr="00176AD9">
        <w:rPr>
          <w:szCs w:val="20"/>
        </w:rPr>
        <w:t>&gt;</w:t>
      </w:r>
    </w:p>
    <w:p w14:paraId="489964E6" w14:textId="584BC89C" w:rsidR="00635580" w:rsidRPr="00176AD9" w:rsidRDefault="00635580">
      <w:pPr>
        <w:pStyle w:val="Code0"/>
        <w:rPr>
          <w:szCs w:val="20"/>
        </w:rPr>
      </w:pPr>
      <w:r w:rsidRPr="00176AD9">
        <w:rPr>
          <w:szCs w:val="20"/>
        </w:rPr>
        <w:tab/>
        <w:t>&lt;interpolation_proptype=”per_element_vi”/&gt;</w:t>
      </w:r>
    </w:p>
    <w:p w14:paraId="6E5BE31C" w14:textId="746CC315" w:rsidR="00635580" w:rsidRPr="00176AD9" w:rsidRDefault="00635580">
      <w:pPr>
        <w:pStyle w:val="Code0"/>
        <w:rPr>
          <w:szCs w:val="20"/>
        </w:rPr>
      </w:pPr>
      <w:r w:rsidRPr="00176AD9">
        <w:rPr>
          <w:szCs w:val="20"/>
        </w:rPr>
        <w:t>&lt;/proto_pdd_modifier&gt;</w:t>
      </w:r>
    </w:p>
    <w:p w14:paraId="613361E3" w14:textId="1372D8EA" w:rsidR="001F10C8" w:rsidRDefault="00123201" w:rsidP="001F10C8">
      <w:pPr>
        <w:pStyle w:val="Heading3"/>
      </w:pPr>
      <w:bookmarkStart w:id="115" w:name="_Toc101259881"/>
      <w:r>
        <w:t xml:space="preserve">Proto </w:t>
      </w:r>
      <w:r w:rsidR="00A44563">
        <w:t>f</w:t>
      </w:r>
      <w:r w:rsidR="001F10C8">
        <w:t xml:space="preserve">ractional </w:t>
      </w:r>
      <w:r w:rsidR="00A44563">
        <w:t>a</w:t>
      </w:r>
      <w:r w:rsidR="001F10C8">
        <w:t>nisotropy PDD</w:t>
      </w:r>
      <w:bookmarkEnd w:id="115"/>
    </w:p>
    <w:p w14:paraId="0B3F1E74" w14:textId="7205AFEB" w:rsidR="001F10C8" w:rsidRDefault="001F10C8" w:rsidP="001F10C8">
      <w:r>
        <w:t xml:space="preserve">The </w:t>
      </w:r>
      <w:r w:rsidR="00123201">
        <w:t xml:space="preserve">proto </w:t>
      </w:r>
      <w:r>
        <w:t xml:space="preserve">fractional anisotropy PDD guides vessels based on the local collagen orientation EFD. At each </w:t>
      </w:r>
      <w:r w:rsidR="00123201">
        <w:t xml:space="preserve">proto </w:t>
      </w:r>
      <w:r>
        <w:t xml:space="preserve">time </w:t>
      </w:r>
      <w:r w:rsidR="00123201">
        <w:t>step,</w:t>
      </w:r>
      <w:r>
        <w:t xml:space="preserve"> a direction is randomly sampled from the EFD.</w:t>
      </w:r>
      <w:r w:rsidR="00123201">
        <w:t xml:space="preserve"> The proto fractional anisotropy PDD must have the SPD defining the EFD included. This is done since the initial orientation of the parent microvessel network may differ from the orientation of the collagen matrix containing the vessels.</w:t>
      </w:r>
    </w:p>
    <w:p w14:paraId="0F800B94" w14:textId="62DB5DEE" w:rsidR="001F10C8" w:rsidRPr="00176AD9" w:rsidRDefault="001F10C8">
      <w:pPr>
        <w:pStyle w:val="Code0"/>
        <w:rPr>
          <w:szCs w:val="20"/>
        </w:rPr>
      </w:pPr>
      <w:r w:rsidRPr="00176AD9">
        <w:rPr>
          <w:szCs w:val="20"/>
        </w:rPr>
        <w:t>&lt;</w:t>
      </w:r>
      <w:r w:rsidR="00123201" w:rsidRPr="00176AD9">
        <w:rPr>
          <w:szCs w:val="20"/>
        </w:rPr>
        <w:t>proto_</w:t>
      </w:r>
      <w:r w:rsidRPr="00176AD9">
        <w:rPr>
          <w:szCs w:val="20"/>
        </w:rPr>
        <w:t>pdd_modifier type=”</w:t>
      </w:r>
      <w:r w:rsidR="00123201" w:rsidRPr="00176AD9">
        <w:rPr>
          <w:szCs w:val="20"/>
        </w:rPr>
        <w:t>proto_fractional_anisotropy_pdd”</w:t>
      </w:r>
      <w:r w:rsidRPr="00176AD9">
        <w:rPr>
          <w:szCs w:val="20"/>
        </w:rPr>
        <w:t>&gt;</w:t>
      </w:r>
    </w:p>
    <w:p w14:paraId="14AF6A13" w14:textId="611AFAF1" w:rsidR="00123201" w:rsidRPr="00176AD9" w:rsidRDefault="00123201">
      <w:pPr>
        <w:pStyle w:val="Code0"/>
        <w:rPr>
          <w:szCs w:val="20"/>
        </w:rPr>
      </w:pPr>
      <w:r w:rsidRPr="00176AD9">
        <w:rPr>
          <w:szCs w:val="20"/>
        </w:rPr>
        <w:tab/>
        <w:t>&lt;proto_efd&gt;xx,yy,zz,xy,yz,xz&lt;/proto_efd&gt;</w:t>
      </w:r>
    </w:p>
    <w:p w14:paraId="6319CD22" w14:textId="79B99D3C" w:rsidR="00123201" w:rsidRPr="00176AD9" w:rsidRDefault="00123201">
      <w:pPr>
        <w:pStyle w:val="Code0"/>
        <w:rPr>
          <w:szCs w:val="20"/>
        </w:rPr>
      </w:pPr>
      <w:r w:rsidRPr="00176AD9">
        <w:rPr>
          <w:szCs w:val="20"/>
        </w:rPr>
        <w:t>&lt;/proto_pdd_modifier&gt;</w:t>
      </w:r>
    </w:p>
    <w:p w14:paraId="3E48F286" w14:textId="44F8B4E3" w:rsidR="001F10C8" w:rsidRDefault="001F10C8" w:rsidP="001F10C8">
      <w:pPr>
        <w:pStyle w:val="Heading3"/>
      </w:pPr>
      <w:bookmarkStart w:id="116" w:name="_Toc101259882"/>
      <w:r>
        <w:t xml:space="preserve">Lagrange </w:t>
      </w:r>
      <w:r w:rsidR="00A44563">
        <w:t>p</w:t>
      </w:r>
      <w:r>
        <w:t>rincipal PDD</w:t>
      </w:r>
      <w:bookmarkEnd w:id="116"/>
    </w:p>
    <w:p w14:paraId="0F8CDCA5" w14:textId="77777777" w:rsidR="001F10C8" w:rsidRDefault="001F10C8" w:rsidP="001F10C8">
      <w:r>
        <w:t>The Lagrange principal PDD guides vessels based on the SPD defining the Lagrange strain tensor. This biases growth along the direction of the 1</w:t>
      </w:r>
      <w:r w:rsidRPr="003056BA">
        <w:rPr>
          <w:vertAlign w:val="superscript"/>
        </w:rPr>
        <w:t>st</w:t>
      </w:r>
      <w:r>
        <w:t xml:space="preserve"> principal Lagrange strain. </w:t>
      </w:r>
    </w:p>
    <w:p w14:paraId="29F950E1" w14:textId="77777777" w:rsidR="001F10C8" w:rsidRPr="00176AD9" w:rsidRDefault="001F10C8">
      <w:pPr>
        <w:pStyle w:val="Code0"/>
        <w:rPr>
          <w:szCs w:val="20"/>
        </w:rPr>
      </w:pPr>
      <w:r w:rsidRPr="00176AD9">
        <w:rPr>
          <w:szCs w:val="20"/>
        </w:rPr>
        <w:t>&lt;pdd_modifier type=”lagrange_principal_pdd”/&gt;</w:t>
      </w:r>
    </w:p>
    <w:p w14:paraId="5CA07E49" w14:textId="10E23F26" w:rsidR="001F10C8" w:rsidRDefault="00123201" w:rsidP="001F10C8">
      <w:pPr>
        <w:pStyle w:val="Heading3"/>
      </w:pPr>
      <w:bookmarkStart w:id="117" w:name="_Toc101259883"/>
      <w:r>
        <w:t xml:space="preserve">Proto </w:t>
      </w:r>
      <w:r w:rsidR="00A44563">
        <w:t>a</w:t>
      </w:r>
      <w:r w:rsidR="001F10C8">
        <w:t>nastomosis PDD</w:t>
      </w:r>
      <w:bookmarkEnd w:id="117"/>
    </w:p>
    <w:p w14:paraId="1419995A" w14:textId="240B4A56" w:rsidR="001F10C8" w:rsidRDefault="00D63FFD" w:rsidP="001F10C8">
      <w:r>
        <w:t>Anastomoses</w:t>
      </w:r>
      <w:r w:rsidR="001F10C8">
        <w:t xml:space="preserve"> occur when two vessel tips grow towards each other then fuse into a single vessel. </w:t>
      </w:r>
    </w:p>
    <w:p w14:paraId="351CDB93" w14:textId="36D89AA2" w:rsidR="001F10C8" w:rsidRDefault="001F10C8" w:rsidP="001F10C8">
      <w:r>
        <w:t xml:space="preserve">Tips will not anastomose with segments that have grown from the same initial parent microvessel fragment. The </w:t>
      </w:r>
      <w:r w:rsidR="00123201">
        <w:t xml:space="preserve">proto </w:t>
      </w:r>
      <w:r>
        <w:t xml:space="preserve">anastomosis PDD parameters include 1) the </w:t>
      </w:r>
      <w:r w:rsidR="00D63FFD">
        <w:t>anastomosis</w:t>
      </w:r>
      <w:r>
        <w:t xml:space="preserve"> radius that affects the radius at which the tip will start growing towards a segment, 2) the fuse radius that determines how close vessels must be before the anastomosis occurs, and 3) the fuse angle. The cosine of the fuse angle is required as an input. This prevents vessels from anastomosing at right angles.</w:t>
      </w:r>
    </w:p>
    <w:p w14:paraId="2F2073FD" w14:textId="7D6D8380" w:rsidR="001F10C8" w:rsidRPr="00176AD9" w:rsidRDefault="001F10C8">
      <w:pPr>
        <w:pStyle w:val="Code0"/>
        <w:rPr>
          <w:szCs w:val="20"/>
        </w:rPr>
      </w:pPr>
      <w:r w:rsidRPr="00176AD9">
        <w:rPr>
          <w:szCs w:val="20"/>
        </w:rPr>
        <w:t>&lt;</w:t>
      </w:r>
      <w:r w:rsidR="00123201" w:rsidRPr="00176AD9">
        <w:rPr>
          <w:szCs w:val="20"/>
        </w:rPr>
        <w:t>proto_</w:t>
      </w:r>
      <w:r w:rsidRPr="00176AD9">
        <w:rPr>
          <w:szCs w:val="20"/>
        </w:rPr>
        <w:t>pdd_modifier type="</w:t>
      </w:r>
      <w:r w:rsidR="00123201" w:rsidRPr="00176AD9">
        <w:rPr>
          <w:szCs w:val="20"/>
        </w:rPr>
        <w:t>proto_</w:t>
      </w:r>
      <w:r w:rsidRPr="00176AD9">
        <w:rPr>
          <w:szCs w:val="20"/>
        </w:rPr>
        <w:t>anastamosis_pdd"&gt;</w:t>
      </w:r>
    </w:p>
    <w:p w14:paraId="0B0E85BC" w14:textId="77777777" w:rsidR="001F10C8" w:rsidRPr="00176AD9" w:rsidRDefault="001F10C8">
      <w:pPr>
        <w:pStyle w:val="Code0"/>
        <w:rPr>
          <w:szCs w:val="20"/>
        </w:rPr>
      </w:pPr>
      <w:r w:rsidRPr="00176AD9">
        <w:rPr>
          <w:szCs w:val="20"/>
        </w:rPr>
        <w:t xml:space="preserve">    &lt;anastamosis_radius&gt;200&lt;/anastamosis_radius&gt;</w:t>
      </w:r>
    </w:p>
    <w:p w14:paraId="472D2216" w14:textId="77777777" w:rsidR="001F10C8" w:rsidRPr="00176AD9" w:rsidRDefault="001F10C8">
      <w:pPr>
        <w:pStyle w:val="Code0"/>
        <w:rPr>
          <w:szCs w:val="20"/>
        </w:rPr>
      </w:pPr>
      <w:r w:rsidRPr="00176AD9">
        <w:rPr>
          <w:szCs w:val="20"/>
        </w:rPr>
        <w:t xml:space="preserve">    &lt;fuse_radius&gt;30&lt;/fuse_radius&gt;</w:t>
      </w:r>
    </w:p>
    <w:p w14:paraId="298186F3" w14:textId="77777777" w:rsidR="001F10C8" w:rsidRPr="00176AD9" w:rsidRDefault="001F10C8">
      <w:pPr>
        <w:pStyle w:val="Code0"/>
        <w:rPr>
          <w:szCs w:val="20"/>
        </w:rPr>
      </w:pPr>
      <w:r w:rsidRPr="00176AD9">
        <w:rPr>
          <w:szCs w:val="20"/>
        </w:rPr>
        <w:t xml:space="preserve">    &lt;fuse_angle&gt;0.25&lt;/fuse_angle&gt;</w:t>
      </w:r>
    </w:p>
    <w:p w14:paraId="01B95643" w14:textId="3B9007C9" w:rsidR="001F10C8" w:rsidRPr="00176AD9" w:rsidRDefault="001F10C8" w:rsidP="00176AD9">
      <w:pPr>
        <w:pStyle w:val="Code0"/>
        <w:rPr>
          <w:szCs w:val="20"/>
        </w:rPr>
      </w:pPr>
      <w:r w:rsidRPr="00176AD9">
        <w:rPr>
          <w:szCs w:val="20"/>
        </w:rPr>
        <w:t>&lt;/</w:t>
      </w:r>
      <w:r w:rsidR="00123201" w:rsidRPr="00176AD9">
        <w:rPr>
          <w:szCs w:val="20"/>
        </w:rPr>
        <w:t>proto_</w:t>
      </w:r>
      <w:r w:rsidRPr="00176AD9">
        <w:rPr>
          <w:szCs w:val="20"/>
        </w:rPr>
        <w:t>pdd_modifier&gt;</w:t>
      </w:r>
    </w:p>
    <w:p w14:paraId="1F878FED" w14:textId="70C932AE" w:rsidR="006649AE" w:rsidRDefault="006649AE">
      <w:pPr>
        <w:pStyle w:val="Heading2"/>
      </w:pPr>
      <w:bookmarkStart w:id="118" w:name="_Toc101259884"/>
      <w:r>
        <w:lastRenderedPageBreak/>
        <w:t xml:space="preserve">Contribution </w:t>
      </w:r>
      <w:r w:rsidR="00A44563">
        <w:t>m</w:t>
      </w:r>
      <w:r>
        <w:t xml:space="preserve">ix </w:t>
      </w:r>
      <w:r w:rsidR="00A44563">
        <w:t>m</w:t>
      </w:r>
      <w:r>
        <w:t>anager</w:t>
      </w:r>
      <w:bookmarkEnd w:id="118"/>
    </w:p>
    <w:p w14:paraId="531AB0AC" w14:textId="370A6CBC" w:rsidR="006649AE" w:rsidRDefault="006649AE" w:rsidP="00176AD9">
      <w:r>
        <w:t xml:space="preserve">The contribution mix manager handles how the parameter </w:t>
      </w:r>
      <w:r>
        <w:rPr>
          <w:i/>
        </w:rPr>
        <w:t xml:space="preserve">α </w:t>
      </w:r>
      <w:r>
        <w:t xml:space="preserve">is set when calculating the mixture between two directions such as </w:t>
      </w:r>
      <w:r w:rsidRPr="00176AD9">
        <w:rPr>
          <w:b/>
          <w:i/>
        </w:rPr>
        <w:t>ψ</w:t>
      </w:r>
      <w:r>
        <w:t xml:space="preserve"> and </w:t>
      </w:r>
      <w:r w:rsidRPr="00176AD9">
        <w:rPr>
          <w:b/>
          <w:i/>
        </w:rPr>
        <w:t>θ</w:t>
      </w:r>
      <w:r>
        <w:t xml:space="preserve">. The contribution mix manager takes a couple of PSC modifiers as </w:t>
      </w:r>
      <w:r w:rsidR="00D63FFD">
        <w:t>children, which</w:t>
      </w:r>
      <w:r>
        <w:t xml:space="preserve"> are not supported by the PSC manager. This is done since the PSC manager keeps track of the direction of the previous direction while the contribution mix manager keeps track of </w:t>
      </w:r>
      <w:r>
        <w:rPr>
          <w:i/>
        </w:rPr>
        <w:t>α.</w:t>
      </w:r>
      <w:r>
        <w:t xml:space="preserve"> </w:t>
      </w:r>
    </w:p>
    <w:p w14:paraId="05C6235F" w14:textId="50D40262" w:rsidR="006649AE" w:rsidRDefault="006649AE" w:rsidP="00176AD9"/>
    <w:p w14:paraId="706C4084" w14:textId="67E8F2F4" w:rsidR="006649AE" w:rsidRDefault="006649AE" w:rsidP="00176AD9">
      <w:pPr>
        <w:pStyle w:val="Heading3"/>
      </w:pPr>
      <w:bookmarkStart w:id="119" w:name="_Toc101259885"/>
      <w:r>
        <w:t xml:space="preserve">PSC-PDD </w:t>
      </w:r>
      <w:r w:rsidR="00A44563">
        <w:t>c</w:t>
      </w:r>
      <w:r>
        <w:t xml:space="preserve">ontribution </w:t>
      </w:r>
      <w:r w:rsidR="00A44563">
        <w:t>m</w:t>
      </w:r>
      <w:r>
        <w:t>ix</w:t>
      </w:r>
      <w:bookmarkEnd w:id="119"/>
    </w:p>
    <w:p w14:paraId="70F6C988" w14:textId="68A0577C" w:rsidR="006649AE" w:rsidRDefault="006649AE" w:rsidP="00176AD9">
      <w:r>
        <w:t xml:space="preserve">The PSC-PDD contribution mix modifier allows the user to specify the value of </w:t>
      </w:r>
      <w:r w:rsidRPr="00176AD9">
        <w:rPr>
          <w:i/>
        </w:rPr>
        <w:t>α</w:t>
      </w:r>
      <w:r>
        <w:t>.</w:t>
      </w:r>
    </w:p>
    <w:p w14:paraId="6A49253C" w14:textId="7AC6D1B4" w:rsidR="006649AE" w:rsidRPr="00176AD9" w:rsidRDefault="006649AE" w:rsidP="00176AD9">
      <w:pPr>
        <w:pStyle w:val="Code0"/>
        <w:rPr>
          <w:szCs w:val="20"/>
        </w:rPr>
      </w:pPr>
      <w:r w:rsidRPr="00176AD9">
        <w:rPr>
          <w:szCs w:val="20"/>
        </w:rPr>
        <w:t>&lt;cm_manager type=”contribution_mix_manager&gt;</w:t>
      </w:r>
    </w:p>
    <w:p w14:paraId="3867EE63" w14:textId="2F29FB9D" w:rsidR="006649AE" w:rsidRPr="00176AD9" w:rsidRDefault="006649AE" w:rsidP="00176AD9">
      <w:pPr>
        <w:pStyle w:val="Code0"/>
        <w:rPr>
          <w:szCs w:val="20"/>
        </w:rPr>
      </w:pPr>
      <w:r w:rsidRPr="00176AD9">
        <w:rPr>
          <w:szCs w:val="20"/>
        </w:rPr>
        <w:tab/>
        <w:t>&lt;psc_modifier type=”psc_pdd_contribution_mix”&gt;</w:t>
      </w:r>
    </w:p>
    <w:p w14:paraId="78A68C0D" w14:textId="5E996BF9" w:rsidR="006649AE" w:rsidRPr="00176AD9" w:rsidRDefault="006649AE" w:rsidP="00176AD9">
      <w:pPr>
        <w:pStyle w:val="Code0"/>
        <w:rPr>
          <w:szCs w:val="20"/>
        </w:rPr>
      </w:pPr>
      <w:r w:rsidRPr="00176AD9">
        <w:rPr>
          <w:szCs w:val="20"/>
        </w:rPr>
        <w:tab/>
      </w:r>
      <w:r w:rsidRPr="00176AD9">
        <w:rPr>
          <w:szCs w:val="20"/>
        </w:rPr>
        <w:tab/>
        <w:t>&lt;psc_weight&gt;</w:t>
      </w:r>
      <w:r w:rsidRPr="00176AD9">
        <w:rPr>
          <w:i/>
          <w:szCs w:val="20"/>
        </w:rPr>
        <w:t>α</w:t>
      </w:r>
      <w:r w:rsidRPr="00176AD9">
        <w:rPr>
          <w:szCs w:val="20"/>
        </w:rPr>
        <w:t>&lt;/psc_weight&gt;</w:t>
      </w:r>
    </w:p>
    <w:p w14:paraId="3ED02625" w14:textId="23FF346A" w:rsidR="006649AE" w:rsidRPr="00176AD9" w:rsidRDefault="006649AE" w:rsidP="00176AD9">
      <w:pPr>
        <w:pStyle w:val="Code0"/>
        <w:rPr>
          <w:szCs w:val="20"/>
        </w:rPr>
      </w:pPr>
      <w:r w:rsidRPr="00176AD9">
        <w:rPr>
          <w:szCs w:val="20"/>
        </w:rPr>
        <w:tab/>
        <w:t>&lt;/psc_modifier&gt;</w:t>
      </w:r>
    </w:p>
    <w:p w14:paraId="108A89CC" w14:textId="5C5BB6F8" w:rsidR="006649AE" w:rsidRPr="00176AD9" w:rsidRDefault="006649AE" w:rsidP="00176AD9">
      <w:pPr>
        <w:pStyle w:val="Code0"/>
        <w:rPr>
          <w:szCs w:val="20"/>
        </w:rPr>
      </w:pPr>
      <w:r w:rsidRPr="00176AD9">
        <w:rPr>
          <w:szCs w:val="20"/>
        </w:rPr>
        <w:t>&lt;/cm_manager&gt;</w:t>
      </w:r>
    </w:p>
    <w:p w14:paraId="4587394F" w14:textId="35D042BB" w:rsidR="006649AE" w:rsidRDefault="006649AE" w:rsidP="00176AD9">
      <w:pPr>
        <w:pStyle w:val="Heading3"/>
      </w:pPr>
      <w:bookmarkStart w:id="120" w:name="_Toc101259886"/>
      <w:r>
        <w:t>Density-</w:t>
      </w:r>
      <w:r w:rsidR="00A44563">
        <w:t>f</w:t>
      </w:r>
      <w:r>
        <w:t xml:space="preserve">ractional </w:t>
      </w:r>
      <w:r w:rsidR="00A44563">
        <w:t>a</w:t>
      </w:r>
      <w:r>
        <w:t xml:space="preserve">nisotropy </w:t>
      </w:r>
      <w:r w:rsidR="00A44563">
        <w:t>c</w:t>
      </w:r>
      <w:r>
        <w:t xml:space="preserve">ontribution </w:t>
      </w:r>
      <w:r w:rsidR="00A44563">
        <w:t>m</w:t>
      </w:r>
      <w:r>
        <w:t>ix</w:t>
      </w:r>
      <w:bookmarkEnd w:id="120"/>
    </w:p>
    <w:p w14:paraId="363A73D1" w14:textId="0713D5F2" w:rsidR="006649AE" w:rsidRDefault="006649AE" w:rsidP="00176AD9">
      <w:r>
        <w:t xml:space="preserve">The density-fractional anisotropy contribution mix directly sets the value of </w:t>
      </w:r>
      <w:r w:rsidRPr="00176AD9">
        <w:rPr>
          <w:i/>
        </w:rPr>
        <w:t>α</w:t>
      </w:r>
      <w:r>
        <w:t xml:space="preserve"> based on the local matrix density and the fractional anisotropy calculated from the primary and secondary semiprincipal axes.</w:t>
      </w:r>
      <w:r w:rsidR="00472583">
        <w:t xml:space="preserve"> The parameter </w:t>
      </w:r>
      <w:r w:rsidR="00472583" w:rsidRPr="00176AD9">
        <w:rPr>
          <w:i/>
        </w:rPr>
        <w:t>α</w:t>
      </w:r>
      <w:r w:rsidR="00472583">
        <w:t>(FA) is defined by the sigmoidal curve</w:t>
      </w:r>
    </w:p>
    <w:p w14:paraId="381AAC3C" w14:textId="0EF6C086" w:rsidR="00472583" w:rsidRDefault="00472583" w:rsidP="00176AD9"/>
    <w:p w14:paraId="2B448A8E" w14:textId="785589A3" w:rsidR="00472583" w:rsidRPr="00176AD9" w:rsidRDefault="00472583" w:rsidP="00176AD9">
      <w:pPr>
        <w:pStyle w:val="MTDisplayEquation"/>
      </w:pPr>
      <w:r>
        <w:tab/>
      </w:r>
      <w:r w:rsidRPr="00176AD9">
        <w:rPr>
          <w:position w:val="-26"/>
        </w:rPr>
        <w:object w:dxaOrig="2380" w:dyaOrig="639" w14:anchorId="0A7C6ADE">
          <v:shape id="_x0000_i1041" type="#_x0000_t75" style="width:119pt;height:32pt" o:ole="">
            <v:imagedata r:id="rId53" o:title=""/>
          </v:shape>
          <o:OLEObject Type="Embed" ProgID="Equation.DSMT4" ShapeID="_x0000_i1041" DrawAspect="Content" ObjectID="_1711878614" r:id="rId54"/>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C576C">
          <w:rPr>
            <w:noProof/>
          </w:rPr>
          <w:instrText>4</w:instrText>
        </w:r>
      </w:fldSimple>
      <w:r>
        <w:instrText>.</w:instrText>
      </w:r>
      <w:fldSimple w:instr=" SEQ MTEqn \c \* Arabic \* MERGEFORMAT ">
        <w:r w:rsidR="007C576C">
          <w:rPr>
            <w:noProof/>
          </w:rPr>
          <w:instrText>17</w:instrText>
        </w:r>
      </w:fldSimple>
      <w:r>
        <w:instrText>)</w:instrText>
      </w:r>
      <w:r>
        <w:fldChar w:fldCharType="end"/>
      </w:r>
    </w:p>
    <w:p w14:paraId="4C7569B3" w14:textId="77777777" w:rsidR="00472583" w:rsidRDefault="00472583" w:rsidP="00176AD9"/>
    <w:p w14:paraId="10CF5CA2" w14:textId="4D3C90D6" w:rsidR="006649AE" w:rsidRDefault="00472583" w:rsidP="00176AD9">
      <w:r>
        <w:t xml:space="preserve">In the above equation, </w:t>
      </w:r>
      <w:r>
        <w:rPr>
          <w:i/>
        </w:rPr>
        <w:t>α</w:t>
      </w:r>
      <w:r w:rsidRPr="00176AD9">
        <w:rPr>
          <w:vertAlign w:val="subscript"/>
        </w:rPr>
        <w:t>0</w:t>
      </w:r>
      <w:r>
        <w:t xml:space="preserve"> is the </w:t>
      </w:r>
      <w:r w:rsidR="00D63FFD">
        <w:t>minimum</w:t>
      </w:r>
      <w:r>
        <w:t xml:space="preserve"> value of </w:t>
      </w:r>
      <w:r w:rsidRPr="00176AD9">
        <w:rPr>
          <w:i/>
        </w:rPr>
        <w:t>α</w:t>
      </w:r>
      <w:r>
        <w:t xml:space="preserve">, </w:t>
      </w:r>
      <w:r>
        <w:rPr>
          <w:i/>
        </w:rPr>
        <w:t xml:space="preserve">a </w:t>
      </w:r>
      <w:r>
        <w:t xml:space="preserve">is the amplitude of the curve, </w:t>
      </w:r>
      <w:r>
        <w:rPr>
          <w:i/>
        </w:rPr>
        <w:t xml:space="preserve">b </w:t>
      </w:r>
      <w:r>
        <w:t xml:space="preserve">is the spread of the curve, and </w:t>
      </w:r>
      <w:r w:rsidRPr="00176AD9">
        <w:rPr>
          <w:i/>
        </w:rPr>
        <w:t>c</w:t>
      </w:r>
      <w:r>
        <w:t xml:space="preserve"> is the center.</w:t>
      </w:r>
    </w:p>
    <w:p w14:paraId="269B7BF7" w14:textId="56B6CB86" w:rsidR="00472583" w:rsidRPr="00176AD9" w:rsidRDefault="00472583" w:rsidP="00176AD9">
      <w:pPr>
        <w:pStyle w:val="Code0"/>
        <w:rPr>
          <w:szCs w:val="20"/>
        </w:rPr>
      </w:pPr>
      <w:r w:rsidRPr="00176AD9">
        <w:rPr>
          <w:szCs w:val="20"/>
        </w:rPr>
        <w:t>&lt;cm_manager type=”contribution_mix_manager”&gt;</w:t>
      </w:r>
    </w:p>
    <w:p w14:paraId="50575A5E" w14:textId="66C9703C" w:rsidR="00472583" w:rsidRPr="00176AD9" w:rsidRDefault="00472583" w:rsidP="00176AD9">
      <w:pPr>
        <w:pStyle w:val="Code0"/>
        <w:rPr>
          <w:szCs w:val="20"/>
        </w:rPr>
      </w:pPr>
      <w:r w:rsidRPr="00176AD9">
        <w:rPr>
          <w:szCs w:val="20"/>
        </w:rPr>
        <w:tab/>
        <w:t>&lt;psc_modifier type=”density_FA_contribution_mix”/&gt;</w:t>
      </w:r>
    </w:p>
    <w:p w14:paraId="58E38AB5" w14:textId="361F8591" w:rsidR="00472583" w:rsidRPr="00176AD9" w:rsidRDefault="00472583" w:rsidP="00176AD9">
      <w:pPr>
        <w:pStyle w:val="Code0"/>
        <w:rPr>
          <w:szCs w:val="20"/>
        </w:rPr>
      </w:pPr>
      <w:r w:rsidRPr="00176AD9">
        <w:rPr>
          <w:szCs w:val="20"/>
        </w:rPr>
        <w:t>&lt;/cm_manager&gt;</w:t>
      </w:r>
    </w:p>
    <w:p w14:paraId="51BF3857" w14:textId="154F10F5" w:rsidR="00F2756E" w:rsidRDefault="00F2756E" w:rsidP="00F2756E">
      <w:pPr>
        <w:pStyle w:val="Heading2"/>
      </w:pPr>
      <w:bookmarkStart w:id="121" w:name="_Toc101259887"/>
      <w:r>
        <w:t xml:space="preserve">Proto </w:t>
      </w:r>
      <w:r w:rsidR="00A44563">
        <w:t>c</w:t>
      </w:r>
      <w:r>
        <w:t xml:space="preserve">ontribution </w:t>
      </w:r>
      <w:r w:rsidR="00A44563">
        <w:t>m</w:t>
      </w:r>
      <w:r>
        <w:t xml:space="preserve">ix </w:t>
      </w:r>
      <w:r w:rsidR="00A44563">
        <w:t>m</w:t>
      </w:r>
      <w:r>
        <w:t>anager</w:t>
      </w:r>
      <w:bookmarkEnd w:id="121"/>
    </w:p>
    <w:p w14:paraId="7C5385F5" w14:textId="5EACD443" w:rsidR="00F2756E" w:rsidRDefault="00F2756E" w:rsidP="00F2756E">
      <w:r>
        <w:t xml:space="preserve">The proto contribution mix manager handles how the parameter </w:t>
      </w:r>
      <w:r>
        <w:rPr>
          <w:i/>
        </w:rPr>
        <w:t xml:space="preserve">α </w:t>
      </w:r>
      <w:r>
        <w:t xml:space="preserve">is set during the initialization step when calculating the mixture between two directions such as </w:t>
      </w:r>
      <w:r w:rsidRPr="003056BA">
        <w:rPr>
          <w:b/>
          <w:i/>
        </w:rPr>
        <w:t>ψ</w:t>
      </w:r>
      <w:r>
        <w:t xml:space="preserve"> and </w:t>
      </w:r>
      <w:r w:rsidRPr="003056BA">
        <w:rPr>
          <w:b/>
          <w:i/>
        </w:rPr>
        <w:t>θ</w:t>
      </w:r>
      <w:r>
        <w:t xml:space="preserve">. The proto contribution mix manager takes one proto PSC modifier as a </w:t>
      </w:r>
      <w:r w:rsidR="00D63FFD">
        <w:t>child, which</w:t>
      </w:r>
      <w:r>
        <w:t xml:space="preserve"> is not supported by the proto PSC manager. This is done since the proto PSC manager keeps track of the direction of the previous direction while the proto contribution mix manager keeps track of </w:t>
      </w:r>
      <w:r>
        <w:rPr>
          <w:i/>
        </w:rPr>
        <w:t>α.</w:t>
      </w:r>
      <w:r>
        <w:t xml:space="preserve"> This also allows the value of α to differ during the initialization step used to generate the initial microvessel fragments.</w:t>
      </w:r>
    </w:p>
    <w:p w14:paraId="6EC6752E" w14:textId="77777777" w:rsidR="00F2756E" w:rsidRDefault="00F2756E" w:rsidP="00F2756E"/>
    <w:p w14:paraId="4E8A489E" w14:textId="3F9DDA32" w:rsidR="00F2756E" w:rsidRDefault="00F2756E" w:rsidP="00F2756E">
      <w:pPr>
        <w:pStyle w:val="Heading3"/>
      </w:pPr>
      <w:bookmarkStart w:id="122" w:name="_Toc101259888"/>
      <w:r>
        <w:lastRenderedPageBreak/>
        <w:t xml:space="preserve">Proto PSC-PDD </w:t>
      </w:r>
      <w:r w:rsidR="00A44563">
        <w:t>c</w:t>
      </w:r>
      <w:r>
        <w:t xml:space="preserve">ontribution </w:t>
      </w:r>
      <w:r w:rsidR="00A44563">
        <w:t>m</w:t>
      </w:r>
      <w:r>
        <w:t>ix</w:t>
      </w:r>
      <w:bookmarkEnd w:id="122"/>
    </w:p>
    <w:p w14:paraId="2A10A63F" w14:textId="28511DCE" w:rsidR="00F2756E" w:rsidRDefault="00F2756E" w:rsidP="00F2756E">
      <w:r>
        <w:t xml:space="preserve">The proto PSC-PDD contribution mix modifier allows the user to specify the value of </w:t>
      </w:r>
      <w:r w:rsidRPr="003056BA">
        <w:rPr>
          <w:i/>
        </w:rPr>
        <w:t>α</w:t>
      </w:r>
      <w:r>
        <w:t xml:space="preserve"> during the initialization step.</w:t>
      </w:r>
    </w:p>
    <w:p w14:paraId="5BC6985A" w14:textId="3FCD35F8" w:rsidR="00F2756E" w:rsidRPr="00176AD9" w:rsidRDefault="00F2756E">
      <w:pPr>
        <w:pStyle w:val="Code0"/>
        <w:rPr>
          <w:szCs w:val="20"/>
        </w:rPr>
      </w:pPr>
      <w:r w:rsidRPr="00176AD9">
        <w:rPr>
          <w:szCs w:val="20"/>
        </w:rPr>
        <w:t>&lt;proto_cm_manager type=”proto_contribution_mix_manager&gt;</w:t>
      </w:r>
    </w:p>
    <w:p w14:paraId="6CCF89E3" w14:textId="37175CDE" w:rsidR="00F2756E" w:rsidRPr="00176AD9" w:rsidRDefault="00F2756E">
      <w:pPr>
        <w:pStyle w:val="Code0"/>
        <w:rPr>
          <w:szCs w:val="20"/>
        </w:rPr>
      </w:pPr>
      <w:r w:rsidRPr="00176AD9">
        <w:rPr>
          <w:szCs w:val="20"/>
        </w:rPr>
        <w:tab/>
        <w:t>&lt;proto_psc_modifier type=”proto_psc_pdd_contribution_mix”&gt;</w:t>
      </w:r>
    </w:p>
    <w:p w14:paraId="70E9B775" w14:textId="04F85047" w:rsidR="00F2756E" w:rsidRPr="00176AD9" w:rsidRDefault="00F2756E">
      <w:pPr>
        <w:pStyle w:val="Code0"/>
        <w:rPr>
          <w:szCs w:val="20"/>
        </w:rPr>
      </w:pPr>
      <w:r w:rsidRPr="00176AD9">
        <w:rPr>
          <w:szCs w:val="20"/>
        </w:rPr>
        <w:tab/>
      </w:r>
      <w:r w:rsidRPr="00176AD9">
        <w:rPr>
          <w:szCs w:val="20"/>
        </w:rPr>
        <w:tab/>
        <w:t>&lt;proto_psc_weight&gt;</w:t>
      </w:r>
      <w:r w:rsidRPr="00176AD9">
        <w:rPr>
          <w:i/>
          <w:szCs w:val="20"/>
        </w:rPr>
        <w:t>α</w:t>
      </w:r>
      <w:r w:rsidRPr="00176AD9">
        <w:rPr>
          <w:szCs w:val="20"/>
        </w:rPr>
        <w:t>&lt;/proto_psc_weight&gt;</w:t>
      </w:r>
    </w:p>
    <w:p w14:paraId="512FF638" w14:textId="2175A686" w:rsidR="00F2756E" w:rsidRPr="00176AD9" w:rsidRDefault="00F2756E">
      <w:pPr>
        <w:pStyle w:val="Code0"/>
        <w:rPr>
          <w:szCs w:val="20"/>
        </w:rPr>
      </w:pPr>
      <w:r w:rsidRPr="00176AD9">
        <w:rPr>
          <w:szCs w:val="20"/>
        </w:rPr>
        <w:tab/>
        <w:t>&lt;/proto_psc_modifier&gt;</w:t>
      </w:r>
    </w:p>
    <w:p w14:paraId="38059FC8" w14:textId="41398908" w:rsidR="00F2756E" w:rsidRPr="00176AD9" w:rsidRDefault="00F2756E">
      <w:pPr>
        <w:pStyle w:val="Code0"/>
        <w:rPr>
          <w:szCs w:val="20"/>
        </w:rPr>
      </w:pPr>
      <w:r w:rsidRPr="00176AD9">
        <w:rPr>
          <w:szCs w:val="20"/>
        </w:rPr>
        <w:t>&lt;/proto_cm_manager&gt;</w:t>
      </w:r>
    </w:p>
    <w:p w14:paraId="73EF9B2E" w14:textId="2145E7DC" w:rsidR="002D1764" w:rsidRDefault="00A44563">
      <w:pPr>
        <w:pStyle w:val="Heading2"/>
      </w:pPr>
      <w:bookmarkStart w:id="123" w:name="_Toc101259889"/>
      <w:r>
        <w:t>Common p</w:t>
      </w:r>
      <w:r w:rsidR="002D1764">
        <w:t>roperties</w:t>
      </w:r>
      <w:bookmarkEnd w:id="123"/>
    </w:p>
    <w:p w14:paraId="021FD03C" w14:textId="552F1038" w:rsidR="002D1764" w:rsidRDefault="002D1764" w:rsidP="00176AD9">
      <w:r>
        <w:t xml:space="preserve">The common properties tag is used to assign mechanical properties to the vessels as well as to specify how the fragment seeder generates the initial vessels. </w:t>
      </w:r>
    </w:p>
    <w:p w14:paraId="098E0B6A" w14:textId="73E27A3B" w:rsidR="005A2F67" w:rsidRPr="00176AD9" w:rsidRDefault="005A2F67" w:rsidP="00176AD9">
      <w:pPr>
        <w:pStyle w:val="Code0"/>
        <w:rPr>
          <w:szCs w:val="20"/>
        </w:rPr>
      </w:pPr>
      <w:r w:rsidRPr="00176AD9">
        <w:rPr>
          <w:szCs w:val="20"/>
        </w:rPr>
        <w:t>&lt;common_properties type=”angio_properties”&gt;</w:t>
      </w:r>
    </w:p>
    <w:p w14:paraId="52781302" w14:textId="3E0A2346" w:rsidR="005A2F67" w:rsidRPr="00176AD9" w:rsidRDefault="005A2F67" w:rsidP="00176AD9">
      <w:pPr>
        <w:pStyle w:val="Code0"/>
        <w:rPr>
          <w:szCs w:val="20"/>
        </w:rPr>
      </w:pPr>
      <w:r w:rsidRPr="00176AD9">
        <w:rPr>
          <w:szCs w:val="20"/>
        </w:rPr>
        <w:tab/>
        <w:t>…</w:t>
      </w:r>
    </w:p>
    <w:p w14:paraId="25F81397" w14:textId="0AFE7B59" w:rsidR="005A2F67" w:rsidRPr="00176AD9" w:rsidRDefault="005A2F67" w:rsidP="00176AD9">
      <w:pPr>
        <w:pStyle w:val="Code0"/>
        <w:rPr>
          <w:szCs w:val="20"/>
        </w:rPr>
      </w:pPr>
      <w:r w:rsidRPr="00176AD9">
        <w:rPr>
          <w:szCs w:val="20"/>
        </w:rPr>
        <w:t>&lt;/common_properties&gt;</w:t>
      </w:r>
    </w:p>
    <w:p w14:paraId="042E4ECA" w14:textId="6B96F7EF" w:rsidR="002D1764" w:rsidRDefault="002D1764" w:rsidP="00176AD9">
      <w:pPr>
        <w:pStyle w:val="Heading3"/>
      </w:pPr>
      <w:bookmarkStart w:id="124" w:name="_Toc101259890"/>
      <w:r>
        <w:t xml:space="preserve">Vessel </w:t>
      </w:r>
      <w:r w:rsidR="00A44563">
        <w:t>m</w:t>
      </w:r>
      <w:r>
        <w:t xml:space="preserve">aterial </w:t>
      </w:r>
      <w:r w:rsidR="00A44563">
        <w:t>p</w:t>
      </w:r>
      <w:r>
        <w:t>roperties</w:t>
      </w:r>
      <w:bookmarkEnd w:id="124"/>
    </w:p>
    <w:p w14:paraId="1120073C" w14:textId="15759072" w:rsidR="002D1764" w:rsidRDefault="002D1764" w:rsidP="00176AD9">
      <w:r>
        <w:t xml:space="preserve">The simulation domain in AngioFE assumes that the solid portion of the domain is a mixture of collagen fibrils and microvessel fragments. This mixture is weighted by the volume fraction of each solid component. While the collagen fibril properties are specified in the matrix section, vessel properties are </w:t>
      </w:r>
      <w:r w:rsidR="005A2F67">
        <w:t>specified within the common properties tag.</w:t>
      </w:r>
    </w:p>
    <w:p w14:paraId="6E80C6AA" w14:textId="77777777" w:rsidR="005A2F67" w:rsidRPr="00176AD9" w:rsidRDefault="005A2F67" w:rsidP="00176AD9">
      <w:pPr>
        <w:pStyle w:val="Code0"/>
        <w:rPr>
          <w:szCs w:val="20"/>
        </w:rPr>
      </w:pPr>
      <w:r w:rsidRPr="00176AD9">
        <w:rPr>
          <w:szCs w:val="20"/>
        </w:rPr>
        <w:tab/>
        <w:t xml:space="preserve">  &lt;vessel type="viscoelastic"&gt;</w:t>
      </w:r>
    </w:p>
    <w:p w14:paraId="5D524976" w14:textId="77777777" w:rsidR="005A2F67" w:rsidRPr="00176AD9" w:rsidRDefault="005A2F67">
      <w:pPr>
        <w:pStyle w:val="Code0"/>
        <w:rPr>
          <w:szCs w:val="20"/>
        </w:rPr>
      </w:pPr>
      <w:r w:rsidRPr="00176AD9">
        <w:rPr>
          <w:szCs w:val="20"/>
        </w:rPr>
        <w:tab/>
        <w:t xml:space="preserve">    &lt;t1&gt;1.25e-5&lt;/t1&gt;</w:t>
      </w:r>
    </w:p>
    <w:p w14:paraId="38D92EAD" w14:textId="77777777" w:rsidR="005A2F67" w:rsidRPr="00176AD9" w:rsidRDefault="005A2F67">
      <w:pPr>
        <w:pStyle w:val="Code0"/>
        <w:rPr>
          <w:szCs w:val="20"/>
        </w:rPr>
      </w:pPr>
      <w:r w:rsidRPr="00176AD9">
        <w:rPr>
          <w:szCs w:val="20"/>
        </w:rPr>
        <w:tab/>
        <w:t xml:space="preserve">    &lt;g0&gt;0.0&lt;/g0&gt;</w:t>
      </w:r>
    </w:p>
    <w:p w14:paraId="7EE07185" w14:textId="77777777" w:rsidR="005A2F67" w:rsidRPr="00176AD9" w:rsidRDefault="005A2F67">
      <w:pPr>
        <w:pStyle w:val="Code0"/>
        <w:rPr>
          <w:szCs w:val="20"/>
        </w:rPr>
      </w:pPr>
      <w:r w:rsidRPr="00176AD9">
        <w:rPr>
          <w:szCs w:val="20"/>
        </w:rPr>
        <w:tab/>
        <w:t xml:space="preserve">    &lt;g1&gt;1.0&lt;/g1&gt;</w:t>
      </w:r>
    </w:p>
    <w:p w14:paraId="036FF0E2" w14:textId="77777777" w:rsidR="005A2F67" w:rsidRPr="00176AD9" w:rsidRDefault="005A2F67">
      <w:pPr>
        <w:pStyle w:val="Code0"/>
        <w:rPr>
          <w:szCs w:val="20"/>
        </w:rPr>
      </w:pPr>
      <w:r w:rsidRPr="00176AD9">
        <w:rPr>
          <w:szCs w:val="20"/>
        </w:rPr>
        <w:tab/>
        <w:t xml:space="preserve">    &lt;elastic type="neo-Hookean"&gt;</w:t>
      </w:r>
    </w:p>
    <w:p w14:paraId="7878C16D" w14:textId="77777777" w:rsidR="005A2F67" w:rsidRPr="00176AD9" w:rsidRDefault="005A2F67">
      <w:pPr>
        <w:pStyle w:val="Code0"/>
        <w:rPr>
          <w:szCs w:val="20"/>
        </w:rPr>
      </w:pPr>
      <w:r w:rsidRPr="00176AD9">
        <w:rPr>
          <w:szCs w:val="20"/>
        </w:rPr>
        <w:tab/>
        <w:t xml:space="preserve">      &lt;E&gt;2.38e6&lt;/E&gt;</w:t>
      </w:r>
    </w:p>
    <w:p w14:paraId="4BA15CB2" w14:textId="77777777" w:rsidR="005A2F67" w:rsidRPr="00176AD9" w:rsidRDefault="005A2F67">
      <w:pPr>
        <w:pStyle w:val="Code0"/>
        <w:rPr>
          <w:szCs w:val="20"/>
        </w:rPr>
      </w:pPr>
      <w:r w:rsidRPr="00176AD9">
        <w:rPr>
          <w:szCs w:val="20"/>
        </w:rPr>
        <w:tab/>
        <w:t xml:space="preserve">      &lt;v&gt;0.0&lt;/v&gt;</w:t>
      </w:r>
    </w:p>
    <w:p w14:paraId="086DFA4D" w14:textId="77777777" w:rsidR="005A2F67" w:rsidRPr="00176AD9" w:rsidRDefault="005A2F67">
      <w:pPr>
        <w:pStyle w:val="Code0"/>
        <w:rPr>
          <w:szCs w:val="20"/>
        </w:rPr>
      </w:pPr>
      <w:r w:rsidRPr="00176AD9">
        <w:rPr>
          <w:szCs w:val="20"/>
        </w:rPr>
        <w:tab/>
        <w:t xml:space="preserve">    &lt;/elastic&gt;</w:t>
      </w:r>
    </w:p>
    <w:p w14:paraId="5A333330" w14:textId="6D5653B1" w:rsidR="005A2F67" w:rsidRPr="00176AD9" w:rsidRDefault="005A2F67" w:rsidP="00176AD9">
      <w:pPr>
        <w:pStyle w:val="Code0"/>
        <w:rPr>
          <w:szCs w:val="20"/>
        </w:rPr>
      </w:pPr>
      <w:r w:rsidRPr="00176AD9">
        <w:rPr>
          <w:szCs w:val="20"/>
        </w:rPr>
        <w:tab/>
        <w:t xml:space="preserve">  &lt;/vessel&gt;</w:t>
      </w:r>
    </w:p>
    <w:p w14:paraId="23D58DBC" w14:textId="6EDC060B" w:rsidR="007D3388" w:rsidRDefault="00A44563" w:rsidP="00176AD9">
      <w:pPr>
        <w:pStyle w:val="Heading3"/>
      </w:pPr>
      <w:bookmarkStart w:id="125" w:name="_Toc101259891"/>
      <w:r>
        <w:t>Fragment s</w:t>
      </w:r>
      <w:r w:rsidR="007D3388">
        <w:t>eeder</w:t>
      </w:r>
      <w:bookmarkEnd w:id="125"/>
    </w:p>
    <w:p w14:paraId="22E7FDD8" w14:textId="6DD9807E" w:rsidR="007D3388" w:rsidRDefault="007D3388" w:rsidP="00176AD9">
      <w:r>
        <w:t xml:space="preserve">The fragment seeder dictates how the initial vessel fragments are created as well as how many are generated per material. There are a few options for specifying this. Each type of fragment seeder requires </w:t>
      </w:r>
      <w:r w:rsidR="00BB78D3">
        <w:t xml:space="preserve">definition of </w:t>
      </w:r>
      <w:r>
        <w:t xml:space="preserve">the number of fragments </w:t>
      </w:r>
      <w:r w:rsidR="00BB78D3">
        <w:t>(</w:t>
      </w:r>
      <w:r w:rsidR="00BB78D3" w:rsidRPr="00176AD9">
        <w:rPr>
          <w:i/>
        </w:rPr>
        <w:t>n</w:t>
      </w:r>
      <w:r w:rsidR="00BB78D3" w:rsidRPr="00176AD9">
        <w:rPr>
          <w:i/>
          <w:vertAlign w:val="subscript"/>
        </w:rPr>
        <w:t>frag</w:t>
      </w:r>
      <w:r w:rsidR="00BB78D3">
        <w:t xml:space="preserve">) </w:t>
      </w:r>
      <w:r>
        <w:t xml:space="preserve">and </w:t>
      </w:r>
      <w:r w:rsidR="00BB78D3">
        <w:t xml:space="preserve">the </w:t>
      </w:r>
      <w:r>
        <w:t xml:space="preserve">initial segment length. </w:t>
      </w:r>
    </w:p>
    <w:p w14:paraId="4C234979" w14:textId="76C37887" w:rsidR="00BB78D3" w:rsidRDefault="00BB78D3" w:rsidP="00176AD9"/>
    <w:p w14:paraId="43F3D21F" w14:textId="3E3A285E" w:rsidR="00BB78D3" w:rsidRDefault="00BB78D3" w:rsidP="00176AD9">
      <w:pPr>
        <w:pStyle w:val="Heading4"/>
        <w:rPr>
          <w:rStyle w:val="SubtleEmphasis"/>
          <w:i w:val="0"/>
          <w:color w:val="auto"/>
        </w:rPr>
      </w:pPr>
      <w:bookmarkStart w:id="126" w:name="_Toc101259892"/>
      <w:r w:rsidRPr="00176AD9">
        <w:rPr>
          <w:rStyle w:val="SubtleEmphasis"/>
          <w:i w:val="0"/>
          <w:iCs w:val="0"/>
          <w:color w:val="auto"/>
        </w:rPr>
        <w:t>Initial segment length</w:t>
      </w:r>
      <w:bookmarkEnd w:id="126"/>
    </w:p>
    <w:p w14:paraId="582B6EC5" w14:textId="7107208B" w:rsidR="00BB78D3" w:rsidRDefault="00BB78D3" w:rsidP="00176AD9">
      <w:r>
        <w:t xml:space="preserve">The initial segment length is prescribed as a probability distribution. This probability distribution can either be a </w:t>
      </w:r>
      <w:r w:rsidR="00F36010">
        <w:t xml:space="preserve">fixed </w:t>
      </w:r>
      <w:r>
        <w:t xml:space="preserve">distribution (i.e. all vessels are the same initial length) or they can be sampled from a probability distribution function (PDF) input as a </w:t>
      </w:r>
      <w:r w:rsidR="00D63FFD">
        <w:t>load curve</w:t>
      </w:r>
      <w:r>
        <w:t xml:space="preserve"> by using the “</w:t>
      </w:r>
      <w:r w:rsidR="00D63FFD">
        <w:t>prescribed distribution</w:t>
      </w:r>
      <w:r>
        <w:t xml:space="preserve">” distribution type. For the latter option, the </w:t>
      </w:r>
      <w:r w:rsidR="00D63FFD">
        <w:t>load curve</w:t>
      </w:r>
      <w:r>
        <w:t xml:space="preserve"> points should be formatted as: </w:t>
      </w:r>
    </w:p>
    <w:p w14:paraId="0A33C772" w14:textId="214B5338" w:rsidR="00BB78D3" w:rsidRPr="00176AD9" w:rsidRDefault="00BB78D3" w:rsidP="00176AD9">
      <w:pPr>
        <w:pStyle w:val="Code0"/>
        <w:rPr>
          <w:szCs w:val="20"/>
        </w:rPr>
      </w:pPr>
      <w:r w:rsidRPr="00176AD9">
        <w:rPr>
          <w:szCs w:val="20"/>
        </w:rPr>
        <w:lastRenderedPageBreak/>
        <w:t>&lt;point&gt;length,probability&lt;/point&gt;</w:t>
      </w:r>
    </w:p>
    <w:p w14:paraId="61C4457D" w14:textId="5D25B0B8" w:rsidR="00BB78D3" w:rsidRPr="00176AD9" w:rsidRDefault="00BB78D3" w:rsidP="00176AD9">
      <w:r>
        <w:t xml:space="preserve">Refer to section </w:t>
      </w:r>
      <w:r>
        <w:fldChar w:fldCharType="begin"/>
      </w:r>
      <w:r>
        <w:instrText xml:space="preserve"> REF _Ref99722164 \r \h </w:instrText>
      </w:r>
      <w:r>
        <w:fldChar w:fldCharType="separate"/>
      </w:r>
      <w:r w:rsidR="007C576C">
        <w:t>6.19</w:t>
      </w:r>
      <w:r>
        <w:fldChar w:fldCharType="end"/>
      </w:r>
      <w:r>
        <w:t xml:space="preserve"> for a list of supported probability distributions.</w:t>
      </w:r>
    </w:p>
    <w:p w14:paraId="1ACCC546" w14:textId="61E662BB" w:rsidR="007D3388" w:rsidRDefault="00A44563" w:rsidP="00176AD9">
      <w:pPr>
        <w:pStyle w:val="Heading4"/>
      </w:pPr>
      <w:bookmarkStart w:id="127" w:name="_Toc101259893"/>
      <w:r>
        <w:t>By e</w:t>
      </w:r>
      <w:r w:rsidR="007D3388">
        <w:t xml:space="preserve">lement </w:t>
      </w:r>
      <w:r>
        <w:t>f</w:t>
      </w:r>
      <w:r w:rsidR="007D3388">
        <w:t xml:space="preserve">ragment </w:t>
      </w:r>
      <w:r>
        <w:t>s</w:t>
      </w:r>
      <w:r w:rsidR="007D3388">
        <w:t xml:space="preserve">eeder </w:t>
      </w:r>
      <w:r>
        <w:t>b</w:t>
      </w:r>
      <w:r w:rsidR="007D3388">
        <w:t>idirectional</w:t>
      </w:r>
      <w:bookmarkEnd w:id="127"/>
    </w:p>
    <w:p w14:paraId="33C6C049" w14:textId="40D5F597" w:rsidR="007D3388" w:rsidRDefault="007D3388" w:rsidP="00176AD9">
      <w:r>
        <w:t>The by element fragment seeder bidirectional type randomly selects elements in the material to insert the new vessel. A point within the element is chosen as the center of the vessel. During the initialization step, each end of the vessel “grows” until the specified initial segment length is reached.</w:t>
      </w:r>
    </w:p>
    <w:p w14:paraId="5AFB43F6" w14:textId="77777777" w:rsidR="007D3388" w:rsidRPr="00176AD9" w:rsidRDefault="007D3388" w:rsidP="00176AD9">
      <w:pPr>
        <w:pStyle w:val="Code0"/>
        <w:rPr>
          <w:szCs w:val="20"/>
        </w:rPr>
      </w:pPr>
      <w:r w:rsidRPr="00176AD9">
        <w:rPr>
          <w:szCs w:val="20"/>
        </w:rPr>
        <w:tab/>
        <w:t xml:space="preserve">  &lt;fragment_seeder type="by_element_fragment_seeder_bidirectional"&gt;</w:t>
      </w:r>
    </w:p>
    <w:p w14:paraId="746B1A57" w14:textId="77777777" w:rsidR="007D3388" w:rsidRPr="00176AD9" w:rsidRDefault="007D3388">
      <w:pPr>
        <w:pStyle w:val="Code0"/>
        <w:rPr>
          <w:szCs w:val="20"/>
        </w:rPr>
      </w:pPr>
      <w:r w:rsidRPr="00176AD9">
        <w:rPr>
          <w:szCs w:val="20"/>
        </w:rPr>
        <w:tab/>
        <w:t xml:space="preserve">    &lt;number_fragments&gt;135&lt;/number_fragments&gt;</w:t>
      </w:r>
    </w:p>
    <w:p w14:paraId="4BDE83F9" w14:textId="77777777" w:rsidR="007D3388" w:rsidRPr="00176AD9" w:rsidRDefault="007D3388">
      <w:pPr>
        <w:pStyle w:val="Code0"/>
        <w:rPr>
          <w:szCs w:val="20"/>
        </w:rPr>
      </w:pPr>
      <w:r w:rsidRPr="00176AD9">
        <w:rPr>
          <w:szCs w:val="20"/>
        </w:rPr>
        <w:tab/>
        <w:t xml:space="preserve">    &lt;initial_segment_length type="prescribed_distribution"&gt;</w:t>
      </w:r>
    </w:p>
    <w:p w14:paraId="3279D7C7" w14:textId="77777777" w:rsidR="007D3388" w:rsidRPr="00176AD9" w:rsidRDefault="007D3388">
      <w:pPr>
        <w:pStyle w:val="Code0"/>
        <w:rPr>
          <w:szCs w:val="20"/>
        </w:rPr>
      </w:pPr>
      <w:r w:rsidRPr="00176AD9">
        <w:rPr>
          <w:szCs w:val="20"/>
        </w:rPr>
        <w:tab/>
        <w:t xml:space="preserve">      &lt;distribution lc="1"/&gt;</w:t>
      </w:r>
    </w:p>
    <w:p w14:paraId="0757AB7D" w14:textId="77777777" w:rsidR="007D3388" w:rsidRPr="00176AD9" w:rsidRDefault="007D3388">
      <w:pPr>
        <w:pStyle w:val="Code0"/>
        <w:rPr>
          <w:szCs w:val="20"/>
        </w:rPr>
      </w:pPr>
      <w:r w:rsidRPr="00176AD9">
        <w:rPr>
          <w:szCs w:val="20"/>
        </w:rPr>
        <w:tab/>
        <w:t xml:space="preserve">    &lt;/initial_segment_length&gt;   </w:t>
      </w:r>
    </w:p>
    <w:p w14:paraId="74FA4D43" w14:textId="7785643F" w:rsidR="007D3388" w:rsidRPr="00176AD9" w:rsidRDefault="007D3388" w:rsidP="00176AD9">
      <w:pPr>
        <w:pStyle w:val="Code0"/>
        <w:rPr>
          <w:szCs w:val="20"/>
        </w:rPr>
      </w:pPr>
      <w:r w:rsidRPr="00176AD9">
        <w:rPr>
          <w:szCs w:val="20"/>
        </w:rPr>
        <w:tab/>
        <w:t xml:space="preserve">  &lt;/fragment_seeder&gt;</w:t>
      </w:r>
    </w:p>
    <w:p w14:paraId="5363C7DC" w14:textId="2CFC862B" w:rsidR="007D3388" w:rsidRDefault="007D3388" w:rsidP="00176AD9">
      <w:pPr>
        <w:pStyle w:val="Heading4"/>
      </w:pPr>
      <w:bookmarkStart w:id="128" w:name="_Toc101259894"/>
      <w:r>
        <w:t xml:space="preserve">By </w:t>
      </w:r>
      <w:r w:rsidR="00A44563">
        <w:t>v</w:t>
      </w:r>
      <w:r>
        <w:t xml:space="preserve">olume </w:t>
      </w:r>
      <w:r w:rsidR="00A44563">
        <w:t>f</w:t>
      </w:r>
      <w:r>
        <w:t xml:space="preserve">ragment </w:t>
      </w:r>
      <w:r w:rsidR="00A44563">
        <w:t>s</w:t>
      </w:r>
      <w:r>
        <w:t xml:space="preserve">eeder </w:t>
      </w:r>
      <w:r w:rsidR="00A44563">
        <w:t>b</w:t>
      </w:r>
      <w:r>
        <w:t>idirectional</w:t>
      </w:r>
      <w:bookmarkEnd w:id="128"/>
    </w:p>
    <w:p w14:paraId="012FCAB1" w14:textId="081A329E" w:rsidR="007D3388" w:rsidRDefault="007D3388" w:rsidP="00176AD9">
      <w:r w:rsidRPr="007D3388">
        <w:t xml:space="preserve">The by </w:t>
      </w:r>
      <w:r>
        <w:t xml:space="preserve">volume </w:t>
      </w:r>
      <w:r w:rsidRPr="007D3388">
        <w:t xml:space="preserve">fragment seeder bidirectional type randomly selects elements in the material to insert the new vessel. </w:t>
      </w:r>
      <w:r>
        <w:t xml:space="preserve">This method differs from the by element seeder in that the probability of randomly selecting an element is biased based on the volume of the element. Thus, this method is better suited to materials where the initial volume of each element is not the same. </w:t>
      </w:r>
      <w:r w:rsidRPr="007D3388">
        <w:t>A point within the element is chosen as the center of the vessel. During the initialization step, each end of the vessel “grows” until the specified initial segment length is reached.</w:t>
      </w:r>
    </w:p>
    <w:p w14:paraId="38594678" w14:textId="281C9213" w:rsidR="007D3388" w:rsidRPr="00176AD9" w:rsidRDefault="007D3388" w:rsidP="00176AD9">
      <w:pPr>
        <w:pStyle w:val="Code0"/>
        <w:rPr>
          <w:szCs w:val="20"/>
        </w:rPr>
      </w:pPr>
      <w:r w:rsidRPr="00176AD9">
        <w:rPr>
          <w:szCs w:val="20"/>
        </w:rPr>
        <w:tab/>
        <w:t xml:space="preserve">  &lt;fragment_seeder type="by_volume_fragment_seeder_bidirectional"&gt;</w:t>
      </w:r>
    </w:p>
    <w:p w14:paraId="53F13CEA" w14:textId="77777777" w:rsidR="007D3388" w:rsidRPr="00176AD9" w:rsidRDefault="007D3388" w:rsidP="00176AD9">
      <w:pPr>
        <w:pStyle w:val="Code0"/>
        <w:rPr>
          <w:szCs w:val="20"/>
        </w:rPr>
      </w:pPr>
      <w:r w:rsidRPr="00176AD9">
        <w:rPr>
          <w:szCs w:val="20"/>
        </w:rPr>
        <w:tab/>
        <w:t xml:space="preserve">    &lt;number_fragments&gt;135&lt;/number_fragments&gt;</w:t>
      </w:r>
    </w:p>
    <w:p w14:paraId="68BAB63F" w14:textId="77777777" w:rsidR="007D3388" w:rsidRPr="00176AD9" w:rsidRDefault="007D3388" w:rsidP="00176AD9">
      <w:pPr>
        <w:pStyle w:val="Code0"/>
        <w:rPr>
          <w:szCs w:val="20"/>
        </w:rPr>
      </w:pPr>
      <w:r w:rsidRPr="00176AD9">
        <w:rPr>
          <w:szCs w:val="20"/>
        </w:rPr>
        <w:tab/>
        <w:t xml:space="preserve">    &lt;initial_segment_length type="prescribed_distribution"&gt;</w:t>
      </w:r>
    </w:p>
    <w:p w14:paraId="5DEE7589" w14:textId="77777777" w:rsidR="007D3388" w:rsidRPr="00176AD9" w:rsidRDefault="007D3388" w:rsidP="00176AD9">
      <w:pPr>
        <w:pStyle w:val="Code0"/>
        <w:rPr>
          <w:szCs w:val="20"/>
        </w:rPr>
      </w:pPr>
      <w:r w:rsidRPr="00176AD9">
        <w:rPr>
          <w:szCs w:val="20"/>
        </w:rPr>
        <w:tab/>
        <w:t xml:space="preserve">      &lt;distribution lc="1"/&gt;</w:t>
      </w:r>
    </w:p>
    <w:p w14:paraId="20200321" w14:textId="77777777" w:rsidR="007D3388" w:rsidRPr="00176AD9" w:rsidRDefault="007D3388" w:rsidP="00176AD9">
      <w:pPr>
        <w:pStyle w:val="Code0"/>
        <w:rPr>
          <w:szCs w:val="20"/>
        </w:rPr>
      </w:pPr>
      <w:r w:rsidRPr="00176AD9">
        <w:rPr>
          <w:szCs w:val="20"/>
        </w:rPr>
        <w:tab/>
        <w:t xml:space="preserve">    &lt;/initial_segment_length&gt;   </w:t>
      </w:r>
    </w:p>
    <w:p w14:paraId="701481BB" w14:textId="0724D438" w:rsidR="007D3388" w:rsidRPr="00176AD9" w:rsidRDefault="007D3388" w:rsidP="00176AD9">
      <w:pPr>
        <w:pStyle w:val="Code0"/>
        <w:rPr>
          <w:szCs w:val="20"/>
        </w:rPr>
      </w:pPr>
      <w:r w:rsidRPr="00176AD9">
        <w:rPr>
          <w:szCs w:val="20"/>
        </w:rPr>
        <w:tab/>
        <w:t xml:space="preserve">  &lt;/fragment_seeder&gt;</w:t>
      </w:r>
    </w:p>
    <w:p w14:paraId="713F7EE4" w14:textId="3CAA2C55" w:rsidR="007C576C" w:rsidRDefault="00A44563" w:rsidP="007C576C">
      <w:pPr>
        <w:pStyle w:val="Heading2"/>
      </w:pPr>
      <w:bookmarkStart w:id="129" w:name="_Toc99718829"/>
      <w:bookmarkStart w:id="130" w:name="_Toc99726183"/>
      <w:bookmarkStart w:id="131" w:name="_Toc101259896"/>
      <w:bookmarkStart w:id="132" w:name="_Toc99718830"/>
      <w:bookmarkStart w:id="133" w:name="_Toc99726184"/>
      <w:bookmarkStart w:id="134" w:name="_Toc101259897"/>
      <w:bookmarkStart w:id="135" w:name="_Toc99718831"/>
      <w:bookmarkStart w:id="136" w:name="_Toc99726185"/>
      <w:bookmarkStart w:id="137" w:name="_Toc101259898"/>
      <w:bookmarkStart w:id="138" w:name="_Toc99726187"/>
      <w:bookmarkStart w:id="139" w:name="_Toc101259900"/>
      <w:bookmarkStart w:id="140" w:name="_Toc99726189"/>
      <w:bookmarkStart w:id="141" w:name="_Toc101259902"/>
      <w:bookmarkStart w:id="142" w:name="_Toc99726190"/>
      <w:bookmarkStart w:id="143" w:name="_Toc101259903"/>
      <w:bookmarkStart w:id="144" w:name="_Toc99726192"/>
      <w:bookmarkStart w:id="145" w:name="_Toc101259905"/>
      <w:bookmarkStart w:id="146" w:name="_Toc99726194"/>
      <w:bookmarkStart w:id="147" w:name="_Toc101259907"/>
      <w:bookmarkStart w:id="148" w:name="_Toc99726195"/>
      <w:bookmarkStart w:id="149" w:name="_Toc101259908"/>
      <w:bookmarkStart w:id="150" w:name="_Toc99726197"/>
      <w:bookmarkStart w:id="151" w:name="_Toc101259910"/>
      <w:bookmarkStart w:id="152" w:name="_Toc99726198"/>
      <w:bookmarkStart w:id="153" w:name="_Toc101259911"/>
      <w:bookmarkStart w:id="154" w:name="_Toc99726199"/>
      <w:bookmarkStart w:id="155" w:name="_Toc101259912"/>
      <w:bookmarkStart w:id="156" w:name="_Toc99726200"/>
      <w:bookmarkStart w:id="157" w:name="_Toc101259913"/>
      <w:bookmarkStart w:id="158" w:name="_Toc99726201"/>
      <w:bookmarkStart w:id="159" w:name="_Toc101259914"/>
      <w:bookmarkStart w:id="160" w:name="_Toc99726202"/>
      <w:bookmarkStart w:id="161" w:name="_Toc101259915"/>
      <w:bookmarkStart w:id="162" w:name="_Toc99726203"/>
      <w:bookmarkStart w:id="163" w:name="_Toc101259916"/>
      <w:bookmarkStart w:id="164" w:name="_Toc99726205"/>
      <w:bookmarkStart w:id="165" w:name="_Toc101259918"/>
      <w:bookmarkStart w:id="166" w:name="_Toc99726206"/>
      <w:bookmarkStart w:id="167" w:name="_Toc101259919"/>
      <w:bookmarkStart w:id="168" w:name="_Toc99726207"/>
      <w:bookmarkStart w:id="169" w:name="_Toc101259920"/>
      <w:bookmarkStart w:id="170" w:name="_Toc99726208"/>
      <w:bookmarkStart w:id="171" w:name="_Toc101259921"/>
      <w:bookmarkStart w:id="172" w:name="_Toc99726209"/>
      <w:bookmarkStart w:id="173" w:name="_Toc101259922"/>
      <w:bookmarkStart w:id="174" w:name="_Toc99726210"/>
      <w:bookmarkStart w:id="175" w:name="_Toc101259923"/>
      <w:bookmarkStart w:id="176" w:name="_Toc99726211"/>
      <w:bookmarkStart w:id="177" w:name="_Toc101259924"/>
      <w:bookmarkStart w:id="178" w:name="_Toc99726212"/>
      <w:bookmarkStart w:id="179" w:name="_Toc101259925"/>
      <w:bookmarkStart w:id="180" w:name="_Toc99726214"/>
      <w:bookmarkStart w:id="181" w:name="_Toc101259927"/>
      <w:bookmarkStart w:id="182" w:name="_Toc99726215"/>
      <w:bookmarkStart w:id="183" w:name="_Toc101259928"/>
      <w:bookmarkStart w:id="184" w:name="_Toc99726217"/>
      <w:bookmarkStart w:id="185" w:name="_Toc101259930"/>
      <w:bookmarkStart w:id="186" w:name="_Toc99726218"/>
      <w:bookmarkStart w:id="187" w:name="_Toc101259931"/>
      <w:bookmarkStart w:id="188" w:name="_Toc99726219"/>
      <w:bookmarkStart w:id="189" w:name="_Toc101259932"/>
      <w:bookmarkStart w:id="190" w:name="_Toc99726220"/>
      <w:bookmarkStart w:id="191" w:name="_Toc101259933"/>
      <w:bookmarkStart w:id="192" w:name="_Toc99726221"/>
      <w:bookmarkStart w:id="193" w:name="_Toc101259934"/>
      <w:bookmarkStart w:id="194" w:name="_Toc99726222"/>
      <w:bookmarkStart w:id="195" w:name="_Toc101259935"/>
      <w:bookmarkStart w:id="196" w:name="_Toc99726223"/>
      <w:bookmarkStart w:id="197" w:name="_Toc101259936"/>
      <w:bookmarkStart w:id="198" w:name="_Toc99726225"/>
      <w:bookmarkStart w:id="199" w:name="_Toc101259938"/>
      <w:bookmarkStart w:id="200" w:name="_Toc99726227"/>
      <w:bookmarkStart w:id="201" w:name="_Toc101259940"/>
      <w:bookmarkStart w:id="202" w:name="_Toc99726228"/>
      <w:bookmarkStart w:id="203" w:name="_Toc101259941"/>
      <w:bookmarkStart w:id="204" w:name="_Toc99726229"/>
      <w:bookmarkStart w:id="205" w:name="_Toc101259942"/>
      <w:bookmarkStart w:id="206" w:name="_Toc99726230"/>
      <w:bookmarkStart w:id="207" w:name="_Toc101259943"/>
      <w:bookmarkStart w:id="208" w:name="_Toc99726231"/>
      <w:bookmarkStart w:id="209" w:name="_Toc101259944"/>
      <w:bookmarkStart w:id="210" w:name="_Toc99726232"/>
      <w:bookmarkStart w:id="211" w:name="_Toc101259945"/>
      <w:bookmarkStart w:id="212" w:name="_Toc99726233"/>
      <w:bookmarkStart w:id="213" w:name="_Toc101259946"/>
      <w:bookmarkStart w:id="214" w:name="_Toc99726235"/>
      <w:bookmarkStart w:id="215" w:name="_Toc101259948"/>
      <w:bookmarkStart w:id="216" w:name="_Toc99726236"/>
      <w:bookmarkStart w:id="217" w:name="_Toc101259949"/>
      <w:bookmarkStart w:id="218" w:name="_Toc99726237"/>
      <w:bookmarkStart w:id="219" w:name="_Toc101259950"/>
      <w:bookmarkStart w:id="220" w:name="_Toc99726238"/>
      <w:bookmarkStart w:id="221" w:name="_Toc101259951"/>
      <w:bookmarkStart w:id="222" w:name="_Toc99726239"/>
      <w:bookmarkStart w:id="223" w:name="_Toc101259952"/>
      <w:bookmarkStart w:id="224" w:name="_Toc99718843"/>
      <w:bookmarkStart w:id="225" w:name="_Toc99726240"/>
      <w:bookmarkStart w:id="226" w:name="_Toc101259953"/>
      <w:bookmarkStart w:id="227" w:name="_Toc99726242"/>
      <w:bookmarkStart w:id="228" w:name="_Toc101259955"/>
      <w:bookmarkStart w:id="229" w:name="_Toc99726243"/>
      <w:bookmarkStart w:id="230" w:name="_Toc101259956"/>
      <w:bookmarkStart w:id="231" w:name="_Toc99726245"/>
      <w:bookmarkStart w:id="232" w:name="_Toc101259958"/>
      <w:bookmarkStart w:id="233" w:name="_Toc99726246"/>
      <w:bookmarkStart w:id="234" w:name="_Toc101259959"/>
      <w:bookmarkStart w:id="235" w:name="_Toc99726247"/>
      <w:bookmarkStart w:id="236" w:name="_Toc101259960"/>
      <w:bookmarkStart w:id="237" w:name="_Toc99726248"/>
      <w:bookmarkStart w:id="238" w:name="_Toc101259961"/>
      <w:bookmarkStart w:id="239" w:name="_Toc99726249"/>
      <w:bookmarkStart w:id="240" w:name="_Toc101259962"/>
      <w:bookmarkStart w:id="241" w:name="_Toc99726251"/>
      <w:bookmarkStart w:id="242" w:name="_Toc101259964"/>
      <w:bookmarkStart w:id="243" w:name="_Toc99726252"/>
      <w:bookmarkStart w:id="244" w:name="_Toc101259965"/>
      <w:bookmarkStart w:id="245" w:name="_Toc99726253"/>
      <w:bookmarkStart w:id="246" w:name="_Toc101259966"/>
      <w:bookmarkStart w:id="247" w:name="_Toc99726254"/>
      <w:bookmarkStart w:id="248" w:name="_Toc101259967"/>
      <w:bookmarkStart w:id="249" w:name="_Toc99726255"/>
      <w:bookmarkStart w:id="250" w:name="_Toc101259968"/>
      <w:bookmarkStart w:id="251" w:name="_Toc99726256"/>
      <w:bookmarkStart w:id="252" w:name="_Toc101259969"/>
      <w:bookmarkStart w:id="253" w:name="_Toc99726258"/>
      <w:bookmarkStart w:id="254" w:name="_Toc101259971"/>
      <w:bookmarkStart w:id="255" w:name="_Toc99726260"/>
      <w:bookmarkStart w:id="256" w:name="_Toc101259973"/>
      <w:bookmarkStart w:id="257" w:name="_Toc99726261"/>
      <w:bookmarkStart w:id="258" w:name="_Toc101259974"/>
      <w:bookmarkStart w:id="259" w:name="_Toc99726262"/>
      <w:bookmarkStart w:id="260" w:name="_Toc101259975"/>
      <w:bookmarkStart w:id="261" w:name="_Toc99726264"/>
      <w:bookmarkStart w:id="262" w:name="_Toc101259977"/>
      <w:bookmarkStart w:id="263" w:name="_Toc99726265"/>
      <w:bookmarkStart w:id="264" w:name="_Toc101259978"/>
      <w:bookmarkStart w:id="265" w:name="_Toc99726266"/>
      <w:bookmarkStart w:id="266" w:name="_Toc101259979"/>
      <w:bookmarkStart w:id="267" w:name="_Toc99726267"/>
      <w:bookmarkStart w:id="268" w:name="_Toc101259980"/>
      <w:bookmarkStart w:id="269" w:name="_Toc99726268"/>
      <w:bookmarkStart w:id="270" w:name="_Toc101259981"/>
      <w:bookmarkStart w:id="271" w:name="_Toc99726269"/>
      <w:bookmarkStart w:id="272" w:name="_Toc101259982"/>
      <w:bookmarkStart w:id="273" w:name="_Toc99726270"/>
      <w:bookmarkStart w:id="274" w:name="_Toc101259983"/>
      <w:bookmarkStart w:id="275" w:name="_Toc99726271"/>
      <w:bookmarkStart w:id="276" w:name="_Toc101259984"/>
      <w:bookmarkStart w:id="277" w:name="_Toc99726275"/>
      <w:bookmarkStart w:id="278" w:name="_Toc101259988"/>
      <w:bookmarkStart w:id="279" w:name="_Toc99726276"/>
      <w:bookmarkStart w:id="280" w:name="_Toc101259989"/>
      <w:bookmarkStart w:id="281" w:name="_Toc99726277"/>
      <w:bookmarkStart w:id="282" w:name="_Toc101259990"/>
      <w:bookmarkStart w:id="283" w:name="_Toc99726279"/>
      <w:bookmarkStart w:id="284" w:name="_Toc101259992"/>
      <w:bookmarkStart w:id="285" w:name="_Toc99726280"/>
      <w:bookmarkStart w:id="286" w:name="_Toc101259993"/>
      <w:bookmarkStart w:id="287" w:name="_Toc99726281"/>
      <w:bookmarkStart w:id="288" w:name="_Toc101259994"/>
      <w:bookmarkStart w:id="289" w:name="_Toc99726282"/>
      <w:bookmarkStart w:id="290" w:name="_Toc101259995"/>
      <w:bookmarkStart w:id="291" w:name="_Toc99718850"/>
      <w:bookmarkStart w:id="292" w:name="_Toc99726285"/>
      <w:bookmarkStart w:id="293" w:name="_Toc101259998"/>
      <w:bookmarkStart w:id="294" w:name="_Toc99718851"/>
      <w:bookmarkStart w:id="295" w:name="_Toc99726286"/>
      <w:bookmarkStart w:id="296" w:name="_Toc101259999"/>
      <w:bookmarkStart w:id="297" w:name="_Toc99718853"/>
      <w:bookmarkStart w:id="298" w:name="_Toc99726288"/>
      <w:bookmarkStart w:id="299" w:name="_Toc101260001"/>
      <w:bookmarkStart w:id="300" w:name="_Toc99718856"/>
      <w:bookmarkStart w:id="301" w:name="_Toc99726291"/>
      <w:bookmarkStart w:id="302" w:name="_Toc101260004"/>
      <w:bookmarkStart w:id="303" w:name="_Toc99718859"/>
      <w:bookmarkStart w:id="304" w:name="_Toc99726294"/>
      <w:bookmarkStart w:id="305" w:name="_Toc101260007"/>
      <w:bookmarkStart w:id="306" w:name="_Toc99718860"/>
      <w:bookmarkStart w:id="307" w:name="_Toc99726295"/>
      <w:bookmarkStart w:id="308" w:name="_Toc101260008"/>
      <w:bookmarkStart w:id="309" w:name="_Toc99718863"/>
      <w:bookmarkStart w:id="310" w:name="_Toc99726298"/>
      <w:bookmarkStart w:id="311" w:name="_Toc101260011"/>
      <w:bookmarkStart w:id="312" w:name="_Toc99718864"/>
      <w:bookmarkStart w:id="313" w:name="_Toc99726299"/>
      <w:bookmarkStart w:id="314" w:name="_Toc101260012"/>
      <w:bookmarkStart w:id="315" w:name="_Toc99718866"/>
      <w:bookmarkStart w:id="316" w:name="_Toc99726301"/>
      <w:bookmarkStart w:id="317" w:name="_Toc101260014"/>
      <w:bookmarkStart w:id="318" w:name="_Toc99718867"/>
      <w:bookmarkStart w:id="319" w:name="_Toc99726302"/>
      <w:bookmarkStart w:id="320" w:name="_Toc101260015"/>
      <w:bookmarkStart w:id="321" w:name="_Toc99718869"/>
      <w:bookmarkStart w:id="322" w:name="_Toc99726304"/>
      <w:bookmarkStart w:id="323" w:name="_Toc101260017"/>
      <w:bookmarkStart w:id="324" w:name="_Toc99718873"/>
      <w:bookmarkStart w:id="325" w:name="_Toc99726308"/>
      <w:bookmarkStart w:id="326" w:name="_Toc101260021"/>
      <w:bookmarkStart w:id="327" w:name="_Toc99718874"/>
      <w:bookmarkStart w:id="328" w:name="_Toc99726309"/>
      <w:bookmarkStart w:id="329" w:name="_Toc101260022"/>
      <w:bookmarkStart w:id="330" w:name="_Toc99718875"/>
      <w:bookmarkStart w:id="331" w:name="_Toc99726310"/>
      <w:bookmarkStart w:id="332" w:name="_Toc101260023"/>
      <w:bookmarkStart w:id="333" w:name="_Toc99718877"/>
      <w:bookmarkStart w:id="334" w:name="_Toc99726312"/>
      <w:bookmarkStart w:id="335" w:name="_Toc101260025"/>
      <w:bookmarkStart w:id="336" w:name="_Toc99718878"/>
      <w:bookmarkStart w:id="337" w:name="_Toc99726313"/>
      <w:bookmarkStart w:id="338" w:name="_Toc101260026"/>
      <w:bookmarkStart w:id="339" w:name="_Toc99718880"/>
      <w:bookmarkStart w:id="340" w:name="_Toc99726315"/>
      <w:bookmarkStart w:id="341" w:name="_Toc101260028"/>
      <w:bookmarkStart w:id="342" w:name="_Toc99718881"/>
      <w:bookmarkStart w:id="343" w:name="_Toc99726316"/>
      <w:bookmarkStart w:id="344" w:name="_Toc101260029"/>
      <w:bookmarkStart w:id="345" w:name="_Toc99718883"/>
      <w:bookmarkStart w:id="346" w:name="_Toc99726318"/>
      <w:bookmarkStart w:id="347" w:name="_Toc101260031"/>
      <w:bookmarkStart w:id="348" w:name="_Toc99718884"/>
      <w:bookmarkStart w:id="349" w:name="_Toc99726319"/>
      <w:bookmarkStart w:id="350" w:name="_Toc101260032"/>
      <w:bookmarkStart w:id="351" w:name="_Toc99718885"/>
      <w:bookmarkStart w:id="352" w:name="_Toc99726320"/>
      <w:bookmarkStart w:id="353" w:name="_Toc101260033"/>
      <w:bookmarkStart w:id="354" w:name="_Toc99718887"/>
      <w:bookmarkStart w:id="355" w:name="_Toc99726322"/>
      <w:bookmarkStart w:id="356" w:name="_Toc101260035"/>
      <w:bookmarkStart w:id="357" w:name="_Toc99718888"/>
      <w:bookmarkStart w:id="358" w:name="_Toc99726323"/>
      <w:bookmarkStart w:id="359" w:name="_Toc101260036"/>
      <w:bookmarkStart w:id="360" w:name="_Toc99718890"/>
      <w:bookmarkStart w:id="361" w:name="_Toc99726325"/>
      <w:bookmarkStart w:id="362" w:name="_Toc101260038"/>
      <w:bookmarkStart w:id="363" w:name="_Toc99718891"/>
      <w:bookmarkStart w:id="364" w:name="_Toc99726326"/>
      <w:bookmarkStart w:id="365" w:name="_Toc101260039"/>
      <w:bookmarkStart w:id="366" w:name="_Toc99718893"/>
      <w:bookmarkStart w:id="367" w:name="_Toc99726328"/>
      <w:bookmarkStart w:id="368" w:name="_Toc101260041"/>
      <w:bookmarkStart w:id="369" w:name="_Toc99718894"/>
      <w:bookmarkStart w:id="370" w:name="_Toc99726329"/>
      <w:bookmarkStart w:id="371" w:name="_Toc101260042"/>
      <w:bookmarkStart w:id="372" w:name="_Toc99718895"/>
      <w:bookmarkStart w:id="373" w:name="_Toc99726330"/>
      <w:bookmarkStart w:id="374" w:name="_Toc101260043"/>
      <w:bookmarkStart w:id="375" w:name="_Toc99718896"/>
      <w:bookmarkStart w:id="376" w:name="_Toc99726331"/>
      <w:bookmarkStart w:id="377" w:name="_Toc101260044"/>
      <w:bookmarkStart w:id="378" w:name="_Toc99718897"/>
      <w:bookmarkStart w:id="379" w:name="_Toc99726332"/>
      <w:bookmarkStart w:id="380" w:name="_Toc101260045"/>
      <w:bookmarkStart w:id="381" w:name="_Toc99718900"/>
      <w:bookmarkStart w:id="382" w:name="_Toc99726335"/>
      <w:bookmarkStart w:id="383" w:name="_Toc101260048"/>
      <w:bookmarkStart w:id="384" w:name="_Toc99718902"/>
      <w:bookmarkStart w:id="385" w:name="_Toc99726337"/>
      <w:bookmarkStart w:id="386" w:name="_Toc101260050"/>
      <w:bookmarkStart w:id="387" w:name="_Toc99718903"/>
      <w:bookmarkStart w:id="388" w:name="_Toc99726338"/>
      <w:bookmarkStart w:id="389" w:name="_Toc101260051"/>
      <w:bookmarkStart w:id="390" w:name="_Toc99718904"/>
      <w:bookmarkStart w:id="391" w:name="_Toc99726339"/>
      <w:bookmarkStart w:id="392" w:name="_Toc101260052"/>
      <w:bookmarkStart w:id="393" w:name="_Toc99718905"/>
      <w:bookmarkStart w:id="394" w:name="_Toc99726340"/>
      <w:bookmarkStart w:id="395" w:name="_Toc101260053"/>
      <w:bookmarkStart w:id="396" w:name="_Toc99718907"/>
      <w:bookmarkStart w:id="397" w:name="_Toc99726342"/>
      <w:bookmarkStart w:id="398" w:name="_Toc101260055"/>
      <w:bookmarkStart w:id="399" w:name="_Toc99718909"/>
      <w:bookmarkStart w:id="400" w:name="_Toc99726344"/>
      <w:bookmarkStart w:id="401" w:name="_Toc101260057"/>
      <w:bookmarkStart w:id="402" w:name="_Toc99718910"/>
      <w:bookmarkStart w:id="403" w:name="_Toc99726345"/>
      <w:bookmarkStart w:id="404" w:name="_Toc101260058"/>
      <w:bookmarkStart w:id="405" w:name="_Toc99718911"/>
      <w:bookmarkStart w:id="406" w:name="_Toc99726346"/>
      <w:bookmarkStart w:id="407" w:name="_Toc101260059"/>
      <w:bookmarkStart w:id="408" w:name="_Toc99718913"/>
      <w:bookmarkStart w:id="409" w:name="_Toc99726348"/>
      <w:bookmarkStart w:id="410" w:name="_Toc101260061"/>
      <w:bookmarkStart w:id="411" w:name="_Toc99718914"/>
      <w:bookmarkStart w:id="412" w:name="_Toc99726349"/>
      <w:bookmarkStart w:id="413" w:name="_Toc101260062"/>
      <w:bookmarkStart w:id="414" w:name="_Toc99718916"/>
      <w:bookmarkStart w:id="415" w:name="_Toc99726351"/>
      <w:bookmarkStart w:id="416" w:name="_Toc101260064"/>
      <w:bookmarkStart w:id="417" w:name="_Toc99718917"/>
      <w:bookmarkStart w:id="418" w:name="_Toc99726352"/>
      <w:bookmarkStart w:id="419" w:name="_Toc101260065"/>
      <w:bookmarkStart w:id="420" w:name="_Toc99718918"/>
      <w:bookmarkStart w:id="421" w:name="_Toc99726353"/>
      <w:bookmarkStart w:id="422" w:name="_Toc101260066"/>
      <w:bookmarkStart w:id="423" w:name="_Toc99718919"/>
      <w:bookmarkStart w:id="424" w:name="_Toc99726354"/>
      <w:bookmarkStart w:id="425" w:name="_Toc101260067"/>
      <w:bookmarkStart w:id="426" w:name="_Toc99718920"/>
      <w:bookmarkStart w:id="427" w:name="_Toc99726355"/>
      <w:bookmarkStart w:id="428" w:name="_Toc101260068"/>
      <w:bookmarkStart w:id="429" w:name="_Toc99718921"/>
      <w:bookmarkStart w:id="430" w:name="_Toc99726356"/>
      <w:bookmarkStart w:id="431" w:name="_Toc101260069"/>
      <w:bookmarkStart w:id="432" w:name="_Toc99718923"/>
      <w:bookmarkStart w:id="433" w:name="_Toc99726358"/>
      <w:bookmarkStart w:id="434" w:name="_Toc101260071"/>
      <w:bookmarkStart w:id="435" w:name="_Toc99718924"/>
      <w:bookmarkStart w:id="436" w:name="_Toc99726359"/>
      <w:bookmarkStart w:id="437" w:name="_Toc101260072"/>
      <w:bookmarkStart w:id="438" w:name="_Toc99718926"/>
      <w:bookmarkStart w:id="439" w:name="_Toc99726361"/>
      <w:bookmarkStart w:id="440" w:name="_Toc101260074"/>
      <w:bookmarkStart w:id="441" w:name="_Toc99718927"/>
      <w:bookmarkStart w:id="442" w:name="_Toc99726362"/>
      <w:bookmarkStart w:id="443" w:name="_Toc101260075"/>
      <w:bookmarkStart w:id="444" w:name="_Toc99718928"/>
      <w:bookmarkStart w:id="445" w:name="_Toc99726363"/>
      <w:bookmarkStart w:id="446" w:name="_Toc101260076"/>
      <w:bookmarkStart w:id="447" w:name="_Toc99718929"/>
      <w:bookmarkStart w:id="448" w:name="_Toc99726364"/>
      <w:bookmarkStart w:id="449" w:name="_Toc101260077"/>
      <w:bookmarkStart w:id="450" w:name="_Toc99718930"/>
      <w:bookmarkStart w:id="451" w:name="_Toc99726365"/>
      <w:bookmarkStart w:id="452" w:name="_Toc101260078"/>
      <w:bookmarkStart w:id="453" w:name="_Toc99718934"/>
      <w:bookmarkStart w:id="454" w:name="_Toc99726369"/>
      <w:bookmarkStart w:id="455" w:name="_Toc101260082"/>
      <w:bookmarkStart w:id="456" w:name="_Toc99718935"/>
      <w:bookmarkStart w:id="457" w:name="_Toc99726370"/>
      <w:bookmarkStart w:id="458" w:name="_Toc101260083"/>
      <w:bookmarkStart w:id="459" w:name="_Toc99718936"/>
      <w:bookmarkStart w:id="460" w:name="_Toc99726371"/>
      <w:bookmarkStart w:id="461" w:name="_Toc101260084"/>
      <w:bookmarkStart w:id="462" w:name="_Toc99718937"/>
      <w:bookmarkStart w:id="463" w:name="_Toc99726372"/>
      <w:bookmarkStart w:id="464" w:name="_Toc101260085"/>
      <w:bookmarkStart w:id="465" w:name="_Toc99718938"/>
      <w:bookmarkStart w:id="466" w:name="_Toc99726373"/>
      <w:bookmarkStart w:id="467" w:name="_Toc101260086"/>
      <w:bookmarkStart w:id="468" w:name="_Toc99718939"/>
      <w:bookmarkStart w:id="469" w:name="_Toc99726374"/>
      <w:bookmarkStart w:id="470" w:name="_Toc101260087"/>
      <w:bookmarkStart w:id="471" w:name="_Toc99718942"/>
      <w:bookmarkStart w:id="472" w:name="_Toc99726377"/>
      <w:bookmarkStart w:id="473" w:name="_Toc101260090"/>
      <w:bookmarkStart w:id="474" w:name="_Toc99718944"/>
      <w:bookmarkStart w:id="475" w:name="_Toc99726379"/>
      <w:bookmarkStart w:id="476" w:name="_Toc101260092"/>
      <w:bookmarkStart w:id="477" w:name="_Toc99718945"/>
      <w:bookmarkStart w:id="478" w:name="_Toc99726380"/>
      <w:bookmarkStart w:id="479" w:name="_Toc101260093"/>
      <w:bookmarkStart w:id="480" w:name="_Toc99718946"/>
      <w:bookmarkStart w:id="481" w:name="_Toc99726381"/>
      <w:bookmarkStart w:id="482" w:name="_Toc101260094"/>
      <w:bookmarkStart w:id="483" w:name="_Toc99718947"/>
      <w:bookmarkStart w:id="484" w:name="_Toc99726382"/>
      <w:bookmarkStart w:id="485" w:name="_Toc101260095"/>
      <w:bookmarkStart w:id="486" w:name="_Toc99718948"/>
      <w:bookmarkStart w:id="487" w:name="_Toc99726383"/>
      <w:bookmarkStart w:id="488" w:name="_Toc101260096"/>
      <w:bookmarkStart w:id="489" w:name="_Toc99726385"/>
      <w:bookmarkStart w:id="490" w:name="_Toc101260098"/>
      <w:bookmarkStart w:id="491" w:name="_Toc99726386"/>
      <w:bookmarkStart w:id="492" w:name="_Toc101260099"/>
      <w:bookmarkStart w:id="493" w:name="_Toc99726388"/>
      <w:bookmarkStart w:id="494" w:name="_Toc101260101"/>
      <w:bookmarkStart w:id="495" w:name="_Toc99726389"/>
      <w:bookmarkStart w:id="496" w:name="_Toc101260102"/>
      <w:bookmarkStart w:id="497" w:name="_Toc99726391"/>
      <w:bookmarkStart w:id="498" w:name="_Toc101260104"/>
      <w:bookmarkStart w:id="499" w:name="_Toc99726392"/>
      <w:bookmarkStart w:id="500" w:name="_Toc101260105"/>
      <w:bookmarkStart w:id="501" w:name="_Toc99726394"/>
      <w:bookmarkStart w:id="502" w:name="_Toc101260107"/>
      <w:bookmarkStart w:id="503" w:name="_Toc99726395"/>
      <w:bookmarkStart w:id="504" w:name="_Toc101260108"/>
      <w:bookmarkStart w:id="505" w:name="_Toc99726397"/>
      <w:bookmarkStart w:id="506" w:name="_Toc101260110"/>
      <w:bookmarkStart w:id="507" w:name="_Toc99726399"/>
      <w:bookmarkStart w:id="508" w:name="_Toc101260112"/>
      <w:bookmarkStart w:id="509" w:name="_Toc99726400"/>
      <w:bookmarkStart w:id="510" w:name="_Toc101260113"/>
      <w:bookmarkStart w:id="511" w:name="_Toc99718951"/>
      <w:bookmarkStart w:id="512" w:name="_Toc99726401"/>
      <w:bookmarkStart w:id="513" w:name="_Toc101260114"/>
      <w:bookmarkStart w:id="514" w:name="_Toc101260115"/>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r>
        <w:t>Branch p</w:t>
      </w:r>
      <w:r w:rsidR="007C576C">
        <w:t>olicy</w:t>
      </w:r>
      <w:bookmarkEnd w:id="514"/>
    </w:p>
    <w:p w14:paraId="2BF3E69E" w14:textId="57B17995" w:rsidR="007C576C" w:rsidRDefault="007C576C" w:rsidP="007C576C">
      <w:r>
        <w:t xml:space="preserve">The branch policy determines when and where are created and will do any modification of the branch points that is needed. The branch policy determines the distance between branches along a vessel, the orientation of the new tip, and the time to emerge (i.e., how long after the branch is generated should it start to grow). Parameters in branch policies can be assigned to one of the probability distributions outlined in Section </w:t>
      </w:r>
      <w:r>
        <w:fldChar w:fldCharType="begin"/>
      </w:r>
      <w:r>
        <w:instrText xml:space="preserve"> REF _Ref99725510 \r \h </w:instrText>
      </w:r>
      <w:r>
        <w:fldChar w:fldCharType="separate"/>
      </w:r>
      <w:r>
        <w:t>6.19</w:t>
      </w:r>
      <w:r>
        <w:fldChar w:fldCharType="end"/>
      </w:r>
      <w:r>
        <w:t>.</w:t>
      </w:r>
      <w:r w:rsidR="0011089C">
        <w:t xml:space="preserve"> A schematic of some of these parameters involved in branching is presented in Section </w:t>
      </w:r>
      <w:r w:rsidR="0011089C">
        <w:fldChar w:fldCharType="begin"/>
      </w:r>
      <w:r w:rsidR="0011089C">
        <w:instrText xml:space="preserve"> REF _Ref99726550 \r \h </w:instrText>
      </w:r>
      <w:r w:rsidR="0011089C">
        <w:fldChar w:fldCharType="separate"/>
      </w:r>
      <w:r w:rsidR="0011089C">
        <w:t>2.3</w:t>
      </w:r>
      <w:r w:rsidR="0011089C">
        <w:fldChar w:fldCharType="end"/>
      </w:r>
      <w:r w:rsidR="0011089C">
        <w:t>.</w:t>
      </w:r>
    </w:p>
    <w:p w14:paraId="46E3038E" w14:textId="77777777" w:rsidR="007C576C" w:rsidRDefault="007C576C" w:rsidP="007C576C"/>
    <w:p w14:paraId="0E0C355B" w14:textId="746FC73D" w:rsidR="007C576C" w:rsidRDefault="007C576C" w:rsidP="007C576C">
      <w:pPr>
        <w:pStyle w:val="Heading3"/>
      </w:pPr>
      <w:bookmarkStart w:id="515" w:name="_Toc101260116"/>
      <w:r>
        <w:t xml:space="preserve">Delayed </w:t>
      </w:r>
      <w:r w:rsidR="00A44563">
        <w:t>b</w:t>
      </w:r>
      <w:r>
        <w:t xml:space="preserve">ranching </w:t>
      </w:r>
      <w:r w:rsidR="00A44563">
        <w:t>p</w:t>
      </w:r>
      <w:r>
        <w:t>olicy</w:t>
      </w:r>
      <w:bookmarkEnd w:id="515"/>
    </w:p>
    <w:p w14:paraId="0567A493" w14:textId="77777777" w:rsidR="007C576C" w:rsidRDefault="007C576C" w:rsidP="007C576C">
      <w:r>
        <w:t xml:space="preserve">This policy is a simple way to specify where branch points occur. After each growth step, if a vessel has grown the specified length to branch, then a branch point is created. </w:t>
      </w:r>
    </w:p>
    <w:p w14:paraId="74215DF0" w14:textId="77777777" w:rsidR="007C576C" w:rsidRPr="00176AD9" w:rsidRDefault="007C576C">
      <w:pPr>
        <w:pStyle w:val="Code0"/>
        <w:rPr>
          <w:szCs w:val="20"/>
        </w:rPr>
      </w:pPr>
      <w:r w:rsidRPr="00176AD9">
        <w:rPr>
          <w:szCs w:val="20"/>
        </w:rPr>
        <w:t>&lt;branch_policy type="delayed_branching_policy"&gt;</w:t>
      </w:r>
    </w:p>
    <w:p w14:paraId="3F1DA56A" w14:textId="77777777" w:rsidR="007C576C" w:rsidRPr="00176AD9" w:rsidRDefault="007C576C" w:rsidP="00176AD9">
      <w:pPr>
        <w:pStyle w:val="Code0"/>
        <w:rPr>
          <w:szCs w:val="20"/>
        </w:rPr>
      </w:pPr>
      <w:r w:rsidRPr="00176AD9">
        <w:rPr>
          <w:szCs w:val="20"/>
        </w:rPr>
        <w:t>&lt;interpolation_prop type="per_element_vi"&gt;&lt;/interpolation_prop&gt;</w:t>
      </w:r>
    </w:p>
    <w:p w14:paraId="6F5FBCA1" w14:textId="77777777" w:rsidR="007C576C" w:rsidRPr="00176AD9" w:rsidRDefault="007C576C" w:rsidP="00176AD9">
      <w:pPr>
        <w:pStyle w:val="Code0"/>
        <w:rPr>
          <w:szCs w:val="20"/>
        </w:rPr>
      </w:pPr>
      <w:r w:rsidRPr="00176AD9">
        <w:rPr>
          <w:szCs w:val="20"/>
        </w:rPr>
        <w:t>&lt;azimuth_angle type="azimuth_angle_probability_distribution"&gt;</w:t>
      </w:r>
    </w:p>
    <w:p w14:paraId="46D4669F" w14:textId="77777777" w:rsidR="007C576C" w:rsidRPr="00176AD9" w:rsidRDefault="007C576C" w:rsidP="00176AD9">
      <w:pPr>
        <w:pStyle w:val="Code0"/>
        <w:rPr>
          <w:szCs w:val="20"/>
        </w:rPr>
      </w:pPr>
      <w:r w:rsidRPr="00176AD9">
        <w:rPr>
          <w:szCs w:val="20"/>
        </w:rPr>
        <w:t>&lt;angle type="uniform_distribution"&gt;</w:t>
      </w:r>
    </w:p>
    <w:p w14:paraId="5D71BE99" w14:textId="77777777" w:rsidR="007C576C" w:rsidRPr="00176AD9" w:rsidRDefault="007C576C" w:rsidP="00176AD9">
      <w:pPr>
        <w:pStyle w:val="Code0"/>
        <w:rPr>
          <w:szCs w:val="20"/>
        </w:rPr>
      </w:pPr>
      <w:r w:rsidRPr="00176AD9">
        <w:rPr>
          <w:szCs w:val="20"/>
        </w:rPr>
        <w:t>&lt;a&gt;0&lt;/a&gt;</w:t>
      </w:r>
    </w:p>
    <w:p w14:paraId="6FA9CF71" w14:textId="77777777" w:rsidR="007C576C" w:rsidRPr="00176AD9" w:rsidRDefault="007C576C" w:rsidP="00176AD9">
      <w:pPr>
        <w:pStyle w:val="Code0"/>
        <w:rPr>
          <w:szCs w:val="20"/>
        </w:rPr>
      </w:pPr>
      <w:r w:rsidRPr="00176AD9">
        <w:rPr>
          <w:szCs w:val="20"/>
        </w:rPr>
        <w:t>&lt;b&gt;6.2831&lt;/b&gt;</w:t>
      </w:r>
    </w:p>
    <w:p w14:paraId="6088166A" w14:textId="77777777" w:rsidR="007C576C" w:rsidRPr="00176AD9" w:rsidRDefault="007C576C" w:rsidP="00176AD9">
      <w:pPr>
        <w:pStyle w:val="Code0"/>
        <w:rPr>
          <w:szCs w:val="20"/>
        </w:rPr>
      </w:pPr>
      <w:r w:rsidRPr="00176AD9">
        <w:rPr>
          <w:szCs w:val="20"/>
        </w:rPr>
        <w:lastRenderedPageBreak/>
        <w:t>&lt;time_clamped&gt;0&lt;/time_clamped&gt;</w:t>
      </w:r>
    </w:p>
    <w:p w14:paraId="5FD0BDCB" w14:textId="77777777" w:rsidR="007C576C" w:rsidRPr="00176AD9" w:rsidRDefault="007C576C" w:rsidP="00176AD9">
      <w:pPr>
        <w:pStyle w:val="Code0"/>
        <w:rPr>
          <w:szCs w:val="20"/>
        </w:rPr>
      </w:pPr>
      <w:r w:rsidRPr="00176AD9">
        <w:rPr>
          <w:szCs w:val="20"/>
        </w:rPr>
        <w:t>&lt;/angle&gt;</w:t>
      </w:r>
    </w:p>
    <w:p w14:paraId="660DF40E" w14:textId="77777777" w:rsidR="007C576C" w:rsidRPr="00176AD9" w:rsidRDefault="007C576C" w:rsidP="00176AD9">
      <w:pPr>
        <w:pStyle w:val="Code0"/>
        <w:rPr>
          <w:szCs w:val="20"/>
        </w:rPr>
      </w:pPr>
      <w:r w:rsidRPr="00176AD9">
        <w:rPr>
          <w:szCs w:val="20"/>
        </w:rPr>
        <w:t>&lt;/azimuth_angle&gt;</w:t>
      </w:r>
    </w:p>
    <w:p w14:paraId="405898B9" w14:textId="77777777" w:rsidR="007C576C" w:rsidRPr="00176AD9" w:rsidRDefault="007C576C" w:rsidP="00176AD9">
      <w:pPr>
        <w:pStyle w:val="Code0"/>
        <w:rPr>
          <w:szCs w:val="20"/>
        </w:rPr>
      </w:pPr>
      <w:r w:rsidRPr="00176AD9">
        <w:rPr>
          <w:szCs w:val="20"/>
        </w:rPr>
        <w:t>&lt;zenith_angle type="zenith_angle_probability_distribution"&gt;</w:t>
      </w:r>
    </w:p>
    <w:p w14:paraId="21E7D0AB" w14:textId="77777777" w:rsidR="007C576C" w:rsidRPr="00176AD9" w:rsidRDefault="007C576C" w:rsidP="00176AD9">
      <w:pPr>
        <w:pStyle w:val="Code0"/>
        <w:rPr>
          <w:szCs w:val="20"/>
        </w:rPr>
      </w:pPr>
      <w:r w:rsidRPr="00176AD9">
        <w:rPr>
          <w:szCs w:val="20"/>
        </w:rPr>
        <w:t>&lt;angle type="fixed_distribution"&gt;</w:t>
      </w:r>
    </w:p>
    <w:p w14:paraId="553CF355" w14:textId="77777777" w:rsidR="007C576C" w:rsidRPr="00176AD9" w:rsidRDefault="007C576C" w:rsidP="00176AD9">
      <w:pPr>
        <w:pStyle w:val="Code0"/>
        <w:rPr>
          <w:szCs w:val="20"/>
        </w:rPr>
      </w:pPr>
      <w:r w:rsidRPr="00176AD9">
        <w:rPr>
          <w:szCs w:val="20"/>
        </w:rPr>
        <w:t>&lt;value&gt;1.3&lt;/value&gt;</w:t>
      </w:r>
    </w:p>
    <w:p w14:paraId="1E4FDB19" w14:textId="77777777" w:rsidR="007C576C" w:rsidRPr="00176AD9" w:rsidRDefault="007C576C" w:rsidP="00176AD9">
      <w:pPr>
        <w:pStyle w:val="Code0"/>
        <w:rPr>
          <w:szCs w:val="20"/>
        </w:rPr>
      </w:pPr>
      <w:r w:rsidRPr="00176AD9">
        <w:rPr>
          <w:szCs w:val="20"/>
        </w:rPr>
        <w:t>&lt;/angle&gt;</w:t>
      </w:r>
    </w:p>
    <w:p w14:paraId="7895120A" w14:textId="77777777" w:rsidR="007C576C" w:rsidRPr="00176AD9" w:rsidRDefault="007C576C" w:rsidP="00176AD9">
      <w:pPr>
        <w:pStyle w:val="Code0"/>
        <w:rPr>
          <w:szCs w:val="20"/>
        </w:rPr>
      </w:pPr>
      <w:r w:rsidRPr="00176AD9">
        <w:rPr>
          <w:szCs w:val="20"/>
        </w:rPr>
        <w:t>&lt;/zenith_angle&gt;</w:t>
      </w:r>
    </w:p>
    <w:p w14:paraId="09E2002C" w14:textId="77777777" w:rsidR="007C576C" w:rsidRPr="00176AD9" w:rsidRDefault="007C576C" w:rsidP="00176AD9">
      <w:pPr>
        <w:pStyle w:val="Code0"/>
        <w:rPr>
          <w:szCs w:val="20"/>
        </w:rPr>
      </w:pPr>
      <w:r w:rsidRPr="00176AD9">
        <w:rPr>
          <w:szCs w:val="20"/>
        </w:rPr>
        <w:t>&lt;length_to_branch type="uniform_distribution"&gt;</w:t>
      </w:r>
    </w:p>
    <w:p w14:paraId="3E2D593F" w14:textId="77777777" w:rsidR="007C576C" w:rsidRPr="00176AD9" w:rsidRDefault="007C576C" w:rsidP="00176AD9">
      <w:pPr>
        <w:pStyle w:val="Code0"/>
        <w:rPr>
          <w:szCs w:val="20"/>
        </w:rPr>
      </w:pPr>
      <w:r w:rsidRPr="00176AD9">
        <w:rPr>
          <w:szCs w:val="20"/>
        </w:rPr>
        <w:t>&lt;a&gt;0&lt;/a&gt;</w:t>
      </w:r>
    </w:p>
    <w:p w14:paraId="6CC5A7BE" w14:textId="77777777" w:rsidR="007C576C" w:rsidRPr="00176AD9" w:rsidRDefault="007C576C" w:rsidP="00176AD9">
      <w:pPr>
        <w:pStyle w:val="Code0"/>
        <w:rPr>
          <w:szCs w:val="20"/>
        </w:rPr>
      </w:pPr>
      <w:r w:rsidRPr="00176AD9">
        <w:rPr>
          <w:szCs w:val="20"/>
        </w:rPr>
        <w:t>&lt;b&gt;350&lt;/b&gt;</w:t>
      </w:r>
    </w:p>
    <w:p w14:paraId="75C10667" w14:textId="77777777" w:rsidR="007C576C" w:rsidRPr="00176AD9" w:rsidRDefault="007C576C" w:rsidP="00176AD9">
      <w:pPr>
        <w:pStyle w:val="Code0"/>
        <w:rPr>
          <w:szCs w:val="20"/>
        </w:rPr>
      </w:pPr>
      <w:r w:rsidRPr="00176AD9">
        <w:rPr>
          <w:szCs w:val="20"/>
        </w:rPr>
        <w:t>&lt;time_clamped&gt;0&lt;/time_clamped&gt;</w:t>
      </w:r>
    </w:p>
    <w:p w14:paraId="091F8A4B" w14:textId="77777777" w:rsidR="007C576C" w:rsidRPr="00176AD9" w:rsidRDefault="007C576C" w:rsidP="00176AD9">
      <w:pPr>
        <w:pStyle w:val="Code0"/>
        <w:rPr>
          <w:szCs w:val="20"/>
        </w:rPr>
      </w:pPr>
      <w:r w:rsidRPr="00176AD9">
        <w:rPr>
          <w:szCs w:val="20"/>
        </w:rPr>
        <w:t>&lt;/length_to_branch&gt;</w:t>
      </w:r>
    </w:p>
    <w:p w14:paraId="1A090FE1" w14:textId="77777777" w:rsidR="007C576C" w:rsidRPr="00176AD9" w:rsidRDefault="007C576C" w:rsidP="00176AD9">
      <w:pPr>
        <w:pStyle w:val="Code0"/>
        <w:rPr>
          <w:szCs w:val="20"/>
        </w:rPr>
      </w:pPr>
      <w:r w:rsidRPr="00176AD9">
        <w:rPr>
          <w:szCs w:val="20"/>
        </w:rPr>
        <w:t>&lt;time_to_emerge type="fixed_distribution"&gt;</w:t>
      </w:r>
    </w:p>
    <w:p w14:paraId="68B2D9CB" w14:textId="77777777" w:rsidR="007C576C" w:rsidRPr="00176AD9" w:rsidRDefault="007C576C" w:rsidP="00176AD9">
      <w:pPr>
        <w:pStyle w:val="Code0"/>
        <w:rPr>
          <w:szCs w:val="20"/>
        </w:rPr>
      </w:pPr>
      <w:r w:rsidRPr="00176AD9">
        <w:rPr>
          <w:szCs w:val="20"/>
        </w:rPr>
        <w:t>&lt;value&gt;0.5&lt;/value&gt;</w:t>
      </w:r>
    </w:p>
    <w:p w14:paraId="305A1D49" w14:textId="77777777" w:rsidR="007C576C" w:rsidRPr="00176AD9" w:rsidRDefault="007C576C">
      <w:pPr>
        <w:pStyle w:val="Code0"/>
        <w:rPr>
          <w:szCs w:val="20"/>
        </w:rPr>
      </w:pPr>
      <w:r w:rsidRPr="00176AD9">
        <w:rPr>
          <w:szCs w:val="20"/>
        </w:rPr>
        <w:tab/>
        <w:t>&lt;/time_to_emerge&gt;</w:t>
      </w:r>
    </w:p>
    <w:p w14:paraId="0C223983" w14:textId="77777777" w:rsidR="007C576C" w:rsidRPr="00176AD9" w:rsidRDefault="007C576C">
      <w:pPr>
        <w:pStyle w:val="Code0"/>
        <w:rPr>
          <w:szCs w:val="20"/>
        </w:rPr>
      </w:pPr>
      <w:r w:rsidRPr="00176AD9">
        <w:rPr>
          <w:szCs w:val="20"/>
        </w:rPr>
        <w:t>&lt;/branch_policy&gt;</w:t>
      </w:r>
    </w:p>
    <w:p w14:paraId="760B4511" w14:textId="4F731C89" w:rsidR="003B6917" w:rsidRDefault="003B6917" w:rsidP="00176AD9">
      <w:pPr>
        <w:pStyle w:val="Heading2"/>
      </w:pPr>
      <w:bookmarkStart w:id="516" w:name="_Toc101260117"/>
      <w:r>
        <w:t xml:space="preserve">Interpolation </w:t>
      </w:r>
      <w:r w:rsidR="00A44563">
        <w:t>p</w:t>
      </w:r>
      <w:r>
        <w:t>roperty</w:t>
      </w:r>
      <w:bookmarkEnd w:id="516"/>
    </w:p>
    <w:p w14:paraId="6466E803" w14:textId="0C49D671" w:rsidR="003B6917" w:rsidRDefault="003B6917" w:rsidP="00176AD9">
      <w:pPr>
        <w:ind w:firstLine="720"/>
      </w:pPr>
      <w:r>
        <w:t xml:space="preserve">An interpolation property determines how values are interpolated from the integration points to all locations within an element. </w:t>
      </w:r>
      <w:r w:rsidR="00327B94">
        <w:t xml:space="preserve">Currently there is only one option for this which is the per element variable interpolation. </w:t>
      </w:r>
      <w:r>
        <w:t>This has the possibility of being used in many other materials.</w:t>
      </w:r>
      <w:r w:rsidR="00A71810">
        <w:t xml:space="preserve"> In general, this will determine whether a given property is interpolated in manner that is continuous/discontinuous on </w:t>
      </w:r>
      <w:r w:rsidR="00D63FFD">
        <w:t>element</w:t>
      </w:r>
      <w:r w:rsidR="00A71810">
        <w:t xml:space="preserve"> boundaries.</w:t>
      </w:r>
      <w:r w:rsidR="00877700">
        <w:t xml:space="preserve"> This is often used to determine the value of properties at </w:t>
      </w:r>
      <w:r w:rsidR="00D63FFD">
        <w:t>tips, which</w:t>
      </w:r>
      <w:r w:rsidR="00877700">
        <w:t xml:space="preserve"> can be at any location within an element</w:t>
      </w:r>
      <w:r w:rsidR="003978BC">
        <w:t>. Classes that implement this must interpolate doubles and quaternions. Interpolation of doubles can be used to do linear interpolation of various properties. In some cases this may be used to interpolates all of the members of a matrix to lerp between two matrices.</w:t>
      </w:r>
      <w:r w:rsidR="00D63FFD">
        <w:t xml:space="preserve"> </w:t>
      </w:r>
      <w:r w:rsidR="003978BC">
        <w:t>(</w:t>
      </w:r>
      <w:r w:rsidR="00D63FFD">
        <w:t>Linear int</w:t>
      </w:r>
      <w:r w:rsidR="003978BC">
        <w:t>erp</w:t>
      </w:r>
      <w:r w:rsidR="00D63FFD">
        <w:t>olation</w:t>
      </w:r>
      <w:r w:rsidR="003978BC">
        <w:t xml:space="preserve"> may or may not be desirable for certain calculations) The interpolation of quaternions is used to interpolate directions. This can be advantageous as the resulting vector of a quaternion interpolation will have the same length as the initial vector</w:t>
      </w:r>
      <w:r w:rsidR="00327B94">
        <w:t xml:space="preserve"> </w:t>
      </w:r>
      <w:r w:rsidR="003978BC">
        <w:t xml:space="preserve">(this operation may be similar to </w:t>
      </w:r>
      <w:r w:rsidR="00D63FFD">
        <w:t>spherical linear interpolation</w:t>
      </w:r>
      <w:r w:rsidR="003978BC">
        <w:t>)</w:t>
      </w:r>
      <w:r w:rsidR="00327B94">
        <w:t>.</w:t>
      </w:r>
      <w:r w:rsidR="00CD1734">
        <w:t xml:space="preserve"> In the future</w:t>
      </w:r>
      <w:r w:rsidR="007C576C">
        <w:t>,</w:t>
      </w:r>
      <w:r w:rsidR="00CD1734">
        <w:t xml:space="preserve"> it may be advantageous to implement a</w:t>
      </w:r>
      <w:r w:rsidR="00D63FFD">
        <w:t>n</w:t>
      </w:r>
      <w:r w:rsidR="00CD1734">
        <w:t xml:space="preserve"> </w:t>
      </w:r>
      <w:r w:rsidR="00D63FFD">
        <w:t>i</w:t>
      </w:r>
      <w:r w:rsidR="00CD1734">
        <w:t xml:space="preserve">nterpolation </w:t>
      </w:r>
      <w:r w:rsidR="00D63FFD">
        <w:t>p</w:t>
      </w:r>
      <w:r w:rsidR="00CD1734">
        <w:t>roperty based on SPR interpolation.</w:t>
      </w:r>
    </w:p>
    <w:p w14:paraId="3E87A462" w14:textId="244E25F5" w:rsidR="00A71810" w:rsidRDefault="00A71810" w:rsidP="00176AD9"/>
    <w:p w14:paraId="3D2E22DA" w14:textId="5AC900AD" w:rsidR="007C576C" w:rsidRDefault="00A44563" w:rsidP="00176AD9">
      <w:pPr>
        <w:pStyle w:val="Heading3"/>
      </w:pPr>
      <w:bookmarkStart w:id="517" w:name="_Toc101260118"/>
      <w:r>
        <w:t>Per e</w:t>
      </w:r>
      <w:r w:rsidR="007C576C">
        <w:t xml:space="preserve">lement </w:t>
      </w:r>
      <w:r>
        <w:t>v</w:t>
      </w:r>
      <w:r w:rsidR="007C576C">
        <w:t xml:space="preserve">ariable </w:t>
      </w:r>
      <w:r>
        <w:t>i</w:t>
      </w:r>
      <w:r w:rsidR="007C576C">
        <w:t>nterpolation</w:t>
      </w:r>
      <w:bookmarkEnd w:id="517"/>
    </w:p>
    <w:p w14:paraId="63C510F1" w14:textId="77777777" w:rsidR="007C576C" w:rsidRDefault="007C576C" w:rsidP="00176AD9">
      <w:r>
        <w:t>Interpolate values on a per element basis. This interpolation is fast but can be discontinuous on element boundaries.</w:t>
      </w:r>
    </w:p>
    <w:p w14:paraId="1A27CE49" w14:textId="77777777" w:rsidR="007C576C" w:rsidRPr="00176AD9" w:rsidRDefault="007C576C" w:rsidP="00176AD9">
      <w:pPr>
        <w:pStyle w:val="Code0"/>
        <w:rPr>
          <w:szCs w:val="20"/>
        </w:rPr>
      </w:pPr>
      <w:r w:rsidRPr="00176AD9">
        <w:rPr>
          <w:szCs w:val="20"/>
        </w:rPr>
        <w:t>&lt;velocity_modifier type="segment_velocity_density_scale_modifier"&gt;</w:t>
      </w:r>
    </w:p>
    <w:p w14:paraId="04218D1B" w14:textId="77777777" w:rsidR="007C576C" w:rsidRPr="00176AD9" w:rsidRDefault="007C576C" w:rsidP="00176AD9">
      <w:pPr>
        <w:pStyle w:val="Code0"/>
        <w:rPr>
          <w:szCs w:val="20"/>
        </w:rPr>
      </w:pPr>
      <w:r w:rsidRPr="00176AD9">
        <w:rPr>
          <w:szCs w:val="20"/>
        </w:rPr>
        <w:t xml:space="preserve">    &lt;interpolation_prop type="per_element_vi"&gt;&lt;/interpolation_prop&gt;</w:t>
      </w:r>
    </w:p>
    <w:p w14:paraId="584C7748" w14:textId="162EFC55" w:rsidR="007C576C" w:rsidRPr="00176AD9" w:rsidRDefault="007C576C" w:rsidP="00176AD9">
      <w:pPr>
        <w:pStyle w:val="Code0"/>
        <w:rPr>
          <w:szCs w:val="20"/>
        </w:rPr>
      </w:pPr>
      <w:r w:rsidRPr="00176AD9">
        <w:rPr>
          <w:szCs w:val="20"/>
        </w:rPr>
        <w:t>&lt;/velocity_modifier&gt;</w:t>
      </w:r>
    </w:p>
    <w:p w14:paraId="780CC941" w14:textId="77777777" w:rsidR="00E507F3" w:rsidRPr="00176AD9" w:rsidRDefault="00E507F3" w:rsidP="00176AD9">
      <w:pPr>
        <w:pStyle w:val="Code0"/>
        <w:rPr>
          <w:szCs w:val="20"/>
        </w:rPr>
      </w:pPr>
    </w:p>
    <w:p w14:paraId="216D0B11" w14:textId="7B2EA762" w:rsidR="00256922" w:rsidRDefault="00B30385">
      <w:pPr>
        <w:pStyle w:val="Heading2"/>
      </w:pPr>
      <w:bookmarkStart w:id="518" w:name="_Toc101260119"/>
      <w:r>
        <w:t xml:space="preserve">Cell </w:t>
      </w:r>
      <w:r w:rsidR="00A44563">
        <w:t>s</w:t>
      </w:r>
      <w:r w:rsidR="00256922">
        <w:t xml:space="preserve">pecies </w:t>
      </w:r>
      <w:r w:rsidR="00A44563">
        <w:t>m</w:t>
      </w:r>
      <w:r w:rsidR="00256922">
        <w:t>anager</w:t>
      </w:r>
      <w:bookmarkEnd w:id="518"/>
    </w:p>
    <w:p w14:paraId="2865E678" w14:textId="47D85842" w:rsidR="00256922" w:rsidRDefault="00770533" w:rsidP="00176AD9">
      <w:r>
        <w:t xml:space="preserve">Note: </w:t>
      </w:r>
      <w:r w:rsidR="00256922">
        <w:t xml:space="preserve">The </w:t>
      </w:r>
      <w:r w:rsidR="00B30385">
        <w:t xml:space="preserve">cell </w:t>
      </w:r>
      <w:r w:rsidR="00256922">
        <w:t>species manager is a feature that is currently under construction.</w:t>
      </w:r>
    </w:p>
    <w:p w14:paraId="308B778C" w14:textId="06A13DEC" w:rsidR="00256922" w:rsidRDefault="00256922" w:rsidP="00176AD9"/>
    <w:p w14:paraId="72D13B1B" w14:textId="6AB4FB12" w:rsidR="00256922" w:rsidRDefault="00256922" w:rsidP="00176AD9">
      <w:r>
        <w:t xml:space="preserve">The </w:t>
      </w:r>
      <w:r w:rsidR="00B30385">
        <w:t xml:space="preserve">cell </w:t>
      </w:r>
      <w:r>
        <w:t xml:space="preserve">species manager allows the user to assign </w:t>
      </w:r>
      <w:r w:rsidR="00B30385">
        <w:t xml:space="preserve">solutes and solid bound moledules to </w:t>
      </w:r>
      <w:r>
        <w:t xml:space="preserve">the tips. This is currently stored per material for the purposes of initialization. </w:t>
      </w:r>
    </w:p>
    <w:p w14:paraId="774E9975" w14:textId="4DEC0D98" w:rsidR="00256922" w:rsidRPr="00176AD9" w:rsidRDefault="00256922" w:rsidP="00176AD9">
      <w:pPr>
        <w:pStyle w:val="Code0"/>
        <w:rPr>
          <w:szCs w:val="20"/>
        </w:rPr>
      </w:pPr>
      <w:r w:rsidRPr="00176AD9">
        <w:rPr>
          <w:szCs w:val="20"/>
        </w:rPr>
        <w:lastRenderedPageBreak/>
        <w:t>&lt;</w:t>
      </w:r>
      <w:r w:rsidR="00B30385" w:rsidRPr="00176AD9">
        <w:rPr>
          <w:szCs w:val="20"/>
        </w:rPr>
        <w:t>cell</w:t>
      </w:r>
      <w:r w:rsidRPr="00176AD9">
        <w:rPr>
          <w:szCs w:val="20"/>
        </w:rPr>
        <w:t>_species_manager type=”</w:t>
      </w:r>
      <w:r w:rsidR="00B30385" w:rsidRPr="00176AD9">
        <w:rPr>
          <w:szCs w:val="20"/>
        </w:rPr>
        <w:t>species_manager</w:t>
      </w:r>
      <w:r w:rsidRPr="00176AD9">
        <w:rPr>
          <w:szCs w:val="20"/>
        </w:rPr>
        <w:t>”&gt;</w:t>
      </w:r>
    </w:p>
    <w:p w14:paraId="1D622427" w14:textId="6EC7B77E" w:rsidR="00256922" w:rsidRPr="00176AD9" w:rsidRDefault="00256922" w:rsidP="00176AD9">
      <w:pPr>
        <w:pStyle w:val="Code0"/>
        <w:rPr>
          <w:szCs w:val="20"/>
        </w:rPr>
      </w:pPr>
      <w:r w:rsidRPr="00176AD9">
        <w:rPr>
          <w:szCs w:val="20"/>
        </w:rPr>
        <w:t>&lt;</w:t>
      </w:r>
      <w:r w:rsidR="00B30385" w:rsidRPr="00176AD9">
        <w:rPr>
          <w:szCs w:val="20"/>
        </w:rPr>
        <w:t>cell</w:t>
      </w:r>
      <w:r w:rsidRPr="00176AD9">
        <w:rPr>
          <w:szCs w:val="20"/>
        </w:rPr>
        <w:t>_s</w:t>
      </w:r>
      <w:r w:rsidR="00B30385" w:rsidRPr="00176AD9">
        <w:rPr>
          <w:szCs w:val="20"/>
        </w:rPr>
        <w:t>olute</w:t>
      </w:r>
      <w:r w:rsidRPr="00176AD9">
        <w:rPr>
          <w:szCs w:val="20"/>
        </w:rPr>
        <w:t>_prop type=”S</w:t>
      </w:r>
      <w:r w:rsidR="00B30385" w:rsidRPr="00176AD9">
        <w:rPr>
          <w:szCs w:val="20"/>
        </w:rPr>
        <w:t>olute</w:t>
      </w:r>
      <w:r w:rsidRPr="00176AD9">
        <w:rPr>
          <w:szCs w:val="20"/>
        </w:rPr>
        <w:t>”&gt;</w:t>
      </w:r>
    </w:p>
    <w:p w14:paraId="5911AF61" w14:textId="27645127" w:rsidR="00256922" w:rsidRPr="00176AD9" w:rsidRDefault="00256922" w:rsidP="00176AD9">
      <w:pPr>
        <w:pStyle w:val="Code0"/>
        <w:rPr>
          <w:szCs w:val="20"/>
        </w:rPr>
      </w:pPr>
      <w:r w:rsidRPr="00176AD9">
        <w:rPr>
          <w:szCs w:val="20"/>
        </w:rPr>
        <w:t>&lt;S</w:t>
      </w:r>
      <w:r w:rsidR="00B30385" w:rsidRPr="00176AD9">
        <w:rPr>
          <w:szCs w:val="20"/>
        </w:rPr>
        <w:t>olute</w:t>
      </w:r>
      <w:r w:rsidRPr="00176AD9">
        <w:rPr>
          <w:szCs w:val="20"/>
        </w:rPr>
        <w:t>_ID&gt;1&lt;/S</w:t>
      </w:r>
      <w:r w:rsidR="00B30385" w:rsidRPr="00176AD9">
        <w:rPr>
          <w:szCs w:val="20"/>
        </w:rPr>
        <w:t>olute</w:t>
      </w:r>
      <w:r w:rsidRPr="00176AD9">
        <w:rPr>
          <w:szCs w:val="20"/>
        </w:rPr>
        <w:t>_ID&gt;</w:t>
      </w:r>
    </w:p>
    <w:p w14:paraId="12659378" w14:textId="2CB83D82" w:rsidR="00256922" w:rsidRPr="00176AD9" w:rsidRDefault="00770533" w:rsidP="00176AD9">
      <w:pPr>
        <w:pStyle w:val="Code0"/>
        <w:rPr>
          <w:szCs w:val="20"/>
        </w:rPr>
      </w:pPr>
      <w:r w:rsidRPr="00176AD9">
        <w:rPr>
          <w:szCs w:val="20"/>
        </w:rPr>
        <w:tab/>
      </w:r>
      <w:r w:rsidR="00256922" w:rsidRPr="00176AD9">
        <w:rPr>
          <w:szCs w:val="20"/>
        </w:rPr>
        <w:t>&lt;/</w:t>
      </w:r>
      <w:r w:rsidR="00B30385" w:rsidRPr="00176AD9">
        <w:rPr>
          <w:szCs w:val="20"/>
        </w:rPr>
        <w:t>cell</w:t>
      </w:r>
      <w:r w:rsidR="00256922" w:rsidRPr="00176AD9">
        <w:rPr>
          <w:szCs w:val="20"/>
        </w:rPr>
        <w:t>_s</w:t>
      </w:r>
      <w:r w:rsidR="00B30385" w:rsidRPr="00176AD9">
        <w:rPr>
          <w:szCs w:val="20"/>
        </w:rPr>
        <w:t>olute</w:t>
      </w:r>
      <w:r w:rsidR="00256922" w:rsidRPr="00176AD9">
        <w:rPr>
          <w:szCs w:val="20"/>
        </w:rPr>
        <w:t>_prop&gt;</w:t>
      </w:r>
    </w:p>
    <w:p w14:paraId="2F00E1EE" w14:textId="2AB838C3" w:rsidR="00B30385" w:rsidRPr="00176AD9" w:rsidRDefault="00B30385" w:rsidP="00176AD9">
      <w:pPr>
        <w:pStyle w:val="Code0"/>
        <w:rPr>
          <w:szCs w:val="20"/>
        </w:rPr>
      </w:pPr>
      <w:r w:rsidRPr="00176AD9">
        <w:rPr>
          <w:szCs w:val="20"/>
        </w:rPr>
        <w:t>&lt;cell_SBM_prop type=”SBM”&gt;</w:t>
      </w:r>
    </w:p>
    <w:p w14:paraId="4FE84472" w14:textId="7DC0D859" w:rsidR="00B30385" w:rsidRPr="00176AD9" w:rsidRDefault="00B30385" w:rsidP="00176AD9">
      <w:pPr>
        <w:pStyle w:val="Code0"/>
        <w:rPr>
          <w:szCs w:val="20"/>
        </w:rPr>
      </w:pPr>
      <w:r w:rsidRPr="00176AD9">
        <w:rPr>
          <w:szCs w:val="20"/>
        </w:rPr>
        <w:t>&lt;SBM_ID&gt;1&lt;/SBM_ID&gt;</w:t>
      </w:r>
    </w:p>
    <w:p w14:paraId="25552402" w14:textId="331C814A" w:rsidR="00B30385" w:rsidRPr="00176AD9" w:rsidRDefault="00770533" w:rsidP="00176AD9">
      <w:pPr>
        <w:pStyle w:val="Code0"/>
        <w:rPr>
          <w:szCs w:val="20"/>
        </w:rPr>
      </w:pPr>
      <w:r w:rsidRPr="00176AD9">
        <w:rPr>
          <w:szCs w:val="20"/>
        </w:rPr>
        <w:tab/>
      </w:r>
      <w:r w:rsidR="00B30385" w:rsidRPr="00176AD9">
        <w:rPr>
          <w:szCs w:val="20"/>
        </w:rPr>
        <w:t>&lt;/cell_SBM_prop&gt;</w:t>
      </w:r>
    </w:p>
    <w:p w14:paraId="5DD70C67" w14:textId="6798BE49" w:rsidR="00256922" w:rsidRPr="00176AD9" w:rsidRDefault="00256922" w:rsidP="00176AD9">
      <w:pPr>
        <w:pStyle w:val="Code0"/>
        <w:rPr>
          <w:szCs w:val="20"/>
        </w:rPr>
      </w:pPr>
      <w:r w:rsidRPr="00176AD9">
        <w:rPr>
          <w:szCs w:val="20"/>
        </w:rPr>
        <w:t>&lt;/</w:t>
      </w:r>
      <w:r w:rsidR="002538A0" w:rsidRPr="00176AD9">
        <w:rPr>
          <w:szCs w:val="20"/>
        </w:rPr>
        <w:t>cell</w:t>
      </w:r>
      <w:r w:rsidRPr="00176AD9">
        <w:rPr>
          <w:szCs w:val="20"/>
        </w:rPr>
        <w:t>_species_manager&gt;</w:t>
      </w:r>
    </w:p>
    <w:p w14:paraId="02B0709D" w14:textId="450C63B8" w:rsidR="00256922" w:rsidRDefault="002538A0" w:rsidP="00176AD9">
      <w:r>
        <w:t xml:space="preserve">This </w:t>
      </w:r>
      <w:r w:rsidR="00C36834">
        <w:t xml:space="preserve">example </w:t>
      </w:r>
      <w:r>
        <w:t xml:space="preserve">specifies that each cell contains a solute and an SBM which have the same ID as global solutes and species. </w:t>
      </w:r>
    </w:p>
    <w:p w14:paraId="0E6491E4" w14:textId="334FCF7F" w:rsidR="00137E5D" w:rsidRDefault="00137E5D">
      <w:pPr>
        <w:pStyle w:val="Heading2"/>
      </w:pPr>
      <w:bookmarkStart w:id="519" w:name="_Toc101260120"/>
      <w:r>
        <w:t xml:space="preserve">Cell </w:t>
      </w:r>
      <w:r w:rsidR="00A44563">
        <w:t>r</w:t>
      </w:r>
      <w:r>
        <w:t xml:space="preserve">eaction </w:t>
      </w:r>
      <w:r w:rsidR="00A44563">
        <w:t>m</w:t>
      </w:r>
      <w:r>
        <w:t>anager</w:t>
      </w:r>
      <w:bookmarkEnd w:id="519"/>
    </w:p>
    <w:p w14:paraId="6673C077" w14:textId="34D1B7A7" w:rsidR="00137E5D" w:rsidRDefault="00137E5D" w:rsidP="00176AD9">
      <w:r>
        <w:t>The cell reaction manager is a feature that is currently under construction.</w:t>
      </w:r>
    </w:p>
    <w:p w14:paraId="6C7F5403" w14:textId="55D293AD" w:rsidR="00137E5D" w:rsidRDefault="00137E5D" w:rsidP="00176AD9"/>
    <w:p w14:paraId="607E855E" w14:textId="75B51612" w:rsidR="00137E5D" w:rsidRDefault="00137E5D" w:rsidP="00176AD9">
      <w:r>
        <w:t>The cell species manager allows the user to define chemical reactions that take place inside of cells. These reactions do not directly affect chemical species within the mesh.</w:t>
      </w:r>
    </w:p>
    <w:p w14:paraId="19E5ECBD" w14:textId="04DFB675" w:rsidR="00137E5D" w:rsidRPr="00176AD9" w:rsidRDefault="00137E5D" w:rsidP="00176AD9">
      <w:pPr>
        <w:pStyle w:val="Code0"/>
        <w:rPr>
          <w:szCs w:val="20"/>
        </w:rPr>
      </w:pPr>
      <w:r w:rsidRPr="00176AD9">
        <w:rPr>
          <w:szCs w:val="20"/>
        </w:rPr>
        <w:t>&lt;cell_reaction_manager type=”reaction_manager”&gt;</w:t>
      </w:r>
    </w:p>
    <w:p w14:paraId="24B7CF7A" w14:textId="5D5FE836" w:rsidR="00137E5D" w:rsidRPr="00176AD9" w:rsidRDefault="00137E5D" w:rsidP="00176AD9">
      <w:pPr>
        <w:pStyle w:val="Code0"/>
        <w:rPr>
          <w:szCs w:val="20"/>
        </w:rPr>
      </w:pPr>
      <w:r w:rsidRPr="00176AD9">
        <w:rPr>
          <w:szCs w:val="20"/>
        </w:rPr>
        <w:t>&lt;cell_reaction name=”production” type=”cell mass-action-</w:t>
      </w:r>
      <w:r w:rsidR="00EA38DA" w:rsidRPr="00176AD9">
        <w:rPr>
          <w:szCs w:val="20"/>
        </w:rPr>
        <w:t>reversible</w:t>
      </w:r>
      <w:r w:rsidRPr="00176AD9">
        <w:rPr>
          <w:szCs w:val="20"/>
        </w:rPr>
        <w:t>”&gt;</w:t>
      </w:r>
    </w:p>
    <w:p w14:paraId="3A9F335E" w14:textId="2857B488" w:rsidR="00137E5D" w:rsidRPr="00176AD9" w:rsidRDefault="00137E5D" w:rsidP="00176AD9">
      <w:pPr>
        <w:pStyle w:val="Code0"/>
        <w:rPr>
          <w:szCs w:val="20"/>
        </w:rPr>
      </w:pPr>
      <w:r w:rsidRPr="00176AD9">
        <w:rPr>
          <w:szCs w:val="20"/>
        </w:rPr>
        <w:t>&lt;Vbar&gt;0&lt;/Vbar&gt;</w:t>
      </w:r>
    </w:p>
    <w:p w14:paraId="0EDF7F7E" w14:textId="52671E19" w:rsidR="00137E5D" w:rsidRPr="00176AD9" w:rsidRDefault="00137E5D" w:rsidP="00176AD9">
      <w:pPr>
        <w:pStyle w:val="Code0"/>
        <w:rPr>
          <w:szCs w:val="20"/>
        </w:rPr>
      </w:pPr>
      <w:r w:rsidRPr="00176AD9">
        <w:rPr>
          <w:szCs w:val="20"/>
        </w:rPr>
        <w:t>&lt;forward_rate type=”cell constant reaction rate”&gt;</w:t>
      </w:r>
    </w:p>
    <w:p w14:paraId="58FA8969" w14:textId="3F1CA773" w:rsidR="00137E5D" w:rsidRPr="00176AD9" w:rsidRDefault="00770533" w:rsidP="00176AD9">
      <w:pPr>
        <w:pStyle w:val="Code0"/>
        <w:rPr>
          <w:szCs w:val="20"/>
        </w:rPr>
      </w:pPr>
      <w:r w:rsidRPr="00176AD9">
        <w:rPr>
          <w:szCs w:val="20"/>
        </w:rPr>
        <w:tab/>
      </w:r>
      <w:r w:rsidR="00137E5D" w:rsidRPr="00176AD9">
        <w:rPr>
          <w:szCs w:val="20"/>
        </w:rPr>
        <w:t>&lt;k&gt;1e3&lt;/k&gt;</w:t>
      </w:r>
    </w:p>
    <w:p w14:paraId="7F7E8541" w14:textId="10132B03" w:rsidR="00137E5D" w:rsidRPr="00176AD9" w:rsidRDefault="00137E5D" w:rsidP="00176AD9">
      <w:pPr>
        <w:pStyle w:val="Code0"/>
        <w:rPr>
          <w:szCs w:val="20"/>
        </w:rPr>
      </w:pPr>
      <w:r w:rsidRPr="00176AD9">
        <w:rPr>
          <w:szCs w:val="20"/>
        </w:rPr>
        <w:t>&lt;/forward_rate&gt;</w:t>
      </w:r>
    </w:p>
    <w:p w14:paraId="25101B57" w14:textId="3CB7A2DA" w:rsidR="00EA38DA" w:rsidRPr="00176AD9" w:rsidRDefault="00EA38DA" w:rsidP="00176AD9">
      <w:pPr>
        <w:pStyle w:val="Code0"/>
        <w:rPr>
          <w:szCs w:val="20"/>
        </w:rPr>
      </w:pPr>
      <w:r w:rsidRPr="00176AD9">
        <w:rPr>
          <w:szCs w:val="20"/>
        </w:rPr>
        <w:t>&lt;reverse_rate type=”cell constant reaction rate”&gt;</w:t>
      </w:r>
    </w:p>
    <w:p w14:paraId="75F5ABFF" w14:textId="4950CACE" w:rsidR="00EA38DA" w:rsidRPr="00176AD9" w:rsidRDefault="00770533" w:rsidP="00176AD9">
      <w:pPr>
        <w:pStyle w:val="Code0"/>
        <w:rPr>
          <w:szCs w:val="20"/>
        </w:rPr>
      </w:pPr>
      <w:r w:rsidRPr="00176AD9">
        <w:rPr>
          <w:szCs w:val="20"/>
        </w:rPr>
        <w:tab/>
      </w:r>
      <w:r w:rsidR="00EA38DA" w:rsidRPr="00176AD9">
        <w:rPr>
          <w:szCs w:val="20"/>
        </w:rPr>
        <w:tab/>
        <w:t>&lt;k&gt;1e-2&lt;/k&gt;</w:t>
      </w:r>
    </w:p>
    <w:p w14:paraId="4A65C318" w14:textId="1328B0BB" w:rsidR="00EA38DA" w:rsidRPr="00176AD9" w:rsidRDefault="00EA38DA" w:rsidP="00176AD9">
      <w:pPr>
        <w:pStyle w:val="Code0"/>
        <w:rPr>
          <w:szCs w:val="20"/>
        </w:rPr>
      </w:pPr>
      <w:r w:rsidRPr="00176AD9">
        <w:rPr>
          <w:szCs w:val="20"/>
        </w:rPr>
        <w:t>&lt;/reverse_rate&gt;</w:t>
      </w:r>
    </w:p>
    <w:p w14:paraId="00A69AD1" w14:textId="5A09FE65" w:rsidR="00137E5D" w:rsidRPr="00176AD9" w:rsidRDefault="00137E5D" w:rsidP="00176AD9">
      <w:pPr>
        <w:pStyle w:val="Code0"/>
        <w:rPr>
          <w:szCs w:val="20"/>
        </w:rPr>
      </w:pPr>
      <w:r w:rsidRPr="00176AD9">
        <w:rPr>
          <w:szCs w:val="20"/>
        </w:rPr>
        <w:t>&lt;vP sol=”1”&gt;1&lt;/vP&gt;</w:t>
      </w:r>
    </w:p>
    <w:p w14:paraId="42D91D95" w14:textId="7FE5C712" w:rsidR="00137E5D" w:rsidRPr="00176AD9" w:rsidRDefault="00137E5D" w:rsidP="00176AD9">
      <w:pPr>
        <w:pStyle w:val="Code0"/>
        <w:rPr>
          <w:szCs w:val="20"/>
        </w:rPr>
      </w:pPr>
      <w:r w:rsidRPr="00176AD9">
        <w:rPr>
          <w:szCs w:val="20"/>
        </w:rPr>
        <w:tab/>
        <w:t>&lt;/cell_reaction&gt;</w:t>
      </w:r>
    </w:p>
    <w:p w14:paraId="1E6579D3" w14:textId="3B812D7C" w:rsidR="00137E5D" w:rsidRPr="00176AD9" w:rsidRDefault="00137E5D" w:rsidP="00176AD9">
      <w:pPr>
        <w:pStyle w:val="Code0"/>
        <w:rPr>
          <w:szCs w:val="20"/>
        </w:rPr>
      </w:pPr>
      <w:r w:rsidRPr="00176AD9">
        <w:rPr>
          <w:szCs w:val="20"/>
        </w:rPr>
        <w:t>&lt;/cell_species_manager&gt;</w:t>
      </w:r>
    </w:p>
    <w:p w14:paraId="4B3FC72C" w14:textId="5F6E9EA9" w:rsidR="00E3554F" w:rsidRDefault="00E3554F">
      <w:pPr>
        <w:pStyle w:val="Heading2"/>
      </w:pPr>
      <w:bookmarkStart w:id="520" w:name="_Toc101260122"/>
      <w:bookmarkStart w:id="521" w:name="_Toc101260123"/>
      <w:bookmarkStart w:id="522" w:name="_Toc101260125"/>
      <w:bookmarkStart w:id="523" w:name="_Toc101260126"/>
      <w:bookmarkStart w:id="524" w:name="_Toc101260127"/>
      <w:bookmarkStart w:id="525" w:name="_Toc101260128"/>
      <w:bookmarkStart w:id="526" w:name="_Toc101260129"/>
      <w:bookmarkStart w:id="527" w:name="_Toc101260130"/>
      <w:bookmarkStart w:id="528" w:name="_Toc101260131"/>
      <w:bookmarkStart w:id="529" w:name="_Toc101260132"/>
      <w:bookmarkStart w:id="530" w:name="_Toc101260133"/>
      <w:bookmarkStart w:id="531" w:name="_Toc101260134"/>
      <w:bookmarkStart w:id="532" w:name="_Toc101260135"/>
      <w:bookmarkStart w:id="533" w:name="_Toc101260136"/>
      <w:bookmarkStart w:id="534" w:name="_Toc101260137"/>
      <w:bookmarkStart w:id="535" w:name="_Toc101260138"/>
      <w:bookmarkStart w:id="536" w:name="_Toc101260139"/>
      <w:bookmarkStart w:id="537" w:name="_Toc101260140"/>
      <w:bookmarkStart w:id="538" w:name="_Toc101260141"/>
      <w:bookmarkStart w:id="539" w:name="_Toc101260142"/>
      <w:bookmarkStart w:id="540" w:name="_Toc101260143"/>
      <w:bookmarkStart w:id="541" w:name="_Toc101260144"/>
      <w:bookmarkStart w:id="542" w:name="_Toc101260145"/>
      <w:bookmarkStart w:id="543" w:name="_Toc101260146"/>
      <w:bookmarkStart w:id="544" w:name="_Toc101260147"/>
      <w:bookmarkStart w:id="545" w:name="_Toc101260148"/>
      <w:bookmarkStart w:id="546" w:name="_Toc101260149"/>
      <w:bookmarkStart w:id="547" w:name="_Toc101260150"/>
      <w:bookmarkStart w:id="548" w:name="_Toc101260151"/>
      <w:bookmarkStart w:id="549" w:name="_Toc101260152"/>
      <w:bookmarkStart w:id="550" w:name="_Toc101260153"/>
      <w:bookmarkStart w:id="551" w:name="_Ref99722164"/>
      <w:bookmarkStart w:id="552" w:name="_Ref99725510"/>
      <w:bookmarkStart w:id="553" w:name="_Toc101260154"/>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r>
        <w:t xml:space="preserve">Probability </w:t>
      </w:r>
      <w:r w:rsidR="00A44563">
        <w:t>d</w:t>
      </w:r>
      <w:r>
        <w:t>istributions</w:t>
      </w:r>
      <w:bookmarkEnd w:id="551"/>
      <w:bookmarkEnd w:id="552"/>
      <w:bookmarkEnd w:id="553"/>
    </w:p>
    <w:p w14:paraId="690397C5" w14:textId="3BB52CD1" w:rsidR="00895A66" w:rsidRPr="00895A66" w:rsidRDefault="00895A66" w:rsidP="00895A66">
      <w:r>
        <w:t xml:space="preserve">The probability distributions are used as parameters for </w:t>
      </w:r>
      <w:r w:rsidR="004F388F">
        <w:t>including uncertainty and natural variation in models</w:t>
      </w:r>
      <w:r>
        <w:t xml:space="preserve">. </w:t>
      </w:r>
    </w:p>
    <w:p w14:paraId="17D369EE" w14:textId="30851FE6" w:rsidR="00895A66" w:rsidRDefault="00E3554F" w:rsidP="00895A66">
      <w:pPr>
        <w:pStyle w:val="Heading3"/>
      </w:pPr>
      <w:bookmarkStart w:id="554" w:name="_Toc101260155"/>
      <w:r>
        <w:t xml:space="preserve">Normal </w:t>
      </w:r>
      <w:r w:rsidR="00A44563">
        <w:t>d</w:t>
      </w:r>
      <w:r>
        <w:t>istribution</w:t>
      </w:r>
      <w:bookmarkEnd w:id="554"/>
    </w:p>
    <w:p w14:paraId="7E47CAAB" w14:textId="77777777" w:rsidR="00737738" w:rsidRDefault="00735D56" w:rsidP="00895A66">
      <w:r>
        <w:t>The Normal D</w:t>
      </w:r>
      <w:r w:rsidR="00895A66">
        <w:t xml:space="preserve">istribution is one of the provided distributions. This distribution has 2 parameters: mean, and stddev. The mean </w:t>
      </w:r>
      <w:r w:rsidR="00EB44F0">
        <w:t>is the mean of the distribution. The stddev is the standard deviation of the distribution.</w:t>
      </w:r>
    </w:p>
    <w:p w14:paraId="2A5932CE" w14:textId="31DC9681" w:rsidR="00895A66" w:rsidRPr="00176AD9" w:rsidRDefault="00A7259F" w:rsidP="00895A66">
      <w:pPr>
        <w:rPr>
          <w:rStyle w:val="Hyperlink"/>
          <w:lang w:val="es-MX"/>
        </w:rPr>
      </w:pPr>
      <w:r>
        <w:t xml:space="preserve"> </w:t>
      </w:r>
      <w:hyperlink r:id="rId55" w:history="1">
        <w:r w:rsidRPr="00176AD9">
          <w:rPr>
            <w:rStyle w:val="Hyperlink"/>
            <w:lang w:val="es-MX"/>
          </w:rPr>
          <w:t>Wikipedia Page</w:t>
        </w:r>
      </w:hyperlink>
      <w:r w:rsidRPr="00176AD9">
        <w:rPr>
          <w:lang w:val="es-MX"/>
        </w:rPr>
        <w:t xml:space="preserve"> </w:t>
      </w:r>
      <w:hyperlink r:id="rId56" w:history="1">
        <w:r w:rsidRPr="00176AD9">
          <w:rPr>
            <w:rStyle w:val="Hyperlink"/>
            <w:lang w:val="es-MX"/>
          </w:rPr>
          <w:t>C++ Documentation</w:t>
        </w:r>
      </w:hyperlink>
    </w:p>
    <w:p w14:paraId="05E1818F" w14:textId="77777777" w:rsidR="00F20597" w:rsidRPr="00176AD9" w:rsidRDefault="00F20597" w:rsidP="00895A66">
      <w:pPr>
        <w:rPr>
          <w:lang w:val="es-MX"/>
        </w:rPr>
      </w:pPr>
    </w:p>
    <w:p w14:paraId="5F539830" w14:textId="77777777" w:rsidR="00EC4535" w:rsidRPr="00176AD9" w:rsidRDefault="00EC4535" w:rsidP="00176AD9">
      <w:pPr>
        <w:pStyle w:val="Code0"/>
        <w:rPr>
          <w:bCs/>
          <w:szCs w:val="20"/>
        </w:rPr>
      </w:pPr>
      <w:r w:rsidRPr="00176AD9">
        <w:rPr>
          <w:szCs w:val="20"/>
        </w:rPr>
        <w:t>&lt;length_to_branch type=</w:t>
      </w:r>
      <w:r w:rsidRPr="00176AD9">
        <w:rPr>
          <w:bCs/>
          <w:szCs w:val="20"/>
        </w:rPr>
        <w:t>"normal_distribution"</w:t>
      </w:r>
      <w:r w:rsidRPr="00176AD9">
        <w:rPr>
          <w:szCs w:val="20"/>
        </w:rPr>
        <w:t>&gt;</w:t>
      </w:r>
    </w:p>
    <w:p w14:paraId="2502611A" w14:textId="77777777" w:rsidR="00EC4535" w:rsidRPr="00176AD9" w:rsidRDefault="00EC4535" w:rsidP="00176AD9">
      <w:pPr>
        <w:pStyle w:val="Code0"/>
        <w:rPr>
          <w:bCs/>
          <w:szCs w:val="20"/>
        </w:rPr>
      </w:pPr>
      <w:r w:rsidRPr="00176AD9">
        <w:rPr>
          <w:bCs/>
          <w:szCs w:val="20"/>
        </w:rPr>
        <w:t xml:space="preserve">    </w:t>
      </w:r>
      <w:r w:rsidRPr="00176AD9">
        <w:rPr>
          <w:szCs w:val="20"/>
        </w:rPr>
        <w:t>&lt;mean&gt;</w:t>
      </w:r>
      <w:r w:rsidRPr="00176AD9">
        <w:rPr>
          <w:bCs/>
          <w:szCs w:val="20"/>
        </w:rPr>
        <w:t>200</w:t>
      </w:r>
      <w:r w:rsidRPr="00176AD9">
        <w:rPr>
          <w:szCs w:val="20"/>
        </w:rPr>
        <w:t>&lt;/mean&gt;</w:t>
      </w:r>
    </w:p>
    <w:p w14:paraId="6753D8FE" w14:textId="77777777" w:rsidR="00EC4535" w:rsidRPr="00176AD9" w:rsidRDefault="00EC4535" w:rsidP="00176AD9">
      <w:pPr>
        <w:pStyle w:val="Code0"/>
        <w:rPr>
          <w:bCs/>
          <w:szCs w:val="20"/>
        </w:rPr>
      </w:pPr>
      <w:r w:rsidRPr="00176AD9">
        <w:rPr>
          <w:bCs/>
          <w:szCs w:val="20"/>
        </w:rPr>
        <w:t xml:space="preserve">    </w:t>
      </w:r>
      <w:r w:rsidRPr="00176AD9">
        <w:rPr>
          <w:szCs w:val="20"/>
        </w:rPr>
        <w:t>&lt;stddev&gt;</w:t>
      </w:r>
      <w:r w:rsidRPr="00176AD9">
        <w:rPr>
          <w:bCs/>
          <w:szCs w:val="20"/>
        </w:rPr>
        <w:t>5</w:t>
      </w:r>
      <w:r w:rsidRPr="00176AD9">
        <w:rPr>
          <w:szCs w:val="20"/>
        </w:rPr>
        <w:t>&lt;/stddev&gt;</w:t>
      </w:r>
    </w:p>
    <w:p w14:paraId="73ECC7DF" w14:textId="20BC268E" w:rsidR="007B0B87" w:rsidRPr="00176AD9" w:rsidRDefault="00EC4535" w:rsidP="00176AD9">
      <w:pPr>
        <w:pStyle w:val="Code0"/>
        <w:rPr>
          <w:szCs w:val="20"/>
        </w:rPr>
      </w:pPr>
      <w:r w:rsidRPr="00176AD9">
        <w:rPr>
          <w:szCs w:val="20"/>
        </w:rPr>
        <w:t>&lt;/length_to_branch&gt;</w:t>
      </w:r>
    </w:p>
    <w:p w14:paraId="02EABD04" w14:textId="7E258973" w:rsidR="007B0B87" w:rsidRDefault="007B0B87" w:rsidP="007B0B87">
      <w:pPr>
        <w:pStyle w:val="Heading3"/>
      </w:pPr>
      <w:bookmarkStart w:id="555" w:name="_Toc101260156"/>
      <w:r>
        <w:lastRenderedPageBreak/>
        <w:t xml:space="preserve">Uniform </w:t>
      </w:r>
      <w:r w:rsidR="00A44563">
        <w:t>d</w:t>
      </w:r>
      <w:r>
        <w:t>istribution</w:t>
      </w:r>
      <w:bookmarkEnd w:id="555"/>
    </w:p>
    <w:p w14:paraId="0261FDE0" w14:textId="14CF7517" w:rsidR="007B0B87" w:rsidRDefault="00EB6090" w:rsidP="007B0B87">
      <w:r>
        <w:t>The Uniform</w:t>
      </w:r>
      <w:r w:rsidR="007B0B87">
        <w:t xml:space="preserve"> Distribution is one of the provided distributions. This dis</w:t>
      </w:r>
      <w:r w:rsidR="00693466">
        <w:t>tribution has 3</w:t>
      </w:r>
      <w:r w:rsidR="00521E23">
        <w:t xml:space="preserve"> parameters: a</w:t>
      </w:r>
      <w:r w:rsidR="007B0B87">
        <w:t>,</w:t>
      </w:r>
      <w:r w:rsidR="00D03C25">
        <w:t xml:space="preserve"> </w:t>
      </w:r>
      <w:r w:rsidR="00521E23">
        <w:t>b, and time_clamped</w:t>
      </w:r>
      <w:r w:rsidR="007B0B87">
        <w:t xml:space="preserve">. </w:t>
      </w:r>
      <w:r w:rsidR="00DB0343">
        <w:t>If time_clamped is false a and b are the ends of the distribution. Otherwise the ends of the distribution are</w:t>
      </w:r>
      <w:r w:rsidR="004E562C">
        <w:t>:</w:t>
      </w:r>
      <w:r w:rsidR="00DB0343">
        <w:t xml:space="preserve"> a</w:t>
      </w:r>
      <w:r w:rsidR="00261612">
        <w:t>,</w:t>
      </w:r>
      <w:r w:rsidR="00DB0343">
        <w:t xml:space="preserve"> and b-time.</w:t>
      </w:r>
      <w:r w:rsidR="001821DF">
        <w:t xml:space="preserve"> (1 is for time_clamped true, 0 is for time_clamped false)</w:t>
      </w:r>
    </w:p>
    <w:p w14:paraId="04552F6E" w14:textId="252103A5" w:rsidR="007B0B87" w:rsidRPr="00176AD9" w:rsidRDefault="007B0B87" w:rsidP="007B0B87">
      <w:pPr>
        <w:rPr>
          <w:rStyle w:val="Hyperlink"/>
          <w:lang w:val="es-MX"/>
        </w:rPr>
      </w:pPr>
      <w:r>
        <w:t xml:space="preserve"> </w:t>
      </w:r>
      <w:hyperlink r:id="rId57" w:history="1">
        <w:r w:rsidRPr="00176AD9">
          <w:rPr>
            <w:rStyle w:val="Hyperlink"/>
            <w:lang w:val="es-MX"/>
          </w:rPr>
          <w:t>Wikipedia Page</w:t>
        </w:r>
      </w:hyperlink>
      <w:r w:rsidRPr="00176AD9">
        <w:rPr>
          <w:lang w:val="es-MX"/>
        </w:rPr>
        <w:t xml:space="preserve"> </w:t>
      </w:r>
      <w:hyperlink r:id="rId58" w:history="1">
        <w:r w:rsidRPr="00176AD9">
          <w:rPr>
            <w:rStyle w:val="Hyperlink"/>
            <w:lang w:val="es-MX"/>
          </w:rPr>
          <w:t>C++ Documentation</w:t>
        </w:r>
      </w:hyperlink>
    </w:p>
    <w:p w14:paraId="6EF3FF8D" w14:textId="77777777" w:rsidR="00F20597" w:rsidRPr="00176AD9" w:rsidRDefault="00F20597" w:rsidP="007B0B87">
      <w:pPr>
        <w:rPr>
          <w:lang w:val="es-MX"/>
        </w:rPr>
      </w:pPr>
    </w:p>
    <w:p w14:paraId="2CEC230D" w14:textId="77777777" w:rsidR="001E0B1D" w:rsidRPr="00176AD9" w:rsidRDefault="001E0B1D" w:rsidP="00176AD9">
      <w:pPr>
        <w:pStyle w:val="Code0"/>
        <w:rPr>
          <w:szCs w:val="20"/>
        </w:rPr>
      </w:pPr>
      <w:r w:rsidRPr="00176AD9">
        <w:rPr>
          <w:szCs w:val="20"/>
        </w:rPr>
        <w:t>&lt;time_to_emerge type="uniform_distribution"&gt;</w:t>
      </w:r>
    </w:p>
    <w:p w14:paraId="7A097E50" w14:textId="77777777" w:rsidR="001E0B1D" w:rsidRPr="00176AD9" w:rsidRDefault="001E0B1D" w:rsidP="00176AD9">
      <w:pPr>
        <w:pStyle w:val="Code0"/>
        <w:rPr>
          <w:bCs/>
          <w:szCs w:val="20"/>
        </w:rPr>
      </w:pPr>
      <w:r w:rsidRPr="00176AD9">
        <w:rPr>
          <w:bCs/>
          <w:szCs w:val="20"/>
        </w:rPr>
        <w:t xml:space="preserve">    </w:t>
      </w:r>
      <w:r w:rsidRPr="00176AD9">
        <w:rPr>
          <w:szCs w:val="20"/>
        </w:rPr>
        <w:t>&lt;a&gt;</w:t>
      </w:r>
      <w:r w:rsidRPr="00176AD9">
        <w:rPr>
          <w:bCs/>
          <w:szCs w:val="20"/>
        </w:rPr>
        <w:t>0</w:t>
      </w:r>
      <w:r w:rsidRPr="00176AD9">
        <w:rPr>
          <w:szCs w:val="20"/>
        </w:rPr>
        <w:t>&lt;/a&gt;</w:t>
      </w:r>
    </w:p>
    <w:p w14:paraId="593FC609" w14:textId="77777777" w:rsidR="001E0B1D" w:rsidRPr="00176AD9" w:rsidRDefault="001E0B1D" w:rsidP="00176AD9">
      <w:pPr>
        <w:pStyle w:val="Code0"/>
        <w:rPr>
          <w:szCs w:val="20"/>
        </w:rPr>
      </w:pPr>
      <w:r w:rsidRPr="00176AD9">
        <w:rPr>
          <w:szCs w:val="20"/>
        </w:rPr>
        <w:t xml:space="preserve">    &lt;b&gt;10&lt;/b&gt;</w:t>
      </w:r>
    </w:p>
    <w:p w14:paraId="7E9D3496" w14:textId="77777777" w:rsidR="001E0B1D" w:rsidRPr="00176AD9" w:rsidRDefault="001E0B1D" w:rsidP="00176AD9">
      <w:pPr>
        <w:pStyle w:val="Code0"/>
        <w:rPr>
          <w:bCs/>
          <w:szCs w:val="20"/>
        </w:rPr>
      </w:pPr>
      <w:r w:rsidRPr="00176AD9">
        <w:rPr>
          <w:bCs/>
          <w:szCs w:val="20"/>
        </w:rPr>
        <w:t xml:space="preserve">    </w:t>
      </w:r>
      <w:r w:rsidRPr="00176AD9">
        <w:rPr>
          <w:szCs w:val="20"/>
        </w:rPr>
        <w:t>&lt;time_clamped&gt;</w:t>
      </w:r>
      <w:r w:rsidRPr="00176AD9">
        <w:rPr>
          <w:bCs/>
          <w:szCs w:val="20"/>
        </w:rPr>
        <w:t>1</w:t>
      </w:r>
      <w:r w:rsidRPr="00176AD9">
        <w:rPr>
          <w:szCs w:val="20"/>
        </w:rPr>
        <w:t>&lt;/time_clamped&gt;</w:t>
      </w:r>
    </w:p>
    <w:p w14:paraId="6B729BD4" w14:textId="537C4337" w:rsidR="001E0B1D" w:rsidRPr="00176AD9" w:rsidRDefault="001E0B1D" w:rsidP="00176AD9">
      <w:pPr>
        <w:pStyle w:val="Code0"/>
        <w:rPr>
          <w:szCs w:val="20"/>
        </w:rPr>
      </w:pPr>
      <w:r w:rsidRPr="00176AD9">
        <w:rPr>
          <w:szCs w:val="20"/>
        </w:rPr>
        <w:t>&lt;/time_to_emerge&gt;</w:t>
      </w:r>
    </w:p>
    <w:p w14:paraId="3CD9870A" w14:textId="01170B40" w:rsidR="006D096E" w:rsidRDefault="006D096E" w:rsidP="006D096E">
      <w:pPr>
        <w:pStyle w:val="Heading3"/>
      </w:pPr>
      <w:bookmarkStart w:id="556" w:name="_Toc101260157"/>
      <w:r>
        <w:t xml:space="preserve">Exponential </w:t>
      </w:r>
      <w:r w:rsidR="00A44563">
        <w:t>d</w:t>
      </w:r>
      <w:r>
        <w:t>istribution</w:t>
      </w:r>
      <w:bookmarkEnd w:id="556"/>
    </w:p>
    <w:p w14:paraId="2FA53DE2" w14:textId="3C3F344B" w:rsidR="006D096E" w:rsidRDefault="006D096E" w:rsidP="006D096E">
      <w:r>
        <w:t xml:space="preserve">The </w:t>
      </w:r>
      <w:r w:rsidR="00735D56">
        <w:t>E</w:t>
      </w:r>
      <w:r>
        <w:t>xponential</w:t>
      </w:r>
      <w:r w:rsidR="00735D56">
        <w:t xml:space="preserve"> D</w:t>
      </w:r>
      <w:r>
        <w:t>istribution is another provided distrution. It has 2 parameters</w:t>
      </w:r>
      <w:r w:rsidR="00A7259F">
        <w:t>:</w:t>
      </w:r>
      <w:r>
        <w:t xml:space="preserve"> mult and lambda</w:t>
      </w:r>
      <w:r w:rsidR="00A7259F">
        <w:t>.</w:t>
      </w:r>
    </w:p>
    <w:p w14:paraId="58AB5B03" w14:textId="77777777" w:rsidR="00737738" w:rsidRDefault="00A7259F" w:rsidP="006D096E">
      <w:r>
        <w:t xml:space="preserve">Lambda is the rate of this distribution. Mult is a scale parameter that scales the result of the distribution. </w:t>
      </w:r>
    </w:p>
    <w:p w14:paraId="42FDAA67" w14:textId="4D38DE2D" w:rsidR="00A7259F" w:rsidRPr="00176AD9" w:rsidRDefault="00EF4D6E" w:rsidP="006D096E">
      <w:pPr>
        <w:rPr>
          <w:rStyle w:val="Hyperlink"/>
          <w:lang w:val="es-MX"/>
        </w:rPr>
      </w:pPr>
      <w:hyperlink r:id="rId59" w:history="1">
        <w:r w:rsidR="00A7259F" w:rsidRPr="00176AD9">
          <w:rPr>
            <w:rStyle w:val="Hyperlink"/>
            <w:lang w:val="es-MX"/>
          </w:rPr>
          <w:t>Wikipedia Page</w:t>
        </w:r>
      </w:hyperlink>
      <w:r w:rsidR="00A7259F" w:rsidRPr="00176AD9">
        <w:rPr>
          <w:lang w:val="es-MX"/>
        </w:rPr>
        <w:t xml:space="preserve"> </w:t>
      </w:r>
      <w:hyperlink r:id="rId60" w:history="1">
        <w:r w:rsidR="00A7259F" w:rsidRPr="00176AD9">
          <w:rPr>
            <w:rStyle w:val="Hyperlink"/>
            <w:lang w:val="es-MX"/>
          </w:rPr>
          <w:t>C++ Documentation</w:t>
        </w:r>
      </w:hyperlink>
    </w:p>
    <w:p w14:paraId="30DCB68F" w14:textId="77777777" w:rsidR="00F20597" w:rsidRPr="00176AD9" w:rsidRDefault="00F20597" w:rsidP="006D096E">
      <w:pPr>
        <w:rPr>
          <w:lang w:val="es-MX"/>
        </w:rPr>
      </w:pPr>
    </w:p>
    <w:p w14:paraId="681146BD" w14:textId="77777777" w:rsidR="001E0B1D" w:rsidRPr="00176AD9" w:rsidRDefault="001E0B1D" w:rsidP="00176AD9">
      <w:pPr>
        <w:pStyle w:val="Code0"/>
        <w:rPr>
          <w:szCs w:val="20"/>
        </w:rPr>
      </w:pPr>
      <w:r w:rsidRPr="00176AD9">
        <w:rPr>
          <w:szCs w:val="20"/>
        </w:rPr>
        <w:t>&lt;time_to_emerge type="exponential_distribution"&gt;</w:t>
      </w:r>
    </w:p>
    <w:p w14:paraId="79D3B432" w14:textId="77777777" w:rsidR="001E0B1D" w:rsidRPr="00176AD9" w:rsidRDefault="001E0B1D" w:rsidP="00176AD9">
      <w:pPr>
        <w:pStyle w:val="Code0"/>
        <w:rPr>
          <w:bCs/>
          <w:szCs w:val="20"/>
        </w:rPr>
      </w:pPr>
      <w:r w:rsidRPr="00176AD9">
        <w:rPr>
          <w:bCs/>
          <w:szCs w:val="20"/>
        </w:rPr>
        <w:t xml:space="preserve">    </w:t>
      </w:r>
      <w:r w:rsidRPr="00176AD9">
        <w:rPr>
          <w:szCs w:val="20"/>
        </w:rPr>
        <w:t>&lt;lambda&gt;</w:t>
      </w:r>
      <w:r w:rsidRPr="00176AD9">
        <w:rPr>
          <w:bCs/>
          <w:szCs w:val="20"/>
        </w:rPr>
        <w:t>0.5</w:t>
      </w:r>
      <w:r w:rsidRPr="00176AD9">
        <w:rPr>
          <w:szCs w:val="20"/>
        </w:rPr>
        <w:t>&lt;/lambda&gt;</w:t>
      </w:r>
    </w:p>
    <w:p w14:paraId="49B4E5D0" w14:textId="77777777" w:rsidR="001E0B1D" w:rsidRPr="00176AD9" w:rsidRDefault="001E0B1D" w:rsidP="00176AD9">
      <w:pPr>
        <w:pStyle w:val="Code0"/>
        <w:rPr>
          <w:bCs/>
          <w:szCs w:val="20"/>
        </w:rPr>
      </w:pPr>
      <w:r w:rsidRPr="00176AD9">
        <w:rPr>
          <w:bCs/>
          <w:szCs w:val="20"/>
        </w:rPr>
        <w:t xml:space="preserve">    </w:t>
      </w:r>
      <w:r w:rsidRPr="00176AD9">
        <w:rPr>
          <w:szCs w:val="20"/>
        </w:rPr>
        <w:t>&lt;mult&gt;</w:t>
      </w:r>
      <w:r w:rsidRPr="00176AD9">
        <w:rPr>
          <w:bCs/>
          <w:szCs w:val="20"/>
        </w:rPr>
        <w:t>1</w:t>
      </w:r>
      <w:r w:rsidRPr="00176AD9">
        <w:rPr>
          <w:szCs w:val="20"/>
        </w:rPr>
        <w:t>&lt;/mult&gt;</w:t>
      </w:r>
    </w:p>
    <w:p w14:paraId="68CAC1EB" w14:textId="16E57754" w:rsidR="006D096E" w:rsidRPr="00176AD9" w:rsidRDefault="001E0B1D" w:rsidP="00176AD9">
      <w:pPr>
        <w:pStyle w:val="Code0"/>
        <w:rPr>
          <w:szCs w:val="20"/>
        </w:rPr>
      </w:pPr>
      <w:r w:rsidRPr="00176AD9">
        <w:rPr>
          <w:szCs w:val="20"/>
        </w:rPr>
        <w:t>&lt;/time_to_emerge&gt;</w:t>
      </w:r>
    </w:p>
    <w:p w14:paraId="0941DAE7" w14:textId="6C173D23" w:rsidR="006D096E" w:rsidRDefault="006D096E" w:rsidP="006D096E">
      <w:pPr>
        <w:pStyle w:val="Heading3"/>
      </w:pPr>
      <w:bookmarkStart w:id="557" w:name="_Toc101260158"/>
      <w:r>
        <w:t xml:space="preserve">Cauchy </w:t>
      </w:r>
      <w:r w:rsidR="00A44563">
        <w:t>d</w:t>
      </w:r>
      <w:r>
        <w:t>istribution</w:t>
      </w:r>
      <w:bookmarkEnd w:id="557"/>
    </w:p>
    <w:p w14:paraId="4102E374" w14:textId="77777777" w:rsidR="00737738" w:rsidRDefault="00A7259F" w:rsidP="00A7259F">
      <w:r>
        <w:t xml:space="preserve">The Cauchy </w:t>
      </w:r>
      <w:r w:rsidR="00735D56">
        <w:t>D</w:t>
      </w:r>
      <w:r>
        <w:t>istribution is another provided distribution. It has 2 parameters: a, and b. A is location. B is scale which must be greater than 0.</w:t>
      </w:r>
    </w:p>
    <w:p w14:paraId="58DE8A5D" w14:textId="183A9587" w:rsidR="00A7259F" w:rsidRDefault="00A7259F" w:rsidP="00A7259F">
      <w:pPr>
        <w:rPr>
          <w:rStyle w:val="Hyperlink"/>
        </w:rPr>
      </w:pPr>
      <w:r>
        <w:t xml:space="preserve"> </w:t>
      </w:r>
      <w:hyperlink r:id="rId61" w:history="1">
        <w:r w:rsidRPr="00A7259F">
          <w:rPr>
            <w:rStyle w:val="Hyperlink"/>
          </w:rPr>
          <w:t>Wikipedia Page</w:t>
        </w:r>
      </w:hyperlink>
      <w:r>
        <w:t xml:space="preserve"> </w:t>
      </w:r>
      <w:hyperlink r:id="rId62" w:history="1">
        <w:r w:rsidRPr="00A7259F">
          <w:rPr>
            <w:rStyle w:val="Hyperlink"/>
          </w:rPr>
          <w:t>C++ Documentation</w:t>
        </w:r>
      </w:hyperlink>
    </w:p>
    <w:p w14:paraId="43157C91" w14:textId="77777777" w:rsidR="00F20597" w:rsidRDefault="00F20597" w:rsidP="00A7259F"/>
    <w:p w14:paraId="14F9C899" w14:textId="77777777" w:rsidR="001E0B1D" w:rsidRPr="00176AD9" w:rsidRDefault="001E0B1D" w:rsidP="00176AD9">
      <w:pPr>
        <w:pStyle w:val="Code0"/>
        <w:rPr>
          <w:szCs w:val="20"/>
        </w:rPr>
      </w:pPr>
      <w:r w:rsidRPr="00176AD9">
        <w:rPr>
          <w:szCs w:val="20"/>
        </w:rPr>
        <w:t>&lt;time_to_emerge type="cauchy_distribution"&gt;</w:t>
      </w:r>
    </w:p>
    <w:p w14:paraId="4D91538C" w14:textId="77777777" w:rsidR="001E0B1D" w:rsidRPr="00176AD9" w:rsidRDefault="001E0B1D" w:rsidP="00176AD9">
      <w:pPr>
        <w:pStyle w:val="Code0"/>
        <w:rPr>
          <w:szCs w:val="20"/>
        </w:rPr>
      </w:pPr>
      <w:r w:rsidRPr="00176AD9">
        <w:rPr>
          <w:szCs w:val="20"/>
        </w:rPr>
        <w:t xml:space="preserve">    &lt;a&gt;0.5&lt;/a&gt;</w:t>
      </w:r>
    </w:p>
    <w:p w14:paraId="5B3F0404" w14:textId="77777777" w:rsidR="001E0B1D" w:rsidRPr="00176AD9" w:rsidRDefault="001E0B1D" w:rsidP="00176AD9">
      <w:pPr>
        <w:pStyle w:val="Code0"/>
        <w:rPr>
          <w:szCs w:val="20"/>
        </w:rPr>
      </w:pPr>
      <w:r w:rsidRPr="00176AD9">
        <w:rPr>
          <w:szCs w:val="20"/>
        </w:rPr>
        <w:t xml:space="preserve">    &lt;b&gt;0.5&lt;/b&gt;</w:t>
      </w:r>
    </w:p>
    <w:p w14:paraId="045B8A3F" w14:textId="35847BC0" w:rsidR="001E0B1D" w:rsidRPr="00176AD9" w:rsidRDefault="001E0B1D" w:rsidP="00176AD9">
      <w:pPr>
        <w:pStyle w:val="Code0"/>
        <w:rPr>
          <w:szCs w:val="20"/>
        </w:rPr>
      </w:pPr>
      <w:r w:rsidRPr="00176AD9">
        <w:rPr>
          <w:szCs w:val="20"/>
        </w:rPr>
        <w:t>&lt;/time_to_emerge&gt;</w:t>
      </w:r>
    </w:p>
    <w:p w14:paraId="60FBE2BA" w14:textId="2B1C4FD2" w:rsidR="006D096E" w:rsidRDefault="006D096E" w:rsidP="006D096E">
      <w:pPr>
        <w:pStyle w:val="Heading3"/>
      </w:pPr>
      <w:bookmarkStart w:id="558" w:name="_Toc101260159"/>
      <w:r>
        <w:t xml:space="preserve">Chi </w:t>
      </w:r>
      <w:r w:rsidR="00A44563">
        <w:t>s</w:t>
      </w:r>
      <w:r>
        <w:t xml:space="preserve">quared </w:t>
      </w:r>
      <w:r w:rsidR="00A44563">
        <w:t>d</w:t>
      </w:r>
      <w:r>
        <w:t>istribution</w:t>
      </w:r>
      <w:bookmarkEnd w:id="558"/>
    </w:p>
    <w:p w14:paraId="6E6E73CB" w14:textId="62AB5F76" w:rsidR="00735D56" w:rsidRPr="00735D56" w:rsidRDefault="00735D56" w:rsidP="00735D56">
      <w:r>
        <w:t>The Chi Squared Distribution is another provided distrution. It has 2 parameters: dof, and mult. dof is degrees of freedom</w:t>
      </w:r>
      <w:r w:rsidR="00737738">
        <w:t>. Mult</w:t>
      </w:r>
      <w:r>
        <w:t xml:space="preserve"> is scale.</w:t>
      </w:r>
    </w:p>
    <w:p w14:paraId="3CFD25D5" w14:textId="4C25DF12" w:rsidR="00A7259F" w:rsidRDefault="00FB1363" w:rsidP="00A7259F">
      <w:pPr>
        <w:rPr>
          <w:rStyle w:val="Hyperlink"/>
        </w:rPr>
      </w:pPr>
      <w:hyperlink r:id="rId63" w:history="1">
        <w:r w:rsidR="00A7259F" w:rsidRPr="00737738">
          <w:rPr>
            <w:rStyle w:val="Hyperlink"/>
          </w:rPr>
          <w:t>Wikipedia Page</w:t>
        </w:r>
      </w:hyperlink>
      <w:r w:rsidR="00A7259F">
        <w:t xml:space="preserve"> </w:t>
      </w:r>
      <w:hyperlink r:id="rId64" w:history="1">
        <w:r w:rsidR="00A7259F" w:rsidRPr="00B87C84">
          <w:rPr>
            <w:rStyle w:val="Hyperlink"/>
          </w:rPr>
          <w:t>C++ Documentation</w:t>
        </w:r>
      </w:hyperlink>
    </w:p>
    <w:p w14:paraId="5E8CD437" w14:textId="77777777" w:rsidR="00F20597" w:rsidRDefault="00F20597" w:rsidP="00A7259F"/>
    <w:p w14:paraId="6B22BE46" w14:textId="77777777" w:rsidR="001E0B1D" w:rsidRPr="00176AD9" w:rsidRDefault="001E0B1D" w:rsidP="001E0B1D">
      <w:pPr>
        <w:shd w:val="clear" w:color="auto" w:fill="FFFFFF"/>
        <w:jc w:val="left"/>
        <w:rPr>
          <w:rFonts w:ascii="Courier New" w:hAnsi="Courier New" w:cs="Courier New"/>
          <w:bCs/>
          <w:sz w:val="20"/>
          <w:szCs w:val="20"/>
        </w:rPr>
      </w:pPr>
      <w:r w:rsidRPr="00176AD9">
        <w:rPr>
          <w:rFonts w:ascii="Courier New" w:hAnsi="Courier New" w:cs="Courier New"/>
          <w:sz w:val="20"/>
          <w:szCs w:val="20"/>
        </w:rPr>
        <w:t>&lt;time_to_emerge type=</w:t>
      </w:r>
      <w:r w:rsidRPr="00176AD9">
        <w:rPr>
          <w:rFonts w:ascii="Courier New" w:hAnsi="Courier New" w:cs="Courier New"/>
          <w:bCs/>
          <w:sz w:val="20"/>
          <w:szCs w:val="20"/>
        </w:rPr>
        <w:t>"chi_squared_distribution"</w:t>
      </w:r>
      <w:r w:rsidRPr="00176AD9">
        <w:rPr>
          <w:rFonts w:ascii="Courier New" w:hAnsi="Courier New" w:cs="Courier New"/>
          <w:sz w:val="20"/>
          <w:szCs w:val="20"/>
        </w:rPr>
        <w:t>&gt;</w:t>
      </w:r>
    </w:p>
    <w:p w14:paraId="2EEA70D4" w14:textId="77777777" w:rsidR="001E0B1D" w:rsidRPr="00176AD9" w:rsidRDefault="001E0B1D" w:rsidP="001E0B1D">
      <w:pPr>
        <w:shd w:val="clear" w:color="auto" w:fill="FFFFFF"/>
        <w:jc w:val="left"/>
        <w:rPr>
          <w:rFonts w:ascii="Courier New" w:hAnsi="Courier New" w:cs="Courier New"/>
          <w:bCs/>
          <w:sz w:val="20"/>
          <w:szCs w:val="20"/>
        </w:rPr>
      </w:pPr>
      <w:r w:rsidRPr="00176AD9">
        <w:rPr>
          <w:rFonts w:ascii="Courier New" w:hAnsi="Courier New" w:cs="Courier New"/>
          <w:bCs/>
          <w:sz w:val="20"/>
          <w:szCs w:val="20"/>
        </w:rPr>
        <w:t xml:space="preserve">    </w:t>
      </w:r>
      <w:r w:rsidRPr="00176AD9">
        <w:rPr>
          <w:rFonts w:ascii="Courier New" w:hAnsi="Courier New" w:cs="Courier New"/>
          <w:sz w:val="20"/>
          <w:szCs w:val="20"/>
        </w:rPr>
        <w:t>&lt;dof&gt;</w:t>
      </w:r>
      <w:r w:rsidRPr="00176AD9">
        <w:rPr>
          <w:rFonts w:ascii="Courier New" w:hAnsi="Courier New" w:cs="Courier New"/>
          <w:bCs/>
          <w:sz w:val="20"/>
          <w:szCs w:val="20"/>
        </w:rPr>
        <w:t>3.0</w:t>
      </w:r>
      <w:r w:rsidRPr="00176AD9">
        <w:rPr>
          <w:rFonts w:ascii="Courier New" w:hAnsi="Courier New" w:cs="Courier New"/>
          <w:sz w:val="20"/>
          <w:szCs w:val="20"/>
        </w:rPr>
        <w:t>&lt;/dof&gt;</w:t>
      </w:r>
    </w:p>
    <w:p w14:paraId="72F72FFB" w14:textId="77777777" w:rsidR="001E0B1D" w:rsidRPr="00176AD9" w:rsidRDefault="001E0B1D" w:rsidP="001E0B1D">
      <w:pPr>
        <w:shd w:val="clear" w:color="auto" w:fill="FFFFFF"/>
        <w:jc w:val="left"/>
        <w:rPr>
          <w:rFonts w:ascii="Courier New" w:hAnsi="Courier New" w:cs="Courier New"/>
          <w:bCs/>
          <w:sz w:val="20"/>
          <w:szCs w:val="20"/>
        </w:rPr>
      </w:pPr>
      <w:r w:rsidRPr="00176AD9">
        <w:rPr>
          <w:rFonts w:ascii="Courier New" w:hAnsi="Courier New" w:cs="Courier New"/>
          <w:bCs/>
          <w:sz w:val="20"/>
          <w:szCs w:val="20"/>
        </w:rPr>
        <w:t xml:space="preserve">    </w:t>
      </w:r>
      <w:r w:rsidRPr="00176AD9">
        <w:rPr>
          <w:rFonts w:ascii="Courier New" w:hAnsi="Courier New" w:cs="Courier New"/>
          <w:sz w:val="20"/>
          <w:szCs w:val="20"/>
        </w:rPr>
        <w:t>&lt;mult&gt;</w:t>
      </w:r>
      <w:r w:rsidRPr="00176AD9">
        <w:rPr>
          <w:rFonts w:ascii="Courier New" w:hAnsi="Courier New" w:cs="Courier New"/>
          <w:bCs/>
          <w:sz w:val="20"/>
          <w:szCs w:val="20"/>
        </w:rPr>
        <w:t>0.5</w:t>
      </w:r>
      <w:r w:rsidRPr="00176AD9">
        <w:rPr>
          <w:rFonts w:ascii="Courier New" w:hAnsi="Courier New" w:cs="Courier New"/>
          <w:sz w:val="20"/>
          <w:szCs w:val="20"/>
        </w:rPr>
        <w:t>&lt;/mult&gt;</w:t>
      </w:r>
    </w:p>
    <w:p w14:paraId="5108EEFB" w14:textId="589E4A3C" w:rsidR="001E0B1D" w:rsidRDefault="001E0B1D" w:rsidP="001E0B1D">
      <w:pPr>
        <w:shd w:val="clear" w:color="auto" w:fill="FFFFFF"/>
        <w:jc w:val="left"/>
      </w:pPr>
      <w:r w:rsidRPr="00176AD9">
        <w:rPr>
          <w:rFonts w:ascii="Courier New" w:hAnsi="Courier New" w:cs="Courier New"/>
          <w:sz w:val="20"/>
          <w:szCs w:val="20"/>
        </w:rPr>
        <w:t>&lt;/time_to_emerge&gt;</w:t>
      </w:r>
    </w:p>
    <w:p w14:paraId="6EBCEFF4" w14:textId="3F0FB2B8" w:rsidR="006D096E" w:rsidRDefault="006D096E" w:rsidP="006D096E">
      <w:pPr>
        <w:pStyle w:val="Heading3"/>
      </w:pPr>
      <w:bookmarkStart w:id="559" w:name="_Toc101260160"/>
      <w:r>
        <w:lastRenderedPageBreak/>
        <w:t xml:space="preserve">Weibull </w:t>
      </w:r>
      <w:r w:rsidR="00A44563">
        <w:t>d</w:t>
      </w:r>
      <w:r>
        <w:t>istribution</w:t>
      </w:r>
      <w:bookmarkEnd w:id="559"/>
    </w:p>
    <w:p w14:paraId="653FE47B" w14:textId="069D7749" w:rsidR="00B87C84" w:rsidRDefault="00737738" w:rsidP="00B87C84">
      <w:r>
        <w:t>The Weibull Distribution is another provided distribution. It has 2 parameters: a, and b. A is shape. B is scale.</w:t>
      </w:r>
    </w:p>
    <w:p w14:paraId="17F15EA2" w14:textId="6177B06C" w:rsidR="00B87C84" w:rsidRDefault="00FB1363" w:rsidP="00B87C84">
      <w:pPr>
        <w:rPr>
          <w:rStyle w:val="Hyperlink"/>
        </w:rPr>
      </w:pPr>
      <w:hyperlink r:id="rId65" w:history="1">
        <w:r w:rsidR="00B87C84" w:rsidRPr="00737738">
          <w:rPr>
            <w:rStyle w:val="Hyperlink"/>
          </w:rPr>
          <w:t>Wikipedia Page</w:t>
        </w:r>
      </w:hyperlink>
      <w:r w:rsidR="00B87C84">
        <w:t xml:space="preserve"> </w:t>
      </w:r>
      <w:hyperlink r:id="rId66" w:history="1">
        <w:r w:rsidR="00B87C84" w:rsidRPr="00B87C84">
          <w:rPr>
            <w:rStyle w:val="Hyperlink"/>
          </w:rPr>
          <w:t>C++ Documentation</w:t>
        </w:r>
      </w:hyperlink>
    </w:p>
    <w:p w14:paraId="1C04C4CE" w14:textId="77777777" w:rsidR="00F20597" w:rsidRDefault="00F20597" w:rsidP="00B87C84"/>
    <w:p w14:paraId="5D4BA6D6" w14:textId="77777777" w:rsidR="001E0B1D" w:rsidRPr="00176AD9" w:rsidRDefault="001E0B1D" w:rsidP="001E0B1D">
      <w:pPr>
        <w:shd w:val="clear" w:color="auto" w:fill="FFFFFF"/>
        <w:jc w:val="left"/>
        <w:rPr>
          <w:rFonts w:ascii="Courier New" w:hAnsi="Courier New" w:cs="Courier New"/>
          <w:bCs/>
          <w:sz w:val="20"/>
          <w:szCs w:val="20"/>
        </w:rPr>
      </w:pPr>
      <w:r w:rsidRPr="00176AD9">
        <w:rPr>
          <w:rFonts w:ascii="Courier New" w:hAnsi="Courier New" w:cs="Courier New"/>
          <w:sz w:val="20"/>
          <w:szCs w:val="20"/>
        </w:rPr>
        <w:t>&lt;time_to_emerge type=</w:t>
      </w:r>
      <w:r w:rsidRPr="00176AD9">
        <w:rPr>
          <w:rFonts w:ascii="Courier New" w:hAnsi="Courier New" w:cs="Courier New"/>
          <w:bCs/>
          <w:sz w:val="20"/>
          <w:szCs w:val="20"/>
        </w:rPr>
        <w:t>"weibull_distribution"</w:t>
      </w:r>
      <w:r w:rsidRPr="00176AD9">
        <w:rPr>
          <w:rFonts w:ascii="Courier New" w:hAnsi="Courier New" w:cs="Courier New"/>
          <w:sz w:val="20"/>
          <w:szCs w:val="20"/>
        </w:rPr>
        <w:t>&gt;</w:t>
      </w:r>
    </w:p>
    <w:p w14:paraId="3A4C3F6D" w14:textId="77777777" w:rsidR="001E0B1D" w:rsidRPr="00176AD9" w:rsidRDefault="001E0B1D" w:rsidP="001E0B1D">
      <w:pPr>
        <w:shd w:val="clear" w:color="auto" w:fill="FFFFFF"/>
        <w:jc w:val="left"/>
        <w:rPr>
          <w:rFonts w:ascii="Courier New" w:hAnsi="Courier New" w:cs="Courier New"/>
          <w:bCs/>
          <w:sz w:val="20"/>
          <w:szCs w:val="20"/>
        </w:rPr>
      </w:pPr>
      <w:r w:rsidRPr="00176AD9">
        <w:rPr>
          <w:rFonts w:ascii="Courier New" w:hAnsi="Courier New" w:cs="Courier New"/>
          <w:bCs/>
          <w:sz w:val="20"/>
          <w:szCs w:val="20"/>
        </w:rPr>
        <w:t xml:space="preserve">    </w:t>
      </w:r>
      <w:r w:rsidRPr="00176AD9">
        <w:rPr>
          <w:rFonts w:ascii="Courier New" w:hAnsi="Courier New" w:cs="Courier New"/>
          <w:sz w:val="20"/>
          <w:szCs w:val="20"/>
        </w:rPr>
        <w:t>&lt;a&gt;</w:t>
      </w:r>
      <w:r w:rsidRPr="00176AD9">
        <w:rPr>
          <w:rFonts w:ascii="Courier New" w:hAnsi="Courier New" w:cs="Courier New"/>
          <w:bCs/>
          <w:sz w:val="20"/>
          <w:szCs w:val="20"/>
        </w:rPr>
        <w:t>2.0</w:t>
      </w:r>
      <w:r w:rsidRPr="00176AD9">
        <w:rPr>
          <w:rFonts w:ascii="Courier New" w:hAnsi="Courier New" w:cs="Courier New"/>
          <w:sz w:val="20"/>
          <w:szCs w:val="20"/>
        </w:rPr>
        <w:t>&lt;/a&gt;</w:t>
      </w:r>
    </w:p>
    <w:p w14:paraId="1A2A10B7" w14:textId="77777777" w:rsidR="001E0B1D" w:rsidRPr="00176AD9" w:rsidRDefault="001E0B1D" w:rsidP="001E0B1D">
      <w:pPr>
        <w:shd w:val="clear" w:color="auto" w:fill="FFFFFF"/>
        <w:jc w:val="left"/>
        <w:rPr>
          <w:rFonts w:ascii="Courier New" w:hAnsi="Courier New" w:cs="Courier New"/>
          <w:bCs/>
          <w:sz w:val="20"/>
          <w:szCs w:val="20"/>
        </w:rPr>
      </w:pPr>
      <w:r w:rsidRPr="00176AD9">
        <w:rPr>
          <w:rFonts w:ascii="Courier New" w:hAnsi="Courier New" w:cs="Courier New"/>
          <w:bCs/>
          <w:sz w:val="20"/>
          <w:szCs w:val="20"/>
        </w:rPr>
        <w:t xml:space="preserve">    </w:t>
      </w:r>
      <w:r w:rsidRPr="00176AD9">
        <w:rPr>
          <w:rFonts w:ascii="Courier New" w:hAnsi="Courier New" w:cs="Courier New"/>
          <w:sz w:val="20"/>
          <w:szCs w:val="20"/>
        </w:rPr>
        <w:t>&lt;b&gt;</w:t>
      </w:r>
      <w:r w:rsidRPr="00176AD9">
        <w:rPr>
          <w:rFonts w:ascii="Courier New" w:hAnsi="Courier New" w:cs="Courier New"/>
          <w:bCs/>
          <w:sz w:val="20"/>
          <w:szCs w:val="20"/>
        </w:rPr>
        <w:t>0.5</w:t>
      </w:r>
      <w:r w:rsidRPr="00176AD9">
        <w:rPr>
          <w:rFonts w:ascii="Courier New" w:hAnsi="Courier New" w:cs="Courier New"/>
          <w:sz w:val="20"/>
          <w:szCs w:val="20"/>
        </w:rPr>
        <w:t>&lt;/b&gt;</w:t>
      </w:r>
    </w:p>
    <w:p w14:paraId="1CDE80CD" w14:textId="7895A4A4" w:rsidR="001E0B1D" w:rsidRPr="00261E33" w:rsidRDefault="001E0B1D" w:rsidP="001E0B1D">
      <w:pPr>
        <w:shd w:val="clear" w:color="auto" w:fill="FFFFFF"/>
        <w:jc w:val="left"/>
      </w:pPr>
      <w:r w:rsidRPr="00176AD9">
        <w:rPr>
          <w:rFonts w:ascii="Courier New" w:hAnsi="Courier New" w:cs="Courier New"/>
          <w:sz w:val="20"/>
          <w:szCs w:val="20"/>
        </w:rPr>
        <w:t>&lt;/time_to_emerge&gt;</w:t>
      </w:r>
    </w:p>
    <w:p w14:paraId="033BC053" w14:textId="58482538" w:rsidR="006D096E" w:rsidRDefault="006D096E" w:rsidP="006D096E">
      <w:pPr>
        <w:pStyle w:val="Heading3"/>
      </w:pPr>
      <w:bookmarkStart w:id="560" w:name="_Toc101260161"/>
      <w:r>
        <w:t xml:space="preserve">Gamma </w:t>
      </w:r>
      <w:r w:rsidR="00A44563">
        <w:t>d</w:t>
      </w:r>
      <w:r>
        <w:t>istribution</w:t>
      </w:r>
      <w:bookmarkEnd w:id="560"/>
    </w:p>
    <w:p w14:paraId="795E42F4" w14:textId="2B764494" w:rsidR="00B87C84" w:rsidRDefault="00737738" w:rsidP="00B87C84">
      <w:r>
        <w:t>The Gamma Distribution is another provided distribution. It has 2 parameters: alpha, and beta. Alpha is shape. Beta is rate.</w:t>
      </w:r>
    </w:p>
    <w:p w14:paraId="655B6049" w14:textId="7AB53EB9" w:rsidR="00B87C84" w:rsidRDefault="00FB1363" w:rsidP="00B87C84">
      <w:pPr>
        <w:rPr>
          <w:rStyle w:val="Hyperlink"/>
        </w:rPr>
      </w:pPr>
      <w:hyperlink r:id="rId67" w:history="1">
        <w:r w:rsidR="00B87C84" w:rsidRPr="00737738">
          <w:rPr>
            <w:rStyle w:val="Hyperlink"/>
          </w:rPr>
          <w:t>Wikipedia Page</w:t>
        </w:r>
      </w:hyperlink>
      <w:r w:rsidR="00B87C84">
        <w:t xml:space="preserve"> </w:t>
      </w:r>
      <w:hyperlink r:id="rId68" w:history="1">
        <w:r w:rsidR="00B87C84" w:rsidRPr="00B87C84">
          <w:rPr>
            <w:rStyle w:val="Hyperlink"/>
          </w:rPr>
          <w:t>C++ Documentation</w:t>
        </w:r>
      </w:hyperlink>
    </w:p>
    <w:p w14:paraId="33D3B152" w14:textId="77777777" w:rsidR="00F20597" w:rsidRDefault="00F20597" w:rsidP="00B87C84"/>
    <w:p w14:paraId="11D3EE1C" w14:textId="77777777" w:rsidR="00CF3801" w:rsidRPr="00176AD9" w:rsidRDefault="00CF3801" w:rsidP="00CF3801">
      <w:pPr>
        <w:shd w:val="clear" w:color="auto" w:fill="FFFFFF"/>
        <w:jc w:val="left"/>
        <w:rPr>
          <w:rFonts w:ascii="Courier New" w:hAnsi="Courier New" w:cs="Courier New"/>
          <w:bCs/>
          <w:sz w:val="20"/>
          <w:szCs w:val="20"/>
        </w:rPr>
      </w:pPr>
      <w:r w:rsidRPr="00176AD9">
        <w:rPr>
          <w:rFonts w:ascii="Courier New" w:hAnsi="Courier New" w:cs="Courier New"/>
          <w:sz w:val="20"/>
          <w:szCs w:val="20"/>
        </w:rPr>
        <w:t>&lt;time_to_emerge type=</w:t>
      </w:r>
      <w:r w:rsidRPr="00176AD9">
        <w:rPr>
          <w:rFonts w:ascii="Courier New" w:hAnsi="Courier New" w:cs="Courier New"/>
          <w:bCs/>
          <w:sz w:val="20"/>
          <w:szCs w:val="20"/>
        </w:rPr>
        <w:t>"gamma_distribution"</w:t>
      </w:r>
      <w:r w:rsidRPr="00176AD9">
        <w:rPr>
          <w:rFonts w:ascii="Courier New" w:hAnsi="Courier New" w:cs="Courier New"/>
          <w:sz w:val="20"/>
          <w:szCs w:val="20"/>
        </w:rPr>
        <w:t>&gt;</w:t>
      </w:r>
    </w:p>
    <w:p w14:paraId="0A62695D" w14:textId="77777777" w:rsidR="00CF3801" w:rsidRPr="00176AD9" w:rsidRDefault="00CF3801" w:rsidP="00CF3801">
      <w:pPr>
        <w:shd w:val="clear" w:color="auto" w:fill="FFFFFF"/>
        <w:jc w:val="left"/>
        <w:rPr>
          <w:rFonts w:ascii="Courier New" w:hAnsi="Courier New" w:cs="Courier New"/>
          <w:bCs/>
          <w:sz w:val="20"/>
          <w:szCs w:val="20"/>
        </w:rPr>
      </w:pPr>
      <w:r w:rsidRPr="00176AD9">
        <w:rPr>
          <w:rFonts w:ascii="Courier New" w:hAnsi="Courier New" w:cs="Courier New"/>
          <w:bCs/>
          <w:sz w:val="20"/>
          <w:szCs w:val="20"/>
        </w:rPr>
        <w:t xml:space="preserve">    </w:t>
      </w:r>
      <w:r w:rsidRPr="00176AD9">
        <w:rPr>
          <w:rFonts w:ascii="Courier New" w:hAnsi="Courier New" w:cs="Courier New"/>
          <w:sz w:val="20"/>
          <w:szCs w:val="20"/>
        </w:rPr>
        <w:t>&lt;alpha&gt;</w:t>
      </w:r>
      <w:r w:rsidRPr="00176AD9">
        <w:rPr>
          <w:rFonts w:ascii="Courier New" w:hAnsi="Courier New" w:cs="Courier New"/>
          <w:bCs/>
          <w:sz w:val="20"/>
          <w:szCs w:val="20"/>
        </w:rPr>
        <w:t>2.0</w:t>
      </w:r>
      <w:r w:rsidRPr="00176AD9">
        <w:rPr>
          <w:rFonts w:ascii="Courier New" w:hAnsi="Courier New" w:cs="Courier New"/>
          <w:sz w:val="20"/>
          <w:szCs w:val="20"/>
        </w:rPr>
        <w:t>&lt;/alpha&gt;</w:t>
      </w:r>
    </w:p>
    <w:p w14:paraId="7C70D4CF" w14:textId="77777777" w:rsidR="00CF3801" w:rsidRPr="00176AD9" w:rsidRDefault="00CF3801" w:rsidP="00CF3801">
      <w:pPr>
        <w:shd w:val="clear" w:color="auto" w:fill="FFFFFF"/>
        <w:jc w:val="left"/>
        <w:rPr>
          <w:rFonts w:ascii="Courier New" w:hAnsi="Courier New" w:cs="Courier New"/>
          <w:bCs/>
          <w:sz w:val="20"/>
          <w:szCs w:val="20"/>
        </w:rPr>
      </w:pPr>
      <w:r w:rsidRPr="00176AD9">
        <w:rPr>
          <w:rFonts w:ascii="Courier New" w:hAnsi="Courier New" w:cs="Courier New"/>
          <w:bCs/>
          <w:sz w:val="20"/>
          <w:szCs w:val="20"/>
        </w:rPr>
        <w:t xml:space="preserve">    </w:t>
      </w:r>
      <w:r w:rsidRPr="00176AD9">
        <w:rPr>
          <w:rFonts w:ascii="Courier New" w:hAnsi="Courier New" w:cs="Courier New"/>
          <w:sz w:val="20"/>
          <w:szCs w:val="20"/>
        </w:rPr>
        <w:t>&lt;beta&gt;</w:t>
      </w:r>
      <w:r w:rsidRPr="00176AD9">
        <w:rPr>
          <w:rFonts w:ascii="Courier New" w:hAnsi="Courier New" w:cs="Courier New"/>
          <w:bCs/>
          <w:sz w:val="20"/>
          <w:szCs w:val="20"/>
        </w:rPr>
        <w:t>0.5</w:t>
      </w:r>
      <w:r w:rsidRPr="00176AD9">
        <w:rPr>
          <w:rFonts w:ascii="Courier New" w:hAnsi="Courier New" w:cs="Courier New"/>
          <w:sz w:val="20"/>
          <w:szCs w:val="20"/>
        </w:rPr>
        <w:t>&lt;/beta&gt;</w:t>
      </w:r>
    </w:p>
    <w:p w14:paraId="0FA0FE5A" w14:textId="77777777" w:rsidR="00CF3801" w:rsidRPr="00CF3801" w:rsidRDefault="00CF3801" w:rsidP="00CF3801">
      <w:pPr>
        <w:shd w:val="clear" w:color="auto" w:fill="FFFFFF"/>
        <w:jc w:val="left"/>
      </w:pPr>
      <w:r w:rsidRPr="00176AD9">
        <w:rPr>
          <w:rFonts w:ascii="Courier New" w:hAnsi="Courier New" w:cs="Courier New"/>
          <w:sz w:val="20"/>
          <w:szCs w:val="20"/>
        </w:rPr>
        <w:t>&lt;/time_to_emerge&gt;</w:t>
      </w:r>
    </w:p>
    <w:p w14:paraId="23606BBC" w14:textId="7A00CD25" w:rsidR="00F36010" w:rsidRDefault="00F36010" w:rsidP="00176AD9">
      <w:pPr>
        <w:pStyle w:val="Heading3"/>
      </w:pPr>
      <w:bookmarkStart w:id="561" w:name="_Toc101260162"/>
      <w:r>
        <w:t xml:space="preserve">Fixed </w:t>
      </w:r>
      <w:r w:rsidR="00A44563">
        <w:t>d</w:t>
      </w:r>
      <w:r>
        <w:t>istribution</w:t>
      </w:r>
      <w:bookmarkEnd w:id="561"/>
    </w:p>
    <w:p w14:paraId="0216E181" w14:textId="1D98A613" w:rsidR="00F36010" w:rsidRDefault="00F36010">
      <w:r>
        <w:t>The fixed distribution only returns one value. This is used when a constant value is desired.</w:t>
      </w:r>
    </w:p>
    <w:p w14:paraId="0427DA62" w14:textId="76328353" w:rsidR="00F36010" w:rsidRPr="00176AD9" w:rsidRDefault="00F36010" w:rsidP="00176AD9">
      <w:pPr>
        <w:pStyle w:val="Code0"/>
        <w:rPr>
          <w:szCs w:val="20"/>
        </w:rPr>
      </w:pPr>
      <w:r w:rsidRPr="00176AD9">
        <w:rPr>
          <w:szCs w:val="20"/>
        </w:rPr>
        <w:t>&lt;initial_segment_length type=”fixed_distribution”&gt;</w:t>
      </w:r>
    </w:p>
    <w:p w14:paraId="0AE50BA1" w14:textId="4E9A7647" w:rsidR="00F36010" w:rsidRPr="00176AD9" w:rsidRDefault="00F36010" w:rsidP="00176AD9">
      <w:pPr>
        <w:pStyle w:val="Code0"/>
        <w:rPr>
          <w:szCs w:val="20"/>
        </w:rPr>
      </w:pPr>
      <w:r w:rsidRPr="00176AD9">
        <w:rPr>
          <w:szCs w:val="20"/>
        </w:rPr>
        <w:tab/>
        <w:t>&lt;value&gt;100&lt;/value&gt;</w:t>
      </w:r>
    </w:p>
    <w:p w14:paraId="16B87230" w14:textId="04043F2E" w:rsidR="00F36010" w:rsidRPr="00176AD9" w:rsidRDefault="00F36010" w:rsidP="00176AD9">
      <w:pPr>
        <w:pStyle w:val="Code0"/>
        <w:rPr>
          <w:szCs w:val="20"/>
        </w:rPr>
      </w:pPr>
      <w:r w:rsidRPr="00176AD9">
        <w:rPr>
          <w:szCs w:val="20"/>
        </w:rPr>
        <w:t>&lt;/initial_segment_length&gt;</w:t>
      </w:r>
    </w:p>
    <w:p w14:paraId="53CB0B94" w14:textId="18A67BCE" w:rsidR="000A70D2" w:rsidRDefault="00A44563" w:rsidP="00176AD9">
      <w:pPr>
        <w:pStyle w:val="Heading3"/>
      </w:pPr>
      <w:bookmarkStart w:id="562" w:name="_Toc101260163"/>
      <w:r>
        <w:t>Prescribed d</w:t>
      </w:r>
      <w:r w:rsidR="00AC413C">
        <w:t>istribution</w:t>
      </w:r>
      <w:bookmarkEnd w:id="562"/>
    </w:p>
    <w:p w14:paraId="0BBC5DEE" w14:textId="699228A3" w:rsidR="00AC413C" w:rsidRDefault="00AC413C">
      <w:r>
        <w:t>The prescribed distribution allows users to define a probability distribution using a loadcurve. The loadcurve points are formatted so that the first component is the value and the second component is the probability associated with that value.</w:t>
      </w:r>
    </w:p>
    <w:p w14:paraId="272DD49A" w14:textId="4D807E07" w:rsidR="007F2D7C" w:rsidRPr="00176AD9" w:rsidRDefault="007F2D7C" w:rsidP="00176AD9">
      <w:pPr>
        <w:pStyle w:val="Code0"/>
        <w:rPr>
          <w:szCs w:val="20"/>
        </w:rPr>
      </w:pPr>
      <w:r w:rsidRPr="00176AD9">
        <w:rPr>
          <w:szCs w:val="20"/>
        </w:rPr>
        <w:t>&lt;initial_segment_length type=”prescribed_distribution”&gt;</w:t>
      </w:r>
    </w:p>
    <w:p w14:paraId="556FB61F" w14:textId="044A6209" w:rsidR="007F2D7C" w:rsidRPr="00176AD9" w:rsidRDefault="007F2D7C" w:rsidP="00176AD9">
      <w:pPr>
        <w:pStyle w:val="Code0"/>
        <w:rPr>
          <w:szCs w:val="20"/>
        </w:rPr>
      </w:pPr>
      <w:r w:rsidRPr="00176AD9">
        <w:rPr>
          <w:szCs w:val="20"/>
        </w:rPr>
        <w:tab/>
        <w:t>&lt;distribution lc=”1”/&gt;</w:t>
      </w:r>
    </w:p>
    <w:p w14:paraId="349F9BBB" w14:textId="700B2AB6" w:rsidR="007F2D7C" w:rsidRPr="00176AD9" w:rsidRDefault="007F2D7C" w:rsidP="00176AD9">
      <w:pPr>
        <w:pStyle w:val="Code0"/>
        <w:rPr>
          <w:szCs w:val="20"/>
        </w:rPr>
      </w:pPr>
      <w:r w:rsidRPr="00176AD9">
        <w:rPr>
          <w:szCs w:val="20"/>
        </w:rPr>
        <w:t>&lt;/initial_segment_length&gt;</w:t>
      </w:r>
    </w:p>
    <w:p w14:paraId="6C8DDC29" w14:textId="4F526C5F" w:rsidR="006A0BC1" w:rsidRDefault="00B70A33" w:rsidP="00B023D7">
      <w:pPr>
        <w:pStyle w:val="Heading1"/>
      </w:pPr>
      <w:bookmarkStart w:id="563" w:name="_Toc99726419"/>
      <w:bookmarkStart w:id="564" w:name="_Toc101260164"/>
      <w:bookmarkStart w:id="565" w:name="_Toc99726420"/>
      <w:bookmarkStart w:id="566" w:name="_Toc101260165"/>
      <w:bookmarkStart w:id="567" w:name="_Toc99726422"/>
      <w:bookmarkStart w:id="568" w:name="_Toc101260167"/>
      <w:bookmarkStart w:id="569" w:name="_Toc99726423"/>
      <w:bookmarkStart w:id="570" w:name="_Toc101260168"/>
      <w:bookmarkStart w:id="571" w:name="_Toc99726424"/>
      <w:bookmarkStart w:id="572" w:name="_Toc101260169"/>
      <w:bookmarkStart w:id="573" w:name="_Toc99726425"/>
      <w:bookmarkStart w:id="574" w:name="_Toc101260170"/>
      <w:bookmarkStart w:id="575" w:name="_Toc99726426"/>
      <w:bookmarkStart w:id="576" w:name="_Toc101260171"/>
      <w:bookmarkStart w:id="577" w:name="_Toc99726427"/>
      <w:bookmarkStart w:id="578" w:name="_Toc101260172"/>
      <w:bookmarkStart w:id="579" w:name="_Toc99726428"/>
      <w:bookmarkStart w:id="580" w:name="_Toc101260173"/>
      <w:bookmarkStart w:id="581" w:name="_Toc99726431"/>
      <w:bookmarkStart w:id="582" w:name="_Toc101260176"/>
      <w:bookmarkStart w:id="583" w:name="_Toc99726432"/>
      <w:bookmarkStart w:id="584" w:name="_Toc101260177"/>
      <w:bookmarkStart w:id="585" w:name="_Toc99726433"/>
      <w:bookmarkStart w:id="586" w:name="_Toc101260178"/>
      <w:bookmarkStart w:id="587" w:name="_Toc99726434"/>
      <w:bookmarkStart w:id="588" w:name="_Toc101260179"/>
      <w:bookmarkStart w:id="589" w:name="_Toc99726435"/>
      <w:bookmarkStart w:id="590" w:name="_Toc101260180"/>
      <w:bookmarkStart w:id="591" w:name="_Toc99726436"/>
      <w:bookmarkStart w:id="592" w:name="_Toc101260181"/>
      <w:bookmarkStart w:id="593" w:name="_Toc99726437"/>
      <w:bookmarkStart w:id="594" w:name="_Toc101260182"/>
      <w:bookmarkStart w:id="595" w:name="_Toc99726439"/>
      <w:bookmarkStart w:id="596" w:name="_Toc101260184"/>
      <w:bookmarkStart w:id="597" w:name="_Toc99726440"/>
      <w:bookmarkStart w:id="598" w:name="_Toc101260185"/>
      <w:bookmarkStart w:id="599" w:name="_Toc99726441"/>
      <w:bookmarkStart w:id="600" w:name="_Toc101260186"/>
      <w:bookmarkStart w:id="601" w:name="_Toc99726442"/>
      <w:bookmarkStart w:id="602" w:name="_Toc101260187"/>
      <w:bookmarkStart w:id="603" w:name="_Toc99726443"/>
      <w:bookmarkStart w:id="604" w:name="_Toc101260188"/>
      <w:bookmarkStart w:id="605" w:name="_Toc99726444"/>
      <w:bookmarkStart w:id="606" w:name="_Toc101260189"/>
      <w:bookmarkStart w:id="607" w:name="_Toc99726445"/>
      <w:bookmarkStart w:id="608" w:name="_Toc101260190"/>
      <w:bookmarkStart w:id="609" w:name="_Toc99726446"/>
      <w:bookmarkStart w:id="610" w:name="_Toc101260191"/>
      <w:bookmarkStart w:id="611" w:name="_Toc99726447"/>
      <w:bookmarkStart w:id="612" w:name="_Toc101260192"/>
      <w:bookmarkStart w:id="613" w:name="_Toc99726448"/>
      <w:bookmarkStart w:id="614" w:name="_Toc101260193"/>
      <w:bookmarkStart w:id="615" w:name="_Toc99726450"/>
      <w:bookmarkStart w:id="616" w:name="_Toc101260195"/>
      <w:bookmarkStart w:id="617" w:name="_Toc99726451"/>
      <w:bookmarkStart w:id="618" w:name="_Toc101260196"/>
      <w:bookmarkStart w:id="619" w:name="_Toc99726452"/>
      <w:bookmarkStart w:id="620" w:name="_Toc101260197"/>
      <w:bookmarkStart w:id="621" w:name="_Toc99726453"/>
      <w:bookmarkStart w:id="622" w:name="_Toc101260198"/>
      <w:bookmarkStart w:id="623" w:name="_Toc99726455"/>
      <w:bookmarkStart w:id="624" w:name="_Toc101260200"/>
      <w:bookmarkStart w:id="625" w:name="_Toc99726456"/>
      <w:bookmarkStart w:id="626" w:name="_Toc101260201"/>
      <w:bookmarkStart w:id="627" w:name="_Toc99726457"/>
      <w:bookmarkStart w:id="628" w:name="_Toc101260202"/>
      <w:bookmarkStart w:id="629" w:name="_Toc99726460"/>
      <w:bookmarkStart w:id="630" w:name="_Toc101260205"/>
      <w:bookmarkStart w:id="631" w:name="_Toc99726461"/>
      <w:bookmarkStart w:id="632" w:name="_Toc101260206"/>
      <w:bookmarkStart w:id="633" w:name="_Toc99726463"/>
      <w:bookmarkStart w:id="634" w:name="_Toc101260208"/>
      <w:bookmarkStart w:id="635" w:name="_Toc99726464"/>
      <w:bookmarkStart w:id="636" w:name="_Toc101260209"/>
      <w:bookmarkStart w:id="637" w:name="_Toc99726465"/>
      <w:bookmarkStart w:id="638" w:name="_Toc101260210"/>
      <w:bookmarkStart w:id="639" w:name="_Toc99726468"/>
      <w:bookmarkStart w:id="640" w:name="_Toc101260213"/>
      <w:bookmarkStart w:id="641" w:name="_Toc99726469"/>
      <w:bookmarkStart w:id="642" w:name="_Toc101260214"/>
      <w:bookmarkStart w:id="643" w:name="_Toc99726470"/>
      <w:bookmarkStart w:id="644" w:name="_Toc101260215"/>
      <w:bookmarkStart w:id="645" w:name="_Toc99726471"/>
      <w:bookmarkStart w:id="646" w:name="_Toc101260216"/>
      <w:bookmarkStart w:id="647" w:name="_Toc99726472"/>
      <w:bookmarkStart w:id="648" w:name="_Toc101260217"/>
      <w:bookmarkStart w:id="649" w:name="_Toc99726473"/>
      <w:bookmarkStart w:id="650" w:name="_Toc101260218"/>
      <w:bookmarkStart w:id="651" w:name="_Toc99726474"/>
      <w:bookmarkStart w:id="652" w:name="_Toc101260219"/>
      <w:bookmarkStart w:id="653" w:name="_Toc99726477"/>
      <w:bookmarkStart w:id="654" w:name="_Toc101260222"/>
      <w:bookmarkStart w:id="655" w:name="_Toc99726479"/>
      <w:bookmarkStart w:id="656" w:name="_Toc101260224"/>
      <w:bookmarkStart w:id="657" w:name="_Toc99726480"/>
      <w:bookmarkStart w:id="658" w:name="_Toc101260225"/>
      <w:bookmarkStart w:id="659" w:name="_Toc99726481"/>
      <w:bookmarkStart w:id="660" w:name="_Toc101260226"/>
      <w:bookmarkStart w:id="661" w:name="_Toc99726482"/>
      <w:bookmarkStart w:id="662" w:name="_Toc101260227"/>
      <w:bookmarkStart w:id="663" w:name="_Toc101260228"/>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r>
        <w:lastRenderedPageBreak/>
        <w:t xml:space="preserve">Output </w:t>
      </w:r>
      <w:r w:rsidR="00D6379F">
        <w:t>Data</w:t>
      </w:r>
      <w:bookmarkEnd w:id="663"/>
    </w:p>
    <w:p w14:paraId="4C79714B" w14:textId="17617A81" w:rsidR="00A60A12" w:rsidRDefault="00A60A12">
      <w:pPr>
        <w:pStyle w:val="Heading2"/>
      </w:pPr>
      <w:bookmarkStart w:id="664" w:name="_Toc101260229"/>
      <w:r>
        <w:t>Files</w:t>
      </w:r>
      <w:bookmarkEnd w:id="664"/>
    </w:p>
    <w:p w14:paraId="22D5A7FA" w14:textId="2E5555D7" w:rsidR="00E9689B" w:rsidRPr="00E9689B" w:rsidRDefault="00E9689B" w:rsidP="00E9689B">
      <w:r>
        <w:t>This section describes the possible outputs of this plugin. The two main modes of output are creating files in the same directory the run was started from, or adding additional data to the .xplt file which can be viewed with heat maps.</w:t>
      </w:r>
    </w:p>
    <w:p w14:paraId="03DC4197" w14:textId="4D56DE21" w:rsidR="00D6379F" w:rsidRDefault="00B41DEF" w:rsidP="00A60A12">
      <w:pPr>
        <w:pStyle w:val="Heading3"/>
      </w:pPr>
      <w:bookmarkStart w:id="665" w:name="_Toc101260230"/>
      <w:r>
        <w:t xml:space="preserve">Angio </w:t>
      </w:r>
      <w:r w:rsidR="00A44563">
        <w:t>l</w:t>
      </w:r>
      <w:r>
        <w:t>og: out_log.csv</w:t>
      </w:r>
      <w:bookmarkEnd w:id="665"/>
    </w:p>
    <w:p w14:paraId="19D90FD9" w14:textId="4B074080" w:rsidR="00B63010" w:rsidRPr="00B63010" w:rsidRDefault="00B63010" w:rsidP="00B63010">
      <w:r>
        <w:t>Statistics from this plugin are recorded in out_log.csv. The values recorded are: T</w:t>
      </w:r>
      <w:r w:rsidR="0024384F">
        <w:t>ime, Material, Segments, Total L</w:t>
      </w:r>
      <w:r>
        <w:t xml:space="preserve">ength, </w:t>
      </w:r>
      <w:r w:rsidR="0024384F">
        <w:t xml:space="preserve">Vessels, Branch Points, Anastamosis, </w:t>
      </w:r>
      <w:r w:rsidR="00B41DEF">
        <w:t xml:space="preserve">and </w:t>
      </w:r>
      <w:r w:rsidR="0024384F">
        <w:t xml:space="preserve">Active Tips. Time is the time of this data. Material is the material id </w:t>
      </w:r>
      <w:r w:rsidR="00B41DEF">
        <w:t>(0 indexed)</w:t>
      </w:r>
      <w:r w:rsidR="0024384F">
        <w:t>. Total Length is the total vessel length within this material. Vessels is the number of vessels within this material</w:t>
      </w:r>
      <w:r w:rsidR="005C4E4E">
        <w:t xml:space="preserve"> which </w:t>
      </w:r>
      <w:r w:rsidR="0024384F">
        <w:t xml:space="preserve">increases as branches are created and decreases as vessels fuse together due to anastomosis. Branch Points is the </w:t>
      </w:r>
      <w:r w:rsidR="005C4E4E">
        <w:t xml:space="preserve">cumulative </w:t>
      </w:r>
      <w:r w:rsidR="0024384F">
        <w:t xml:space="preserve">number of branches that have happened at the current time. Anastamosis is the number of tips that have fused to another vessel. Active tips </w:t>
      </w:r>
      <w:r w:rsidR="00792F5D">
        <w:t>are</w:t>
      </w:r>
      <w:r w:rsidR="0024384F">
        <w:t xml:space="preserve"> the number of tips within the current material that will grow in the next grow step. </w:t>
      </w:r>
    </w:p>
    <w:p w14:paraId="2A665F32" w14:textId="7042542D" w:rsidR="00A60A12" w:rsidRDefault="00A60A12" w:rsidP="00A60A12">
      <w:pPr>
        <w:pStyle w:val="Heading3"/>
      </w:pPr>
      <w:bookmarkStart w:id="666" w:name="_Toc101260231"/>
      <w:r>
        <w:t xml:space="preserve">Vessel </w:t>
      </w:r>
      <w:r w:rsidR="005E3D7D">
        <w:t>s</w:t>
      </w:r>
      <w:r>
        <w:t>tate</w:t>
      </w:r>
      <w:r w:rsidR="00B41DEF">
        <w:t>: out_vessel_state.ang2</w:t>
      </w:r>
      <w:bookmarkEnd w:id="666"/>
    </w:p>
    <w:p w14:paraId="3151AF1A" w14:textId="2D587F33" w:rsidR="0024384F" w:rsidRDefault="005C4E4E" w:rsidP="0024384F">
      <w:r>
        <w:t xml:space="preserve">The vessel state file </w:t>
      </w:r>
      <w:r w:rsidR="00B41DEF">
        <w:t xml:space="preserve">is a binary file containing </w:t>
      </w:r>
      <w:r w:rsidR="0024384F">
        <w:t xml:space="preserve">a record of the vascular network over time. </w:t>
      </w:r>
      <w:r w:rsidR="00B41DEF">
        <w:t xml:space="preserve">This file is used to visualize vessels in FEBioStudio. </w:t>
      </w:r>
      <w:r w:rsidR="0024384F">
        <w:t>To import</w:t>
      </w:r>
      <w:r w:rsidR="00B41DEF">
        <w:t>, select Post</w:t>
      </w:r>
      <w:r w:rsidR="0024384F">
        <w:t>&gt;</w:t>
      </w:r>
      <w:r w:rsidR="00AA3C06">
        <w:t>Import lines and select the file</w:t>
      </w:r>
      <w:r w:rsidR="00E82095">
        <w:t xml:space="preserve">. </w:t>
      </w:r>
      <w:r>
        <w:t>The “smooth lines 3D” render mode option is recommended for visualizing vessels.</w:t>
      </w:r>
    </w:p>
    <w:p w14:paraId="231994C7" w14:textId="44814AFA" w:rsidR="00ED140A" w:rsidRDefault="00ED140A" w:rsidP="0024384F"/>
    <w:p w14:paraId="2F2643E5" w14:textId="28D95A5D" w:rsidR="00ED140A" w:rsidRDefault="00ED140A" w:rsidP="00176AD9">
      <w:pPr>
        <w:pStyle w:val="Heading3"/>
      </w:pPr>
      <w:bookmarkStart w:id="667" w:name="_Toc101260232"/>
      <w:r>
        <w:t xml:space="preserve">Final </w:t>
      </w:r>
      <w:r w:rsidR="005E3D7D">
        <w:t>v</w:t>
      </w:r>
      <w:r>
        <w:t xml:space="preserve">essel </w:t>
      </w:r>
      <w:r w:rsidR="005E3D7D">
        <w:t>f</w:t>
      </w:r>
      <w:r>
        <w:t>ile</w:t>
      </w:r>
      <w:r w:rsidR="00B41DEF">
        <w:t>: final_vessels.csv</w:t>
      </w:r>
      <w:bookmarkEnd w:id="667"/>
    </w:p>
    <w:p w14:paraId="2137B69D" w14:textId="0FA0D01E" w:rsidR="00ED140A" w:rsidRDefault="009C5686">
      <w:r>
        <w:t>The final vessel file c</w:t>
      </w:r>
      <w:r w:rsidR="00ED140A">
        <w:t>ontains data for each tip at the final time point. This file contains data from the tips such as position</w:t>
      </w:r>
      <w:r w:rsidR="00B41DEF">
        <w:t>.</w:t>
      </w:r>
      <w:r w:rsidR="00ED140A">
        <w:t xml:space="preserve"> </w:t>
      </w:r>
      <w:r w:rsidR="00B41DEF">
        <w:t>This data may be analyzed to determine vessel network orientation</w:t>
      </w:r>
      <w:r>
        <w:t xml:space="preserve"> and polarization</w:t>
      </w:r>
      <w:r w:rsidR="00B41DEF">
        <w:t>.</w:t>
      </w:r>
    </w:p>
    <w:p w14:paraId="2FD8E6F6" w14:textId="12F74FFB" w:rsidR="00ED140A" w:rsidRDefault="00ED140A"/>
    <w:p w14:paraId="34C401A3" w14:textId="275CC3A6" w:rsidR="00B41DEF" w:rsidRDefault="00B41DEF" w:rsidP="00176AD9">
      <w:pPr>
        <w:pStyle w:val="Heading3"/>
      </w:pPr>
      <w:bookmarkStart w:id="668" w:name="_Toc101260233"/>
      <w:r>
        <w:t xml:space="preserve">Cell </w:t>
      </w:r>
      <w:r w:rsidR="00A44563">
        <w:t>s</w:t>
      </w:r>
      <w:r>
        <w:t>tate: final_cells.txt</w:t>
      </w:r>
      <w:bookmarkEnd w:id="668"/>
    </w:p>
    <w:p w14:paraId="186D48FA" w14:textId="71771263" w:rsidR="00B41DEF" w:rsidRDefault="009C5686">
      <w:r>
        <w:t xml:space="preserve">The final cell file is a text file that is similar to the vessel state file. </w:t>
      </w:r>
      <w:r w:rsidR="00B41DEF">
        <w:t>This file contains a record of cell positions over time. This file is used to visualize cells in FEBioStudio. To import, select Post&gt;Import points and select a file.</w:t>
      </w:r>
      <w:r>
        <w:t xml:space="preserve"> The cell feature in FEBio is still in development. This file currently tracks cells at vessel tips and can output cellular concentrations of chemical species. </w:t>
      </w:r>
    </w:p>
    <w:p w14:paraId="132DDF82" w14:textId="2B04E5A6" w:rsidR="00B41DEF" w:rsidRDefault="00B41DEF"/>
    <w:p w14:paraId="75EAE299" w14:textId="1912387D" w:rsidR="00B41DEF" w:rsidRDefault="00B41DEF" w:rsidP="00176AD9">
      <w:pPr>
        <w:pStyle w:val="Heading3"/>
      </w:pPr>
      <w:bookmarkStart w:id="669" w:name="_Toc101260234"/>
      <w:r>
        <w:t>Time statistics: angio_stats.csv</w:t>
      </w:r>
      <w:bookmarkEnd w:id="669"/>
    </w:p>
    <w:p w14:paraId="6B0DD472" w14:textId="3907B929" w:rsidR="00B41DEF" w:rsidRPr="00B41DEF" w:rsidRDefault="009C5686">
      <w:r>
        <w:t xml:space="preserve">The angio statistics file </w:t>
      </w:r>
      <w:r w:rsidR="00B41DEF">
        <w:t xml:space="preserve">contains time information for how much time the model spent on </w:t>
      </w:r>
      <w:r>
        <w:t xml:space="preserve">each </w:t>
      </w:r>
      <w:r w:rsidR="00B41DEF">
        <w:t xml:space="preserve">task. </w:t>
      </w:r>
    </w:p>
    <w:p w14:paraId="624A717B" w14:textId="2BB0CCC9" w:rsidR="00A60A12" w:rsidRDefault="00A60A12" w:rsidP="00A60A12">
      <w:pPr>
        <w:pStyle w:val="Heading3"/>
      </w:pPr>
      <w:bookmarkStart w:id="670" w:name="_Toc101260235"/>
      <w:r>
        <w:lastRenderedPageBreak/>
        <w:t>XPLT</w:t>
      </w:r>
      <w:bookmarkEnd w:id="670"/>
      <w:r w:rsidR="00BF3564">
        <w:t xml:space="preserve"> variables</w:t>
      </w:r>
    </w:p>
    <w:p w14:paraId="2756745D" w14:textId="72624A8D" w:rsidR="00BE4DC4" w:rsidRDefault="00FE2F90" w:rsidP="00FE2F90">
      <w:r>
        <w:t xml:space="preserve">Some output options can be specified to show up in the heat maps in the </w:t>
      </w:r>
      <w:r w:rsidR="00182F65">
        <w:t xml:space="preserve">FEBioStudio </w:t>
      </w:r>
      <w:r>
        <w:t xml:space="preserve">.xplt file. These can be specified </w:t>
      </w:r>
      <w:r w:rsidR="00BE4DC4">
        <w:t>in the same manner as other state variables within FEBio. Variables relevant to AngioFE are presented in the table below.</w:t>
      </w:r>
    </w:p>
    <w:p w14:paraId="3FD30898" w14:textId="77777777" w:rsidR="00E70099" w:rsidRDefault="00E70099" w:rsidP="00FE2F90"/>
    <w:tbl>
      <w:tblPr>
        <w:tblStyle w:val="TableGrid"/>
        <w:tblW w:w="0" w:type="auto"/>
        <w:jc w:val="center"/>
        <w:tblLook w:val="04A0" w:firstRow="1" w:lastRow="0" w:firstColumn="1" w:lastColumn="0" w:noHBand="0" w:noVBand="1"/>
      </w:tblPr>
      <w:tblGrid>
        <w:gridCol w:w="2695"/>
        <w:gridCol w:w="6655"/>
      </w:tblGrid>
      <w:tr w:rsidR="00BE4DC4" w14:paraId="08B570B8" w14:textId="77777777" w:rsidTr="00176AD9">
        <w:trPr>
          <w:jc w:val="center"/>
        </w:trPr>
        <w:tc>
          <w:tcPr>
            <w:tcW w:w="2695" w:type="dxa"/>
          </w:tcPr>
          <w:p w14:paraId="7B732749" w14:textId="7349AEFE" w:rsidR="00BE4DC4" w:rsidRDefault="00BE4DC4" w:rsidP="00FE2F90">
            <w:r>
              <w:t>Variable</w:t>
            </w:r>
            <w:r w:rsidR="00E70099">
              <w:t xml:space="preserve"> Type</w:t>
            </w:r>
          </w:p>
        </w:tc>
        <w:tc>
          <w:tcPr>
            <w:tcW w:w="6655" w:type="dxa"/>
          </w:tcPr>
          <w:p w14:paraId="0BB70E8A" w14:textId="5330AE66" w:rsidR="00BE4DC4" w:rsidRDefault="00BE4DC4" w:rsidP="00FE2F90">
            <w:r>
              <w:t>Description</w:t>
            </w:r>
          </w:p>
        </w:tc>
      </w:tr>
      <w:tr w:rsidR="00BE4DC4" w14:paraId="5A6EFE37" w14:textId="77777777" w:rsidTr="00176AD9">
        <w:trPr>
          <w:jc w:val="center"/>
        </w:trPr>
        <w:tc>
          <w:tcPr>
            <w:tcW w:w="2695" w:type="dxa"/>
          </w:tcPr>
          <w:p w14:paraId="045E9147" w14:textId="4C47E1AF" w:rsidR="00BE4DC4" w:rsidRDefault="00BE4DC4">
            <w:r w:rsidRPr="00BE4DC4">
              <w:t>fiber vector</w:t>
            </w:r>
            <w:r w:rsidRPr="00BE4DC4">
              <w:tab/>
            </w:r>
          </w:p>
        </w:tc>
        <w:tc>
          <w:tcPr>
            <w:tcW w:w="6655" w:type="dxa"/>
          </w:tcPr>
          <w:p w14:paraId="3AF815F4" w14:textId="7342433C" w:rsidR="00BE4DC4" w:rsidRDefault="00BE4DC4">
            <w:r w:rsidRPr="00BE4DC4">
              <w:t>The local collagen fibril orientation used with the vector field method for representing collagen orientation</w:t>
            </w:r>
            <w:r w:rsidR="0066147B">
              <w:t>. This is used with the discrete fiber initial modifiers and PDDs</w:t>
            </w:r>
            <w:r w:rsidRPr="00BE4DC4">
              <w:t>.</w:t>
            </w:r>
          </w:p>
        </w:tc>
      </w:tr>
      <w:tr w:rsidR="0066147B" w14:paraId="5FAA2280" w14:textId="77777777" w:rsidTr="00176AD9">
        <w:trPr>
          <w:jc w:val="center"/>
        </w:trPr>
        <w:tc>
          <w:tcPr>
            <w:tcW w:w="2695" w:type="dxa"/>
          </w:tcPr>
          <w:p w14:paraId="7594357A" w14:textId="560FA842" w:rsidR="0066147B" w:rsidRPr="00BE4DC4" w:rsidRDefault="0066147B" w:rsidP="00BE4DC4">
            <w:r>
              <w:t>angio SPD</w:t>
            </w:r>
          </w:p>
        </w:tc>
        <w:tc>
          <w:tcPr>
            <w:tcW w:w="6655" w:type="dxa"/>
          </w:tcPr>
          <w:p w14:paraId="51D47C1C" w14:textId="3DAD620E" w:rsidR="0066147B" w:rsidRPr="00BE4DC4" w:rsidRDefault="0066147B">
            <w:r>
              <w:t>The local collagen ellipsoidal fibril distribution stored as a symmetric positive-definite (SPD) matrix. This is used with the EFD initial modifiers and fractional anisotropy PDD.</w:t>
            </w:r>
          </w:p>
        </w:tc>
      </w:tr>
      <w:tr w:rsidR="00BE4DC4" w14:paraId="0B243901" w14:textId="77777777" w:rsidTr="00176AD9">
        <w:trPr>
          <w:jc w:val="center"/>
        </w:trPr>
        <w:tc>
          <w:tcPr>
            <w:tcW w:w="2695" w:type="dxa"/>
          </w:tcPr>
          <w:p w14:paraId="4122BACF" w14:textId="19DFDFAC" w:rsidR="00BE4DC4" w:rsidRPr="00BE4DC4" w:rsidRDefault="00BE4DC4" w:rsidP="00BE4DC4">
            <w:r>
              <w:t>angio ECM density</w:t>
            </w:r>
          </w:p>
        </w:tc>
        <w:tc>
          <w:tcPr>
            <w:tcW w:w="6655" w:type="dxa"/>
          </w:tcPr>
          <w:p w14:paraId="6C65741C" w14:textId="4641B39D" w:rsidR="00BE4DC4" w:rsidRPr="00BE4DC4" w:rsidRDefault="00BE4DC4" w:rsidP="00FE2F90">
            <w:r>
              <w:t>The elemental value of the collagen concentration in mg/mL.</w:t>
            </w:r>
          </w:p>
        </w:tc>
      </w:tr>
      <w:tr w:rsidR="00BE4DC4" w14:paraId="7D519EFD" w14:textId="77777777" w:rsidTr="00176AD9">
        <w:trPr>
          <w:jc w:val="center"/>
        </w:trPr>
        <w:tc>
          <w:tcPr>
            <w:tcW w:w="2695" w:type="dxa"/>
          </w:tcPr>
          <w:p w14:paraId="33B1F93E" w14:textId="17749637" w:rsidR="00BE4DC4" w:rsidRDefault="00BE4DC4" w:rsidP="00FE2F90">
            <w:r>
              <w:t>angio stress</w:t>
            </w:r>
          </w:p>
        </w:tc>
        <w:tc>
          <w:tcPr>
            <w:tcW w:w="6655" w:type="dxa"/>
          </w:tcPr>
          <w:p w14:paraId="4DB3946B" w14:textId="028D243F" w:rsidR="00BE4DC4" w:rsidRDefault="00BE4DC4" w:rsidP="00FE2F90">
            <w:r>
              <w:t>The stress due to vessel tip contractions.</w:t>
            </w:r>
          </w:p>
        </w:tc>
      </w:tr>
      <w:tr w:rsidR="00BE4DC4" w14:paraId="2F544824" w14:textId="77777777" w:rsidTr="00176AD9">
        <w:trPr>
          <w:jc w:val="center"/>
        </w:trPr>
        <w:tc>
          <w:tcPr>
            <w:tcW w:w="2695" w:type="dxa"/>
          </w:tcPr>
          <w:p w14:paraId="3F4D531C" w14:textId="27CC993A" w:rsidR="00BE4DC4" w:rsidRDefault="00BE4DC4" w:rsidP="00FE2F90">
            <w:r>
              <w:t>vessel stress</w:t>
            </w:r>
          </w:p>
        </w:tc>
        <w:tc>
          <w:tcPr>
            <w:tcW w:w="6655" w:type="dxa"/>
          </w:tcPr>
          <w:p w14:paraId="147A351D" w14:textId="45956D44" w:rsidR="00BE4DC4" w:rsidRDefault="00BE4DC4">
            <w:r>
              <w:t>The stress experienced by the vessel submaterial.</w:t>
            </w:r>
          </w:p>
        </w:tc>
      </w:tr>
      <w:tr w:rsidR="00BE4DC4" w14:paraId="6615B77A" w14:textId="77777777" w:rsidTr="00176AD9">
        <w:trPr>
          <w:jc w:val="center"/>
        </w:trPr>
        <w:tc>
          <w:tcPr>
            <w:tcW w:w="2695" w:type="dxa"/>
          </w:tcPr>
          <w:p w14:paraId="4F60662B" w14:textId="478D2B3F" w:rsidR="00BE4DC4" w:rsidRDefault="00BE4DC4" w:rsidP="00FE2F90">
            <w:r>
              <w:t>matrix stress</w:t>
            </w:r>
          </w:p>
        </w:tc>
        <w:tc>
          <w:tcPr>
            <w:tcW w:w="6655" w:type="dxa"/>
          </w:tcPr>
          <w:p w14:paraId="403C5856" w14:textId="5BA140E4" w:rsidR="00BE4DC4" w:rsidRDefault="00BE4DC4" w:rsidP="00FE2F90">
            <w:r>
              <w:t>The stress experienced by the matrix submaterial.</w:t>
            </w:r>
          </w:p>
        </w:tc>
      </w:tr>
      <w:tr w:rsidR="00BE4DC4" w14:paraId="5854CE4D" w14:textId="77777777" w:rsidTr="00176AD9">
        <w:trPr>
          <w:jc w:val="center"/>
        </w:trPr>
        <w:tc>
          <w:tcPr>
            <w:tcW w:w="2695" w:type="dxa"/>
          </w:tcPr>
          <w:p w14:paraId="6E9D2EA8" w14:textId="172C2864" w:rsidR="00BE4DC4" w:rsidRDefault="00BE4DC4" w:rsidP="00FE2F90">
            <w:r>
              <w:t>vessel weight</w:t>
            </w:r>
          </w:p>
        </w:tc>
        <w:tc>
          <w:tcPr>
            <w:tcW w:w="6655" w:type="dxa"/>
          </w:tcPr>
          <w:p w14:paraId="1F13DEBD" w14:textId="18EA6717" w:rsidR="00BE4DC4" w:rsidRDefault="00BE4DC4" w:rsidP="00FE2F90">
            <w:r>
              <w:t>The volume fraction of the vessels within each element.</w:t>
            </w:r>
          </w:p>
        </w:tc>
      </w:tr>
      <w:tr w:rsidR="00BE4DC4" w14:paraId="001C471E" w14:textId="77777777" w:rsidTr="00176AD9">
        <w:trPr>
          <w:jc w:val="center"/>
        </w:trPr>
        <w:tc>
          <w:tcPr>
            <w:tcW w:w="2695" w:type="dxa"/>
          </w:tcPr>
          <w:p w14:paraId="34657EA0" w14:textId="5C48FBA2" w:rsidR="00BE4DC4" w:rsidRDefault="00BE4DC4" w:rsidP="00FE2F90">
            <w:r>
              <w:t>matrix weight</w:t>
            </w:r>
          </w:p>
        </w:tc>
        <w:tc>
          <w:tcPr>
            <w:tcW w:w="6655" w:type="dxa"/>
          </w:tcPr>
          <w:p w14:paraId="34B78955" w14:textId="6CE219B6" w:rsidR="00BE4DC4" w:rsidRDefault="00BE4DC4" w:rsidP="00FE2F90">
            <w:r>
              <w:t>The volume fraction of the matrix within each element.</w:t>
            </w:r>
          </w:p>
        </w:tc>
      </w:tr>
      <w:tr w:rsidR="00BE4DC4" w14:paraId="66F35509" w14:textId="77777777" w:rsidTr="00176AD9">
        <w:trPr>
          <w:jc w:val="center"/>
        </w:trPr>
        <w:tc>
          <w:tcPr>
            <w:tcW w:w="2695" w:type="dxa"/>
          </w:tcPr>
          <w:p w14:paraId="3AD79171" w14:textId="5D857A9C" w:rsidR="00BE4DC4" w:rsidRDefault="00BE4DC4" w:rsidP="00FE2F90">
            <w:r>
              <w:t>matrix visco stress</w:t>
            </w:r>
          </w:p>
        </w:tc>
        <w:tc>
          <w:tcPr>
            <w:tcW w:w="6655" w:type="dxa"/>
          </w:tcPr>
          <w:p w14:paraId="7AF36840" w14:textId="17B482B7" w:rsidR="00BE4DC4" w:rsidRDefault="00BE4DC4" w:rsidP="00FE2F90">
            <w:r>
              <w:t>The matrix submaterial’s viscoelastic stress.</w:t>
            </w:r>
          </w:p>
        </w:tc>
      </w:tr>
      <w:tr w:rsidR="00BE4DC4" w14:paraId="2F19F110" w14:textId="77777777" w:rsidTr="00176AD9">
        <w:trPr>
          <w:jc w:val="center"/>
        </w:trPr>
        <w:tc>
          <w:tcPr>
            <w:tcW w:w="2695" w:type="dxa"/>
          </w:tcPr>
          <w:p w14:paraId="4B5E06D5" w14:textId="5FA81DBB" w:rsidR="00BE4DC4" w:rsidRDefault="00BE4DC4" w:rsidP="00FE2F90">
            <w:r>
              <w:t>matrix elastic stress</w:t>
            </w:r>
          </w:p>
        </w:tc>
        <w:tc>
          <w:tcPr>
            <w:tcW w:w="6655" w:type="dxa"/>
          </w:tcPr>
          <w:p w14:paraId="7138E79A" w14:textId="5144EA53" w:rsidR="00BE4DC4" w:rsidRDefault="00BE4DC4" w:rsidP="00FE2F90">
            <w:r>
              <w:t>The matrix submaterial’s elastic stress.</w:t>
            </w:r>
          </w:p>
        </w:tc>
      </w:tr>
      <w:tr w:rsidR="00BE4DC4" w14:paraId="3E4DED98" w14:textId="77777777" w:rsidTr="00176AD9">
        <w:trPr>
          <w:jc w:val="center"/>
        </w:trPr>
        <w:tc>
          <w:tcPr>
            <w:tcW w:w="2695" w:type="dxa"/>
          </w:tcPr>
          <w:p w14:paraId="637FBD2A" w14:textId="589FE60A" w:rsidR="00BE4DC4" w:rsidRDefault="00BE4DC4" w:rsidP="00FE2F90">
            <w:r>
              <w:t>branch count</w:t>
            </w:r>
          </w:p>
        </w:tc>
        <w:tc>
          <w:tcPr>
            <w:tcW w:w="6655" w:type="dxa"/>
          </w:tcPr>
          <w:p w14:paraId="3688EF37" w14:textId="36DA4D0E" w:rsidR="00BE4DC4" w:rsidRDefault="00BE4DC4" w:rsidP="00FE2F90">
            <w:r>
              <w:t>The number of branches within each element.</w:t>
            </w:r>
          </w:p>
        </w:tc>
      </w:tr>
      <w:tr w:rsidR="00BE4DC4" w14:paraId="04BD82BE" w14:textId="77777777" w:rsidTr="00176AD9">
        <w:trPr>
          <w:jc w:val="center"/>
        </w:trPr>
        <w:tc>
          <w:tcPr>
            <w:tcW w:w="2695" w:type="dxa"/>
          </w:tcPr>
          <w:p w14:paraId="7C617A5A" w14:textId="6ACB1235" w:rsidR="00BE4DC4" w:rsidRDefault="00BE4DC4" w:rsidP="00FE2F90">
            <w:r>
              <w:t>segment length</w:t>
            </w:r>
          </w:p>
        </w:tc>
        <w:tc>
          <w:tcPr>
            <w:tcW w:w="6655" w:type="dxa"/>
          </w:tcPr>
          <w:p w14:paraId="429FBA5E" w14:textId="75AA1F47" w:rsidR="00BE4DC4" w:rsidRDefault="00BE4DC4" w:rsidP="00FE2F90">
            <w:r>
              <w:t>The total segment length in each element.</w:t>
            </w:r>
          </w:p>
        </w:tc>
      </w:tr>
      <w:tr w:rsidR="00BE4DC4" w14:paraId="683574AD" w14:textId="77777777" w:rsidTr="00176AD9">
        <w:trPr>
          <w:jc w:val="center"/>
        </w:trPr>
        <w:tc>
          <w:tcPr>
            <w:tcW w:w="2695" w:type="dxa"/>
          </w:tcPr>
          <w:p w14:paraId="67418F97" w14:textId="4EF90698" w:rsidR="00BE4DC4" w:rsidRDefault="00BE4DC4">
            <w:r>
              <w:t>anastomoses</w:t>
            </w:r>
          </w:p>
        </w:tc>
        <w:tc>
          <w:tcPr>
            <w:tcW w:w="6655" w:type="dxa"/>
          </w:tcPr>
          <w:p w14:paraId="592E81C6" w14:textId="24EEE467" w:rsidR="00BE4DC4" w:rsidRDefault="00BE4DC4" w:rsidP="00FE2F90">
            <w:r>
              <w:t>The number of anastomoses in each element.</w:t>
            </w:r>
          </w:p>
        </w:tc>
      </w:tr>
    </w:tbl>
    <w:p w14:paraId="399533E7" w14:textId="533AD8C4" w:rsidR="00FE2F90" w:rsidRDefault="00FE2F90" w:rsidP="00FE2F90"/>
    <w:p w14:paraId="034D8E80" w14:textId="1217BC5B" w:rsidR="0017701E" w:rsidRDefault="0017701E">
      <w:pPr>
        <w:pStyle w:val="Heading2"/>
      </w:pPr>
      <w:bookmarkStart w:id="671" w:name="_Toc99726491"/>
      <w:bookmarkStart w:id="672" w:name="_Toc101260236"/>
      <w:bookmarkStart w:id="673" w:name="_Toc99726492"/>
      <w:bookmarkStart w:id="674" w:name="_Toc101260237"/>
      <w:bookmarkStart w:id="675" w:name="_Toc99726493"/>
      <w:bookmarkStart w:id="676" w:name="_Toc101260238"/>
      <w:bookmarkStart w:id="677" w:name="_Toc99726494"/>
      <w:bookmarkStart w:id="678" w:name="_Toc101260239"/>
      <w:bookmarkStart w:id="679" w:name="_Toc99726495"/>
      <w:bookmarkStart w:id="680" w:name="_Toc101260240"/>
      <w:bookmarkStart w:id="681" w:name="_Toc99726496"/>
      <w:bookmarkStart w:id="682" w:name="_Toc101260241"/>
      <w:bookmarkStart w:id="683" w:name="_Toc99726497"/>
      <w:bookmarkStart w:id="684" w:name="_Toc101260242"/>
      <w:bookmarkStart w:id="685" w:name="_Toc99726498"/>
      <w:bookmarkStart w:id="686" w:name="_Toc101260243"/>
      <w:bookmarkStart w:id="687" w:name="_Toc99726499"/>
      <w:bookmarkStart w:id="688" w:name="_Toc101260244"/>
      <w:bookmarkStart w:id="689" w:name="_Toc99726500"/>
      <w:bookmarkStart w:id="690" w:name="_Toc101260245"/>
      <w:bookmarkStart w:id="691" w:name="_Toc99726501"/>
      <w:bookmarkStart w:id="692" w:name="_Toc101260246"/>
      <w:bookmarkStart w:id="693" w:name="_Toc99726502"/>
      <w:bookmarkStart w:id="694" w:name="_Toc101260247"/>
      <w:bookmarkStart w:id="695" w:name="_Toc99726503"/>
      <w:bookmarkStart w:id="696" w:name="_Toc101260248"/>
      <w:bookmarkStart w:id="697" w:name="_Toc99726504"/>
      <w:bookmarkStart w:id="698" w:name="_Toc101260249"/>
      <w:bookmarkStart w:id="699" w:name="_Toc99726505"/>
      <w:bookmarkStart w:id="700" w:name="_Toc101260250"/>
      <w:bookmarkStart w:id="701" w:name="_Toc99726506"/>
      <w:bookmarkStart w:id="702" w:name="_Toc101260251"/>
      <w:bookmarkStart w:id="703" w:name="_Toc99726507"/>
      <w:bookmarkStart w:id="704" w:name="_Toc101260252"/>
      <w:bookmarkStart w:id="705" w:name="_Toc99726508"/>
      <w:bookmarkStart w:id="706" w:name="_Toc101260253"/>
      <w:bookmarkStart w:id="707" w:name="_Toc99726509"/>
      <w:bookmarkStart w:id="708" w:name="_Toc101260254"/>
      <w:bookmarkStart w:id="709" w:name="_Toc99726510"/>
      <w:bookmarkStart w:id="710" w:name="_Toc101260255"/>
      <w:bookmarkStart w:id="711" w:name="_Toc99726511"/>
      <w:bookmarkStart w:id="712" w:name="_Toc101260256"/>
      <w:bookmarkStart w:id="713" w:name="_Toc99726512"/>
      <w:bookmarkStart w:id="714" w:name="_Toc101260257"/>
      <w:bookmarkStart w:id="715" w:name="_Toc99726513"/>
      <w:bookmarkStart w:id="716" w:name="_Toc101260258"/>
      <w:bookmarkStart w:id="717" w:name="_Toc99726514"/>
      <w:bookmarkStart w:id="718" w:name="_Toc101260259"/>
      <w:bookmarkStart w:id="719" w:name="_Toc99726515"/>
      <w:bookmarkStart w:id="720" w:name="_Toc101260260"/>
      <w:bookmarkStart w:id="721" w:name="_Toc99726516"/>
      <w:bookmarkStart w:id="722" w:name="_Toc101260261"/>
      <w:bookmarkStart w:id="723" w:name="_Toc99726517"/>
      <w:bookmarkStart w:id="724" w:name="_Toc101260262"/>
      <w:bookmarkStart w:id="725" w:name="_Toc99726518"/>
      <w:bookmarkStart w:id="726" w:name="_Toc101260263"/>
      <w:bookmarkStart w:id="727" w:name="_Toc99726519"/>
      <w:bookmarkStart w:id="728" w:name="_Toc101260264"/>
      <w:bookmarkStart w:id="729" w:name="_Toc99726520"/>
      <w:bookmarkStart w:id="730" w:name="_Toc101260265"/>
      <w:bookmarkStart w:id="731" w:name="_Toc99726521"/>
      <w:bookmarkStart w:id="732" w:name="_Toc101260266"/>
      <w:bookmarkStart w:id="733" w:name="_Toc99726522"/>
      <w:bookmarkStart w:id="734" w:name="_Toc101260267"/>
      <w:bookmarkStart w:id="735" w:name="_Toc99726523"/>
      <w:bookmarkStart w:id="736" w:name="_Toc101260268"/>
      <w:bookmarkStart w:id="737" w:name="_Toc99726524"/>
      <w:bookmarkStart w:id="738" w:name="_Toc101260269"/>
      <w:bookmarkStart w:id="739" w:name="_Toc99726525"/>
      <w:bookmarkStart w:id="740" w:name="_Toc101260270"/>
      <w:bookmarkStart w:id="741" w:name="_Toc99726526"/>
      <w:bookmarkStart w:id="742" w:name="_Toc101260271"/>
      <w:bookmarkStart w:id="743" w:name="_Toc99726527"/>
      <w:bookmarkStart w:id="744" w:name="_Toc101260272"/>
      <w:bookmarkStart w:id="745" w:name="_Toc99726528"/>
      <w:bookmarkStart w:id="746" w:name="_Toc101260273"/>
      <w:bookmarkStart w:id="747" w:name="_Toc99726529"/>
      <w:bookmarkStart w:id="748" w:name="_Toc101260274"/>
      <w:bookmarkStart w:id="749" w:name="_Toc99726530"/>
      <w:bookmarkStart w:id="750" w:name="_Toc101260275"/>
      <w:bookmarkStart w:id="751" w:name="_Toc99726531"/>
      <w:bookmarkStart w:id="752" w:name="_Toc101260276"/>
      <w:bookmarkStart w:id="753" w:name="_Toc99726532"/>
      <w:bookmarkStart w:id="754" w:name="_Toc101260277"/>
      <w:bookmarkStart w:id="755" w:name="_Toc99726533"/>
      <w:bookmarkStart w:id="756" w:name="_Toc101260278"/>
      <w:bookmarkStart w:id="757" w:name="_Toc99726534"/>
      <w:bookmarkStart w:id="758" w:name="_Toc101260279"/>
      <w:bookmarkStart w:id="759" w:name="_Toc99726535"/>
      <w:bookmarkStart w:id="760" w:name="_Toc101260280"/>
      <w:bookmarkStart w:id="761" w:name="_Toc101260281"/>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r>
        <w:t xml:space="preserve">Vessel </w:t>
      </w:r>
      <w:r w:rsidR="005E3D7D">
        <w:t>f</w:t>
      </w:r>
      <w:r>
        <w:t xml:space="preserve">ile </w:t>
      </w:r>
      <w:r w:rsidR="005E3D7D">
        <w:t>f</w:t>
      </w:r>
      <w:r>
        <w:t>ormat</w:t>
      </w:r>
      <w:r w:rsidR="005E3D7D">
        <w:t xml:space="preserve"> information</w:t>
      </w:r>
      <w:bookmarkEnd w:id="761"/>
    </w:p>
    <w:p w14:paraId="7811CD05" w14:textId="6DABA9A4" w:rsidR="0017701E" w:rsidRDefault="0017701E" w:rsidP="0017701E">
      <w:r>
        <w:t xml:space="preserve">This format is the output format for the vessel file </w:t>
      </w:r>
      <w:r w:rsidR="003961E8">
        <w:t>that is output by this plugin. The file has extension .ang2. All of the coordinates that are stored in this file are relative to the reference configuration. All numbers in this file are written in a little endian format. All integers in this file are unsigned.</w:t>
      </w:r>
      <w:r w:rsidR="003F7C2A">
        <w:t xml:space="preserve"> All </w:t>
      </w:r>
      <w:r w:rsidR="006F5FF4">
        <w:t>floating-point</w:t>
      </w:r>
      <w:r w:rsidR="003F7C2A">
        <w:t xml:space="preserve"> numbers are in the IEEE 754 format.</w:t>
      </w:r>
      <w:r w:rsidR="003961E8">
        <w:t xml:space="preserve"> This file starts with the magic number </w:t>
      </w:r>
      <w:r w:rsidR="003961E8" w:rsidRPr="003961E8">
        <w:t>0xfdb97531</w:t>
      </w:r>
      <w:r w:rsidR="003961E8">
        <w:t xml:space="preserve">. Next in the file is the version which is 4 bytes, the current version is 0. The </w:t>
      </w:r>
      <w:r w:rsidR="006F5FF4">
        <w:t xml:space="preserve">remainder </w:t>
      </w:r>
      <w:r w:rsidR="003961E8">
        <w:t>of the file is organized into sections with one section per mechanical</w:t>
      </w:r>
      <w:r w:rsidR="006F5FF4">
        <w:t xml:space="preserve"> (FEBio)</w:t>
      </w:r>
      <w:r w:rsidR="003961E8">
        <w:t xml:space="preserve"> timestep. Each section starts </w:t>
      </w:r>
      <w:r w:rsidR="003F7C2A">
        <w:t xml:space="preserve">with the number of segments created in this timestep stored as a </w:t>
      </w:r>
      <w:r w:rsidR="006F5FF4">
        <w:t>4-byte</w:t>
      </w:r>
      <w:r w:rsidR="003F7C2A">
        <w:t xml:space="preserve"> integer. Next in the section is a </w:t>
      </w:r>
      <w:r w:rsidR="006F5FF4">
        <w:t>floating-point</w:t>
      </w:r>
      <w:r w:rsidR="003F7C2A">
        <w:t xml:space="preserve"> number is the start time of the curre</w:t>
      </w:r>
      <w:r w:rsidR="002056D7">
        <w:t>nt mechanical timestep. Next in the file is the collection of segments that grew this timestep. Each segment is represented with 6 floating point numbers, x_0, y_0, z_0, x_1, y_1, z_1.</w:t>
      </w:r>
    </w:p>
    <w:p w14:paraId="7FB5B50F" w14:textId="1A6E41B6" w:rsidR="000D6D03" w:rsidRDefault="000D6D03" w:rsidP="0017701E"/>
    <w:p w14:paraId="12DBB2EB" w14:textId="778980EC" w:rsidR="000D6D03" w:rsidRDefault="000D6D03" w:rsidP="0017701E">
      <w:r>
        <w:t>Revision 1. The file version number is now 1. Immediately following the version number is the number of 32 bit integers that are used as bitmasks to denote whether vessels can grow in a given material</w:t>
      </w:r>
      <w:r w:rsidR="00BE6010">
        <w:t>, this is a 4 byte integer</w:t>
      </w:r>
      <w:r>
        <w:t>.</w:t>
      </w:r>
      <w:r w:rsidR="0052239D">
        <w:t xml:space="preserve"> The bitmasks </w:t>
      </w:r>
      <w:r w:rsidR="00A100F1">
        <w:t xml:space="preserve">are sequential for each </w:t>
      </w:r>
      <w:r w:rsidR="007659BB">
        <w:t>group of masks</w:t>
      </w:r>
      <w:r w:rsidR="00F9253D">
        <w:t xml:space="preserve"> </w:t>
      </w:r>
      <w:r w:rsidR="00A100F1">
        <w:t>(the first bitmask integer is for materials 1 through 32, the second bitmask has data for materials 33 through 64, and so on)</w:t>
      </w:r>
      <w:r w:rsidR="007659BB">
        <w:t xml:space="preserve">. All mask groups are represented with a </w:t>
      </w:r>
      <w:r w:rsidR="006F5FF4">
        <w:t>4-byte</w:t>
      </w:r>
      <w:r w:rsidR="007659BB">
        <w:t xml:space="preserve"> integer. Within each </w:t>
      </w:r>
      <w:r w:rsidR="006F5FF4">
        <w:t>mask,</w:t>
      </w:r>
      <w:r w:rsidR="007659BB">
        <w:t xml:space="preserve"> each bit represents whether or not vessels can grow in the given material. If the mask bit for a given material is 1 then vessels are allowed to grow within this material. If the mask bit for a given material is 0 then vessels are not allowed to grow within the material.</w:t>
      </w:r>
      <w:r w:rsidR="00C35947">
        <w:t xml:space="preserve"> </w:t>
      </w:r>
      <w:r w:rsidR="00737BD4">
        <w:t xml:space="preserve">Within each mask group the ones place is </w:t>
      </w:r>
      <w:r w:rsidR="00737BD4">
        <w:lastRenderedPageBreak/>
        <w:t>the mask for the first material within the mask group; the two’s place in the mask group is the mask for the second material within the mask group</w:t>
      </w:r>
      <w:r w:rsidR="006F7F75">
        <w:t>,</w:t>
      </w:r>
      <w:r w:rsidR="00737BD4">
        <w:t xml:space="preserve"> and so on.</w:t>
      </w:r>
    </w:p>
    <w:p w14:paraId="5108B03A" w14:textId="3A0D745B" w:rsidR="00BD1B67" w:rsidRDefault="00BD1B67" w:rsidP="0017701E"/>
    <w:p w14:paraId="335BD2C3" w14:textId="0548B17E" w:rsidR="00B73AFC" w:rsidRDefault="00BD1B67" w:rsidP="00176AD9">
      <w:pPr>
        <w:rPr>
          <w:rFonts w:cs="Arial"/>
          <w:b/>
          <w:bCs/>
          <w:kern w:val="32"/>
          <w:sz w:val="40"/>
          <w:szCs w:val="32"/>
        </w:rPr>
      </w:pPr>
      <w:r>
        <w:t xml:space="preserve">Revision 1 files will be generated by the current version of </w:t>
      </w:r>
      <w:r w:rsidR="00691F03">
        <w:t>AngioFE</w:t>
      </w:r>
      <w:r>
        <w:t>.</w:t>
      </w:r>
    </w:p>
    <w:p w14:paraId="60B15C13" w14:textId="6197116A" w:rsidR="00CD76BB" w:rsidRPr="00CD76BB" w:rsidRDefault="00CD76BB" w:rsidP="00CD76BB">
      <w:r>
        <w:t xml:space="preserve">The sample files include examples that should represent the major features of </w:t>
      </w:r>
      <w:r w:rsidR="00691F03">
        <w:t>AngioFE</w:t>
      </w:r>
      <w:r>
        <w:t>.</w:t>
      </w:r>
    </w:p>
    <w:p w14:paraId="7C092B83" w14:textId="7EAC37B8" w:rsidR="00FB1363" w:rsidRDefault="00FB1363">
      <w:pPr>
        <w:jc w:val="left"/>
        <w:rPr>
          <w:rFonts w:cs="Arial"/>
          <w:b/>
          <w:bCs/>
          <w:iCs/>
          <w:sz w:val="36"/>
          <w:szCs w:val="28"/>
        </w:rPr>
      </w:pPr>
      <w:r>
        <w:br w:type="page"/>
      </w:r>
    </w:p>
    <w:p w14:paraId="2FE2879B" w14:textId="113C3F68" w:rsidR="00FB1363" w:rsidRDefault="00FB1363" w:rsidP="00176AD9">
      <w:pPr>
        <w:pStyle w:val="Heading1"/>
      </w:pPr>
      <w:bookmarkStart w:id="762" w:name="_Toc101260282"/>
      <w:r>
        <w:lastRenderedPageBreak/>
        <w:t>Example problems</w:t>
      </w:r>
      <w:bookmarkEnd w:id="762"/>
    </w:p>
    <w:p w14:paraId="0E03D17A" w14:textId="77777777" w:rsidR="00774645" w:rsidRDefault="00774645" w:rsidP="00774645">
      <w:pPr>
        <w:pStyle w:val="Heading2"/>
      </w:pPr>
      <w:bookmarkStart w:id="763" w:name="_Toc101260283"/>
      <w:r>
        <w:t>Simple problems</w:t>
      </w:r>
      <w:bookmarkEnd w:id="763"/>
    </w:p>
    <w:p w14:paraId="4387EDF7" w14:textId="77777777" w:rsidR="00774645" w:rsidRDefault="00774645" w:rsidP="00774645">
      <w:r>
        <w:t>Four example problems are included that feature a basic setup. The simulation domain is a cube with constant material properties throughout the domain. Each model includes either the fiber pdd or the fractional anisotropy pdd.</w:t>
      </w:r>
    </w:p>
    <w:p w14:paraId="50C102DB" w14:textId="3CCAD596" w:rsidR="00774645" w:rsidRDefault="00774645" w:rsidP="00774645">
      <w:pPr>
        <w:pStyle w:val="ListParagraph"/>
        <w:numPr>
          <w:ilvl w:val="0"/>
          <w:numId w:val="70"/>
        </w:numPr>
      </w:pPr>
      <w:r>
        <w:t>Isotropic fiber pdd</w:t>
      </w:r>
      <w:r w:rsidR="003D6EF1">
        <w:t xml:space="preserve"> </w:t>
      </w:r>
      <w:bookmarkStart w:id="764" w:name="_GoBack"/>
      <w:bookmarkEnd w:id="764"/>
      <w:r>
        <w:t>.</w:t>
      </w:r>
    </w:p>
    <w:p w14:paraId="17977B81" w14:textId="77777777" w:rsidR="00774645" w:rsidRDefault="00774645" w:rsidP="00774645">
      <w:pPr>
        <w:pStyle w:val="ListParagraph"/>
        <w:numPr>
          <w:ilvl w:val="1"/>
          <w:numId w:val="70"/>
        </w:numPr>
      </w:pPr>
      <w:r>
        <w:t>Low fibril alignment.</w:t>
      </w:r>
    </w:p>
    <w:p w14:paraId="2969C594" w14:textId="77777777" w:rsidR="00774645" w:rsidRDefault="00774645" w:rsidP="00774645">
      <w:pPr>
        <w:pStyle w:val="ListParagraph"/>
        <w:numPr>
          <w:ilvl w:val="0"/>
          <w:numId w:val="70"/>
        </w:numPr>
      </w:pPr>
      <w:r>
        <w:t>Anisotropic fiber pdd.</w:t>
      </w:r>
    </w:p>
    <w:p w14:paraId="59CD7DB4" w14:textId="77777777" w:rsidR="00774645" w:rsidRDefault="00774645" w:rsidP="00774645">
      <w:pPr>
        <w:pStyle w:val="ListParagraph"/>
        <w:numPr>
          <w:ilvl w:val="1"/>
          <w:numId w:val="70"/>
        </w:numPr>
      </w:pPr>
      <w:r>
        <w:t>High fibril alignment.</w:t>
      </w:r>
    </w:p>
    <w:p w14:paraId="3B5C5269" w14:textId="77777777" w:rsidR="00774645" w:rsidRDefault="00774645" w:rsidP="00774645">
      <w:pPr>
        <w:pStyle w:val="ListParagraph"/>
        <w:numPr>
          <w:ilvl w:val="0"/>
          <w:numId w:val="70"/>
        </w:numPr>
      </w:pPr>
      <w:r>
        <w:t>Isotropic fractional anisotropy pdd.</w:t>
      </w:r>
    </w:p>
    <w:p w14:paraId="5FD24ED3" w14:textId="77777777" w:rsidR="00774645" w:rsidRDefault="00774645" w:rsidP="00774645">
      <w:pPr>
        <w:pStyle w:val="ListParagraph"/>
        <w:numPr>
          <w:ilvl w:val="1"/>
          <w:numId w:val="70"/>
        </w:numPr>
      </w:pPr>
      <w:r>
        <w:t>Low fibril alignment.</w:t>
      </w:r>
    </w:p>
    <w:p w14:paraId="2226D5D6" w14:textId="3F1B9055" w:rsidR="00774645" w:rsidRDefault="00774645" w:rsidP="00774645">
      <w:pPr>
        <w:pStyle w:val="ListParagraph"/>
        <w:numPr>
          <w:ilvl w:val="0"/>
          <w:numId w:val="70"/>
        </w:numPr>
      </w:pPr>
      <w:r>
        <w:t>Anisotropic fractional anisotropy pdd.</w:t>
      </w:r>
    </w:p>
    <w:p w14:paraId="46E63CC5" w14:textId="14028749" w:rsidR="00774645" w:rsidRDefault="00DB06C6" w:rsidP="00774645">
      <w:pPr>
        <w:pStyle w:val="ListParagraph"/>
        <w:numPr>
          <w:ilvl w:val="1"/>
          <w:numId w:val="70"/>
        </w:numPr>
      </w:pPr>
      <w:r>
        <w:rPr>
          <w:noProof/>
        </w:rPr>
        <w:drawing>
          <wp:anchor distT="0" distB="0" distL="114300" distR="114300" simplePos="0" relativeHeight="251662336" behindDoc="0" locked="0" layoutInCell="1" allowOverlap="1" wp14:anchorId="1CF9C646" wp14:editId="4B37B9F4">
            <wp:simplePos x="0" y="0"/>
            <wp:positionH relativeFrom="page">
              <wp:posOffset>571500</wp:posOffset>
            </wp:positionH>
            <wp:positionV relativeFrom="paragraph">
              <wp:posOffset>334010</wp:posOffset>
            </wp:positionV>
            <wp:extent cx="6635750" cy="20777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35750" cy="2077720"/>
                    </a:xfrm>
                    <a:prstGeom prst="rect">
                      <a:avLst/>
                    </a:prstGeom>
                    <a:noFill/>
                  </pic:spPr>
                </pic:pic>
              </a:graphicData>
            </a:graphic>
            <wp14:sizeRelH relativeFrom="margin">
              <wp14:pctWidth>0</wp14:pctWidth>
            </wp14:sizeRelH>
            <wp14:sizeRelV relativeFrom="margin">
              <wp14:pctHeight>0</wp14:pctHeight>
            </wp14:sizeRelV>
          </wp:anchor>
        </w:drawing>
      </w:r>
      <w:r w:rsidR="00774645">
        <w:t>High fibril alignment.</w:t>
      </w:r>
    </w:p>
    <w:p w14:paraId="73EFB9E1" w14:textId="757B3DE6" w:rsidR="00774645" w:rsidRPr="0070402A" w:rsidRDefault="00774645" w:rsidP="00176AD9"/>
    <w:p w14:paraId="11CFC694" w14:textId="2A63519C" w:rsidR="00774645" w:rsidRDefault="00774645" w:rsidP="00176AD9">
      <w:pPr>
        <w:keepNext/>
      </w:pPr>
    </w:p>
    <w:p w14:paraId="09B63D18" w14:textId="1711BD32" w:rsidR="00774645" w:rsidRDefault="00774645" w:rsidP="00176AD9">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Representative images of growth in unaligned (isotropic) or aligned (anisotropic) matrices with either the fiber pdd (vector field) or fractional anisotropy pdd (EFD).</w:t>
      </w:r>
    </w:p>
    <w:p w14:paraId="1E93EA27" w14:textId="6F695F60" w:rsidR="00774645" w:rsidRDefault="00774645" w:rsidP="00176AD9"/>
    <w:p w14:paraId="1B5D7751" w14:textId="77777777" w:rsidR="00774645" w:rsidRDefault="00774645" w:rsidP="00774645">
      <w:r>
        <w:t>These problems feature</w:t>
      </w:r>
    </w:p>
    <w:p w14:paraId="7580DB02" w14:textId="55811DFE" w:rsidR="00774645" w:rsidRDefault="00774645" w:rsidP="00774645">
      <w:pPr>
        <w:pStyle w:val="ListParagraph"/>
        <w:numPr>
          <w:ilvl w:val="0"/>
          <w:numId w:val="68"/>
        </w:numPr>
      </w:pPr>
      <w:r>
        <w:t xml:space="preserve">Boundary condition where vessels </w:t>
      </w:r>
      <w:r w:rsidR="00155EC9">
        <w:t xml:space="preserve">bounce off </w:t>
      </w:r>
      <w:r>
        <w:t>external faces of the simulation.</w:t>
      </w:r>
    </w:p>
    <w:p w14:paraId="7BE62ABA" w14:textId="77777777" w:rsidR="00774645" w:rsidRDefault="00774645" w:rsidP="00774645">
      <w:pPr>
        <w:pStyle w:val="ListParagraph"/>
        <w:numPr>
          <w:ilvl w:val="0"/>
          <w:numId w:val="68"/>
        </w:numPr>
      </w:pPr>
      <w:r>
        <w:t>Prescribed distribution of initial microvessel lengths.</w:t>
      </w:r>
    </w:p>
    <w:p w14:paraId="6B502DCF" w14:textId="167D5759" w:rsidR="00FB1363" w:rsidRDefault="00C16808">
      <w:pPr>
        <w:pStyle w:val="Heading2"/>
      </w:pPr>
      <w:bookmarkStart w:id="765" w:name="_Toc101260284"/>
      <w:r>
        <w:t>Anisotropy g</w:t>
      </w:r>
      <w:r w:rsidR="00FB1363">
        <w:t>radients</w:t>
      </w:r>
      <w:bookmarkEnd w:id="765"/>
    </w:p>
    <w:p w14:paraId="48D9EE50" w14:textId="77777777" w:rsidR="00C16808" w:rsidRDefault="00FB1363" w:rsidP="00176AD9">
      <w:r>
        <w:t>Three example problems with differing anisotropy gradients are included. The simulation domain is a rectilinear grid with vessels seeded on one end of the simulation domain.</w:t>
      </w:r>
      <w:r w:rsidR="006D3449">
        <w:t xml:space="preserve"> </w:t>
      </w:r>
    </w:p>
    <w:p w14:paraId="319EB910" w14:textId="0A75FDC3" w:rsidR="00FB1363" w:rsidRDefault="00FB1363" w:rsidP="00176AD9">
      <w:pPr>
        <w:pStyle w:val="ListParagraph"/>
        <w:numPr>
          <w:ilvl w:val="0"/>
          <w:numId w:val="67"/>
        </w:numPr>
      </w:pPr>
      <w:r>
        <w:t>Baseline model</w:t>
      </w:r>
    </w:p>
    <w:p w14:paraId="4A86A613" w14:textId="414341AE" w:rsidR="00FB1363" w:rsidRDefault="00FB1363" w:rsidP="00176AD9">
      <w:pPr>
        <w:pStyle w:val="ListParagraph"/>
        <w:numPr>
          <w:ilvl w:val="1"/>
          <w:numId w:val="67"/>
        </w:numPr>
      </w:pPr>
      <w:r>
        <w:t>Vessels are seeded on the left end. The anisotropy everywhere is set to low.</w:t>
      </w:r>
    </w:p>
    <w:p w14:paraId="4C3B8F5F" w14:textId="17D73882" w:rsidR="00FB1363" w:rsidRDefault="00FB1363" w:rsidP="00176AD9">
      <w:pPr>
        <w:pStyle w:val="ListParagraph"/>
        <w:numPr>
          <w:ilvl w:val="0"/>
          <w:numId w:val="67"/>
        </w:numPr>
      </w:pPr>
      <w:r>
        <w:t>Positive gradient</w:t>
      </w:r>
    </w:p>
    <w:p w14:paraId="369F92B1" w14:textId="08CD1A52" w:rsidR="00FB1363" w:rsidRDefault="00FB1363" w:rsidP="00176AD9">
      <w:pPr>
        <w:pStyle w:val="ListParagraph"/>
        <w:numPr>
          <w:ilvl w:val="1"/>
          <w:numId w:val="67"/>
        </w:numPr>
      </w:pPr>
      <w:r>
        <w:t>Vessels are seeded on the left end. The anisotropy increases from left to right.</w:t>
      </w:r>
    </w:p>
    <w:p w14:paraId="3F7782E5" w14:textId="780D7D1F" w:rsidR="00FB1363" w:rsidRDefault="00FB1363" w:rsidP="00176AD9">
      <w:pPr>
        <w:pStyle w:val="ListParagraph"/>
        <w:numPr>
          <w:ilvl w:val="0"/>
          <w:numId w:val="67"/>
        </w:numPr>
      </w:pPr>
      <w:r>
        <w:lastRenderedPageBreak/>
        <w:t>Negative gradient</w:t>
      </w:r>
    </w:p>
    <w:p w14:paraId="38861881" w14:textId="6DE4DC52" w:rsidR="00FB1363" w:rsidRDefault="00FB1363" w:rsidP="00176AD9">
      <w:pPr>
        <w:pStyle w:val="ListParagraph"/>
        <w:numPr>
          <w:ilvl w:val="1"/>
          <w:numId w:val="67"/>
        </w:numPr>
      </w:pPr>
      <w:r>
        <w:t>Vessels are seeded on the right end. The anisotropy decreases from right to left.</w:t>
      </w:r>
    </w:p>
    <w:p w14:paraId="55D39E62" w14:textId="77777777" w:rsidR="006D3449" w:rsidRDefault="007E09E3" w:rsidP="00176AD9">
      <w:pPr>
        <w:keepNext/>
      </w:pPr>
      <w:r>
        <w:rPr>
          <w:noProof/>
        </w:rPr>
        <w:drawing>
          <wp:anchor distT="0" distB="0" distL="114300" distR="114300" simplePos="0" relativeHeight="251661312" behindDoc="0" locked="0" layoutInCell="1" allowOverlap="1" wp14:anchorId="5F91ADD8" wp14:editId="663A88C8">
            <wp:simplePos x="0" y="0"/>
            <wp:positionH relativeFrom="page">
              <wp:posOffset>674905</wp:posOffset>
            </wp:positionH>
            <wp:positionV relativeFrom="paragraph">
              <wp:posOffset>0</wp:posOffset>
            </wp:positionV>
            <wp:extent cx="6418780" cy="2767966"/>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23150" cy="2769851"/>
                    </a:xfrm>
                    <a:prstGeom prst="rect">
                      <a:avLst/>
                    </a:prstGeom>
                    <a:noFill/>
                  </pic:spPr>
                </pic:pic>
              </a:graphicData>
            </a:graphic>
            <wp14:sizeRelH relativeFrom="margin">
              <wp14:pctWidth>0</wp14:pctWidth>
            </wp14:sizeRelH>
            <wp14:sizeRelV relativeFrom="margin">
              <wp14:pctHeight>0</wp14:pctHeight>
            </wp14:sizeRelV>
          </wp:anchor>
        </w:drawing>
      </w:r>
    </w:p>
    <w:p w14:paraId="7FE51C10" w14:textId="0DC46199" w:rsidR="00FB1363" w:rsidRPr="00176AD9" w:rsidRDefault="006D3449" w:rsidP="00176AD9">
      <w:pPr>
        <w:pStyle w:val="Caption"/>
        <w:jc w:val="both"/>
      </w:pPr>
      <w:r>
        <w:t xml:space="preserve">Figure </w:t>
      </w:r>
      <w:r>
        <w:fldChar w:fldCharType="begin"/>
      </w:r>
      <w:r>
        <w:instrText xml:space="preserve"> SEQ Figure \* ARABIC </w:instrText>
      </w:r>
      <w:r>
        <w:fldChar w:fldCharType="separate"/>
      </w:r>
      <w:r w:rsidR="00774645">
        <w:rPr>
          <w:noProof/>
        </w:rPr>
        <w:t>3</w:t>
      </w:r>
      <w:r>
        <w:fldChar w:fldCharType="end"/>
      </w:r>
      <w:r>
        <w:t xml:space="preserve">: Representative results for anisotropy gradient simulations. The local anisotropy is represented by </w:t>
      </w:r>
      <w:r w:rsidR="00C16808">
        <w:t xml:space="preserve">the ellipsoidal glyphs above each simulation. </w:t>
      </w:r>
      <w:r>
        <w:t xml:space="preserve"> </w:t>
      </w:r>
    </w:p>
    <w:p w14:paraId="48D8E63C" w14:textId="77777777" w:rsidR="00C16808" w:rsidRDefault="00C16808" w:rsidP="00C16808"/>
    <w:p w14:paraId="16E0173D" w14:textId="1A3A4795" w:rsidR="00C16808" w:rsidRDefault="00C16808" w:rsidP="00C16808">
      <w:r>
        <w:t>These problems feature</w:t>
      </w:r>
    </w:p>
    <w:p w14:paraId="2DE833E9" w14:textId="54ADD2CE" w:rsidR="00C16808" w:rsidRDefault="00C16808" w:rsidP="00C16808">
      <w:pPr>
        <w:pStyle w:val="ListParagraph"/>
        <w:numPr>
          <w:ilvl w:val="0"/>
          <w:numId w:val="68"/>
        </w:numPr>
      </w:pPr>
      <w:r>
        <w:t xml:space="preserve">Data maps to specify the matrix anisotropy on a per-element basis. </w:t>
      </w:r>
    </w:p>
    <w:p w14:paraId="401C46B0" w14:textId="77777777" w:rsidR="00C16808" w:rsidRDefault="00C16808" w:rsidP="00C16808">
      <w:pPr>
        <w:pStyle w:val="ListParagraph"/>
        <w:numPr>
          <w:ilvl w:val="0"/>
          <w:numId w:val="68"/>
        </w:numPr>
      </w:pPr>
      <w:r>
        <w:t>Branching.</w:t>
      </w:r>
    </w:p>
    <w:p w14:paraId="17D0AE00" w14:textId="77777777" w:rsidR="00C16808" w:rsidRDefault="00C16808" w:rsidP="00C16808">
      <w:pPr>
        <w:pStyle w:val="ListParagraph"/>
        <w:numPr>
          <w:ilvl w:val="0"/>
          <w:numId w:val="68"/>
        </w:numPr>
      </w:pPr>
      <w:r>
        <w:t>The sigmoid adjusted segment velocity modifier.</w:t>
      </w:r>
    </w:p>
    <w:p w14:paraId="3BAFE43B" w14:textId="77777777" w:rsidR="00C16808" w:rsidRDefault="00C16808" w:rsidP="00C16808">
      <w:pPr>
        <w:pStyle w:val="ListParagraph"/>
        <w:numPr>
          <w:ilvl w:val="0"/>
          <w:numId w:val="68"/>
        </w:numPr>
      </w:pPr>
      <w:r>
        <w:t>Boundary condition where vessels grow along the external faces of the simulation.</w:t>
      </w:r>
    </w:p>
    <w:p w14:paraId="65D3880B" w14:textId="77777777" w:rsidR="00C16808" w:rsidRDefault="00C16808" w:rsidP="00C16808">
      <w:pPr>
        <w:pStyle w:val="ListParagraph"/>
        <w:numPr>
          <w:ilvl w:val="0"/>
          <w:numId w:val="68"/>
        </w:numPr>
      </w:pPr>
      <w:r>
        <w:t>Fractional anisotropy PDD.</w:t>
      </w:r>
    </w:p>
    <w:p w14:paraId="7F16FB50" w14:textId="77777777" w:rsidR="00C16808" w:rsidRDefault="00C16808" w:rsidP="00C16808">
      <w:pPr>
        <w:pStyle w:val="ListParagraph"/>
        <w:numPr>
          <w:ilvl w:val="0"/>
          <w:numId w:val="68"/>
        </w:numPr>
      </w:pPr>
      <w:r>
        <w:t>Density-fractional anisotropy contribution mix.</w:t>
      </w:r>
    </w:p>
    <w:p w14:paraId="2FB42CCA" w14:textId="2E0521FF" w:rsidR="00C16808" w:rsidRDefault="00C16808" w:rsidP="00C16808">
      <w:pPr>
        <w:pStyle w:val="ListParagraph"/>
        <w:numPr>
          <w:ilvl w:val="0"/>
          <w:numId w:val="68"/>
        </w:numPr>
      </w:pPr>
      <w:r>
        <w:t>Prescribed distribution of initial microvessel lengths.</w:t>
      </w:r>
    </w:p>
    <w:p w14:paraId="15F60FCD" w14:textId="3DCBDC0D" w:rsidR="00E81BFF" w:rsidRDefault="00E81BFF" w:rsidP="00C16808">
      <w:pPr>
        <w:pStyle w:val="ListParagraph"/>
        <w:numPr>
          <w:ilvl w:val="0"/>
          <w:numId w:val="68"/>
        </w:numPr>
      </w:pPr>
      <w:r>
        <w:t>Boundary condition restricting proto-growth to a single material.</w:t>
      </w:r>
    </w:p>
    <w:p w14:paraId="540070D4" w14:textId="77777777" w:rsidR="00C16808" w:rsidRDefault="00C16808" w:rsidP="00176AD9"/>
    <w:p w14:paraId="2D478FC5" w14:textId="623C976B" w:rsidR="00C16808" w:rsidRDefault="00C16808">
      <w:pPr>
        <w:pStyle w:val="Heading2"/>
      </w:pPr>
      <w:bookmarkStart w:id="766" w:name="_Toc101260285"/>
      <w:r>
        <w:t>Variations in interface structure</w:t>
      </w:r>
      <w:bookmarkEnd w:id="766"/>
    </w:p>
    <w:p w14:paraId="4989D490" w14:textId="10DDDAC0" w:rsidR="00E81BFF" w:rsidRDefault="00E81BFF" w:rsidP="00176AD9">
      <w:r>
        <w:t>Six example problems with differing structure in an interface between a tumor and its periphery are included. The simulation domain is rectilinear with vessels seeded in the periphery. A thin interface separates the periphery from a tumor. Each model has a different specification of matrix density and anisotropy in the interface. The periphery and tumor are both relatively isotropic with a density of 3 mg/mL.</w:t>
      </w:r>
    </w:p>
    <w:p w14:paraId="4C54D7F8" w14:textId="497C4291" w:rsidR="00E81BFF" w:rsidRDefault="00E81BFF" w:rsidP="00176AD9">
      <w:pPr>
        <w:pStyle w:val="ListParagraph"/>
        <w:numPr>
          <w:ilvl w:val="0"/>
          <w:numId w:val="69"/>
        </w:numPr>
      </w:pPr>
      <w:r>
        <w:t>Baseline model</w:t>
      </w:r>
    </w:p>
    <w:p w14:paraId="3F129482" w14:textId="6917107E" w:rsidR="00E81BFF" w:rsidRDefault="00E81BFF" w:rsidP="00176AD9">
      <w:pPr>
        <w:pStyle w:val="ListParagraph"/>
        <w:numPr>
          <w:ilvl w:val="1"/>
          <w:numId w:val="69"/>
        </w:numPr>
      </w:pPr>
      <w:r>
        <w:t>The interface matrix density and alignment are the same as the periphery.</w:t>
      </w:r>
    </w:p>
    <w:p w14:paraId="34E09E45" w14:textId="2C632CCA" w:rsidR="00E81BFF" w:rsidRDefault="00E81BFF" w:rsidP="00176AD9">
      <w:pPr>
        <w:pStyle w:val="ListParagraph"/>
        <w:numPr>
          <w:ilvl w:val="0"/>
          <w:numId w:val="69"/>
        </w:numPr>
      </w:pPr>
      <w:r>
        <w:t>High density interface</w:t>
      </w:r>
    </w:p>
    <w:p w14:paraId="73BA03FE" w14:textId="3D33F14B" w:rsidR="00E81BFF" w:rsidRDefault="00E81BFF" w:rsidP="00176AD9">
      <w:pPr>
        <w:pStyle w:val="ListParagraph"/>
        <w:numPr>
          <w:ilvl w:val="1"/>
          <w:numId w:val="69"/>
        </w:numPr>
      </w:pPr>
      <w:r>
        <w:t>The interface matrix density is 5.0 mg/mL.</w:t>
      </w:r>
    </w:p>
    <w:p w14:paraId="0CBC8CDC" w14:textId="577CC102" w:rsidR="00E81BFF" w:rsidRDefault="00E81BFF" w:rsidP="00176AD9">
      <w:pPr>
        <w:pStyle w:val="ListParagraph"/>
        <w:numPr>
          <w:ilvl w:val="0"/>
          <w:numId w:val="69"/>
        </w:numPr>
      </w:pPr>
      <w:r>
        <w:t>Alignment along the interface</w:t>
      </w:r>
    </w:p>
    <w:p w14:paraId="680554CC" w14:textId="357E7D08" w:rsidR="00E81BFF" w:rsidRDefault="00E81BFF" w:rsidP="00176AD9">
      <w:pPr>
        <w:pStyle w:val="ListParagraph"/>
        <w:numPr>
          <w:ilvl w:val="1"/>
          <w:numId w:val="69"/>
        </w:numPr>
      </w:pPr>
      <w:r>
        <w:t>The collagen in the interface is aligned along the direction of the interface.</w:t>
      </w:r>
    </w:p>
    <w:p w14:paraId="508F7868" w14:textId="39F8B559" w:rsidR="00E81BFF" w:rsidRDefault="00E81BFF" w:rsidP="00176AD9">
      <w:pPr>
        <w:pStyle w:val="ListParagraph"/>
        <w:numPr>
          <w:ilvl w:val="0"/>
          <w:numId w:val="69"/>
        </w:numPr>
      </w:pPr>
      <w:r>
        <w:t>Alignment across the interface</w:t>
      </w:r>
    </w:p>
    <w:p w14:paraId="1551E962" w14:textId="305EB310" w:rsidR="00E81BFF" w:rsidRDefault="00E81BFF" w:rsidP="00176AD9">
      <w:pPr>
        <w:pStyle w:val="ListParagraph"/>
        <w:numPr>
          <w:ilvl w:val="1"/>
          <w:numId w:val="69"/>
        </w:numPr>
      </w:pPr>
      <w:r>
        <w:lastRenderedPageBreak/>
        <w:t>The collagen in the interface is aligned across the direction of the interface.</w:t>
      </w:r>
    </w:p>
    <w:p w14:paraId="3C084AFF" w14:textId="3913F91A" w:rsidR="00E81BFF" w:rsidRDefault="00E81BFF" w:rsidP="00176AD9">
      <w:pPr>
        <w:pStyle w:val="ListParagraph"/>
        <w:numPr>
          <w:ilvl w:val="0"/>
          <w:numId w:val="69"/>
        </w:numPr>
      </w:pPr>
      <w:r>
        <w:t>High density with alignment along the interface</w:t>
      </w:r>
    </w:p>
    <w:p w14:paraId="4E481D35" w14:textId="4149194C" w:rsidR="00E81BFF" w:rsidRDefault="00E81BFF" w:rsidP="00176AD9">
      <w:pPr>
        <w:pStyle w:val="ListParagraph"/>
        <w:numPr>
          <w:ilvl w:val="1"/>
          <w:numId w:val="69"/>
        </w:numPr>
      </w:pPr>
      <w:r>
        <w:t>The interface matrix density is 5.0 mg/mL with fibrils along the direction of the interface.</w:t>
      </w:r>
    </w:p>
    <w:p w14:paraId="4189F283" w14:textId="11C3C662" w:rsidR="00E81BFF" w:rsidRDefault="00E81BFF" w:rsidP="00176AD9">
      <w:pPr>
        <w:pStyle w:val="ListParagraph"/>
        <w:numPr>
          <w:ilvl w:val="0"/>
          <w:numId w:val="69"/>
        </w:numPr>
      </w:pPr>
      <w:r>
        <w:t>High density with alignment across the interface</w:t>
      </w:r>
    </w:p>
    <w:p w14:paraId="75FED536" w14:textId="2EFFC78D" w:rsidR="00E81BFF" w:rsidRDefault="00E81BFF" w:rsidP="00176AD9">
      <w:pPr>
        <w:pStyle w:val="ListParagraph"/>
        <w:numPr>
          <w:ilvl w:val="1"/>
          <w:numId w:val="69"/>
        </w:numPr>
      </w:pPr>
      <w:r>
        <w:t>The interface matrix density is 5.0 mg/mL with fibrils across the direction of the interface.</w:t>
      </w:r>
    </w:p>
    <w:p w14:paraId="0F800043" w14:textId="237C492F" w:rsidR="00E81BFF" w:rsidRDefault="00E81BFF" w:rsidP="00176AD9"/>
    <w:p w14:paraId="4C1FE15B" w14:textId="72105DC6" w:rsidR="00E81BFF" w:rsidRDefault="00176AD9" w:rsidP="00176AD9">
      <w:pPr>
        <w:keepNext/>
      </w:pPr>
      <w:r>
        <w:rPr>
          <w:noProof/>
        </w:rPr>
        <w:drawing>
          <wp:anchor distT="0" distB="0" distL="114300" distR="114300" simplePos="0" relativeHeight="251663360" behindDoc="0" locked="0" layoutInCell="1" allowOverlap="1" wp14:anchorId="03CC9076" wp14:editId="5A57A5CE">
            <wp:simplePos x="0" y="0"/>
            <wp:positionH relativeFrom="page">
              <wp:align>center</wp:align>
            </wp:positionH>
            <wp:positionV relativeFrom="paragraph">
              <wp:posOffset>269875</wp:posOffset>
            </wp:positionV>
            <wp:extent cx="6117336" cy="4654296"/>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7336" cy="4654296"/>
                    </a:xfrm>
                    <a:prstGeom prst="rect">
                      <a:avLst/>
                    </a:prstGeom>
                    <a:noFill/>
                  </pic:spPr>
                </pic:pic>
              </a:graphicData>
            </a:graphic>
            <wp14:sizeRelH relativeFrom="margin">
              <wp14:pctWidth>0</wp14:pctWidth>
            </wp14:sizeRelH>
            <wp14:sizeRelV relativeFrom="margin">
              <wp14:pctHeight>0</wp14:pctHeight>
            </wp14:sizeRelV>
          </wp:anchor>
        </w:drawing>
      </w:r>
    </w:p>
    <w:p w14:paraId="33B49B04" w14:textId="185CDA3B" w:rsidR="00E81BFF" w:rsidRPr="00176AD9" w:rsidRDefault="00E81BFF" w:rsidP="00176AD9">
      <w:pPr>
        <w:pStyle w:val="Caption"/>
        <w:jc w:val="both"/>
      </w:pPr>
      <w:r>
        <w:t xml:space="preserve">Figure </w:t>
      </w:r>
      <w:r>
        <w:fldChar w:fldCharType="begin"/>
      </w:r>
      <w:r>
        <w:instrText xml:space="preserve"> SEQ Figure \* ARABIC </w:instrText>
      </w:r>
      <w:r>
        <w:fldChar w:fldCharType="separate"/>
      </w:r>
      <w:r w:rsidR="00774645">
        <w:rPr>
          <w:noProof/>
        </w:rPr>
        <w:t>4</w:t>
      </w:r>
      <w:r>
        <w:fldChar w:fldCharType="end"/>
      </w:r>
      <w:r>
        <w:t>: Simulation of vessels crossing an interface between a tumor and its periphery. Cutouts for each case are presented at the bottom.</w:t>
      </w:r>
    </w:p>
    <w:p w14:paraId="73E724DD" w14:textId="347FA39E" w:rsidR="00E81BFF" w:rsidRDefault="00E81BFF" w:rsidP="00176AD9"/>
    <w:p w14:paraId="4A60A582" w14:textId="77777777" w:rsidR="00E81BFF" w:rsidRDefault="00E81BFF" w:rsidP="00E81BFF">
      <w:r>
        <w:t>These problems feature</w:t>
      </w:r>
    </w:p>
    <w:p w14:paraId="1B921DB2" w14:textId="77777777" w:rsidR="00E81BFF" w:rsidRDefault="00E81BFF" w:rsidP="00E81BFF">
      <w:pPr>
        <w:pStyle w:val="ListParagraph"/>
        <w:numPr>
          <w:ilvl w:val="0"/>
          <w:numId w:val="68"/>
        </w:numPr>
      </w:pPr>
      <w:r>
        <w:t>Branching.</w:t>
      </w:r>
    </w:p>
    <w:p w14:paraId="4F8A084F" w14:textId="6674D18A" w:rsidR="00E81BFF" w:rsidRDefault="00E81BFF" w:rsidP="00E81BFF">
      <w:pPr>
        <w:pStyle w:val="ListParagraph"/>
        <w:numPr>
          <w:ilvl w:val="0"/>
          <w:numId w:val="68"/>
        </w:numPr>
      </w:pPr>
      <w:r>
        <w:t>The segment velocity density &amp; fractional anisotropy modifier</w:t>
      </w:r>
      <w:r w:rsidR="00774645">
        <w:t>.</w:t>
      </w:r>
    </w:p>
    <w:p w14:paraId="7D6DA5F2" w14:textId="77777777" w:rsidR="00E81BFF" w:rsidRDefault="00E81BFF" w:rsidP="00E81BFF">
      <w:pPr>
        <w:pStyle w:val="ListParagraph"/>
        <w:numPr>
          <w:ilvl w:val="0"/>
          <w:numId w:val="68"/>
        </w:numPr>
      </w:pPr>
      <w:r>
        <w:t>Boundary condition where vessels grow along the external faces of the simulation.</w:t>
      </w:r>
    </w:p>
    <w:p w14:paraId="728440A7" w14:textId="77777777" w:rsidR="00E81BFF" w:rsidRDefault="00E81BFF" w:rsidP="00E81BFF">
      <w:pPr>
        <w:pStyle w:val="ListParagraph"/>
        <w:numPr>
          <w:ilvl w:val="0"/>
          <w:numId w:val="68"/>
        </w:numPr>
      </w:pPr>
      <w:r>
        <w:t>Fractional anisotropy PDD.</w:t>
      </w:r>
    </w:p>
    <w:p w14:paraId="56B13DBA" w14:textId="77777777" w:rsidR="00E81BFF" w:rsidRDefault="00E81BFF" w:rsidP="00E81BFF">
      <w:pPr>
        <w:pStyle w:val="ListParagraph"/>
        <w:numPr>
          <w:ilvl w:val="0"/>
          <w:numId w:val="68"/>
        </w:numPr>
      </w:pPr>
      <w:r>
        <w:t>Density-fractional anisotropy contribution mix.</w:t>
      </w:r>
    </w:p>
    <w:p w14:paraId="5AA83624" w14:textId="77777777" w:rsidR="00E81BFF" w:rsidRDefault="00E81BFF" w:rsidP="00176AD9">
      <w:pPr>
        <w:pStyle w:val="ListParagraph"/>
        <w:numPr>
          <w:ilvl w:val="0"/>
          <w:numId w:val="68"/>
        </w:numPr>
      </w:pPr>
      <w:r>
        <w:t>Prescribed distribution of initial microvessel lengths.</w:t>
      </w:r>
    </w:p>
    <w:p w14:paraId="1FB4A969" w14:textId="241F6A0A" w:rsidR="00E81BFF" w:rsidRDefault="00E81BFF" w:rsidP="00176AD9">
      <w:pPr>
        <w:pStyle w:val="ListParagraph"/>
        <w:numPr>
          <w:ilvl w:val="0"/>
          <w:numId w:val="68"/>
        </w:numPr>
      </w:pPr>
      <w:r>
        <w:t>Boundary condition restricting proto-growth to a single material.</w:t>
      </w:r>
    </w:p>
    <w:p w14:paraId="6433B615" w14:textId="77777777" w:rsidR="00E81BFF" w:rsidRDefault="00E81BFF" w:rsidP="00176AD9"/>
    <w:p w14:paraId="2E4CB849" w14:textId="7E4F3A10" w:rsidR="005302DB" w:rsidRDefault="00A44563" w:rsidP="00176AD9">
      <w:pPr>
        <w:pStyle w:val="Heading1"/>
      </w:pPr>
      <w:bookmarkStart w:id="767" w:name="_Ref99449815"/>
      <w:bookmarkStart w:id="768" w:name="_Toc101260286"/>
      <w:r>
        <w:lastRenderedPageBreak/>
        <w:t>Default p</w:t>
      </w:r>
      <w:r w:rsidR="005302DB">
        <w:t>arameters</w:t>
      </w:r>
      <w:bookmarkEnd w:id="767"/>
      <w:bookmarkEnd w:id="768"/>
    </w:p>
    <w:p w14:paraId="5DD28B9F" w14:textId="77777777" w:rsidR="005302DB" w:rsidRDefault="005302DB" w:rsidP="00176AD9">
      <w:r>
        <w:t>The table below summarizes the default parameters associated with each tag, whether the parameter is required, and references where relevant.</w:t>
      </w:r>
    </w:p>
    <w:p w14:paraId="471B18FD" w14:textId="77777777" w:rsidR="005302DB" w:rsidRDefault="005302DB" w:rsidP="00176AD9"/>
    <w:tbl>
      <w:tblPr>
        <w:tblStyle w:val="TableGrid"/>
        <w:tblW w:w="0" w:type="auto"/>
        <w:jc w:val="center"/>
        <w:tblLook w:val="04A0" w:firstRow="1" w:lastRow="0" w:firstColumn="1" w:lastColumn="0" w:noHBand="0" w:noVBand="1"/>
      </w:tblPr>
      <w:tblGrid>
        <w:gridCol w:w="1207"/>
        <w:gridCol w:w="1337"/>
        <w:gridCol w:w="3337"/>
        <w:gridCol w:w="994"/>
        <w:gridCol w:w="1244"/>
        <w:gridCol w:w="1231"/>
      </w:tblGrid>
      <w:tr w:rsidR="005302DB" w14:paraId="6E99C956" w14:textId="77777777" w:rsidTr="00176AD9">
        <w:trPr>
          <w:jc w:val="center"/>
        </w:trPr>
        <w:tc>
          <w:tcPr>
            <w:tcW w:w="1207" w:type="dxa"/>
          </w:tcPr>
          <w:p w14:paraId="1EBBFE8E" w14:textId="7B6D7F97" w:rsidR="005302DB" w:rsidRDefault="005302DB" w:rsidP="005302DB">
            <w:r>
              <w:t>Section</w:t>
            </w:r>
          </w:p>
        </w:tc>
        <w:tc>
          <w:tcPr>
            <w:tcW w:w="1337" w:type="dxa"/>
          </w:tcPr>
          <w:p w14:paraId="0FDBBAF5" w14:textId="18E91E7D" w:rsidR="005302DB" w:rsidRDefault="005302DB" w:rsidP="005302DB">
            <w:r>
              <w:t>Parameter</w:t>
            </w:r>
          </w:p>
        </w:tc>
        <w:tc>
          <w:tcPr>
            <w:tcW w:w="3337" w:type="dxa"/>
          </w:tcPr>
          <w:p w14:paraId="2D214AF4" w14:textId="7F05780E" w:rsidR="005302DB" w:rsidRDefault="005302DB" w:rsidP="005302DB">
            <w:r>
              <w:t>Tag</w:t>
            </w:r>
          </w:p>
        </w:tc>
        <w:tc>
          <w:tcPr>
            <w:tcW w:w="994" w:type="dxa"/>
          </w:tcPr>
          <w:p w14:paraId="71454369" w14:textId="063FD54E" w:rsidR="005302DB" w:rsidRDefault="005302DB" w:rsidP="005302DB">
            <w:r>
              <w:t>Default Value</w:t>
            </w:r>
          </w:p>
        </w:tc>
        <w:tc>
          <w:tcPr>
            <w:tcW w:w="1244" w:type="dxa"/>
          </w:tcPr>
          <w:p w14:paraId="09380C02" w14:textId="176E2AC2" w:rsidR="005302DB" w:rsidRDefault="005302DB" w:rsidP="005302DB">
            <w:r>
              <w:t>Required?</w:t>
            </w:r>
          </w:p>
        </w:tc>
        <w:tc>
          <w:tcPr>
            <w:tcW w:w="1231" w:type="dxa"/>
          </w:tcPr>
          <w:p w14:paraId="46315BC1" w14:textId="61D63FF0" w:rsidR="005302DB" w:rsidRDefault="005302DB" w:rsidP="005302DB">
            <w:r>
              <w:t>Reference</w:t>
            </w:r>
          </w:p>
        </w:tc>
      </w:tr>
      <w:tr w:rsidR="005302DB" w14:paraId="09B39381" w14:textId="77777777" w:rsidTr="00176AD9">
        <w:trPr>
          <w:jc w:val="center"/>
        </w:trPr>
        <w:tc>
          <w:tcPr>
            <w:tcW w:w="1207" w:type="dxa"/>
          </w:tcPr>
          <w:p w14:paraId="1CCDDA5C" w14:textId="7BDD0717" w:rsidR="005302DB" w:rsidRDefault="005302DB" w:rsidP="005302DB">
            <w:r>
              <w:t>Constants</w:t>
            </w:r>
          </w:p>
        </w:tc>
        <w:tc>
          <w:tcPr>
            <w:tcW w:w="1337" w:type="dxa"/>
          </w:tcPr>
          <w:p w14:paraId="44E7BDDF" w14:textId="0ABA9901" w:rsidR="005302DB" w:rsidRDefault="005302DB">
            <w:r>
              <w:t xml:space="preserve">Min </w:t>
            </w:r>
            <w:r w:rsidR="007C0769">
              <w:t>s</w:t>
            </w:r>
            <w:r>
              <w:t xml:space="preserve">cale </w:t>
            </w:r>
            <w:r w:rsidR="007C0769">
              <w:t>f</w:t>
            </w:r>
            <w:r>
              <w:t>actor</w:t>
            </w:r>
          </w:p>
        </w:tc>
        <w:tc>
          <w:tcPr>
            <w:tcW w:w="3337" w:type="dxa"/>
          </w:tcPr>
          <w:p w14:paraId="203EC77A" w14:textId="237D9CCD" w:rsidR="005302DB" w:rsidRPr="00176AD9" w:rsidRDefault="005302DB" w:rsidP="005302DB">
            <w:pPr>
              <w:rPr>
                <w:rFonts w:ascii="Courier New" w:hAnsi="Courier New" w:cs="Courier New"/>
                <w:sz w:val="20"/>
                <w:szCs w:val="20"/>
              </w:rPr>
            </w:pPr>
            <w:r>
              <w:rPr>
                <w:rFonts w:ascii="Courier New" w:hAnsi="Courier New" w:cs="Courier New"/>
                <w:sz w:val="20"/>
                <w:szCs w:val="20"/>
              </w:rPr>
              <w:t>&lt;min_scale_factor&gt;</w:t>
            </w:r>
          </w:p>
        </w:tc>
        <w:tc>
          <w:tcPr>
            <w:tcW w:w="994" w:type="dxa"/>
          </w:tcPr>
          <w:p w14:paraId="237754CF" w14:textId="28AC40BB" w:rsidR="005302DB" w:rsidRDefault="007C0769" w:rsidP="005302DB">
            <w:r>
              <w:t>1e-2</w:t>
            </w:r>
          </w:p>
        </w:tc>
        <w:tc>
          <w:tcPr>
            <w:tcW w:w="1244" w:type="dxa"/>
          </w:tcPr>
          <w:p w14:paraId="33FD5999" w14:textId="7F1B7E15" w:rsidR="005302DB" w:rsidRDefault="005302DB" w:rsidP="005302DB"/>
        </w:tc>
        <w:tc>
          <w:tcPr>
            <w:tcW w:w="1231" w:type="dxa"/>
          </w:tcPr>
          <w:p w14:paraId="1963189A" w14:textId="77777777" w:rsidR="005302DB" w:rsidRDefault="005302DB" w:rsidP="005302DB"/>
        </w:tc>
      </w:tr>
      <w:tr w:rsidR="005302DB" w14:paraId="12B76357" w14:textId="77777777" w:rsidTr="00176AD9">
        <w:trPr>
          <w:jc w:val="center"/>
        </w:trPr>
        <w:tc>
          <w:tcPr>
            <w:tcW w:w="1207" w:type="dxa"/>
          </w:tcPr>
          <w:p w14:paraId="492E813F" w14:textId="77777777" w:rsidR="005302DB" w:rsidRDefault="005302DB" w:rsidP="005302DB"/>
        </w:tc>
        <w:tc>
          <w:tcPr>
            <w:tcW w:w="1337" w:type="dxa"/>
          </w:tcPr>
          <w:p w14:paraId="0C571875" w14:textId="2D0FC7FB" w:rsidR="005302DB" w:rsidRDefault="007C0769" w:rsidP="005302DB">
            <w:r>
              <w:t>Bounds tolerance</w:t>
            </w:r>
          </w:p>
        </w:tc>
        <w:tc>
          <w:tcPr>
            <w:tcW w:w="3337" w:type="dxa"/>
          </w:tcPr>
          <w:p w14:paraId="18212F5F" w14:textId="162673DB" w:rsidR="005302DB" w:rsidRPr="00176AD9" w:rsidRDefault="007C0769" w:rsidP="005302DB">
            <w:pPr>
              <w:rPr>
                <w:rFonts w:ascii="Courier New" w:hAnsi="Courier New" w:cs="Courier New"/>
                <w:sz w:val="20"/>
                <w:szCs w:val="20"/>
              </w:rPr>
            </w:pPr>
            <w:r>
              <w:rPr>
                <w:rFonts w:ascii="Courier New" w:hAnsi="Courier New" w:cs="Courier New"/>
                <w:sz w:val="20"/>
                <w:szCs w:val="20"/>
              </w:rPr>
              <w:t>&lt;bounds_tolerance&gt;</w:t>
            </w:r>
          </w:p>
        </w:tc>
        <w:tc>
          <w:tcPr>
            <w:tcW w:w="994" w:type="dxa"/>
          </w:tcPr>
          <w:p w14:paraId="4C230F0D" w14:textId="5453FC5D" w:rsidR="005302DB" w:rsidRDefault="007C0769" w:rsidP="005302DB">
            <w:r>
              <w:t>1e-2</w:t>
            </w:r>
          </w:p>
        </w:tc>
        <w:tc>
          <w:tcPr>
            <w:tcW w:w="1244" w:type="dxa"/>
          </w:tcPr>
          <w:p w14:paraId="780540C2" w14:textId="77777777" w:rsidR="005302DB" w:rsidRDefault="005302DB" w:rsidP="005302DB"/>
        </w:tc>
        <w:tc>
          <w:tcPr>
            <w:tcW w:w="1231" w:type="dxa"/>
          </w:tcPr>
          <w:p w14:paraId="7C9246E9" w14:textId="77777777" w:rsidR="005302DB" w:rsidRDefault="005302DB" w:rsidP="005302DB"/>
        </w:tc>
      </w:tr>
      <w:tr w:rsidR="005302DB" w14:paraId="24675DF8" w14:textId="77777777" w:rsidTr="00176AD9">
        <w:trPr>
          <w:jc w:val="center"/>
        </w:trPr>
        <w:tc>
          <w:tcPr>
            <w:tcW w:w="1207" w:type="dxa"/>
          </w:tcPr>
          <w:p w14:paraId="206ABC7A" w14:textId="77777777" w:rsidR="005302DB" w:rsidRDefault="005302DB" w:rsidP="005302DB"/>
        </w:tc>
        <w:tc>
          <w:tcPr>
            <w:tcW w:w="1337" w:type="dxa"/>
          </w:tcPr>
          <w:p w14:paraId="57D2ECCD" w14:textId="2462567C" w:rsidR="005302DB" w:rsidRDefault="007C0769" w:rsidP="005302DB">
            <w:r>
              <w:t>Growth substeps</w:t>
            </w:r>
          </w:p>
        </w:tc>
        <w:tc>
          <w:tcPr>
            <w:tcW w:w="3337" w:type="dxa"/>
          </w:tcPr>
          <w:p w14:paraId="39CD4CD1" w14:textId="03E285CD" w:rsidR="005302DB" w:rsidRPr="00176AD9" w:rsidRDefault="007C0769" w:rsidP="005302DB">
            <w:pPr>
              <w:rPr>
                <w:rFonts w:ascii="Courier New" w:hAnsi="Courier New" w:cs="Courier New"/>
                <w:sz w:val="20"/>
                <w:szCs w:val="20"/>
              </w:rPr>
            </w:pPr>
            <w:r>
              <w:rPr>
                <w:rFonts w:ascii="Courier New" w:hAnsi="Courier New" w:cs="Courier New"/>
                <w:sz w:val="20"/>
                <w:szCs w:val="20"/>
              </w:rPr>
              <w:t>&lt;growth_substeps&gt;</w:t>
            </w:r>
          </w:p>
        </w:tc>
        <w:tc>
          <w:tcPr>
            <w:tcW w:w="994" w:type="dxa"/>
          </w:tcPr>
          <w:p w14:paraId="1408C61F" w14:textId="27663298" w:rsidR="005302DB" w:rsidRDefault="007C0769" w:rsidP="005302DB">
            <w:r>
              <w:t>3</w:t>
            </w:r>
          </w:p>
        </w:tc>
        <w:tc>
          <w:tcPr>
            <w:tcW w:w="1244" w:type="dxa"/>
          </w:tcPr>
          <w:p w14:paraId="2FA53EB9" w14:textId="77777777" w:rsidR="005302DB" w:rsidRDefault="005302DB" w:rsidP="005302DB"/>
        </w:tc>
        <w:tc>
          <w:tcPr>
            <w:tcW w:w="1231" w:type="dxa"/>
          </w:tcPr>
          <w:p w14:paraId="7164002B" w14:textId="77777777" w:rsidR="005302DB" w:rsidRDefault="005302DB" w:rsidP="005302DB"/>
        </w:tc>
      </w:tr>
      <w:tr w:rsidR="005302DB" w14:paraId="355932BC" w14:textId="77777777" w:rsidTr="00176AD9">
        <w:trPr>
          <w:jc w:val="center"/>
        </w:trPr>
        <w:tc>
          <w:tcPr>
            <w:tcW w:w="1207" w:type="dxa"/>
          </w:tcPr>
          <w:p w14:paraId="2C8CBFBF" w14:textId="77777777" w:rsidR="005302DB" w:rsidRDefault="005302DB" w:rsidP="005302DB"/>
        </w:tc>
        <w:tc>
          <w:tcPr>
            <w:tcW w:w="1337" w:type="dxa"/>
          </w:tcPr>
          <w:p w14:paraId="352205B2" w14:textId="73B11742" w:rsidR="005302DB" w:rsidRDefault="007C0769" w:rsidP="005302DB">
            <w:r>
              <w:t>Min angio timestep</w:t>
            </w:r>
          </w:p>
        </w:tc>
        <w:tc>
          <w:tcPr>
            <w:tcW w:w="3337" w:type="dxa"/>
          </w:tcPr>
          <w:p w14:paraId="2EA4D542" w14:textId="4CEBC833" w:rsidR="005302DB" w:rsidRPr="00176AD9" w:rsidRDefault="007C0769" w:rsidP="005302DB">
            <w:pPr>
              <w:rPr>
                <w:rFonts w:ascii="Courier New" w:hAnsi="Courier New" w:cs="Courier New"/>
                <w:sz w:val="20"/>
                <w:szCs w:val="20"/>
              </w:rPr>
            </w:pPr>
            <w:r>
              <w:rPr>
                <w:rFonts w:ascii="Courier New" w:hAnsi="Courier New" w:cs="Courier New"/>
                <w:sz w:val="20"/>
                <w:szCs w:val="20"/>
              </w:rPr>
              <w:t>&lt;min_angio_dt&gt;</w:t>
            </w:r>
          </w:p>
        </w:tc>
        <w:tc>
          <w:tcPr>
            <w:tcW w:w="994" w:type="dxa"/>
          </w:tcPr>
          <w:p w14:paraId="04961AC6" w14:textId="07B1AEA5" w:rsidR="005302DB" w:rsidRDefault="007C0769" w:rsidP="005302DB">
            <w:r>
              <w:t>None</w:t>
            </w:r>
          </w:p>
        </w:tc>
        <w:tc>
          <w:tcPr>
            <w:tcW w:w="1244" w:type="dxa"/>
          </w:tcPr>
          <w:p w14:paraId="0D8DD096" w14:textId="77777777" w:rsidR="005302DB" w:rsidRDefault="005302DB" w:rsidP="005302DB"/>
        </w:tc>
        <w:tc>
          <w:tcPr>
            <w:tcW w:w="1231" w:type="dxa"/>
          </w:tcPr>
          <w:p w14:paraId="1487B5E1" w14:textId="77777777" w:rsidR="005302DB" w:rsidRDefault="005302DB" w:rsidP="005302DB"/>
        </w:tc>
      </w:tr>
      <w:tr w:rsidR="007C0769" w14:paraId="56F16384" w14:textId="77777777" w:rsidTr="00176AD9">
        <w:trPr>
          <w:jc w:val="center"/>
        </w:trPr>
        <w:tc>
          <w:tcPr>
            <w:tcW w:w="1207" w:type="dxa"/>
          </w:tcPr>
          <w:p w14:paraId="1C606A64" w14:textId="77777777" w:rsidR="007C0769" w:rsidRDefault="007C0769" w:rsidP="005302DB"/>
        </w:tc>
        <w:tc>
          <w:tcPr>
            <w:tcW w:w="1337" w:type="dxa"/>
          </w:tcPr>
          <w:p w14:paraId="39DE443D" w14:textId="604FC353" w:rsidR="007C0769" w:rsidRDefault="007C0769" w:rsidP="005302DB">
            <w:r>
              <w:t>Max angio timestep</w:t>
            </w:r>
          </w:p>
        </w:tc>
        <w:tc>
          <w:tcPr>
            <w:tcW w:w="3337" w:type="dxa"/>
          </w:tcPr>
          <w:p w14:paraId="1EEC9DB2" w14:textId="1203E05C" w:rsidR="007C0769" w:rsidRDefault="007C0769" w:rsidP="005302DB">
            <w:pPr>
              <w:rPr>
                <w:rFonts w:ascii="Courier New" w:hAnsi="Courier New" w:cs="Courier New"/>
                <w:sz w:val="20"/>
                <w:szCs w:val="20"/>
              </w:rPr>
            </w:pPr>
            <w:r>
              <w:rPr>
                <w:rFonts w:ascii="Courier New" w:hAnsi="Courier New" w:cs="Courier New"/>
                <w:sz w:val="20"/>
                <w:szCs w:val="20"/>
              </w:rPr>
              <w:t>&lt;max_angio_dt&gt;</w:t>
            </w:r>
          </w:p>
        </w:tc>
        <w:tc>
          <w:tcPr>
            <w:tcW w:w="994" w:type="dxa"/>
          </w:tcPr>
          <w:p w14:paraId="766A7EB7" w14:textId="4D8860DC" w:rsidR="007C0769" w:rsidRDefault="007C0769" w:rsidP="005302DB">
            <w:r>
              <w:t>0.25</w:t>
            </w:r>
            <w:r w:rsidR="00504CEA">
              <w:t xml:space="preserve"> days</w:t>
            </w:r>
          </w:p>
        </w:tc>
        <w:tc>
          <w:tcPr>
            <w:tcW w:w="1244" w:type="dxa"/>
          </w:tcPr>
          <w:p w14:paraId="6E8C3680" w14:textId="77777777" w:rsidR="007C0769" w:rsidRDefault="007C0769" w:rsidP="005302DB"/>
        </w:tc>
        <w:tc>
          <w:tcPr>
            <w:tcW w:w="1231" w:type="dxa"/>
          </w:tcPr>
          <w:p w14:paraId="1413CECE" w14:textId="77777777" w:rsidR="007C0769" w:rsidRDefault="007C0769" w:rsidP="005302DB"/>
        </w:tc>
      </w:tr>
      <w:tr w:rsidR="007C0769" w14:paraId="1D86BB68" w14:textId="77777777" w:rsidTr="00176AD9">
        <w:trPr>
          <w:jc w:val="center"/>
        </w:trPr>
        <w:tc>
          <w:tcPr>
            <w:tcW w:w="1207" w:type="dxa"/>
          </w:tcPr>
          <w:p w14:paraId="383814A5" w14:textId="77777777" w:rsidR="007C0769" w:rsidRDefault="007C0769" w:rsidP="005302DB"/>
        </w:tc>
        <w:tc>
          <w:tcPr>
            <w:tcW w:w="1337" w:type="dxa"/>
          </w:tcPr>
          <w:p w14:paraId="5A7CCEDD" w14:textId="64BEBC01" w:rsidR="007C0769" w:rsidRDefault="007C0769" w:rsidP="005302DB">
            <w:r>
              <w:t>Bounce</w:t>
            </w:r>
          </w:p>
        </w:tc>
        <w:tc>
          <w:tcPr>
            <w:tcW w:w="3337" w:type="dxa"/>
          </w:tcPr>
          <w:p w14:paraId="0118D4B9" w14:textId="2D232EB5" w:rsidR="007C0769" w:rsidRDefault="007C0769" w:rsidP="005302DB">
            <w:pPr>
              <w:rPr>
                <w:rFonts w:ascii="Courier New" w:hAnsi="Courier New" w:cs="Courier New"/>
                <w:sz w:val="20"/>
                <w:szCs w:val="20"/>
              </w:rPr>
            </w:pPr>
            <w:r>
              <w:rPr>
                <w:rFonts w:ascii="Courier New" w:hAnsi="Courier New" w:cs="Courier New"/>
                <w:sz w:val="20"/>
                <w:szCs w:val="20"/>
              </w:rPr>
              <w:t>&lt;bounce&gt;</w:t>
            </w:r>
          </w:p>
        </w:tc>
        <w:tc>
          <w:tcPr>
            <w:tcW w:w="994" w:type="dxa"/>
          </w:tcPr>
          <w:p w14:paraId="30A567EB" w14:textId="6DC6AF05" w:rsidR="007C0769" w:rsidRDefault="007C0769" w:rsidP="005302DB">
            <w:r>
              <w:t>1</w:t>
            </w:r>
          </w:p>
        </w:tc>
        <w:tc>
          <w:tcPr>
            <w:tcW w:w="1244" w:type="dxa"/>
          </w:tcPr>
          <w:p w14:paraId="54906A61" w14:textId="77777777" w:rsidR="007C0769" w:rsidRDefault="007C0769" w:rsidP="005302DB"/>
        </w:tc>
        <w:tc>
          <w:tcPr>
            <w:tcW w:w="1231" w:type="dxa"/>
          </w:tcPr>
          <w:p w14:paraId="434DDF92" w14:textId="77777777" w:rsidR="007C0769" w:rsidRDefault="007C0769" w:rsidP="005302DB"/>
        </w:tc>
      </w:tr>
      <w:tr w:rsidR="00504CEA" w14:paraId="56EB8641" w14:textId="77777777" w:rsidTr="00176AD9">
        <w:trPr>
          <w:jc w:val="center"/>
        </w:trPr>
        <w:tc>
          <w:tcPr>
            <w:tcW w:w="1207" w:type="dxa"/>
          </w:tcPr>
          <w:p w14:paraId="78369FED" w14:textId="605659A3" w:rsidR="00504CEA" w:rsidRDefault="00504CEA" w:rsidP="005302DB">
            <w:r>
              <w:t>Angio stress policy</w:t>
            </w:r>
          </w:p>
        </w:tc>
        <w:tc>
          <w:tcPr>
            <w:tcW w:w="1337" w:type="dxa"/>
          </w:tcPr>
          <w:p w14:paraId="62A24B1F" w14:textId="61C8335F" w:rsidR="00504CEA" w:rsidRDefault="00504CEA" w:rsidP="005302DB">
            <w:r>
              <w:t>Sprout fan exponential</w:t>
            </w:r>
          </w:p>
        </w:tc>
        <w:tc>
          <w:tcPr>
            <w:tcW w:w="3337" w:type="dxa"/>
          </w:tcPr>
          <w:p w14:paraId="0728C034" w14:textId="212740A1" w:rsidR="00504CEA" w:rsidRDefault="00504CEA" w:rsidP="005302DB">
            <w:pPr>
              <w:rPr>
                <w:rFonts w:ascii="Courier New" w:hAnsi="Courier New" w:cs="Courier New"/>
                <w:sz w:val="20"/>
                <w:szCs w:val="20"/>
              </w:rPr>
            </w:pPr>
            <w:r>
              <w:rPr>
                <w:rFonts w:ascii="Courier New" w:hAnsi="Courier New" w:cs="Courier New"/>
                <w:sz w:val="20"/>
                <w:szCs w:val="20"/>
              </w:rPr>
              <w:t>&lt;fan_exponential&gt;</w:t>
            </w:r>
          </w:p>
        </w:tc>
        <w:tc>
          <w:tcPr>
            <w:tcW w:w="994" w:type="dxa"/>
          </w:tcPr>
          <w:p w14:paraId="4162397F" w14:textId="16D28D60" w:rsidR="00504CEA" w:rsidRDefault="00504CEA" w:rsidP="005302DB">
            <w:r>
              <w:t>2</w:t>
            </w:r>
          </w:p>
        </w:tc>
        <w:tc>
          <w:tcPr>
            <w:tcW w:w="1244" w:type="dxa"/>
          </w:tcPr>
          <w:p w14:paraId="70449639" w14:textId="77777777" w:rsidR="00504CEA" w:rsidRDefault="00504CEA" w:rsidP="005302DB"/>
        </w:tc>
        <w:tc>
          <w:tcPr>
            <w:tcW w:w="1231" w:type="dxa"/>
          </w:tcPr>
          <w:p w14:paraId="124407CA" w14:textId="77777777" w:rsidR="00504CEA" w:rsidRDefault="00504CEA" w:rsidP="005302DB"/>
        </w:tc>
      </w:tr>
      <w:tr w:rsidR="00504CEA" w14:paraId="7C98A4F9" w14:textId="77777777" w:rsidTr="00176AD9">
        <w:trPr>
          <w:jc w:val="center"/>
        </w:trPr>
        <w:tc>
          <w:tcPr>
            <w:tcW w:w="1207" w:type="dxa"/>
          </w:tcPr>
          <w:p w14:paraId="37DD9EC9" w14:textId="77777777" w:rsidR="00504CEA" w:rsidRDefault="00504CEA" w:rsidP="005302DB"/>
        </w:tc>
        <w:tc>
          <w:tcPr>
            <w:tcW w:w="1337" w:type="dxa"/>
          </w:tcPr>
          <w:p w14:paraId="4C2165D4" w14:textId="45D5F7D4" w:rsidR="00504CEA" w:rsidRDefault="00504CEA" w:rsidP="005302DB">
            <w:r>
              <w:t>Sprout range</w:t>
            </w:r>
          </w:p>
        </w:tc>
        <w:tc>
          <w:tcPr>
            <w:tcW w:w="3337" w:type="dxa"/>
          </w:tcPr>
          <w:p w14:paraId="384C4391" w14:textId="4E6D2FCB" w:rsidR="00504CEA" w:rsidRDefault="00504CEA" w:rsidP="005302DB">
            <w:pPr>
              <w:rPr>
                <w:rFonts w:ascii="Courier New" w:hAnsi="Courier New" w:cs="Courier New"/>
                <w:sz w:val="20"/>
                <w:szCs w:val="20"/>
              </w:rPr>
            </w:pPr>
            <w:r>
              <w:rPr>
                <w:rFonts w:ascii="Courier New" w:hAnsi="Courier New" w:cs="Courier New"/>
                <w:sz w:val="20"/>
                <w:szCs w:val="20"/>
              </w:rPr>
              <w:t>&lt;sprout_range&gt;</w:t>
            </w:r>
          </w:p>
        </w:tc>
        <w:tc>
          <w:tcPr>
            <w:tcW w:w="994" w:type="dxa"/>
          </w:tcPr>
          <w:p w14:paraId="60C8EB70" w14:textId="01FA1869" w:rsidR="00504CEA" w:rsidRDefault="00504CEA" w:rsidP="005302DB">
            <w:r>
              <w:t xml:space="preserve">200 μm </w:t>
            </w:r>
          </w:p>
        </w:tc>
        <w:tc>
          <w:tcPr>
            <w:tcW w:w="1244" w:type="dxa"/>
          </w:tcPr>
          <w:p w14:paraId="16FD18C2" w14:textId="77777777" w:rsidR="00504CEA" w:rsidRDefault="00504CEA" w:rsidP="005302DB"/>
        </w:tc>
        <w:tc>
          <w:tcPr>
            <w:tcW w:w="1231" w:type="dxa"/>
          </w:tcPr>
          <w:p w14:paraId="06AB81A1" w14:textId="77777777" w:rsidR="00504CEA" w:rsidRDefault="00504CEA" w:rsidP="005302DB"/>
        </w:tc>
      </w:tr>
      <w:tr w:rsidR="00504CEA" w14:paraId="07E1D118" w14:textId="77777777" w:rsidTr="00176AD9">
        <w:trPr>
          <w:jc w:val="center"/>
        </w:trPr>
        <w:tc>
          <w:tcPr>
            <w:tcW w:w="1207" w:type="dxa"/>
          </w:tcPr>
          <w:p w14:paraId="01071D05" w14:textId="77777777" w:rsidR="00504CEA" w:rsidRDefault="00504CEA" w:rsidP="005302DB"/>
        </w:tc>
        <w:tc>
          <w:tcPr>
            <w:tcW w:w="1337" w:type="dxa"/>
          </w:tcPr>
          <w:p w14:paraId="08F108A9" w14:textId="6B70E2B1" w:rsidR="00504CEA" w:rsidRDefault="008B2432" w:rsidP="005302DB">
            <w:r>
              <w:t>Sprout radius multiplier</w:t>
            </w:r>
          </w:p>
        </w:tc>
        <w:tc>
          <w:tcPr>
            <w:tcW w:w="3337" w:type="dxa"/>
          </w:tcPr>
          <w:p w14:paraId="21E5E595" w14:textId="249C8770" w:rsidR="00504CEA" w:rsidRDefault="008B2432" w:rsidP="005302DB">
            <w:pPr>
              <w:rPr>
                <w:rFonts w:ascii="Courier New" w:hAnsi="Courier New" w:cs="Courier New"/>
                <w:sz w:val="20"/>
                <w:szCs w:val="20"/>
              </w:rPr>
            </w:pPr>
            <w:r>
              <w:rPr>
                <w:rFonts w:ascii="Courier New" w:hAnsi="Courier New" w:cs="Courier New"/>
                <w:sz w:val="20"/>
                <w:szCs w:val="20"/>
              </w:rPr>
              <w:t>&lt;sprout_radius_multiplier&gt;</w:t>
            </w:r>
          </w:p>
        </w:tc>
        <w:tc>
          <w:tcPr>
            <w:tcW w:w="994" w:type="dxa"/>
          </w:tcPr>
          <w:p w14:paraId="0BA54E3A" w14:textId="27DA39D8" w:rsidR="00504CEA" w:rsidRDefault="008B2432" w:rsidP="005302DB">
            <w:r>
              <w:t>3</w:t>
            </w:r>
          </w:p>
        </w:tc>
        <w:tc>
          <w:tcPr>
            <w:tcW w:w="1244" w:type="dxa"/>
          </w:tcPr>
          <w:p w14:paraId="5FB6AEAB" w14:textId="77777777" w:rsidR="00504CEA" w:rsidRDefault="00504CEA" w:rsidP="005302DB"/>
        </w:tc>
        <w:tc>
          <w:tcPr>
            <w:tcW w:w="1231" w:type="dxa"/>
          </w:tcPr>
          <w:p w14:paraId="7E57C307" w14:textId="77777777" w:rsidR="00504CEA" w:rsidRDefault="00504CEA" w:rsidP="005302DB"/>
        </w:tc>
      </w:tr>
    </w:tbl>
    <w:p w14:paraId="3DD2FF7E" w14:textId="00DD5BE5" w:rsidR="005302DB" w:rsidRDefault="005302DB" w:rsidP="00176AD9">
      <w:r>
        <w:br w:type="page"/>
      </w:r>
    </w:p>
    <w:p w14:paraId="781FE25C" w14:textId="032F04AC" w:rsidR="005302DB" w:rsidRDefault="005302DB" w:rsidP="00176AD9">
      <w:pPr>
        <w:pStyle w:val="Heading1"/>
      </w:pPr>
      <w:bookmarkStart w:id="769" w:name="_Toc101260287"/>
      <w:r>
        <w:lastRenderedPageBreak/>
        <w:t>References</w:t>
      </w:r>
      <w:bookmarkEnd w:id="769"/>
    </w:p>
    <w:p w14:paraId="0B426B72" w14:textId="74D3C1A5" w:rsidR="00274C78" w:rsidRDefault="00274C78" w:rsidP="00C23285">
      <w:pPr>
        <w:ind w:left="720" w:hanging="720"/>
        <w:rPr>
          <w:rFonts w:ascii="Courier New" w:hAnsi="Courier New"/>
          <w:sz w:val="20"/>
        </w:rPr>
      </w:pPr>
    </w:p>
    <w:p w14:paraId="49F52466" w14:textId="77777777" w:rsidR="00342210" w:rsidRPr="00342210" w:rsidRDefault="00274C78" w:rsidP="00342210">
      <w:pPr>
        <w:pStyle w:val="EndNoteBibliography"/>
        <w:spacing w:after="240"/>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770" w:name="_ENREF_1"/>
      <w:r w:rsidR="00342210" w:rsidRPr="00342210">
        <w:rPr>
          <w:noProof/>
        </w:rPr>
        <w:t>[1]</w:t>
      </w:r>
      <w:r w:rsidR="00342210" w:rsidRPr="00342210">
        <w:rPr>
          <w:noProof/>
        </w:rPr>
        <w:tab/>
        <w:t>Edgar, L. T., Sibole, S. C., Underwood, C. J., Guilkey, J. E., and Weiss, J. A., 2013, "A computational model of in vitro angiogenesis based on extracellular matrix fibre orientation," Comput Methods Biomech Biomed Engin, 16(7), pp. 790-801.</w:t>
      </w:r>
      <w:bookmarkEnd w:id="770"/>
    </w:p>
    <w:p w14:paraId="263237B4" w14:textId="77777777" w:rsidR="00342210" w:rsidRPr="00342210" w:rsidRDefault="00342210" w:rsidP="00342210">
      <w:pPr>
        <w:pStyle w:val="EndNoteBibliography"/>
        <w:spacing w:after="240"/>
        <w:rPr>
          <w:noProof/>
        </w:rPr>
      </w:pPr>
      <w:bookmarkStart w:id="771" w:name="_ENREF_2"/>
      <w:r w:rsidRPr="00342210">
        <w:rPr>
          <w:noProof/>
        </w:rPr>
        <w:t>[2]</w:t>
      </w:r>
      <w:r w:rsidRPr="00342210">
        <w:rPr>
          <w:noProof/>
        </w:rPr>
        <w:tab/>
        <w:t>Edgar, L. T., Underwood, C. J., Guilkey, J. E., Hoying, J. B., and Weiss, J. A., 2014, "Extracellular matrix density regulates the rate of neovessel growth and branching in sprouting angiogenesis," PLoS One, 9(1), p. e85178.</w:t>
      </w:r>
      <w:bookmarkEnd w:id="771"/>
    </w:p>
    <w:p w14:paraId="7AEE335F" w14:textId="77777777" w:rsidR="00342210" w:rsidRPr="00342210" w:rsidRDefault="00342210" w:rsidP="00342210">
      <w:pPr>
        <w:pStyle w:val="EndNoteBibliography"/>
        <w:spacing w:after="240"/>
        <w:rPr>
          <w:noProof/>
        </w:rPr>
      </w:pPr>
      <w:bookmarkStart w:id="772" w:name="_ENREF_3"/>
      <w:r w:rsidRPr="00342210">
        <w:rPr>
          <w:noProof/>
        </w:rPr>
        <w:t>[3]</w:t>
      </w:r>
      <w:r w:rsidRPr="00342210">
        <w:rPr>
          <w:noProof/>
        </w:rPr>
        <w:tab/>
        <w:t>Underwood, C. J., Edgar, L. T., Hoying, J. B., and Weiss, J. A., 2014, "Cell-generated traction forces and the resulting matrix deformation modulate microvascular alignment and growth during angiogenesis," Am J Physiol Heart Circ Physiol, 307(2), pp. H152-164.</w:t>
      </w:r>
      <w:bookmarkEnd w:id="772"/>
    </w:p>
    <w:p w14:paraId="44885EA6" w14:textId="77777777" w:rsidR="00342210" w:rsidRPr="00342210" w:rsidRDefault="00342210" w:rsidP="00342210">
      <w:pPr>
        <w:pStyle w:val="EndNoteBibliography"/>
        <w:spacing w:after="240"/>
        <w:rPr>
          <w:noProof/>
        </w:rPr>
      </w:pPr>
      <w:bookmarkStart w:id="773" w:name="_ENREF_4"/>
      <w:r w:rsidRPr="00342210">
        <w:rPr>
          <w:noProof/>
        </w:rPr>
        <w:t>[4]</w:t>
      </w:r>
      <w:r w:rsidRPr="00342210">
        <w:rPr>
          <w:noProof/>
        </w:rPr>
        <w:tab/>
        <w:t>Edgar, L. T., Hoying, J. B., and Weiss, J. A., 2015, "In Silico Investigation of Angiogenesis with Growth and Stress Generation Coupled to Local Extracellular Matrix Density," Ann Biomed Eng, 43(7), pp. 1531-1542.</w:t>
      </w:r>
      <w:bookmarkEnd w:id="773"/>
    </w:p>
    <w:p w14:paraId="3112DAFB" w14:textId="77777777" w:rsidR="00342210" w:rsidRPr="00342210" w:rsidRDefault="00342210" w:rsidP="00342210">
      <w:pPr>
        <w:pStyle w:val="EndNoteBibliography"/>
        <w:spacing w:after="240"/>
        <w:rPr>
          <w:noProof/>
        </w:rPr>
      </w:pPr>
      <w:bookmarkStart w:id="774" w:name="_ENREF_5"/>
      <w:r w:rsidRPr="00342210">
        <w:rPr>
          <w:noProof/>
        </w:rPr>
        <w:t>[5]</w:t>
      </w:r>
      <w:r w:rsidRPr="00342210">
        <w:rPr>
          <w:noProof/>
        </w:rPr>
        <w:tab/>
        <w:t>Edgar, L. T., Maas, S. A., Guilkey, J. E., and Weiss, J. A., 2015, "A coupled model of neovessel growth and matrix mechanics describes and predicts angiogenesis in vitro," Biomech Model Mechanobiol, 14(4), pp. 767-782.</w:t>
      </w:r>
      <w:bookmarkEnd w:id="774"/>
    </w:p>
    <w:p w14:paraId="39F223D8" w14:textId="77777777" w:rsidR="00342210" w:rsidRPr="00342210" w:rsidRDefault="00342210" w:rsidP="00342210">
      <w:pPr>
        <w:pStyle w:val="EndNoteBibliography"/>
        <w:spacing w:after="240"/>
        <w:rPr>
          <w:noProof/>
        </w:rPr>
      </w:pPr>
      <w:bookmarkStart w:id="775" w:name="_ENREF_6"/>
      <w:r w:rsidRPr="00342210">
        <w:rPr>
          <w:noProof/>
        </w:rPr>
        <w:t>[6]</w:t>
      </w:r>
      <w:r w:rsidRPr="00342210">
        <w:rPr>
          <w:noProof/>
        </w:rPr>
        <w:tab/>
        <w:t>Strobel, H. A., LaBelle, S. A., Krishnan, L., Dale, J., Rauff, A., Poulson, A. M., Bader, N., Beare, J. E., Aliaj, K., Weiss, J. A., and Hoying, J. B., 2020, "Stromal Cells Promote Neovascular Invasion Across Tissue Interfaces," Frontiers in Physiology, 11(1026).</w:t>
      </w:r>
      <w:bookmarkEnd w:id="775"/>
    </w:p>
    <w:p w14:paraId="1041782D" w14:textId="77777777" w:rsidR="00342210" w:rsidRPr="00342210" w:rsidRDefault="00342210" w:rsidP="00342210">
      <w:pPr>
        <w:pStyle w:val="EndNoteBibliography"/>
        <w:spacing w:after="240"/>
        <w:rPr>
          <w:noProof/>
        </w:rPr>
      </w:pPr>
      <w:bookmarkStart w:id="776" w:name="_ENREF_7"/>
      <w:r w:rsidRPr="00342210">
        <w:rPr>
          <w:noProof/>
        </w:rPr>
        <w:t>[7]</w:t>
      </w:r>
      <w:r w:rsidRPr="00342210">
        <w:rPr>
          <w:noProof/>
        </w:rPr>
        <w:tab/>
        <w:t>LaBelle, S. A., Dinkins, S. S., Hoying, J. B., Budko, E. V., Rauff, A., Strobel, H. A., Lin, A. H., and Weiss, J. A., 2022, "Matrix anisotropy promotes angiogenesis in a density-dependent manner," American Journal of Physiology-Heart and Circulatory Physiology.</w:t>
      </w:r>
      <w:bookmarkEnd w:id="776"/>
    </w:p>
    <w:p w14:paraId="610C0849" w14:textId="0D94605D" w:rsidR="006A0BC1" w:rsidRPr="00771893" w:rsidRDefault="00274C78" w:rsidP="00C23285">
      <w:pPr>
        <w:ind w:left="720" w:hanging="720"/>
        <w:rPr>
          <w:rFonts w:ascii="Courier New" w:hAnsi="Courier New"/>
          <w:sz w:val="20"/>
        </w:rPr>
      </w:pPr>
      <w:r>
        <w:rPr>
          <w:rFonts w:ascii="Courier New" w:hAnsi="Courier New"/>
          <w:sz w:val="20"/>
        </w:rPr>
        <w:fldChar w:fldCharType="end"/>
      </w:r>
    </w:p>
    <w:sectPr w:rsidR="006A0BC1" w:rsidRPr="00771893" w:rsidSect="00176AD9">
      <w:footnotePr>
        <w:numFmt w:val="chicago"/>
        <w:numRestart w:val="eachPage"/>
      </w:footnotePr>
      <w:pgSz w:w="12240" w:h="15840"/>
      <w:pgMar w:top="1440" w:right="720" w:bottom="144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FD60D0" w14:textId="77777777" w:rsidR="006E3E60" w:rsidRDefault="006E3E60">
      <w:r>
        <w:separator/>
      </w:r>
    </w:p>
  </w:endnote>
  <w:endnote w:type="continuationSeparator" w:id="0">
    <w:p w14:paraId="39722B91" w14:textId="77777777" w:rsidR="006E3E60" w:rsidRDefault="006E3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4D1377" w14:textId="77777777" w:rsidR="006E3E60" w:rsidRDefault="006E3E60">
      <w:r>
        <w:separator/>
      </w:r>
    </w:p>
  </w:footnote>
  <w:footnote w:type="continuationSeparator" w:id="0">
    <w:p w14:paraId="02559240" w14:textId="77777777" w:rsidR="006E3E60" w:rsidRDefault="006E3E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A4BEA9" w14:textId="24DF71E3" w:rsidR="00D63FD1" w:rsidRDefault="00D63FD1"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47</w:t>
    </w:r>
    <w:r>
      <w:rPr>
        <w:rStyle w:val="PageNumber"/>
      </w:rPr>
      <w:fldChar w:fldCharType="end"/>
    </w:r>
  </w:p>
  <w:p w14:paraId="6F3346F0" w14:textId="77777777" w:rsidR="00D63FD1" w:rsidRDefault="00D63FD1" w:rsidP="006A0BC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B9C0C" w14:textId="50BBD298" w:rsidR="00D63FD1" w:rsidRDefault="00D63FD1"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D6EF1">
      <w:rPr>
        <w:rStyle w:val="PageNumber"/>
        <w:noProof/>
      </w:rPr>
      <w:t>37</w:t>
    </w:r>
    <w:r>
      <w:rPr>
        <w:rStyle w:val="PageNumber"/>
      </w:rPr>
      <w:fldChar w:fldCharType="end"/>
    </w:r>
  </w:p>
  <w:p w14:paraId="4C9E34C0" w14:textId="77777777" w:rsidR="00D63FD1" w:rsidRDefault="00D63FD1" w:rsidP="006A0BC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0C514E3"/>
    <w:multiLevelType w:val="hybridMultilevel"/>
    <w:tmpl w:val="8EBAF4A4"/>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8" w15:restartNumberingAfterBreak="0">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9" w15:restartNumberingAfterBreak="0">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2" w15:restartNumberingAfterBreak="0">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3" w15:restartNumberingAfterBreak="0">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5" w15:restartNumberingAfterBreak="0">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27E8370B"/>
    <w:multiLevelType w:val="hybridMultilevel"/>
    <w:tmpl w:val="D7300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31037ADF"/>
    <w:multiLevelType w:val="hybridMultilevel"/>
    <w:tmpl w:val="3E34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5" w15:restartNumberingAfterBreak="0">
    <w:nsid w:val="3BE1561C"/>
    <w:multiLevelType w:val="hybridMultilevel"/>
    <w:tmpl w:val="440AA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15:restartNumberingAfterBreak="0">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2F15E3"/>
    <w:multiLevelType w:val="multilevel"/>
    <w:tmpl w:val="C970555E"/>
    <w:lvl w:ilvl="0">
      <w:start w:val="1"/>
      <w:numFmt w:val="decimal"/>
      <w:pStyle w:val="Heading1"/>
      <w:lvlText w:val="%1."/>
      <w:lvlJc w:val="left"/>
      <w:pPr>
        <w:ind w:left="360" w:hanging="360"/>
      </w:pPr>
      <w:rPr>
        <w:rFonts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0" w15:restartNumberingAfterBreak="0">
    <w:nsid w:val="4F7908B8"/>
    <w:multiLevelType w:val="hybridMultilevel"/>
    <w:tmpl w:val="BCC45032"/>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42" w15:restartNumberingAfterBreak="0">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3" w15:restartNumberingAfterBreak="0">
    <w:nsid w:val="510E3F7A"/>
    <w:multiLevelType w:val="hybridMultilevel"/>
    <w:tmpl w:val="F52C4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7" w15:restartNumberingAfterBreak="0">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5AE70E84"/>
    <w:multiLevelType w:val="hybridMultilevel"/>
    <w:tmpl w:val="23D2B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C11322D"/>
    <w:multiLevelType w:val="hybridMultilevel"/>
    <w:tmpl w:val="2B0A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1D16741"/>
    <w:multiLevelType w:val="hybridMultilevel"/>
    <w:tmpl w:val="592A32B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15:restartNumberingAfterBreak="0">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64612E51"/>
    <w:multiLevelType w:val="hybridMultilevel"/>
    <w:tmpl w:val="1982E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6C08386A"/>
    <w:multiLevelType w:val="hybridMultilevel"/>
    <w:tmpl w:val="2D487D20"/>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C525D16"/>
    <w:multiLevelType w:val="hybridMultilevel"/>
    <w:tmpl w:val="C958C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15:restartNumberingAfterBreak="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 w15:restartNumberingAfterBreak="0">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4" w15:restartNumberingAfterBreak="0">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15:restartNumberingAfterBreak="0">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6" w15:restartNumberingAfterBreak="0">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15:restartNumberingAfterBreak="0">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15:restartNumberingAfterBreak="0">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6"/>
  </w:num>
  <w:num w:numId="2">
    <w:abstractNumId w:val="48"/>
  </w:num>
  <w:num w:numId="3">
    <w:abstractNumId w:val="33"/>
  </w:num>
  <w:num w:numId="4">
    <w:abstractNumId w:val="62"/>
  </w:num>
  <w:num w:numId="5">
    <w:abstractNumId w:val="53"/>
  </w:num>
  <w:num w:numId="6">
    <w:abstractNumId w:val="61"/>
  </w:num>
  <w:num w:numId="7">
    <w:abstractNumId w:val="24"/>
  </w:num>
  <w:num w:numId="8">
    <w:abstractNumId w:val="11"/>
  </w:num>
  <w:num w:numId="9">
    <w:abstractNumId w:val="32"/>
  </w:num>
  <w:num w:numId="10">
    <w:abstractNumId w:val="65"/>
  </w:num>
  <w:num w:numId="11">
    <w:abstractNumId w:val="36"/>
  </w:num>
  <w:num w:numId="12">
    <w:abstractNumId w:val="17"/>
  </w:num>
  <w:num w:numId="13">
    <w:abstractNumId w:val="54"/>
  </w:num>
  <w:num w:numId="14">
    <w:abstractNumId w:val="47"/>
  </w:num>
  <w:num w:numId="15">
    <w:abstractNumId w:val="63"/>
  </w:num>
  <w:num w:numId="16">
    <w:abstractNumId w:val="52"/>
  </w:num>
  <w:num w:numId="17">
    <w:abstractNumId w:val="57"/>
  </w:num>
  <w:num w:numId="18">
    <w:abstractNumId w:val="44"/>
  </w:num>
  <w:num w:numId="19">
    <w:abstractNumId w:val="19"/>
  </w:num>
  <w:num w:numId="20">
    <w:abstractNumId w:val="64"/>
  </w:num>
  <w:num w:numId="21">
    <w:abstractNumId w:val="14"/>
  </w:num>
  <w:num w:numId="22">
    <w:abstractNumId w:val="30"/>
  </w:num>
  <w:num w:numId="23">
    <w:abstractNumId w:val="34"/>
  </w:num>
  <w:num w:numId="24">
    <w:abstractNumId w:val="12"/>
  </w:num>
  <w:num w:numId="25">
    <w:abstractNumId w:val="28"/>
  </w:num>
  <w:num w:numId="26">
    <w:abstractNumId w:val="16"/>
  </w:num>
  <w:num w:numId="27">
    <w:abstractNumId w:val="60"/>
  </w:num>
  <w:num w:numId="28">
    <w:abstractNumId w:val="66"/>
  </w:num>
  <w:num w:numId="29">
    <w:abstractNumId w:val="68"/>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56"/>
  </w:num>
  <w:num w:numId="41">
    <w:abstractNumId w:val="29"/>
  </w:num>
  <w:num w:numId="42">
    <w:abstractNumId w:val="39"/>
  </w:num>
  <w:num w:numId="43">
    <w:abstractNumId w:val="21"/>
  </w:num>
  <w:num w:numId="44">
    <w:abstractNumId w:val="41"/>
  </w:num>
  <w:num w:numId="45">
    <w:abstractNumId w:val="46"/>
  </w:num>
  <w:num w:numId="46">
    <w:abstractNumId w:val="37"/>
  </w:num>
  <w:num w:numId="47">
    <w:abstractNumId w:val="18"/>
  </w:num>
  <w:num w:numId="48">
    <w:abstractNumId w:val="22"/>
  </w:num>
  <w:num w:numId="49">
    <w:abstractNumId w:val="42"/>
  </w:num>
  <w:num w:numId="5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45"/>
  </w:num>
  <w:num w:numId="53">
    <w:abstractNumId w:val="67"/>
  </w:num>
  <w:num w:numId="54">
    <w:abstractNumId w:val="20"/>
  </w:num>
  <w:num w:numId="55">
    <w:abstractNumId w:val="50"/>
  </w:num>
  <w:num w:numId="56">
    <w:abstractNumId w:val="25"/>
  </w:num>
  <w:num w:numId="57">
    <w:abstractNumId w:val="15"/>
  </w:num>
  <w:num w:numId="58">
    <w:abstractNumId w:val="38"/>
  </w:num>
  <w:num w:numId="59">
    <w:abstractNumId w:val="23"/>
  </w:num>
  <w:num w:numId="60">
    <w:abstractNumId w:val="51"/>
  </w:num>
  <w:num w:numId="61">
    <w:abstractNumId w:val="49"/>
  </w:num>
  <w:num w:numId="62">
    <w:abstractNumId w:val="35"/>
  </w:num>
  <w:num w:numId="63">
    <w:abstractNumId w:val="59"/>
  </w:num>
  <w:num w:numId="64">
    <w:abstractNumId w:val="55"/>
  </w:num>
  <w:num w:numId="65">
    <w:abstractNumId w:val="43"/>
  </w:num>
  <w:num w:numId="66">
    <w:abstractNumId w:val="31"/>
  </w:num>
  <w:num w:numId="67">
    <w:abstractNumId w:val="58"/>
  </w:num>
  <w:num w:numId="68">
    <w:abstractNumId w:val="27"/>
  </w:num>
  <w:num w:numId="69">
    <w:abstractNumId w:val="40"/>
  </w:num>
  <w:num w:numId="70">
    <w:abstractNumId w:val="1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fr-FR" w:vendorID="64" w:dllVersion="131078" w:nlCheck="1" w:checkStyle="0"/>
  <w:activeWritingStyle w:appName="MSWord" w:lang="es-MX"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1&lt;/HyperlinksEnabled&gt;&lt;HyperlinksVisible&gt;0&lt;/HyperlinksVisible&gt;&lt;EnableBibliographyCategories&gt;0&lt;/EnableBibliographyCategories&gt;&lt;/ENLayout&gt;"/>
    <w:docVar w:name="EN.Libraries" w:val="&lt;Libraries&gt;&lt;item db-id=&quot;z9wadtz0je5vxoext57p9tsbs0eed2vastf0&quot;&gt;EFD_Guidance&lt;record-ids&gt;&lt;item&gt;10&lt;/item&gt;&lt;item&gt;13&lt;/item&gt;&lt;item&gt;14&lt;/item&gt;&lt;item&gt;18&lt;/item&gt;&lt;item&gt;22&lt;/item&gt;&lt;item&gt;42&lt;/item&gt;&lt;item&gt;59&lt;/item&gt;&lt;/record-ids&gt;&lt;/item&gt;&lt;/Libraries&gt;"/>
  </w:docVars>
  <w:rsids>
    <w:rsidRoot w:val="000F5F8E"/>
    <w:rsid w:val="00000761"/>
    <w:rsid w:val="000021D4"/>
    <w:rsid w:val="000058C1"/>
    <w:rsid w:val="00005BBD"/>
    <w:rsid w:val="00007BE4"/>
    <w:rsid w:val="00010012"/>
    <w:rsid w:val="0001143F"/>
    <w:rsid w:val="00012E68"/>
    <w:rsid w:val="000140F2"/>
    <w:rsid w:val="000143D6"/>
    <w:rsid w:val="00015049"/>
    <w:rsid w:val="0001540A"/>
    <w:rsid w:val="00015A48"/>
    <w:rsid w:val="00016C10"/>
    <w:rsid w:val="0002349F"/>
    <w:rsid w:val="00026B51"/>
    <w:rsid w:val="00027BA5"/>
    <w:rsid w:val="00031F52"/>
    <w:rsid w:val="0003271B"/>
    <w:rsid w:val="00032B72"/>
    <w:rsid w:val="000333A6"/>
    <w:rsid w:val="0003388B"/>
    <w:rsid w:val="000347E5"/>
    <w:rsid w:val="00034AEE"/>
    <w:rsid w:val="000351A5"/>
    <w:rsid w:val="00035A1C"/>
    <w:rsid w:val="00042F45"/>
    <w:rsid w:val="00044C75"/>
    <w:rsid w:val="0004522F"/>
    <w:rsid w:val="00045D5D"/>
    <w:rsid w:val="00047403"/>
    <w:rsid w:val="00050662"/>
    <w:rsid w:val="00050D38"/>
    <w:rsid w:val="00051B3C"/>
    <w:rsid w:val="00051B9D"/>
    <w:rsid w:val="000525CD"/>
    <w:rsid w:val="0005554B"/>
    <w:rsid w:val="000555A7"/>
    <w:rsid w:val="00055A8E"/>
    <w:rsid w:val="000577B9"/>
    <w:rsid w:val="00061F56"/>
    <w:rsid w:val="00063045"/>
    <w:rsid w:val="000668D8"/>
    <w:rsid w:val="000679A3"/>
    <w:rsid w:val="00067B59"/>
    <w:rsid w:val="000707A9"/>
    <w:rsid w:val="00070B9B"/>
    <w:rsid w:val="000715A3"/>
    <w:rsid w:val="00071AE2"/>
    <w:rsid w:val="00073AB7"/>
    <w:rsid w:val="00073C1F"/>
    <w:rsid w:val="00075A7F"/>
    <w:rsid w:val="00076BE7"/>
    <w:rsid w:val="000825FD"/>
    <w:rsid w:val="00082BD0"/>
    <w:rsid w:val="000839AF"/>
    <w:rsid w:val="000839BA"/>
    <w:rsid w:val="00083C4A"/>
    <w:rsid w:val="0008426C"/>
    <w:rsid w:val="0008484A"/>
    <w:rsid w:val="0008532F"/>
    <w:rsid w:val="00085758"/>
    <w:rsid w:val="000867B8"/>
    <w:rsid w:val="00087307"/>
    <w:rsid w:val="00087FBE"/>
    <w:rsid w:val="00091059"/>
    <w:rsid w:val="00091C5B"/>
    <w:rsid w:val="00092447"/>
    <w:rsid w:val="000924AA"/>
    <w:rsid w:val="000927DF"/>
    <w:rsid w:val="00093595"/>
    <w:rsid w:val="00093E83"/>
    <w:rsid w:val="00094DCD"/>
    <w:rsid w:val="00095F12"/>
    <w:rsid w:val="000A3859"/>
    <w:rsid w:val="000A70D2"/>
    <w:rsid w:val="000B062D"/>
    <w:rsid w:val="000B10C9"/>
    <w:rsid w:val="000B1DEA"/>
    <w:rsid w:val="000B1FC8"/>
    <w:rsid w:val="000B27AD"/>
    <w:rsid w:val="000B3370"/>
    <w:rsid w:val="000B4F19"/>
    <w:rsid w:val="000B57A4"/>
    <w:rsid w:val="000B5C6C"/>
    <w:rsid w:val="000B6332"/>
    <w:rsid w:val="000B6E3A"/>
    <w:rsid w:val="000B74AB"/>
    <w:rsid w:val="000B7D9C"/>
    <w:rsid w:val="000C13D5"/>
    <w:rsid w:val="000C24E2"/>
    <w:rsid w:val="000C345C"/>
    <w:rsid w:val="000C3BCA"/>
    <w:rsid w:val="000C4066"/>
    <w:rsid w:val="000C45C9"/>
    <w:rsid w:val="000C6476"/>
    <w:rsid w:val="000C6D02"/>
    <w:rsid w:val="000C7A06"/>
    <w:rsid w:val="000C7FD9"/>
    <w:rsid w:val="000D1207"/>
    <w:rsid w:val="000D16F3"/>
    <w:rsid w:val="000D2D04"/>
    <w:rsid w:val="000D2DED"/>
    <w:rsid w:val="000D2EC3"/>
    <w:rsid w:val="000D3927"/>
    <w:rsid w:val="000D6BEF"/>
    <w:rsid w:val="000D6D03"/>
    <w:rsid w:val="000D6E2D"/>
    <w:rsid w:val="000D7CEC"/>
    <w:rsid w:val="000E15BB"/>
    <w:rsid w:val="000E3C27"/>
    <w:rsid w:val="000E48F1"/>
    <w:rsid w:val="000E49B9"/>
    <w:rsid w:val="000E507A"/>
    <w:rsid w:val="000E542A"/>
    <w:rsid w:val="000E5CAD"/>
    <w:rsid w:val="000F0061"/>
    <w:rsid w:val="000F020C"/>
    <w:rsid w:val="000F12D8"/>
    <w:rsid w:val="000F2452"/>
    <w:rsid w:val="000F379E"/>
    <w:rsid w:val="000F3B0E"/>
    <w:rsid w:val="000F5924"/>
    <w:rsid w:val="000F5F8E"/>
    <w:rsid w:val="000F72DB"/>
    <w:rsid w:val="000F7F41"/>
    <w:rsid w:val="001014CB"/>
    <w:rsid w:val="00101966"/>
    <w:rsid w:val="00103DE6"/>
    <w:rsid w:val="00105AB3"/>
    <w:rsid w:val="00106C2F"/>
    <w:rsid w:val="001079E9"/>
    <w:rsid w:val="0011089C"/>
    <w:rsid w:val="00111486"/>
    <w:rsid w:val="00111717"/>
    <w:rsid w:val="00112554"/>
    <w:rsid w:val="001139D3"/>
    <w:rsid w:val="00114DC8"/>
    <w:rsid w:val="00117875"/>
    <w:rsid w:val="00120952"/>
    <w:rsid w:val="00121748"/>
    <w:rsid w:val="00122AA2"/>
    <w:rsid w:val="00122D40"/>
    <w:rsid w:val="00123201"/>
    <w:rsid w:val="0012456E"/>
    <w:rsid w:val="00126A97"/>
    <w:rsid w:val="00130E05"/>
    <w:rsid w:val="001311A7"/>
    <w:rsid w:val="0013212E"/>
    <w:rsid w:val="001338ED"/>
    <w:rsid w:val="001362F8"/>
    <w:rsid w:val="001364AA"/>
    <w:rsid w:val="00136BC1"/>
    <w:rsid w:val="00137E5D"/>
    <w:rsid w:val="00141575"/>
    <w:rsid w:val="0014452C"/>
    <w:rsid w:val="00146635"/>
    <w:rsid w:val="00146C1F"/>
    <w:rsid w:val="00147151"/>
    <w:rsid w:val="00150D27"/>
    <w:rsid w:val="00152AB9"/>
    <w:rsid w:val="00154C40"/>
    <w:rsid w:val="00155EC9"/>
    <w:rsid w:val="00160751"/>
    <w:rsid w:val="00161A31"/>
    <w:rsid w:val="00162544"/>
    <w:rsid w:val="00162C39"/>
    <w:rsid w:val="00162CCE"/>
    <w:rsid w:val="0016320C"/>
    <w:rsid w:val="00163254"/>
    <w:rsid w:val="001639AF"/>
    <w:rsid w:val="00165740"/>
    <w:rsid w:val="00165B12"/>
    <w:rsid w:val="00167B84"/>
    <w:rsid w:val="00172A53"/>
    <w:rsid w:val="00174D5C"/>
    <w:rsid w:val="00175A35"/>
    <w:rsid w:val="00176AD9"/>
    <w:rsid w:val="0017701E"/>
    <w:rsid w:val="00181CF0"/>
    <w:rsid w:val="001821DF"/>
    <w:rsid w:val="0018254C"/>
    <w:rsid w:val="00182A67"/>
    <w:rsid w:val="00182D2C"/>
    <w:rsid w:val="00182F65"/>
    <w:rsid w:val="00183AC8"/>
    <w:rsid w:val="00184399"/>
    <w:rsid w:val="0018477D"/>
    <w:rsid w:val="001875BA"/>
    <w:rsid w:val="001902F0"/>
    <w:rsid w:val="001905FA"/>
    <w:rsid w:val="00191C9F"/>
    <w:rsid w:val="001930E2"/>
    <w:rsid w:val="00194632"/>
    <w:rsid w:val="0019485C"/>
    <w:rsid w:val="00195038"/>
    <w:rsid w:val="00195D31"/>
    <w:rsid w:val="0019668F"/>
    <w:rsid w:val="001966F9"/>
    <w:rsid w:val="00196AE3"/>
    <w:rsid w:val="001973A1"/>
    <w:rsid w:val="0019748C"/>
    <w:rsid w:val="0019783C"/>
    <w:rsid w:val="001A051F"/>
    <w:rsid w:val="001A0B85"/>
    <w:rsid w:val="001A0C56"/>
    <w:rsid w:val="001A1619"/>
    <w:rsid w:val="001A1F06"/>
    <w:rsid w:val="001A238B"/>
    <w:rsid w:val="001A30D6"/>
    <w:rsid w:val="001A31D2"/>
    <w:rsid w:val="001A4817"/>
    <w:rsid w:val="001A4C16"/>
    <w:rsid w:val="001A5F88"/>
    <w:rsid w:val="001A7B22"/>
    <w:rsid w:val="001B13CD"/>
    <w:rsid w:val="001B1DAD"/>
    <w:rsid w:val="001B2299"/>
    <w:rsid w:val="001B24EE"/>
    <w:rsid w:val="001B33E2"/>
    <w:rsid w:val="001B40DE"/>
    <w:rsid w:val="001B59A4"/>
    <w:rsid w:val="001B6021"/>
    <w:rsid w:val="001B60F0"/>
    <w:rsid w:val="001B7BC4"/>
    <w:rsid w:val="001B7C6D"/>
    <w:rsid w:val="001B7FCB"/>
    <w:rsid w:val="001C0986"/>
    <w:rsid w:val="001C1097"/>
    <w:rsid w:val="001C3E71"/>
    <w:rsid w:val="001C3ED5"/>
    <w:rsid w:val="001C4812"/>
    <w:rsid w:val="001C613C"/>
    <w:rsid w:val="001D2633"/>
    <w:rsid w:val="001D2F20"/>
    <w:rsid w:val="001D2FD3"/>
    <w:rsid w:val="001D481A"/>
    <w:rsid w:val="001D516D"/>
    <w:rsid w:val="001D671F"/>
    <w:rsid w:val="001D6CB8"/>
    <w:rsid w:val="001D7D9C"/>
    <w:rsid w:val="001E0B1D"/>
    <w:rsid w:val="001E2AFE"/>
    <w:rsid w:val="001E42B2"/>
    <w:rsid w:val="001E487C"/>
    <w:rsid w:val="001E4AB6"/>
    <w:rsid w:val="001E5168"/>
    <w:rsid w:val="001E5564"/>
    <w:rsid w:val="001E58E6"/>
    <w:rsid w:val="001F09E5"/>
    <w:rsid w:val="001F10C8"/>
    <w:rsid w:val="001F1A55"/>
    <w:rsid w:val="001F1DE6"/>
    <w:rsid w:val="001F2408"/>
    <w:rsid w:val="001F271C"/>
    <w:rsid w:val="001F2F7F"/>
    <w:rsid w:val="001F31B6"/>
    <w:rsid w:val="001F334A"/>
    <w:rsid w:val="001F3518"/>
    <w:rsid w:val="001F3D22"/>
    <w:rsid w:val="001F3FE2"/>
    <w:rsid w:val="001F4D5D"/>
    <w:rsid w:val="001F67BD"/>
    <w:rsid w:val="00201E98"/>
    <w:rsid w:val="0020391B"/>
    <w:rsid w:val="00204648"/>
    <w:rsid w:val="002053EA"/>
    <w:rsid w:val="002056D7"/>
    <w:rsid w:val="00207533"/>
    <w:rsid w:val="00211A75"/>
    <w:rsid w:val="00211D8C"/>
    <w:rsid w:val="00213D31"/>
    <w:rsid w:val="00214464"/>
    <w:rsid w:val="00214BC8"/>
    <w:rsid w:val="00214C54"/>
    <w:rsid w:val="00214C80"/>
    <w:rsid w:val="002155C4"/>
    <w:rsid w:val="00216706"/>
    <w:rsid w:val="002204C3"/>
    <w:rsid w:val="00220659"/>
    <w:rsid w:val="002226E1"/>
    <w:rsid w:val="002239E9"/>
    <w:rsid w:val="00223A3F"/>
    <w:rsid w:val="002243B6"/>
    <w:rsid w:val="00224F89"/>
    <w:rsid w:val="002264EB"/>
    <w:rsid w:val="002265E7"/>
    <w:rsid w:val="00227D2F"/>
    <w:rsid w:val="00230C58"/>
    <w:rsid w:val="00233060"/>
    <w:rsid w:val="00233085"/>
    <w:rsid w:val="00233809"/>
    <w:rsid w:val="002339B2"/>
    <w:rsid w:val="00233EA1"/>
    <w:rsid w:val="00233F22"/>
    <w:rsid w:val="00234587"/>
    <w:rsid w:val="00234658"/>
    <w:rsid w:val="00234A1A"/>
    <w:rsid w:val="002357E5"/>
    <w:rsid w:val="00235934"/>
    <w:rsid w:val="00236B70"/>
    <w:rsid w:val="00241579"/>
    <w:rsid w:val="00241B41"/>
    <w:rsid w:val="002429B0"/>
    <w:rsid w:val="002431F4"/>
    <w:rsid w:val="0024384F"/>
    <w:rsid w:val="002446F7"/>
    <w:rsid w:val="00245C70"/>
    <w:rsid w:val="00245D34"/>
    <w:rsid w:val="002505B6"/>
    <w:rsid w:val="00250F26"/>
    <w:rsid w:val="002512D4"/>
    <w:rsid w:val="002516FC"/>
    <w:rsid w:val="00252348"/>
    <w:rsid w:val="002528E9"/>
    <w:rsid w:val="00253426"/>
    <w:rsid w:val="002538A0"/>
    <w:rsid w:val="00254EB0"/>
    <w:rsid w:val="00256922"/>
    <w:rsid w:val="00257EC3"/>
    <w:rsid w:val="00261612"/>
    <w:rsid w:val="00261E33"/>
    <w:rsid w:val="002631BE"/>
    <w:rsid w:val="002638E5"/>
    <w:rsid w:val="00264AD0"/>
    <w:rsid w:val="00265D40"/>
    <w:rsid w:val="00265E57"/>
    <w:rsid w:val="00267E03"/>
    <w:rsid w:val="0027074C"/>
    <w:rsid w:val="00270CFB"/>
    <w:rsid w:val="00271408"/>
    <w:rsid w:val="00273D0B"/>
    <w:rsid w:val="00274C78"/>
    <w:rsid w:val="002758B1"/>
    <w:rsid w:val="00275F94"/>
    <w:rsid w:val="00277EE6"/>
    <w:rsid w:val="00280000"/>
    <w:rsid w:val="00280032"/>
    <w:rsid w:val="00280403"/>
    <w:rsid w:val="002825A1"/>
    <w:rsid w:val="0028349D"/>
    <w:rsid w:val="0028632C"/>
    <w:rsid w:val="00290B17"/>
    <w:rsid w:val="002911A9"/>
    <w:rsid w:val="00291284"/>
    <w:rsid w:val="00294085"/>
    <w:rsid w:val="00294CAE"/>
    <w:rsid w:val="00297805"/>
    <w:rsid w:val="00297A89"/>
    <w:rsid w:val="002A0E4F"/>
    <w:rsid w:val="002A1FA3"/>
    <w:rsid w:val="002A3815"/>
    <w:rsid w:val="002A4545"/>
    <w:rsid w:val="002A4911"/>
    <w:rsid w:val="002A60BB"/>
    <w:rsid w:val="002A6C1C"/>
    <w:rsid w:val="002A6D1A"/>
    <w:rsid w:val="002B5AC7"/>
    <w:rsid w:val="002B6954"/>
    <w:rsid w:val="002B7C91"/>
    <w:rsid w:val="002C2AEB"/>
    <w:rsid w:val="002C392F"/>
    <w:rsid w:val="002C4086"/>
    <w:rsid w:val="002D1764"/>
    <w:rsid w:val="002D1B6A"/>
    <w:rsid w:val="002D29D7"/>
    <w:rsid w:val="002D5305"/>
    <w:rsid w:val="002D6A44"/>
    <w:rsid w:val="002D70D0"/>
    <w:rsid w:val="002D7B30"/>
    <w:rsid w:val="002E1DF8"/>
    <w:rsid w:val="002E1E5D"/>
    <w:rsid w:val="002E23A8"/>
    <w:rsid w:val="002E4164"/>
    <w:rsid w:val="002E67D1"/>
    <w:rsid w:val="002E6B74"/>
    <w:rsid w:val="002E79D7"/>
    <w:rsid w:val="002F00ED"/>
    <w:rsid w:val="002F0A23"/>
    <w:rsid w:val="002F1005"/>
    <w:rsid w:val="002F15F4"/>
    <w:rsid w:val="002F271D"/>
    <w:rsid w:val="002F3E0F"/>
    <w:rsid w:val="002F490F"/>
    <w:rsid w:val="003015D2"/>
    <w:rsid w:val="0030237E"/>
    <w:rsid w:val="003032CC"/>
    <w:rsid w:val="00303704"/>
    <w:rsid w:val="00303F07"/>
    <w:rsid w:val="003041CA"/>
    <w:rsid w:val="00304BE5"/>
    <w:rsid w:val="00315459"/>
    <w:rsid w:val="003154FC"/>
    <w:rsid w:val="00320310"/>
    <w:rsid w:val="003209F4"/>
    <w:rsid w:val="00321DFB"/>
    <w:rsid w:val="00323FCB"/>
    <w:rsid w:val="00324F2E"/>
    <w:rsid w:val="003263D7"/>
    <w:rsid w:val="003274F6"/>
    <w:rsid w:val="00327896"/>
    <w:rsid w:val="00327967"/>
    <w:rsid w:val="00327B94"/>
    <w:rsid w:val="00327C00"/>
    <w:rsid w:val="00327EE3"/>
    <w:rsid w:val="00331E2F"/>
    <w:rsid w:val="00331EB7"/>
    <w:rsid w:val="00332104"/>
    <w:rsid w:val="0033237C"/>
    <w:rsid w:val="00333FEF"/>
    <w:rsid w:val="00334045"/>
    <w:rsid w:val="00337051"/>
    <w:rsid w:val="00340BE6"/>
    <w:rsid w:val="00340DD9"/>
    <w:rsid w:val="00341905"/>
    <w:rsid w:val="00342210"/>
    <w:rsid w:val="003439E1"/>
    <w:rsid w:val="00343B64"/>
    <w:rsid w:val="0034656E"/>
    <w:rsid w:val="0034745A"/>
    <w:rsid w:val="0034747B"/>
    <w:rsid w:val="00347522"/>
    <w:rsid w:val="00350D5F"/>
    <w:rsid w:val="00350F04"/>
    <w:rsid w:val="003529C4"/>
    <w:rsid w:val="00353E28"/>
    <w:rsid w:val="00353F88"/>
    <w:rsid w:val="00354FDB"/>
    <w:rsid w:val="003556EE"/>
    <w:rsid w:val="003572AD"/>
    <w:rsid w:val="0035788C"/>
    <w:rsid w:val="00360647"/>
    <w:rsid w:val="00362F4C"/>
    <w:rsid w:val="00363CC1"/>
    <w:rsid w:val="003674E0"/>
    <w:rsid w:val="0037078A"/>
    <w:rsid w:val="00370D1D"/>
    <w:rsid w:val="0037104E"/>
    <w:rsid w:val="003718E4"/>
    <w:rsid w:val="00373631"/>
    <w:rsid w:val="00373C37"/>
    <w:rsid w:val="003758C4"/>
    <w:rsid w:val="00376BD9"/>
    <w:rsid w:val="00377E44"/>
    <w:rsid w:val="0038031C"/>
    <w:rsid w:val="00380391"/>
    <w:rsid w:val="00382EEB"/>
    <w:rsid w:val="0038349E"/>
    <w:rsid w:val="003841F2"/>
    <w:rsid w:val="0038493E"/>
    <w:rsid w:val="00385DCA"/>
    <w:rsid w:val="003862C6"/>
    <w:rsid w:val="00386764"/>
    <w:rsid w:val="0038681D"/>
    <w:rsid w:val="0038770A"/>
    <w:rsid w:val="00394462"/>
    <w:rsid w:val="003961E8"/>
    <w:rsid w:val="00396AED"/>
    <w:rsid w:val="00397274"/>
    <w:rsid w:val="003977FB"/>
    <w:rsid w:val="003978BC"/>
    <w:rsid w:val="003A2EFE"/>
    <w:rsid w:val="003A52D5"/>
    <w:rsid w:val="003A5BDE"/>
    <w:rsid w:val="003A6A1E"/>
    <w:rsid w:val="003B12B3"/>
    <w:rsid w:val="003B2A3B"/>
    <w:rsid w:val="003B58FB"/>
    <w:rsid w:val="003B6129"/>
    <w:rsid w:val="003B6679"/>
    <w:rsid w:val="003B6917"/>
    <w:rsid w:val="003C1843"/>
    <w:rsid w:val="003C259B"/>
    <w:rsid w:val="003C546C"/>
    <w:rsid w:val="003D22EB"/>
    <w:rsid w:val="003D2303"/>
    <w:rsid w:val="003D4799"/>
    <w:rsid w:val="003D4B9B"/>
    <w:rsid w:val="003D553C"/>
    <w:rsid w:val="003D645F"/>
    <w:rsid w:val="003D6EF1"/>
    <w:rsid w:val="003D7BA1"/>
    <w:rsid w:val="003D7F48"/>
    <w:rsid w:val="003E04D5"/>
    <w:rsid w:val="003E362D"/>
    <w:rsid w:val="003E383F"/>
    <w:rsid w:val="003E6252"/>
    <w:rsid w:val="003E71E4"/>
    <w:rsid w:val="003E7817"/>
    <w:rsid w:val="003E78C4"/>
    <w:rsid w:val="003F0958"/>
    <w:rsid w:val="003F0FB9"/>
    <w:rsid w:val="003F173F"/>
    <w:rsid w:val="003F28E1"/>
    <w:rsid w:val="003F2CC8"/>
    <w:rsid w:val="003F321D"/>
    <w:rsid w:val="003F6BF1"/>
    <w:rsid w:val="003F7193"/>
    <w:rsid w:val="003F7C2A"/>
    <w:rsid w:val="00401971"/>
    <w:rsid w:val="004036E7"/>
    <w:rsid w:val="004064CF"/>
    <w:rsid w:val="00407DD0"/>
    <w:rsid w:val="00410B08"/>
    <w:rsid w:val="00410C4F"/>
    <w:rsid w:val="0041246E"/>
    <w:rsid w:val="004178C2"/>
    <w:rsid w:val="00417DA6"/>
    <w:rsid w:val="00422C54"/>
    <w:rsid w:val="00422E9E"/>
    <w:rsid w:val="00423899"/>
    <w:rsid w:val="00424566"/>
    <w:rsid w:val="00424D65"/>
    <w:rsid w:val="00427178"/>
    <w:rsid w:val="004275BE"/>
    <w:rsid w:val="0043048B"/>
    <w:rsid w:val="00430A2B"/>
    <w:rsid w:val="00431DCA"/>
    <w:rsid w:val="00432202"/>
    <w:rsid w:val="00432E39"/>
    <w:rsid w:val="0043321D"/>
    <w:rsid w:val="00436E4E"/>
    <w:rsid w:val="00440628"/>
    <w:rsid w:val="004407EC"/>
    <w:rsid w:val="0044192A"/>
    <w:rsid w:val="00442A53"/>
    <w:rsid w:val="00443331"/>
    <w:rsid w:val="0044636E"/>
    <w:rsid w:val="0045012B"/>
    <w:rsid w:val="00450F69"/>
    <w:rsid w:val="0045227D"/>
    <w:rsid w:val="004540D2"/>
    <w:rsid w:val="00454BB0"/>
    <w:rsid w:val="0045690A"/>
    <w:rsid w:val="004569DF"/>
    <w:rsid w:val="004602BB"/>
    <w:rsid w:val="00460F66"/>
    <w:rsid w:val="00461476"/>
    <w:rsid w:val="00461B50"/>
    <w:rsid w:val="00462323"/>
    <w:rsid w:val="00465CC4"/>
    <w:rsid w:val="004668AA"/>
    <w:rsid w:val="00470C94"/>
    <w:rsid w:val="00472583"/>
    <w:rsid w:val="00473134"/>
    <w:rsid w:val="0047350B"/>
    <w:rsid w:val="00473EE6"/>
    <w:rsid w:val="00476C4E"/>
    <w:rsid w:val="00480951"/>
    <w:rsid w:val="004816A2"/>
    <w:rsid w:val="00481AAC"/>
    <w:rsid w:val="004825E4"/>
    <w:rsid w:val="004837ED"/>
    <w:rsid w:val="00486F0B"/>
    <w:rsid w:val="00492E6C"/>
    <w:rsid w:val="00494B5F"/>
    <w:rsid w:val="004953CF"/>
    <w:rsid w:val="00495989"/>
    <w:rsid w:val="00495E10"/>
    <w:rsid w:val="004963F6"/>
    <w:rsid w:val="0049646D"/>
    <w:rsid w:val="0049739C"/>
    <w:rsid w:val="00497CA8"/>
    <w:rsid w:val="004A1056"/>
    <w:rsid w:val="004A215C"/>
    <w:rsid w:val="004A24F0"/>
    <w:rsid w:val="004A4869"/>
    <w:rsid w:val="004A4C86"/>
    <w:rsid w:val="004A6CDC"/>
    <w:rsid w:val="004A7278"/>
    <w:rsid w:val="004B0EFF"/>
    <w:rsid w:val="004B0FC6"/>
    <w:rsid w:val="004B2907"/>
    <w:rsid w:val="004B4148"/>
    <w:rsid w:val="004B4D95"/>
    <w:rsid w:val="004B66FF"/>
    <w:rsid w:val="004B71B6"/>
    <w:rsid w:val="004C1B64"/>
    <w:rsid w:val="004C25E6"/>
    <w:rsid w:val="004C2BFB"/>
    <w:rsid w:val="004C48D6"/>
    <w:rsid w:val="004C4F02"/>
    <w:rsid w:val="004C5896"/>
    <w:rsid w:val="004C5B33"/>
    <w:rsid w:val="004C6C3A"/>
    <w:rsid w:val="004D26B9"/>
    <w:rsid w:val="004D2965"/>
    <w:rsid w:val="004D4718"/>
    <w:rsid w:val="004D6585"/>
    <w:rsid w:val="004D7328"/>
    <w:rsid w:val="004E0293"/>
    <w:rsid w:val="004E0BB1"/>
    <w:rsid w:val="004E1BA7"/>
    <w:rsid w:val="004E1DDD"/>
    <w:rsid w:val="004E3BD3"/>
    <w:rsid w:val="004E423A"/>
    <w:rsid w:val="004E562C"/>
    <w:rsid w:val="004E62C2"/>
    <w:rsid w:val="004E6471"/>
    <w:rsid w:val="004E678D"/>
    <w:rsid w:val="004E734D"/>
    <w:rsid w:val="004F0767"/>
    <w:rsid w:val="004F1CE8"/>
    <w:rsid w:val="004F25E3"/>
    <w:rsid w:val="004F2F44"/>
    <w:rsid w:val="004F388F"/>
    <w:rsid w:val="004F447E"/>
    <w:rsid w:val="004F4FD7"/>
    <w:rsid w:val="004F610C"/>
    <w:rsid w:val="004F7D03"/>
    <w:rsid w:val="005005CC"/>
    <w:rsid w:val="00501D27"/>
    <w:rsid w:val="0050318E"/>
    <w:rsid w:val="00503D2F"/>
    <w:rsid w:val="005042AC"/>
    <w:rsid w:val="005046DD"/>
    <w:rsid w:val="00504CEA"/>
    <w:rsid w:val="00504E46"/>
    <w:rsid w:val="0050600D"/>
    <w:rsid w:val="0050600E"/>
    <w:rsid w:val="005068C5"/>
    <w:rsid w:val="00510FDC"/>
    <w:rsid w:val="00511B5E"/>
    <w:rsid w:val="00512033"/>
    <w:rsid w:val="00512963"/>
    <w:rsid w:val="00512B03"/>
    <w:rsid w:val="00514278"/>
    <w:rsid w:val="005148E2"/>
    <w:rsid w:val="00515AE8"/>
    <w:rsid w:val="0051614E"/>
    <w:rsid w:val="00516E0F"/>
    <w:rsid w:val="00521A69"/>
    <w:rsid w:val="00521E23"/>
    <w:rsid w:val="0052239D"/>
    <w:rsid w:val="00524804"/>
    <w:rsid w:val="00525EB6"/>
    <w:rsid w:val="00530032"/>
    <w:rsid w:val="005302DB"/>
    <w:rsid w:val="00530FFD"/>
    <w:rsid w:val="00531FAC"/>
    <w:rsid w:val="005344E5"/>
    <w:rsid w:val="00537785"/>
    <w:rsid w:val="00537B6C"/>
    <w:rsid w:val="00537F10"/>
    <w:rsid w:val="0054073B"/>
    <w:rsid w:val="00541FBD"/>
    <w:rsid w:val="005428E7"/>
    <w:rsid w:val="005433DC"/>
    <w:rsid w:val="0054365B"/>
    <w:rsid w:val="005467AD"/>
    <w:rsid w:val="00546831"/>
    <w:rsid w:val="00546C1D"/>
    <w:rsid w:val="00547CDE"/>
    <w:rsid w:val="0055143B"/>
    <w:rsid w:val="0055364C"/>
    <w:rsid w:val="00554341"/>
    <w:rsid w:val="00554A5C"/>
    <w:rsid w:val="00554CD7"/>
    <w:rsid w:val="0055509B"/>
    <w:rsid w:val="0055631E"/>
    <w:rsid w:val="005569A6"/>
    <w:rsid w:val="00557A13"/>
    <w:rsid w:val="005613EB"/>
    <w:rsid w:val="0056196A"/>
    <w:rsid w:val="005643DB"/>
    <w:rsid w:val="00570944"/>
    <w:rsid w:val="00570E2F"/>
    <w:rsid w:val="00572F41"/>
    <w:rsid w:val="005734EE"/>
    <w:rsid w:val="00574997"/>
    <w:rsid w:val="0058106C"/>
    <w:rsid w:val="00581770"/>
    <w:rsid w:val="005824B2"/>
    <w:rsid w:val="00582FE2"/>
    <w:rsid w:val="0058310B"/>
    <w:rsid w:val="005849A6"/>
    <w:rsid w:val="00585E5A"/>
    <w:rsid w:val="005860A8"/>
    <w:rsid w:val="00587723"/>
    <w:rsid w:val="0058797B"/>
    <w:rsid w:val="00590133"/>
    <w:rsid w:val="0059032E"/>
    <w:rsid w:val="00590E67"/>
    <w:rsid w:val="00592AD5"/>
    <w:rsid w:val="00592EF0"/>
    <w:rsid w:val="00594983"/>
    <w:rsid w:val="005973CC"/>
    <w:rsid w:val="005A1EA1"/>
    <w:rsid w:val="005A265C"/>
    <w:rsid w:val="005A2F67"/>
    <w:rsid w:val="005A3D9B"/>
    <w:rsid w:val="005A4B5E"/>
    <w:rsid w:val="005B1E13"/>
    <w:rsid w:val="005B22B0"/>
    <w:rsid w:val="005B234F"/>
    <w:rsid w:val="005B2F3A"/>
    <w:rsid w:val="005C00F4"/>
    <w:rsid w:val="005C2ACA"/>
    <w:rsid w:val="005C40B1"/>
    <w:rsid w:val="005C4E4E"/>
    <w:rsid w:val="005C4F2D"/>
    <w:rsid w:val="005C7BE5"/>
    <w:rsid w:val="005D1779"/>
    <w:rsid w:val="005D24F9"/>
    <w:rsid w:val="005D3E4C"/>
    <w:rsid w:val="005D67B4"/>
    <w:rsid w:val="005D68D6"/>
    <w:rsid w:val="005D6A47"/>
    <w:rsid w:val="005D6D99"/>
    <w:rsid w:val="005E0BF9"/>
    <w:rsid w:val="005E1D73"/>
    <w:rsid w:val="005E2787"/>
    <w:rsid w:val="005E3D7D"/>
    <w:rsid w:val="005E3FC1"/>
    <w:rsid w:val="005E4883"/>
    <w:rsid w:val="005E4916"/>
    <w:rsid w:val="005E4C35"/>
    <w:rsid w:val="005E542A"/>
    <w:rsid w:val="005E5753"/>
    <w:rsid w:val="005E5B55"/>
    <w:rsid w:val="005E74C3"/>
    <w:rsid w:val="005F013B"/>
    <w:rsid w:val="005F0A21"/>
    <w:rsid w:val="005F3B8D"/>
    <w:rsid w:val="005F3E61"/>
    <w:rsid w:val="005F45C7"/>
    <w:rsid w:val="005F474E"/>
    <w:rsid w:val="005F5D29"/>
    <w:rsid w:val="006007B2"/>
    <w:rsid w:val="006010B3"/>
    <w:rsid w:val="006019BA"/>
    <w:rsid w:val="00602043"/>
    <w:rsid w:val="00602A42"/>
    <w:rsid w:val="0060533D"/>
    <w:rsid w:val="0060538A"/>
    <w:rsid w:val="00606D2D"/>
    <w:rsid w:val="00610747"/>
    <w:rsid w:val="00610F62"/>
    <w:rsid w:val="00612303"/>
    <w:rsid w:val="00612A11"/>
    <w:rsid w:val="0061325F"/>
    <w:rsid w:val="00613749"/>
    <w:rsid w:val="0061443E"/>
    <w:rsid w:val="00614E41"/>
    <w:rsid w:val="0061621E"/>
    <w:rsid w:val="00620C02"/>
    <w:rsid w:val="00621D2B"/>
    <w:rsid w:val="006229B3"/>
    <w:rsid w:val="00624378"/>
    <w:rsid w:val="00625837"/>
    <w:rsid w:val="00625B48"/>
    <w:rsid w:val="00626292"/>
    <w:rsid w:val="0062693B"/>
    <w:rsid w:val="00626A02"/>
    <w:rsid w:val="00630A21"/>
    <w:rsid w:val="0063128F"/>
    <w:rsid w:val="0063263E"/>
    <w:rsid w:val="00632B4A"/>
    <w:rsid w:val="00632EDA"/>
    <w:rsid w:val="00633873"/>
    <w:rsid w:val="00634552"/>
    <w:rsid w:val="0063500B"/>
    <w:rsid w:val="00635580"/>
    <w:rsid w:val="00640932"/>
    <w:rsid w:val="00640D31"/>
    <w:rsid w:val="00640EBF"/>
    <w:rsid w:val="00641030"/>
    <w:rsid w:val="00641629"/>
    <w:rsid w:val="00642181"/>
    <w:rsid w:val="006423A7"/>
    <w:rsid w:val="006424ED"/>
    <w:rsid w:val="00642A3B"/>
    <w:rsid w:val="00645169"/>
    <w:rsid w:val="00645EA5"/>
    <w:rsid w:val="0064674A"/>
    <w:rsid w:val="00651716"/>
    <w:rsid w:val="00651D45"/>
    <w:rsid w:val="00654971"/>
    <w:rsid w:val="00654DB0"/>
    <w:rsid w:val="00654F68"/>
    <w:rsid w:val="0065701F"/>
    <w:rsid w:val="006579C8"/>
    <w:rsid w:val="0066147B"/>
    <w:rsid w:val="00661C81"/>
    <w:rsid w:val="00662F80"/>
    <w:rsid w:val="00663993"/>
    <w:rsid w:val="006649AE"/>
    <w:rsid w:val="00666F10"/>
    <w:rsid w:val="006719DB"/>
    <w:rsid w:val="006725EB"/>
    <w:rsid w:val="00674BE5"/>
    <w:rsid w:val="00680916"/>
    <w:rsid w:val="006823A2"/>
    <w:rsid w:val="00682951"/>
    <w:rsid w:val="00684D64"/>
    <w:rsid w:val="006861E8"/>
    <w:rsid w:val="00687432"/>
    <w:rsid w:val="006902C1"/>
    <w:rsid w:val="00690EBC"/>
    <w:rsid w:val="00691F03"/>
    <w:rsid w:val="00692077"/>
    <w:rsid w:val="00693466"/>
    <w:rsid w:val="00693A10"/>
    <w:rsid w:val="00693A71"/>
    <w:rsid w:val="00695B3C"/>
    <w:rsid w:val="0069696C"/>
    <w:rsid w:val="00696CC4"/>
    <w:rsid w:val="00697228"/>
    <w:rsid w:val="006A08ED"/>
    <w:rsid w:val="006A0BC1"/>
    <w:rsid w:val="006A1E0D"/>
    <w:rsid w:val="006A2E31"/>
    <w:rsid w:val="006A3B65"/>
    <w:rsid w:val="006A4A2D"/>
    <w:rsid w:val="006A5595"/>
    <w:rsid w:val="006B0482"/>
    <w:rsid w:val="006B2258"/>
    <w:rsid w:val="006B31F2"/>
    <w:rsid w:val="006B3452"/>
    <w:rsid w:val="006B3702"/>
    <w:rsid w:val="006B4462"/>
    <w:rsid w:val="006B5FD7"/>
    <w:rsid w:val="006B7F2C"/>
    <w:rsid w:val="006C0F30"/>
    <w:rsid w:val="006C2049"/>
    <w:rsid w:val="006C22C7"/>
    <w:rsid w:val="006C28B2"/>
    <w:rsid w:val="006C49B3"/>
    <w:rsid w:val="006C5D58"/>
    <w:rsid w:val="006C7F23"/>
    <w:rsid w:val="006D096E"/>
    <w:rsid w:val="006D10A3"/>
    <w:rsid w:val="006D1AD2"/>
    <w:rsid w:val="006D3030"/>
    <w:rsid w:val="006D3449"/>
    <w:rsid w:val="006D5CF2"/>
    <w:rsid w:val="006D6355"/>
    <w:rsid w:val="006D6A53"/>
    <w:rsid w:val="006D6A78"/>
    <w:rsid w:val="006D6FC2"/>
    <w:rsid w:val="006D7007"/>
    <w:rsid w:val="006D72F4"/>
    <w:rsid w:val="006D770B"/>
    <w:rsid w:val="006E076D"/>
    <w:rsid w:val="006E3A74"/>
    <w:rsid w:val="006E3E60"/>
    <w:rsid w:val="006E42CB"/>
    <w:rsid w:val="006E4ECE"/>
    <w:rsid w:val="006E5C42"/>
    <w:rsid w:val="006F1025"/>
    <w:rsid w:val="006F2BED"/>
    <w:rsid w:val="006F5FF4"/>
    <w:rsid w:val="006F62CE"/>
    <w:rsid w:val="006F63C5"/>
    <w:rsid w:val="006F720E"/>
    <w:rsid w:val="006F7A12"/>
    <w:rsid w:val="006F7C2B"/>
    <w:rsid w:val="006F7DE5"/>
    <w:rsid w:val="006F7F75"/>
    <w:rsid w:val="00701F72"/>
    <w:rsid w:val="007021B3"/>
    <w:rsid w:val="007036C1"/>
    <w:rsid w:val="00711A1D"/>
    <w:rsid w:val="00714A78"/>
    <w:rsid w:val="00715B88"/>
    <w:rsid w:val="00720475"/>
    <w:rsid w:val="007211B7"/>
    <w:rsid w:val="00721371"/>
    <w:rsid w:val="00721D1B"/>
    <w:rsid w:val="00722043"/>
    <w:rsid w:val="00722A73"/>
    <w:rsid w:val="00722FD2"/>
    <w:rsid w:val="00725014"/>
    <w:rsid w:val="00726C43"/>
    <w:rsid w:val="00727A17"/>
    <w:rsid w:val="00731676"/>
    <w:rsid w:val="00731741"/>
    <w:rsid w:val="00732F8D"/>
    <w:rsid w:val="00733AEF"/>
    <w:rsid w:val="00733CC8"/>
    <w:rsid w:val="007349A0"/>
    <w:rsid w:val="00735D56"/>
    <w:rsid w:val="00735D61"/>
    <w:rsid w:val="007361B8"/>
    <w:rsid w:val="00737738"/>
    <w:rsid w:val="00737BD4"/>
    <w:rsid w:val="00737D9E"/>
    <w:rsid w:val="007420F2"/>
    <w:rsid w:val="007426E0"/>
    <w:rsid w:val="007429CE"/>
    <w:rsid w:val="00743D18"/>
    <w:rsid w:val="00743ED2"/>
    <w:rsid w:val="00743F99"/>
    <w:rsid w:val="00744247"/>
    <w:rsid w:val="00744BB0"/>
    <w:rsid w:val="00744FD9"/>
    <w:rsid w:val="00747E92"/>
    <w:rsid w:val="00750CE9"/>
    <w:rsid w:val="00752FF3"/>
    <w:rsid w:val="0075341C"/>
    <w:rsid w:val="00753CC3"/>
    <w:rsid w:val="0075557C"/>
    <w:rsid w:val="00762F39"/>
    <w:rsid w:val="00763E53"/>
    <w:rsid w:val="00764CFE"/>
    <w:rsid w:val="007659BB"/>
    <w:rsid w:val="007703D7"/>
    <w:rsid w:val="00770533"/>
    <w:rsid w:val="00773890"/>
    <w:rsid w:val="00773AFD"/>
    <w:rsid w:val="00774645"/>
    <w:rsid w:val="00774E5E"/>
    <w:rsid w:val="00777BDF"/>
    <w:rsid w:val="0078161E"/>
    <w:rsid w:val="00781BB2"/>
    <w:rsid w:val="00783FAE"/>
    <w:rsid w:val="00787834"/>
    <w:rsid w:val="00792A77"/>
    <w:rsid w:val="00792F5D"/>
    <w:rsid w:val="007949F9"/>
    <w:rsid w:val="007960DE"/>
    <w:rsid w:val="00796167"/>
    <w:rsid w:val="0079685C"/>
    <w:rsid w:val="00797839"/>
    <w:rsid w:val="007A05B4"/>
    <w:rsid w:val="007A1972"/>
    <w:rsid w:val="007A2C2F"/>
    <w:rsid w:val="007A5936"/>
    <w:rsid w:val="007A7E80"/>
    <w:rsid w:val="007B076C"/>
    <w:rsid w:val="007B0B87"/>
    <w:rsid w:val="007B0B91"/>
    <w:rsid w:val="007B2F60"/>
    <w:rsid w:val="007B34E8"/>
    <w:rsid w:val="007B3A59"/>
    <w:rsid w:val="007B44DC"/>
    <w:rsid w:val="007B5A03"/>
    <w:rsid w:val="007B5FF8"/>
    <w:rsid w:val="007B6A14"/>
    <w:rsid w:val="007B79C8"/>
    <w:rsid w:val="007C0769"/>
    <w:rsid w:val="007C1ECD"/>
    <w:rsid w:val="007C264E"/>
    <w:rsid w:val="007C3777"/>
    <w:rsid w:val="007C3E62"/>
    <w:rsid w:val="007C576C"/>
    <w:rsid w:val="007C5CB4"/>
    <w:rsid w:val="007C668E"/>
    <w:rsid w:val="007C718F"/>
    <w:rsid w:val="007C7206"/>
    <w:rsid w:val="007D08D3"/>
    <w:rsid w:val="007D1093"/>
    <w:rsid w:val="007D189B"/>
    <w:rsid w:val="007D3388"/>
    <w:rsid w:val="007D3C17"/>
    <w:rsid w:val="007D6729"/>
    <w:rsid w:val="007D6F0D"/>
    <w:rsid w:val="007D7B22"/>
    <w:rsid w:val="007E09E3"/>
    <w:rsid w:val="007E10EF"/>
    <w:rsid w:val="007E2409"/>
    <w:rsid w:val="007E5477"/>
    <w:rsid w:val="007E6082"/>
    <w:rsid w:val="007E7104"/>
    <w:rsid w:val="007F0EA8"/>
    <w:rsid w:val="007F1573"/>
    <w:rsid w:val="007F2961"/>
    <w:rsid w:val="007F2D7C"/>
    <w:rsid w:val="007F2E04"/>
    <w:rsid w:val="007F51A5"/>
    <w:rsid w:val="007F5C53"/>
    <w:rsid w:val="007F5DCC"/>
    <w:rsid w:val="007F6669"/>
    <w:rsid w:val="008007CB"/>
    <w:rsid w:val="00800BDF"/>
    <w:rsid w:val="0080262E"/>
    <w:rsid w:val="00803A2F"/>
    <w:rsid w:val="00804D29"/>
    <w:rsid w:val="00805F85"/>
    <w:rsid w:val="00806BC8"/>
    <w:rsid w:val="0080725D"/>
    <w:rsid w:val="0081221D"/>
    <w:rsid w:val="00812AB5"/>
    <w:rsid w:val="0081424C"/>
    <w:rsid w:val="00814389"/>
    <w:rsid w:val="00815363"/>
    <w:rsid w:val="0081547A"/>
    <w:rsid w:val="0082021A"/>
    <w:rsid w:val="00820249"/>
    <w:rsid w:val="008211C8"/>
    <w:rsid w:val="00821A16"/>
    <w:rsid w:val="00821D0C"/>
    <w:rsid w:val="00823410"/>
    <w:rsid w:val="00824244"/>
    <w:rsid w:val="00824292"/>
    <w:rsid w:val="008245CF"/>
    <w:rsid w:val="00824D37"/>
    <w:rsid w:val="00825022"/>
    <w:rsid w:val="00825D09"/>
    <w:rsid w:val="00831C45"/>
    <w:rsid w:val="0083207B"/>
    <w:rsid w:val="0083420E"/>
    <w:rsid w:val="00835BFE"/>
    <w:rsid w:val="008372D0"/>
    <w:rsid w:val="00841651"/>
    <w:rsid w:val="00843328"/>
    <w:rsid w:val="00843CB3"/>
    <w:rsid w:val="00845BA2"/>
    <w:rsid w:val="0084663C"/>
    <w:rsid w:val="00846C62"/>
    <w:rsid w:val="00847068"/>
    <w:rsid w:val="00847D37"/>
    <w:rsid w:val="00847E07"/>
    <w:rsid w:val="008500D8"/>
    <w:rsid w:val="0085038F"/>
    <w:rsid w:val="00851320"/>
    <w:rsid w:val="00852621"/>
    <w:rsid w:val="0085292A"/>
    <w:rsid w:val="00852D90"/>
    <w:rsid w:val="0085430D"/>
    <w:rsid w:val="00860308"/>
    <w:rsid w:val="00860559"/>
    <w:rsid w:val="008609BA"/>
    <w:rsid w:val="008613FC"/>
    <w:rsid w:val="00863FD5"/>
    <w:rsid w:val="00865805"/>
    <w:rsid w:val="00867D3E"/>
    <w:rsid w:val="008700F3"/>
    <w:rsid w:val="00870A34"/>
    <w:rsid w:val="00872FCE"/>
    <w:rsid w:val="00873D59"/>
    <w:rsid w:val="00874A9D"/>
    <w:rsid w:val="00874FA3"/>
    <w:rsid w:val="0087529A"/>
    <w:rsid w:val="0087594C"/>
    <w:rsid w:val="00877700"/>
    <w:rsid w:val="00877A7F"/>
    <w:rsid w:val="00877FB5"/>
    <w:rsid w:val="00880D9C"/>
    <w:rsid w:val="00881583"/>
    <w:rsid w:val="008826A0"/>
    <w:rsid w:val="00883026"/>
    <w:rsid w:val="00883422"/>
    <w:rsid w:val="00884421"/>
    <w:rsid w:val="00884C42"/>
    <w:rsid w:val="00885FB0"/>
    <w:rsid w:val="00886013"/>
    <w:rsid w:val="00890FDC"/>
    <w:rsid w:val="00891956"/>
    <w:rsid w:val="00891BAD"/>
    <w:rsid w:val="0089373F"/>
    <w:rsid w:val="00893C7C"/>
    <w:rsid w:val="00894941"/>
    <w:rsid w:val="00895565"/>
    <w:rsid w:val="00895A66"/>
    <w:rsid w:val="00895FF0"/>
    <w:rsid w:val="0089700F"/>
    <w:rsid w:val="008A07EB"/>
    <w:rsid w:val="008A0DA9"/>
    <w:rsid w:val="008A3B5E"/>
    <w:rsid w:val="008A509F"/>
    <w:rsid w:val="008A609B"/>
    <w:rsid w:val="008A6E23"/>
    <w:rsid w:val="008B0CCB"/>
    <w:rsid w:val="008B2170"/>
    <w:rsid w:val="008B2432"/>
    <w:rsid w:val="008B2763"/>
    <w:rsid w:val="008B53FE"/>
    <w:rsid w:val="008B690D"/>
    <w:rsid w:val="008B6D1B"/>
    <w:rsid w:val="008B6E10"/>
    <w:rsid w:val="008B729E"/>
    <w:rsid w:val="008B734C"/>
    <w:rsid w:val="008C20E4"/>
    <w:rsid w:val="008C442D"/>
    <w:rsid w:val="008C6399"/>
    <w:rsid w:val="008C7540"/>
    <w:rsid w:val="008D1531"/>
    <w:rsid w:val="008D2088"/>
    <w:rsid w:val="008D24CE"/>
    <w:rsid w:val="008D27B3"/>
    <w:rsid w:val="008D3860"/>
    <w:rsid w:val="008D4804"/>
    <w:rsid w:val="008D6FE9"/>
    <w:rsid w:val="008E1C4D"/>
    <w:rsid w:val="008E1F4A"/>
    <w:rsid w:val="008E3003"/>
    <w:rsid w:val="008E3DBE"/>
    <w:rsid w:val="008E4E1D"/>
    <w:rsid w:val="008E4FCF"/>
    <w:rsid w:val="008E586E"/>
    <w:rsid w:val="008E7ABE"/>
    <w:rsid w:val="008F29E5"/>
    <w:rsid w:val="008F2AEF"/>
    <w:rsid w:val="008F4091"/>
    <w:rsid w:val="008F5E37"/>
    <w:rsid w:val="008F65F3"/>
    <w:rsid w:val="008F6B0B"/>
    <w:rsid w:val="008F6B44"/>
    <w:rsid w:val="00900A5F"/>
    <w:rsid w:val="00901B3C"/>
    <w:rsid w:val="00901BF1"/>
    <w:rsid w:val="00905B05"/>
    <w:rsid w:val="00911B09"/>
    <w:rsid w:val="0091292C"/>
    <w:rsid w:val="0091444A"/>
    <w:rsid w:val="0091676C"/>
    <w:rsid w:val="00916967"/>
    <w:rsid w:val="00916D6E"/>
    <w:rsid w:val="00916FD3"/>
    <w:rsid w:val="0092152E"/>
    <w:rsid w:val="00925632"/>
    <w:rsid w:val="009275CC"/>
    <w:rsid w:val="00930904"/>
    <w:rsid w:val="0093099B"/>
    <w:rsid w:val="00930B5E"/>
    <w:rsid w:val="00930EE4"/>
    <w:rsid w:val="00932DC2"/>
    <w:rsid w:val="009334EE"/>
    <w:rsid w:val="009339D1"/>
    <w:rsid w:val="009360AC"/>
    <w:rsid w:val="0094044A"/>
    <w:rsid w:val="00940A59"/>
    <w:rsid w:val="00941062"/>
    <w:rsid w:val="009421F4"/>
    <w:rsid w:val="00942B71"/>
    <w:rsid w:val="009440DA"/>
    <w:rsid w:val="0094490B"/>
    <w:rsid w:val="00944F81"/>
    <w:rsid w:val="00946248"/>
    <w:rsid w:val="00946845"/>
    <w:rsid w:val="00951798"/>
    <w:rsid w:val="009519C2"/>
    <w:rsid w:val="009525CF"/>
    <w:rsid w:val="0095305A"/>
    <w:rsid w:val="009541D3"/>
    <w:rsid w:val="0095496A"/>
    <w:rsid w:val="00954D13"/>
    <w:rsid w:val="00956B4E"/>
    <w:rsid w:val="0096055A"/>
    <w:rsid w:val="00960879"/>
    <w:rsid w:val="009632B3"/>
    <w:rsid w:val="009632E4"/>
    <w:rsid w:val="00963E4A"/>
    <w:rsid w:val="0096667C"/>
    <w:rsid w:val="00966EC0"/>
    <w:rsid w:val="009674C5"/>
    <w:rsid w:val="00973685"/>
    <w:rsid w:val="0097426E"/>
    <w:rsid w:val="00975E1B"/>
    <w:rsid w:val="00976811"/>
    <w:rsid w:val="00976D6B"/>
    <w:rsid w:val="00976FA5"/>
    <w:rsid w:val="0098023B"/>
    <w:rsid w:val="00984085"/>
    <w:rsid w:val="009870D8"/>
    <w:rsid w:val="0098757B"/>
    <w:rsid w:val="00987F25"/>
    <w:rsid w:val="0099145F"/>
    <w:rsid w:val="00991A2C"/>
    <w:rsid w:val="00993D96"/>
    <w:rsid w:val="00993E3A"/>
    <w:rsid w:val="00997C6C"/>
    <w:rsid w:val="009A09E2"/>
    <w:rsid w:val="009A232C"/>
    <w:rsid w:val="009A35E3"/>
    <w:rsid w:val="009A48DF"/>
    <w:rsid w:val="009A4A94"/>
    <w:rsid w:val="009A5698"/>
    <w:rsid w:val="009B2CA8"/>
    <w:rsid w:val="009B58A9"/>
    <w:rsid w:val="009B5B64"/>
    <w:rsid w:val="009B5B8D"/>
    <w:rsid w:val="009B5D48"/>
    <w:rsid w:val="009B672F"/>
    <w:rsid w:val="009B6C2C"/>
    <w:rsid w:val="009B7DA4"/>
    <w:rsid w:val="009C1A64"/>
    <w:rsid w:val="009C4722"/>
    <w:rsid w:val="009C4FB8"/>
    <w:rsid w:val="009C51CE"/>
    <w:rsid w:val="009C5686"/>
    <w:rsid w:val="009C637A"/>
    <w:rsid w:val="009C6B6C"/>
    <w:rsid w:val="009D2F34"/>
    <w:rsid w:val="009D3C80"/>
    <w:rsid w:val="009D5A10"/>
    <w:rsid w:val="009E1898"/>
    <w:rsid w:val="009E32A4"/>
    <w:rsid w:val="009E4B4B"/>
    <w:rsid w:val="009E6B89"/>
    <w:rsid w:val="009E7456"/>
    <w:rsid w:val="009E788C"/>
    <w:rsid w:val="009F06C2"/>
    <w:rsid w:val="009F0789"/>
    <w:rsid w:val="009F2D41"/>
    <w:rsid w:val="009F342B"/>
    <w:rsid w:val="009F383F"/>
    <w:rsid w:val="009F3CBC"/>
    <w:rsid w:val="009F510E"/>
    <w:rsid w:val="009F52EB"/>
    <w:rsid w:val="009F619D"/>
    <w:rsid w:val="009F703A"/>
    <w:rsid w:val="00A00270"/>
    <w:rsid w:val="00A00F38"/>
    <w:rsid w:val="00A0145B"/>
    <w:rsid w:val="00A06947"/>
    <w:rsid w:val="00A0697D"/>
    <w:rsid w:val="00A100F1"/>
    <w:rsid w:val="00A10B80"/>
    <w:rsid w:val="00A11A70"/>
    <w:rsid w:val="00A16055"/>
    <w:rsid w:val="00A1636E"/>
    <w:rsid w:val="00A165C7"/>
    <w:rsid w:val="00A21D16"/>
    <w:rsid w:val="00A2261A"/>
    <w:rsid w:val="00A231E8"/>
    <w:rsid w:val="00A23771"/>
    <w:rsid w:val="00A24A65"/>
    <w:rsid w:val="00A2540A"/>
    <w:rsid w:val="00A2605F"/>
    <w:rsid w:val="00A26F45"/>
    <w:rsid w:val="00A30DB3"/>
    <w:rsid w:val="00A31FD7"/>
    <w:rsid w:val="00A32BE1"/>
    <w:rsid w:val="00A337F1"/>
    <w:rsid w:val="00A34731"/>
    <w:rsid w:val="00A34D5E"/>
    <w:rsid w:val="00A35CD6"/>
    <w:rsid w:val="00A36718"/>
    <w:rsid w:val="00A37014"/>
    <w:rsid w:val="00A4172B"/>
    <w:rsid w:val="00A4452F"/>
    <w:rsid w:val="00A44563"/>
    <w:rsid w:val="00A456E8"/>
    <w:rsid w:val="00A45EDE"/>
    <w:rsid w:val="00A464C1"/>
    <w:rsid w:val="00A464C2"/>
    <w:rsid w:val="00A500BA"/>
    <w:rsid w:val="00A535E4"/>
    <w:rsid w:val="00A536C3"/>
    <w:rsid w:val="00A53912"/>
    <w:rsid w:val="00A53997"/>
    <w:rsid w:val="00A53B0C"/>
    <w:rsid w:val="00A53BAD"/>
    <w:rsid w:val="00A544CE"/>
    <w:rsid w:val="00A574E7"/>
    <w:rsid w:val="00A603D5"/>
    <w:rsid w:val="00A60A12"/>
    <w:rsid w:val="00A60FB3"/>
    <w:rsid w:val="00A61269"/>
    <w:rsid w:val="00A62945"/>
    <w:rsid w:val="00A63C14"/>
    <w:rsid w:val="00A63E5B"/>
    <w:rsid w:val="00A64DB8"/>
    <w:rsid w:val="00A678EF"/>
    <w:rsid w:val="00A70663"/>
    <w:rsid w:val="00A71810"/>
    <w:rsid w:val="00A7259F"/>
    <w:rsid w:val="00A73162"/>
    <w:rsid w:val="00A73996"/>
    <w:rsid w:val="00A73D38"/>
    <w:rsid w:val="00A742D2"/>
    <w:rsid w:val="00A75604"/>
    <w:rsid w:val="00A75DF0"/>
    <w:rsid w:val="00A77AB0"/>
    <w:rsid w:val="00A80B76"/>
    <w:rsid w:val="00A81473"/>
    <w:rsid w:val="00A82E93"/>
    <w:rsid w:val="00A84000"/>
    <w:rsid w:val="00A845A4"/>
    <w:rsid w:val="00A8510B"/>
    <w:rsid w:val="00A86128"/>
    <w:rsid w:val="00A867E4"/>
    <w:rsid w:val="00A86BF4"/>
    <w:rsid w:val="00A92C16"/>
    <w:rsid w:val="00A93565"/>
    <w:rsid w:val="00A94E17"/>
    <w:rsid w:val="00A951A8"/>
    <w:rsid w:val="00A96145"/>
    <w:rsid w:val="00A965E6"/>
    <w:rsid w:val="00A9772D"/>
    <w:rsid w:val="00AA22A3"/>
    <w:rsid w:val="00AA3C06"/>
    <w:rsid w:val="00AA6727"/>
    <w:rsid w:val="00AB0B1B"/>
    <w:rsid w:val="00AB11BF"/>
    <w:rsid w:val="00AB22F0"/>
    <w:rsid w:val="00AB33FD"/>
    <w:rsid w:val="00AB593C"/>
    <w:rsid w:val="00AB6367"/>
    <w:rsid w:val="00AC0373"/>
    <w:rsid w:val="00AC04E1"/>
    <w:rsid w:val="00AC155B"/>
    <w:rsid w:val="00AC1795"/>
    <w:rsid w:val="00AC1D74"/>
    <w:rsid w:val="00AC2591"/>
    <w:rsid w:val="00AC3A87"/>
    <w:rsid w:val="00AC413C"/>
    <w:rsid w:val="00AC4665"/>
    <w:rsid w:val="00AC56AD"/>
    <w:rsid w:val="00AC66DB"/>
    <w:rsid w:val="00AD0D2A"/>
    <w:rsid w:val="00AD3B08"/>
    <w:rsid w:val="00AD3C88"/>
    <w:rsid w:val="00AD4793"/>
    <w:rsid w:val="00AD5DDB"/>
    <w:rsid w:val="00AD7001"/>
    <w:rsid w:val="00AD7BC7"/>
    <w:rsid w:val="00AE38BC"/>
    <w:rsid w:val="00AE4F2E"/>
    <w:rsid w:val="00AE5BD5"/>
    <w:rsid w:val="00AE609C"/>
    <w:rsid w:val="00AE6184"/>
    <w:rsid w:val="00AE6F48"/>
    <w:rsid w:val="00AF04AB"/>
    <w:rsid w:val="00AF2221"/>
    <w:rsid w:val="00AF42AE"/>
    <w:rsid w:val="00AF4453"/>
    <w:rsid w:val="00AF4F8A"/>
    <w:rsid w:val="00AF60F1"/>
    <w:rsid w:val="00AF645A"/>
    <w:rsid w:val="00AF653F"/>
    <w:rsid w:val="00AF6DDA"/>
    <w:rsid w:val="00AF72F3"/>
    <w:rsid w:val="00AF7F76"/>
    <w:rsid w:val="00B01B5E"/>
    <w:rsid w:val="00B01EFA"/>
    <w:rsid w:val="00B023D7"/>
    <w:rsid w:val="00B030AD"/>
    <w:rsid w:val="00B03C35"/>
    <w:rsid w:val="00B046D7"/>
    <w:rsid w:val="00B047AD"/>
    <w:rsid w:val="00B04CF0"/>
    <w:rsid w:val="00B04D93"/>
    <w:rsid w:val="00B0716D"/>
    <w:rsid w:val="00B12B08"/>
    <w:rsid w:val="00B12F37"/>
    <w:rsid w:val="00B13B2A"/>
    <w:rsid w:val="00B14D35"/>
    <w:rsid w:val="00B155F6"/>
    <w:rsid w:val="00B201E3"/>
    <w:rsid w:val="00B20296"/>
    <w:rsid w:val="00B21E17"/>
    <w:rsid w:val="00B22D36"/>
    <w:rsid w:val="00B2391B"/>
    <w:rsid w:val="00B24D85"/>
    <w:rsid w:val="00B24DAD"/>
    <w:rsid w:val="00B2508D"/>
    <w:rsid w:val="00B25BC4"/>
    <w:rsid w:val="00B2605C"/>
    <w:rsid w:val="00B26C38"/>
    <w:rsid w:val="00B277B1"/>
    <w:rsid w:val="00B30385"/>
    <w:rsid w:val="00B3164D"/>
    <w:rsid w:val="00B3513E"/>
    <w:rsid w:val="00B368CC"/>
    <w:rsid w:val="00B371F1"/>
    <w:rsid w:val="00B37A5F"/>
    <w:rsid w:val="00B37EFF"/>
    <w:rsid w:val="00B4168D"/>
    <w:rsid w:val="00B41830"/>
    <w:rsid w:val="00B4198C"/>
    <w:rsid w:val="00B41DEF"/>
    <w:rsid w:val="00B43073"/>
    <w:rsid w:val="00B439BF"/>
    <w:rsid w:val="00B46D6E"/>
    <w:rsid w:val="00B47983"/>
    <w:rsid w:val="00B47DB8"/>
    <w:rsid w:val="00B50762"/>
    <w:rsid w:val="00B515AA"/>
    <w:rsid w:val="00B5260C"/>
    <w:rsid w:val="00B52E82"/>
    <w:rsid w:val="00B578EA"/>
    <w:rsid w:val="00B603A6"/>
    <w:rsid w:val="00B606F1"/>
    <w:rsid w:val="00B61FE0"/>
    <w:rsid w:val="00B63010"/>
    <w:rsid w:val="00B63126"/>
    <w:rsid w:val="00B66230"/>
    <w:rsid w:val="00B67C99"/>
    <w:rsid w:val="00B70A33"/>
    <w:rsid w:val="00B71C6E"/>
    <w:rsid w:val="00B7277A"/>
    <w:rsid w:val="00B7359E"/>
    <w:rsid w:val="00B73AFC"/>
    <w:rsid w:val="00B740EE"/>
    <w:rsid w:val="00B819CE"/>
    <w:rsid w:val="00B82B9F"/>
    <w:rsid w:val="00B82DE2"/>
    <w:rsid w:val="00B8332D"/>
    <w:rsid w:val="00B87C84"/>
    <w:rsid w:val="00B87DFF"/>
    <w:rsid w:val="00B90736"/>
    <w:rsid w:val="00B908BB"/>
    <w:rsid w:val="00B90FC5"/>
    <w:rsid w:val="00B936B0"/>
    <w:rsid w:val="00B93935"/>
    <w:rsid w:val="00B951E2"/>
    <w:rsid w:val="00B9707B"/>
    <w:rsid w:val="00BA03FC"/>
    <w:rsid w:val="00BA1628"/>
    <w:rsid w:val="00BA26CD"/>
    <w:rsid w:val="00BA44FB"/>
    <w:rsid w:val="00BA4535"/>
    <w:rsid w:val="00BA491B"/>
    <w:rsid w:val="00BA4B9B"/>
    <w:rsid w:val="00BA4E8C"/>
    <w:rsid w:val="00BA5353"/>
    <w:rsid w:val="00BA5379"/>
    <w:rsid w:val="00BA56CB"/>
    <w:rsid w:val="00BB02DD"/>
    <w:rsid w:val="00BB1707"/>
    <w:rsid w:val="00BB1F29"/>
    <w:rsid w:val="00BB26D4"/>
    <w:rsid w:val="00BB3663"/>
    <w:rsid w:val="00BB472E"/>
    <w:rsid w:val="00BB56A6"/>
    <w:rsid w:val="00BB6336"/>
    <w:rsid w:val="00BB6F29"/>
    <w:rsid w:val="00BB7680"/>
    <w:rsid w:val="00BB78D3"/>
    <w:rsid w:val="00BC0BB1"/>
    <w:rsid w:val="00BC136F"/>
    <w:rsid w:val="00BC30CE"/>
    <w:rsid w:val="00BC340D"/>
    <w:rsid w:val="00BC3EEF"/>
    <w:rsid w:val="00BC460F"/>
    <w:rsid w:val="00BC495E"/>
    <w:rsid w:val="00BC58C7"/>
    <w:rsid w:val="00BC6272"/>
    <w:rsid w:val="00BD0B80"/>
    <w:rsid w:val="00BD1552"/>
    <w:rsid w:val="00BD1B67"/>
    <w:rsid w:val="00BD3F86"/>
    <w:rsid w:val="00BD43AA"/>
    <w:rsid w:val="00BD6672"/>
    <w:rsid w:val="00BD6A8B"/>
    <w:rsid w:val="00BD7512"/>
    <w:rsid w:val="00BE1285"/>
    <w:rsid w:val="00BE4DC4"/>
    <w:rsid w:val="00BE5A55"/>
    <w:rsid w:val="00BE6010"/>
    <w:rsid w:val="00BE6769"/>
    <w:rsid w:val="00BE7040"/>
    <w:rsid w:val="00BF0461"/>
    <w:rsid w:val="00BF2488"/>
    <w:rsid w:val="00BF32C5"/>
    <w:rsid w:val="00BF3564"/>
    <w:rsid w:val="00BF3803"/>
    <w:rsid w:val="00BF5BC8"/>
    <w:rsid w:val="00BF5FE2"/>
    <w:rsid w:val="00BF794E"/>
    <w:rsid w:val="00BF7C9F"/>
    <w:rsid w:val="00C00DDA"/>
    <w:rsid w:val="00C023B7"/>
    <w:rsid w:val="00C02B92"/>
    <w:rsid w:val="00C04528"/>
    <w:rsid w:val="00C05D21"/>
    <w:rsid w:val="00C100DE"/>
    <w:rsid w:val="00C11FEE"/>
    <w:rsid w:val="00C1289F"/>
    <w:rsid w:val="00C12F60"/>
    <w:rsid w:val="00C132D4"/>
    <w:rsid w:val="00C138A7"/>
    <w:rsid w:val="00C13A4C"/>
    <w:rsid w:val="00C13B13"/>
    <w:rsid w:val="00C14B72"/>
    <w:rsid w:val="00C14F13"/>
    <w:rsid w:val="00C16501"/>
    <w:rsid w:val="00C16808"/>
    <w:rsid w:val="00C17CE2"/>
    <w:rsid w:val="00C23285"/>
    <w:rsid w:val="00C258C3"/>
    <w:rsid w:val="00C278DA"/>
    <w:rsid w:val="00C27C05"/>
    <w:rsid w:val="00C30FA5"/>
    <w:rsid w:val="00C33149"/>
    <w:rsid w:val="00C34B1B"/>
    <w:rsid w:val="00C34F8D"/>
    <w:rsid w:val="00C35947"/>
    <w:rsid w:val="00C360AC"/>
    <w:rsid w:val="00C36834"/>
    <w:rsid w:val="00C37AB4"/>
    <w:rsid w:val="00C4198A"/>
    <w:rsid w:val="00C41BFD"/>
    <w:rsid w:val="00C41E2B"/>
    <w:rsid w:val="00C41EFB"/>
    <w:rsid w:val="00C42253"/>
    <w:rsid w:val="00C43812"/>
    <w:rsid w:val="00C43F5A"/>
    <w:rsid w:val="00C44072"/>
    <w:rsid w:val="00C440BB"/>
    <w:rsid w:val="00C441C5"/>
    <w:rsid w:val="00C44CEE"/>
    <w:rsid w:val="00C45145"/>
    <w:rsid w:val="00C4766E"/>
    <w:rsid w:val="00C47E71"/>
    <w:rsid w:val="00C52231"/>
    <w:rsid w:val="00C534AF"/>
    <w:rsid w:val="00C57862"/>
    <w:rsid w:val="00C57C5B"/>
    <w:rsid w:val="00C614BE"/>
    <w:rsid w:val="00C65327"/>
    <w:rsid w:val="00C669AA"/>
    <w:rsid w:val="00C67F27"/>
    <w:rsid w:val="00C72BAD"/>
    <w:rsid w:val="00C7478A"/>
    <w:rsid w:val="00C75DA9"/>
    <w:rsid w:val="00C76963"/>
    <w:rsid w:val="00C7777E"/>
    <w:rsid w:val="00C80F4A"/>
    <w:rsid w:val="00C8225D"/>
    <w:rsid w:val="00C83549"/>
    <w:rsid w:val="00C83DD5"/>
    <w:rsid w:val="00C84958"/>
    <w:rsid w:val="00C849CE"/>
    <w:rsid w:val="00C85A5A"/>
    <w:rsid w:val="00C86863"/>
    <w:rsid w:val="00C9035F"/>
    <w:rsid w:val="00C90979"/>
    <w:rsid w:val="00C90D03"/>
    <w:rsid w:val="00C92909"/>
    <w:rsid w:val="00C9483C"/>
    <w:rsid w:val="00C94D52"/>
    <w:rsid w:val="00C95FA6"/>
    <w:rsid w:val="00CA1008"/>
    <w:rsid w:val="00CA2D19"/>
    <w:rsid w:val="00CA2D25"/>
    <w:rsid w:val="00CA3246"/>
    <w:rsid w:val="00CA5347"/>
    <w:rsid w:val="00CA5DEE"/>
    <w:rsid w:val="00CA62DC"/>
    <w:rsid w:val="00CA7335"/>
    <w:rsid w:val="00CB06D8"/>
    <w:rsid w:val="00CB1DEC"/>
    <w:rsid w:val="00CB2C5B"/>
    <w:rsid w:val="00CB665F"/>
    <w:rsid w:val="00CC080E"/>
    <w:rsid w:val="00CC29DC"/>
    <w:rsid w:val="00CC3843"/>
    <w:rsid w:val="00CC3B94"/>
    <w:rsid w:val="00CC61FF"/>
    <w:rsid w:val="00CC6A59"/>
    <w:rsid w:val="00CD1734"/>
    <w:rsid w:val="00CD182C"/>
    <w:rsid w:val="00CD3EF4"/>
    <w:rsid w:val="00CD68AB"/>
    <w:rsid w:val="00CD738B"/>
    <w:rsid w:val="00CD76BB"/>
    <w:rsid w:val="00CD7BD9"/>
    <w:rsid w:val="00CE09D5"/>
    <w:rsid w:val="00CE350F"/>
    <w:rsid w:val="00CE3D9C"/>
    <w:rsid w:val="00CE4276"/>
    <w:rsid w:val="00CE56BF"/>
    <w:rsid w:val="00CE6676"/>
    <w:rsid w:val="00CE6D72"/>
    <w:rsid w:val="00CE73D3"/>
    <w:rsid w:val="00CE798E"/>
    <w:rsid w:val="00CF0159"/>
    <w:rsid w:val="00CF0B6E"/>
    <w:rsid w:val="00CF0C41"/>
    <w:rsid w:val="00CF168E"/>
    <w:rsid w:val="00CF1778"/>
    <w:rsid w:val="00CF1DE5"/>
    <w:rsid w:val="00CF22C0"/>
    <w:rsid w:val="00CF305E"/>
    <w:rsid w:val="00CF3801"/>
    <w:rsid w:val="00CF3CDA"/>
    <w:rsid w:val="00CF3DE0"/>
    <w:rsid w:val="00CF4396"/>
    <w:rsid w:val="00CF5CFC"/>
    <w:rsid w:val="00CF7269"/>
    <w:rsid w:val="00CF79F5"/>
    <w:rsid w:val="00D0053D"/>
    <w:rsid w:val="00D0206A"/>
    <w:rsid w:val="00D03A2A"/>
    <w:rsid w:val="00D03C25"/>
    <w:rsid w:val="00D055EC"/>
    <w:rsid w:val="00D071B9"/>
    <w:rsid w:val="00D1270F"/>
    <w:rsid w:val="00D153DC"/>
    <w:rsid w:val="00D16F78"/>
    <w:rsid w:val="00D23804"/>
    <w:rsid w:val="00D31FDA"/>
    <w:rsid w:val="00D33AB9"/>
    <w:rsid w:val="00D34721"/>
    <w:rsid w:val="00D3541E"/>
    <w:rsid w:val="00D35DCB"/>
    <w:rsid w:val="00D36111"/>
    <w:rsid w:val="00D3698A"/>
    <w:rsid w:val="00D40C73"/>
    <w:rsid w:val="00D423CA"/>
    <w:rsid w:val="00D435F4"/>
    <w:rsid w:val="00D43B68"/>
    <w:rsid w:val="00D44713"/>
    <w:rsid w:val="00D4503D"/>
    <w:rsid w:val="00D4569E"/>
    <w:rsid w:val="00D46062"/>
    <w:rsid w:val="00D510DD"/>
    <w:rsid w:val="00D51AA8"/>
    <w:rsid w:val="00D51B77"/>
    <w:rsid w:val="00D524C5"/>
    <w:rsid w:val="00D53458"/>
    <w:rsid w:val="00D53E06"/>
    <w:rsid w:val="00D54F50"/>
    <w:rsid w:val="00D5528C"/>
    <w:rsid w:val="00D609DF"/>
    <w:rsid w:val="00D60B97"/>
    <w:rsid w:val="00D61699"/>
    <w:rsid w:val="00D62258"/>
    <w:rsid w:val="00D635CE"/>
    <w:rsid w:val="00D63650"/>
    <w:rsid w:val="00D6379F"/>
    <w:rsid w:val="00D638C7"/>
    <w:rsid w:val="00D63FD1"/>
    <w:rsid w:val="00D63FFD"/>
    <w:rsid w:val="00D70493"/>
    <w:rsid w:val="00D71BBF"/>
    <w:rsid w:val="00D72AAE"/>
    <w:rsid w:val="00D72CD4"/>
    <w:rsid w:val="00D730B1"/>
    <w:rsid w:val="00D742D1"/>
    <w:rsid w:val="00D7594F"/>
    <w:rsid w:val="00D765AB"/>
    <w:rsid w:val="00D76AC5"/>
    <w:rsid w:val="00D81602"/>
    <w:rsid w:val="00D81A3D"/>
    <w:rsid w:val="00D81E07"/>
    <w:rsid w:val="00D82141"/>
    <w:rsid w:val="00D832B9"/>
    <w:rsid w:val="00D867F7"/>
    <w:rsid w:val="00D909E1"/>
    <w:rsid w:val="00D92FC0"/>
    <w:rsid w:val="00D942B3"/>
    <w:rsid w:val="00D94FEF"/>
    <w:rsid w:val="00D958A4"/>
    <w:rsid w:val="00D96278"/>
    <w:rsid w:val="00D974F9"/>
    <w:rsid w:val="00DA02C3"/>
    <w:rsid w:val="00DA03E8"/>
    <w:rsid w:val="00DA0B3C"/>
    <w:rsid w:val="00DA1876"/>
    <w:rsid w:val="00DA22DD"/>
    <w:rsid w:val="00DA4325"/>
    <w:rsid w:val="00DA74AF"/>
    <w:rsid w:val="00DB0343"/>
    <w:rsid w:val="00DB06C6"/>
    <w:rsid w:val="00DB09C5"/>
    <w:rsid w:val="00DB12E7"/>
    <w:rsid w:val="00DB4F6B"/>
    <w:rsid w:val="00DB5AB7"/>
    <w:rsid w:val="00DB69A3"/>
    <w:rsid w:val="00DC27E6"/>
    <w:rsid w:val="00DC70E9"/>
    <w:rsid w:val="00DD1326"/>
    <w:rsid w:val="00DD1875"/>
    <w:rsid w:val="00DD1D2C"/>
    <w:rsid w:val="00DD233C"/>
    <w:rsid w:val="00DD2AC4"/>
    <w:rsid w:val="00DD3DFB"/>
    <w:rsid w:val="00DD4D5A"/>
    <w:rsid w:val="00DE002A"/>
    <w:rsid w:val="00DE0BD4"/>
    <w:rsid w:val="00DE1A69"/>
    <w:rsid w:val="00DE1D8A"/>
    <w:rsid w:val="00DE1F11"/>
    <w:rsid w:val="00DE22D8"/>
    <w:rsid w:val="00DE23F6"/>
    <w:rsid w:val="00DE2D89"/>
    <w:rsid w:val="00DE34C0"/>
    <w:rsid w:val="00DE564C"/>
    <w:rsid w:val="00DE723C"/>
    <w:rsid w:val="00DF0872"/>
    <w:rsid w:val="00DF1A47"/>
    <w:rsid w:val="00DF35A6"/>
    <w:rsid w:val="00DF4687"/>
    <w:rsid w:val="00DF47B1"/>
    <w:rsid w:val="00DF6207"/>
    <w:rsid w:val="00DF7BCC"/>
    <w:rsid w:val="00E00C54"/>
    <w:rsid w:val="00E02942"/>
    <w:rsid w:val="00E04BE3"/>
    <w:rsid w:val="00E063E4"/>
    <w:rsid w:val="00E0644D"/>
    <w:rsid w:val="00E07A73"/>
    <w:rsid w:val="00E11A4B"/>
    <w:rsid w:val="00E11CA7"/>
    <w:rsid w:val="00E13C93"/>
    <w:rsid w:val="00E13D09"/>
    <w:rsid w:val="00E15755"/>
    <w:rsid w:val="00E158CB"/>
    <w:rsid w:val="00E15DEE"/>
    <w:rsid w:val="00E1608D"/>
    <w:rsid w:val="00E16571"/>
    <w:rsid w:val="00E1686C"/>
    <w:rsid w:val="00E16D7C"/>
    <w:rsid w:val="00E20944"/>
    <w:rsid w:val="00E21124"/>
    <w:rsid w:val="00E21305"/>
    <w:rsid w:val="00E21F07"/>
    <w:rsid w:val="00E2228B"/>
    <w:rsid w:val="00E22760"/>
    <w:rsid w:val="00E22B10"/>
    <w:rsid w:val="00E22D89"/>
    <w:rsid w:val="00E24B2D"/>
    <w:rsid w:val="00E24C5F"/>
    <w:rsid w:val="00E32A66"/>
    <w:rsid w:val="00E340C1"/>
    <w:rsid w:val="00E345DB"/>
    <w:rsid w:val="00E346BB"/>
    <w:rsid w:val="00E3554F"/>
    <w:rsid w:val="00E3586F"/>
    <w:rsid w:val="00E35B62"/>
    <w:rsid w:val="00E35CAB"/>
    <w:rsid w:val="00E363B0"/>
    <w:rsid w:val="00E41934"/>
    <w:rsid w:val="00E434EE"/>
    <w:rsid w:val="00E4434A"/>
    <w:rsid w:val="00E4453D"/>
    <w:rsid w:val="00E474DA"/>
    <w:rsid w:val="00E47BC5"/>
    <w:rsid w:val="00E500AC"/>
    <w:rsid w:val="00E507F3"/>
    <w:rsid w:val="00E5105E"/>
    <w:rsid w:val="00E54187"/>
    <w:rsid w:val="00E54325"/>
    <w:rsid w:val="00E54C47"/>
    <w:rsid w:val="00E552F9"/>
    <w:rsid w:val="00E5740F"/>
    <w:rsid w:val="00E61BF4"/>
    <w:rsid w:val="00E62DD1"/>
    <w:rsid w:val="00E645B6"/>
    <w:rsid w:val="00E65D78"/>
    <w:rsid w:val="00E67588"/>
    <w:rsid w:val="00E67A22"/>
    <w:rsid w:val="00E70099"/>
    <w:rsid w:val="00E70383"/>
    <w:rsid w:val="00E70A64"/>
    <w:rsid w:val="00E71089"/>
    <w:rsid w:val="00E72145"/>
    <w:rsid w:val="00E73FAE"/>
    <w:rsid w:val="00E76A0D"/>
    <w:rsid w:val="00E77609"/>
    <w:rsid w:val="00E80391"/>
    <w:rsid w:val="00E811CD"/>
    <w:rsid w:val="00E81BFF"/>
    <w:rsid w:val="00E82095"/>
    <w:rsid w:val="00E82815"/>
    <w:rsid w:val="00E82C3F"/>
    <w:rsid w:val="00E8520E"/>
    <w:rsid w:val="00E85919"/>
    <w:rsid w:val="00E85DE4"/>
    <w:rsid w:val="00E914B5"/>
    <w:rsid w:val="00E918A0"/>
    <w:rsid w:val="00E91C59"/>
    <w:rsid w:val="00E92B2B"/>
    <w:rsid w:val="00E92B95"/>
    <w:rsid w:val="00E93219"/>
    <w:rsid w:val="00E94206"/>
    <w:rsid w:val="00E9638B"/>
    <w:rsid w:val="00E9689B"/>
    <w:rsid w:val="00E9698F"/>
    <w:rsid w:val="00EA138E"/>
    <w:rsid w:val="00EA141A"/>
    <w:rsid w:val="00EA184D"/>
    <w:rsid w:val="00EA1ADB"/>
    <w:rsid w:val="00EA2313"/>
    <w:rsid w:val="00EA38DA"/>
    <w:rsid w:val="00EA66AD"/>
    <w:rsid w:val="00EA74A6"/>
    <w:rsid w:val="00EA763C"/>
    <w:rsid w:val="00EA7ED5"/>
    <w:rsid w:val="00EB0B52"/>
    <w:rsid w:val="00EB23E8"/>
    <w:rsid w:val="00EB2522"/>
    <w:rsid w:val="00EB40E8"/>
    <w:rsid w:val="00EB44F0"/>
    <w:rsid w:val="00EB50CC"/>
    <w:rsid w:val="00EB6090"/>
    <w:rsid w:val="00EB6356"/>
    <w:rsid w:val="00EB7075"/>
    <w:rsid w:val="00EB7751"/>
    <w:rsid w:val="00EC03BD"/>
    <w:rsid w:val="00EC1EFE"/>
    <w:rsid w:val="00EC20EC"/>
    <w:rsid w:val="00EC3265"/>
    <w:rsid w:val="00EC4535"/>
    <w:rsid w:val="00EC4647"/>
    <w:rsid w:val="00EC4DB5"/>
    <w:rsid w:val="00EC534E"/>
    <w:rsid w:val="00EC57C2"/>
    <w:rsid w:val="00EC5F36"/>
    <w:rsid w:val="00ED140A"/>
    <w:rsid w:val="00ED255D"/>
    <w:rsid w:val="00ED3BF9"/>
    <w:rsid w:val="00ED4F64"/>
    <w:rsid w:val="00ED6161"/>
    <w:rsid w:val="00ED646C"/>
    <w:rsid w:val="00ED7D6A"/>
    <w:rsid w:val="00EE0723"/>
    <w:rsid w:val="00EE3AB5"/>
    <w:rsid w:val="00EE45D5"/>
    <w:rsid w:val="00EE6190"/>
    <w:rsid w:val="00EE7403"/>
    <w:rsid w:val="00EF06BC"/>
    <w:rsid w:val="00EF0752"/>
    <w:rsid w:val="00EF4D49"/>
    <w:rsid w:val="00EF4D6E"/>
    <w:rsid w:val="00EF52C0"/>
    <w:rsid w:val="00EF664A"/>
    <w:rsid w:val="00EF70EE"/>
    <w:rsid w:val="00F01095"/>
    <w:rsid w:val="00F01177"/>
    <w:rsid w:val="00F01187"/>
    <w:rsid w:val="00F021F8"/>
    <w:rsid w:val="00F07DFF"/>
    <w:rsid w:val="00F07FC7"/>
    <w:rsid w:val="00F1027E"/>
    <w:rsid w:val="00F10F62"/>
    <w:rsid w:val="00F11BA7"/>
    <w:rsid w:val="00F142E4"/>
    <w:rsid w:val="00F1446C"/>
    <w:rsid w:val="00F14AF7"/>
    <w:rsid w:val="00F173B5"/>
    <w:rsid w:val="00F1782C"/>
    <w:rsid w:val="00F20597"/>
    <w:rsid w:val="00F2104F"/>
    <w:rsid w:val="00F2162C"/>
    <w:rsid w:val="00F2174D"/>
    <w:rsid w:val="00F22C2C"/>
    <w:rsid w:val="00F238A7"/>
    <w:rsid w:val="00F24A6A"/>
    <w:rsid w:val="00F25218"/>
    <w:rsid w:val="00F25313"/>
    <w:rsid w:val="00F253D0"/>
    <w:rsid w:val="00F26F62"/>
    <w:rsid w:val="00F271F8"/>
    <w:rsid w:val="00F2756E"/>
    <w:rsid w:val="00F304F2"/>
    <w:rsid w:val="00F31D00"/>
    <w:rsid w:val="00F31F57"/>
    <w:rsid w:val="00F3287C"/>
    <w:rsid w:val="00F33339"/>
    <w:rsid w:val="00F33D37"/>
    <w:rsid w:val="00F353E9"/>
    <w:rsid w:val="00F36010"/>
    <w:rsid w:val="00F37F02"/>
    <w:rsid w:val="00F402F8"/>
    <w:rsid w:val="00F41128"/>
    <w:rsid w:val="00F41373"/>
    <w:rsid w:val="00F4139F"/>
    <w:rsid w:val="00F41DD8"/>
    <w:rsid w:val="00F41E9A"/>
    <w:rsid w:val="00F41FE9"/>
    <w:rsid w:val="00F44A9F"/>
    <w:rsid w:val="00F450DE"/>
    <w:rsid w:val="00F47A31"/>
    <w:rsid w:val="00F47E93"/>
    <w:rsid w:val="00F505B5"/>
    <w:rsid w:val="00F5175B"/>
    <w:rsid w:val="00F52878"/>
    <w:rsid w:val="00F53772"/>
    <w:rsid w:val="00F54548"/>
    <w:rsid w:val="00F54D88"/>
    <w:rsid w:val="00F55FEF"/>
    <w:rsid w:val="00F57161"/>
    <w:rsid w:val="00F6065F"/>
    <w:rsid w:val="00F60C6B"/>
    <w:rsid w:val="00F61671"/>
    <w:rsid w:val="00F639D9"/>
    <w:rsid w:val="00F65896"/>
    <w:rsid w:val="00F66AF6"/>
    <w:rsid w:val="00F67882"/>
    <w:rsid w:val="00F70990"/>
    <w:rsid w:val="00F71EA3"/>
    <w:rsid w:val="00F72458"/>
    <w:rsid w:val="00F72A94"/>
    <w:rsid w:val="00F7409E"/>
    <w:rsid w:val="00F7597F"/>
    <w:rsid w:val="00F81144"/>
    <w:rsid w:val="00F82D36"/>
    <w:rsid w:val="00F82F09"/>
    <w:rsid w:val="00F84740"/>
    <w:rsid w:val="00F84EC6"/>
    <w:rsid w:val="00F86CF3"/>
    <w:rsid w:val="00F87659"/>
    <w:rsid w:val="00F91BBE"/>
    <w:rsid w:val="00F91EAF"/>
    <w:rsid w:val="00F9253D"/>
    <w:rsid w:val="00F92E37"/>
    <w:rsid w:val="00F94C91"/>
    <w:rsid w:val="00F95406"/>
    <w:rsid w:val="00F958DC"/>
    <w:rsid w:val="00F96E6D"/>
    <w:rsid w:val="00F97DD9"/>
    <w:rsid w:val="00FA0E4B"/>
    <w:rsid w:val="00FA2B27"/>
    <w:rsid w:val="00FA2E2E"/>
    <w:rsid w:val="00FA354B"/>
    <w:rsid w:val="00FA64A5"/>
    <w:rsid w:val="00FB1363"/>
    <w:rsid w:val="00FB3A77"/>
    <w:rsid w:val="00FB3AD6"/>
    <w:rsid w:val="00FB56CC"/>
    <w:rsid w:val="00FB7B8D"/>
    <w:rsid w:val="00FB7F18"/>
    <w:rsid w:val="00FC084D"/>
    <w:rsid w:val="00FC0DE5"/>
    <w:rsid w:val="00FC1FA0"/>
    <w:rsid w:val="00FC2DFE"/>
    <w:rsid w:val="00FC4009"/>
    <w:rsid w:val="00FC47C3"/>
    <w:rsid w:val="00FC64D8"/>
    <w:rsid w:val="00FC6649"/>
    <w:rsid w:val="00FC6EB7"/>
    <w:rsid w:val="00FC7827"/>
    <w:rsid w:val="00FC7A51"/>
    <w:rsid w:val="00FD2D7B"/>
    <w:rsid w:val="00FD3A84"/>
    <w:rsid w:val="00FD648A"/>
    <w:rsid w:val="00FE00A6"/>
    <w:rsid w:val="00FE2F90"/>
    <w:rsid w:val="00FE3C56"/>
    <w:rsid w:val="00FE3C5F"/>
    <w:rsid w:val="00FE77F1"/>
    <w:rsid w:val="00FF0045"/>
    <w:rsid w:val="00FF09AD"/>
    <w:rsid w:val="00FF17FC"/>
    <w:rsid w:val="00FF1D5C"/>
    <w:rsid w:val="00FF2925"/>
    <w:rsid w:val="00FF3019"/>
    <w:rsid w:val="00FF3697"/>
    <w:rsid w:val="00FF45B0"/>
    <w:rsid w:val="00FF595E"/>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D50D6"/>
  <w15:docId w15:val="{8CB77777-955D-45C0-911E-2FD639850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10C8"/>
    <w:pPr>
      <w:jc w:val="both"/>
    </w:pPr>
    <w:rPr>
      <w:sz w:val="24"/>
      <w:szCs w:val="24"/>
    </w:rPr>
  </w:style>
  <w:style w:type="paragraph" w:styleId="Heading1">
    <w:name w:val="heading 1"/>
    <w:aliases w:val="Chapter"/>
    <w:basedOn w:val="Normal"/>
    <w:next w:val="Normal"/>
    <w:autoRedefine/>
    <w:uiPriority w:val="9"/>
    <w:qFormat/>
    <w:rsid w:val="00733CC8"/>
    <w:pPr>
      <w:keepNext/>
      <w:pageBreakBefore/>
      <w:numPr>
        <w:numId w:val="42"/>
      </w:numPr>
      <w:spacing w:before="240" w:after="60"/>
      <w:outlineLvl w:val="0"/>
    </w:pPr>
    <w:rPr>
      <w:rFonts w:cs="Arial"/>
      <w:b/>
      <w:bCs/>
      <w:kern w:val="32"/>
      <w:sz w:val="40"/>
      <w:szCs w:val="32"/>
    </w:rPr>
  </w:style>
  <w:style w:type="paragraph" w:styleId="Heading2">
    <w:name w:val="heading 2"/>
    <w:basedOn w:val="Normal"/>
    <w:next w:val="Normal"/>
    <w:link w:val="Heading2Char"/>
    <w:autoRedefine/>
    <w:uiPriority w:val="9"/>
    <w:qFormat/>
    <w:rsid w:val="00733CC8"/>
    <w:pPr>
      <w:keepNext/>
      <w:numPr>
        <w:ilvl w:val="1"/>
        <w:numId w:val="42"/>
      </w:numPr>
      <w:spacing w:before="240" w:after="240"/>
      <w:outlineLvl w:val="1"/>
    </w:pPr>
    <w:rPr>
      <w:rFonts w:cs="Arial"/>
      <w:b/>
      <w:bCs/>
      <w:iCs/>
      <w:sz w:val="36"/>
      <w:szCs w:val="28"/>
    </w:rPr>
  </w:style>
  <w:style w:type="paragraph" w:styleId="Heading3">
    <w:name w:val="heading 3"/>
    <w:basedOn w:val="Normal"/>
    <w:next w:val="Normal"/>
    <w:link w:val="Heading3Char"/>
    <w:autoRedefine/>
    <w:uiPriority w:val="9"/>
    <w:qFormat/>
    <w:rsid w:val="007C576C"/>
    <w:pPr>
      <w:keepNext/>
      <w:numPr>
        <w:ilvl w:val="2"/>
        <w:numId w:val="42"/>
      </w:numPr>
      <w:spacing w:before="240" w:after="24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C16808"/>
    <w:pPr>
      <w:jc w:val="center"/>
    </w:pPr>
    <w:rPr>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link w:val="CommentTextChar"/>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autoRedefine/>
    <w:qFormat/>
    <w:rsid w:val="00D63FD1"/>
    <w:pPr>
      <w:spacing w:before="240" w:after="240"/>
      <w:ind w:left="360"/>
      <w:contextualSpacing/>
    </w:pPr>
    <w:rPr>
      <w:rFonts w:ascii="Courier New" w:hAnsi="Courier New"/>
      <w:noProof/>
      <w:sz w:val="20"/>
    </w:rPr>
  </w:style>
  <w:style w:type="character" w:customStyle="1" w:styleId="CodeChar0">
    <w:name w:val="Code Char"/>
    <w:basedOn w:val="DefaultParagraphFont"/>
    <w:link w:val="Code0"/>
    <w:rsid w:val="00D63FD1"/>
    <w:rPr>
      <w:rFonts w:ascii="Courier New" w:hAnsi="Courier New"/>
      <w:noProof/>
      <w:szCs w:val="24"/>
    </w:rPr>
  </w:style>
  <w:style w:type="character" w:styleId="EndnoteReference">
    <w:name w:val="endnote reference"/>
    <w:basedOn w:val="DefaultParagraphFont"/>
    <w:uiPriority w:val="99"/>
    <w:semiHidden/>
    <w:unhideWhenUsed/>
    <w:rsid w:val="004F447E"/>
    <w:rPr>
      <w:vertAlign w:val="superscript"/>
    </w:rPr>
  </w:style>
  <w:style w:type="paragraph" w:customStyle="1" w:styleId="EndNoteBibliographyTitle">
    <w:name w:val="EndNote Bibliography Title"/>
    <w:basedOn w:val="Normal"/>
    <w:rsid w:val="00277EE6"/>
    <w:pPr>
      <w:jc w:val="center"/>
    </w:pPr>
  </w:style>
  <w:style w:type="paragraph" w:customStyle="1" w:styleId="EndNoteBibliography">
    <w:name w:val="EndNote Bibliography"/>
    <w:basedOn w:val="Normal"/>
    <w:rsid w:val="00277EE6"/>
  </w:style>
  <w:style w:type="character" w:customStyle="1" w:styleId="Heading3Char">
    <w:name w:val="Heading 3 Char"/>
    <w:basedOn w:val="DefaultParagraphFont"/>
    <w:link w:val="Heading3"/>
    <w:uiPriority w:val="9"/>
    <w:rsid w:val="007C576C"/>
    <w:rPr>
      <w:rFonts w:cs="Arial"/>
      <w:b/>
      <w:bCs/>
      <w:sz w:val="32"/>
      <w:szCs w:val="26"/>
    </w:rPr>
  </w:style>
  <w:style w:type="paragraph" w:customStyle="1" w:styleId="Default">
    <w:name w:val="Default"/>
    <w:rsid w:val="00F72458"/>
    <w:pPr>
      <w:autoSpaceDE w:val="0"/>
      <w:autoSpaceDN w:val="0"/>
      <w:adjustRightInd w:val="0"/>
    </w:pPr>
    <w:rPr>
      <w:rFonts w:ascii="Courier New" w:eastAsiaTheme="minorHAnsi" w:hAnsi="Courier New" w:cs="Courier New"/>
      <w:color w:val="000000"/>
      <w:sz w:val="24"/>
      <w:szCs w:val="24"/>
    </w:rPr>
  </w:style>
  <w:style w:type="character" w:styleId="PlaceholderText">
    <w:name w:val="Placeholder Text"/>
    <w:basedOn w:val="DefaultParagraphFont"/>
    <w:uiPriority w:val="99"/>
    <w:semiHidden/>
    <w:rsid w:val="00184399"/>
    <w:rPr>
      <w:color w:val="808080"/>
    </w:rPr>
  </w:style>
  <w:style w:type="character" w:customStyle="1" w:styleId="sc11">
    <w:name w:val="sc11"/>
    <w:basedOn w:val="DefaultParagraphFont"/>
    <w:rsid w:val="00EC1EFE"/>
    <w:rPr>
      <w:rFonts w:ascii="Courier New" w:hAnsi="Courier New" w:cs="Courier New" w:hint="default"/>
      <w:color w:val="0000FF"/>
      <w:sz w:val="20"/>
      <w:szCs w:val="20"/>
    </w:rPr>
  </w:style>
  <w:style w:type="character" w:customStyle="1" w:styleId="sc8">
    <w:name w:val="sc8"/>
    <w:basedOn w:val="DefaultParagraphFont"/>
    <w:rsid w:val="00EC1EFE"/>
    <w:rPr>
      <w:rFonts w:ascii="Courier New" w:hAnsi="Courier New" w:cs="Courier New" w:hint="default"/>
      <w:color w:val="000000"/>
      <w:sz w:val="20"/>
      <w:szCs w:val="20"/>
    </w:rPr>
  </w:style>
  <w:style w:type="character" w:customStyle="1" w:styleId="sc31">
    <w:name w:val="sc31"/>
    <w:basedOn w:val="DefaultParagraphFont"/>
    <w:rsid w:val="00EC1EFE"/>
    <w:rPr>
      <w:rFonts w:ascii="Courier New" w:hAnsi="Courier New" w:cs="Courier New" w:hint="default"/>
      <w:color w:val="FF0000"/>
      <w:sz w:val="20"/>
      <w:szCs w:val="20"/>
    </w:rPr>
  </w:style>
  <w:style w:type="character" w:customStyle="1" w:styleId="sc61">
    <w:name w:val="sc61"/>
    <w:basedOn w:val="DefaultParagraphFont"/>
    <w:rsid w:val="00EC1EFE"/>
    <w:rPr>
      <w:rFonts w:ascii="Courier New" w:hAnsi="Courier New" w:cs="Courier New" w:hint="default"/>
      <w:b/>
      <w:bCs/>
      <w:color w:val="8000FF"/>
      <w:sz w:val="20"/>
      <w:szCs w:val="20"/>
    </w:rPr>
  </w:style>
  <w:style w:type="character" w:customStyle="1" w:styleId="sc01">
    <w:name w:val="sc01"/>
    <w:basedOn w:val="DefaultParagraphFont"/>
    <w:rsid w:val="00EC1EFE"/>
    <w:rPr>
      <w:rFonts w:ascii="Courier New" w:hAnsi="Courier New" w:cs="Courier New" w:hint="default"/>
      <w:b/>
      <w:bCs/>
      <w:color w:val="000000"/>
      <w:sz w:val="20"/>
      <w:szCs w:val="20"/>
    </w:rPr>
  </w:style>
  <w:style w:type="character" w:customStyle="1" w:styleId="sc121">
    <w:name w:val="sc121"/>
    <w:basedOn w:val="DefaultParagraphFont"/>
    <w:rsid w:val="000525CD"/>
    <w:rPr>
      <w:rFonts w:ascii="Courier New" w:hAnsi="Courier New" w:cs="Courier New" w:hint="default"/>
      <w:color w:val="FF0000"/>
      <w:sz w:val="20"/>
      <w:szCs w:val="20"/>
      <w:shd w:val="clear" w:color="auto" w:fill="FFFF00"/>
    </w:rPr>
  </w:style>
  <w:style w:type="character" w:customStyle="1" w:styleId="sc131">
    <w:name w:val="sc131"/>
    <w:basedOn w:val="DefaultParagraphFont"/>
    <w:rsid w:val="000525CD"/>
    <w:rPr>
      <w:rFonts w:ascii="Courier New" w:hAnsi="Courier New" w:cs="Courier New" w:hint="default"/>
      <w:color w:val="FF0000"/>
      <w:sz w:val="20"/>
      <w:szCs w:val="20"/>
      <w:shd w:val="clear" w:color="auto" w:fill="FFFF00"/>
    </w:rPr>
  </w:style>
  <w:style w:type="character" w:customStyle="1" w:styleId="sc12">
    <w:name w:val="sc12"/>
    <w:basedOn w:val="DefaultParagraphFont"/>
    <w:rsid w:val="00B20296"/>
    <w:rPr>
      <w:rFonts w:ascii="Courier New" w:hAnsi="Courier New" w:cs="Courier New" w:hint="default"/>
      <w:color w:val="0000FF"/>
      <w:sz w:val="20"/>
      <w:szCs w:val="20"/>
    </w:rPr>
  </w:style>
  <w:style w:type="character" w:customStyle="1" w:styleId="sc111">
    <w:name w:val="sc111"/>
    <w:basedOn w:val="DefaultParagraphFont"/>
    <w:rsid w:val="00B20296"/>
    <w:rPr>
      <w:rFonts w:ascii="Courier New" w:hAnsi="Courier New" w:cs="Courier New" w:hint="default"/>
      <w:color w:val="0000FF"/>
      <w:sz w:val="20"/>
      <w:szCs w:val="20"/>
    </w:rPr>
  </w:style>
  <w:style w:type="character" w:customStyle="1" w:styleId="Heading2Char">
    <w:name w:val="Heading 2 Char"/>
    <w:basedOn w:val="DefaultParagraphFont"/>
    <w:link w:val="Heading2"/>
    <w:uiPriority w:val="9"/>
    <w:rsid w:val="001F10C8"/>
    <w:rPr>
      <w:rFonts w:cs="Arial"/>
      <w:b/>
      <w:bCs/>
      <w:iCs/>
      <w:sz w:val="36"/>
      <w:szCs w:val="28"/>
    </w:rPr>
  </w:style>
  <w:style w:type="character" w:customStyle="1" w:styleId="CommentTextChar">
    <w:name w:val="Comment Text Char"/>
    <w:basedOn w:val="DefaultParagraphFont"/>
    <w:link w:val="CommentText"/>
    <w:semiHidden/>
    <w:rsid w:val="001F10C8"/>
  </w:style>
  <w:style w:type="character" w:styleId="SubtleEmphasis">
    <w:name w:val="Subtle Emphasis"/>
    <w:basedOn w:val="DefaultParagraphFont"/>
    <w:uiPriority w:val="19"/>
    <w:qFormat/>
    <w:rsid w:val="00BB78D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73964">
      <w:bodyDiv w:val="1"/>
      <w:marLeft w:val="0"/>
      <w:marRight w:val="0"/>
      <w:marTop w:val="0"/>
      <w:marBottom w:val="0"/>
      <w:divBdr>
        <w:top w:val="none" w:sz="0" w:space="0" w:color="auto"/>
        <w:left w:val="none" w:sz="0" w:space="0" w:color="auto"/>
        <w:bottom w:val="none" w:sz="0" w:space="0" w:color="auto"/>
        <w:right w:val="none" w:sz="0" w:space="0" w:color="auto"/>
      </w:divBdr>
      <w:divsChild>
        <w:div w:id="1275863986">
          <w:marLeft w:val="0"/>
          <w:marRight w:val="0"/>
          <w:marTop w:val="0"/>
          <w:marBottom w:val="0"/>
          <w:divBdr>
            <w:top w:val="none" w:sz="0" w:space="0" w:color="auto"/>
            <w:left w:val="none" w:sz="0" w:space="0" w:color="auto"/>
            <w:bottom w:val="none" w:sz="0" w:space="0" w:color="auto"/>
            <w:right w:val="none" w:sz="0" w:space="0" w:color="auto"/>
          </w:divBdr>
        </w:div>
      </w:divsChild>
    </w:div>
    <w:div w:id="71513316">
      <w:bodyDiv w:val="1"/>
      <w:marLeft w:val="0"/>
      <w:marRight w:val="0"/>
      <w:marTop w:val="0"/>
      <w:marBottom w:val="0"/>
      <w:divBdr>
        <w:top w:val="none" w:sz="0" w:space="0" w:color="auto"/>
        <w:left w:val="none" w:sz="0" w:space="0" w:color="auto"/>
        <w:bottom w:val="none" w:sz="0" w:space="0" w:color="auto"/>
        <w:right w:val="none" w:sz="0" w:space="0" w:color="auto"/>
      </w:divBdr>
      <w:divsChild>
        <w:div w:id="1975287066">
          <w:marLeft w:val="0"/>
          <w:marRight w:val="0"/>
          <w:marTop w:val="0"/>
          <w:marBottom w:val="0"/>
          <w:divBdr>
            <w:top w:val="none" w:sz="0" w:space="0" w:color="auto"/>
            <w:left w:val="none" w:sz="0" w:space="0" w:color="auto"/>
            <w:bottom w:val="none" w:sz="0" w:space="0" w:color="auto"/>
            <w:right w:val="none" w:sz="0" w:space="0" w:color="auto"/>
          </w:divBdr>
        </w:div>
      </w:divsChild>
    </w:div>
    <w:div w:id="112094402">
      <w:bodyDiv w:val="1"/>
      <w:marLeft w:val="0"/>
      <w:marRight w:val="0"/>
      <w:marTop w:val="0"/>
      <w:marBottom w:val="0"/>
      <w:divBdr>
        <w:top w:val="none" w:sz="0" w:space="0" w:color="auto"/>
        <w:left w:val="none" w:sz="0" w:space="0" w:color="auto"/>
        <w:bottom w:val="none" w:sz="0" w:space="0" w:color="auto"/>
        <w:right w:val="none" w:sz="0" w:space="0" w:color="auto"/>
      </w:divBdr>
      <w:divsChild>
        <w:div w:id="2083529220">
          <w:marLeft w:val="0"/>
          <w:marRight w:val="0"/>
          <w:marTop w:val="0"/>
          <w:marBottom w:val="0"/>
          <w:divBdr>
            <w:top w:val="none" w:sz="0" w:space="0" w:color="auto"/>
            <w:left w:val="none" w:sz="0" w:space="0" w:color="auto"/>
            <w:bottom w:val="none" w:sz="0" w:space="0" w:color="auto"/>
            <w:right w:val="none" w:sz="0" w:space="0" w:color="auto"/>
          </w:divBdr>
        </w:div>
      </w:divsChild>
    </w:div>
    <w:div w:id="196739539">
      <w:bodyDiv w:val="1"/>
      <w:marLeft w:val="0"/>
      <w:marRight w:val="0"/>
      <w:marTop w:val="0"/>
      <w:marBottom w:val="0"/>
      <w:divBdr>
        <w:top w:val="none" w:sz="0" w:space="0" w:color="auto"/>
        <w:left w:val="none" w:sz="0" w:space="0" w:color="auto"/>
        <w:bottom w:val="none" w:sz="0" w:space="0" w:color="auto"/>
        <w:right w:val="none" w:sz="0" w:space="0" w:color="auto"/>
      </w:divBdr>
      <w:divsChild>
        <w:div w:id="1667972294">
          <w:marLeft w:val="0"/>
          <w:marRight w:val="0"/>
          <w:marTop w:val="0"/>
          <w:marBottom w:val="0"/>
          <w:divBdr>
            <w:top w:val="none" w:sz="0" w:space="0" w:color="auto"/>
            <w:left w:val="none" w:sz="0" w:space="0" w:color="auto"/>
            <w:bottom w:val="none" w:sz="0" w:space="0" w:color="auto"/>
            <w:right w:val="none" w:sz="0" w:space="0" w:color="auto"/>
          </w:divBdr>
        </w:div>
      </w:divsChild>
    </w:div>
    <w:div w:id="293290102">
      <w:bodyDiv w:val="1"/>
      <w:marLeft w:val="0"/>
      <w:marRight w:val="0"/>
      <w:marTop w:val="0"/>
      <w:marBottom w:val="0"/>
      <w:divBdr>
        <w:top w:val="none" w:sz="0" w:space="0" w:color="auto"/>
        <w:left w:val="none" w:sz="0" w:space="0" w:color="auto"/>
        <w:bottom w:val="none" w:sz="0" w:space="0" w:color="auto"/>
        <w:right w:val="none" w:sz="0" w:space="0" w:color="auto"/>
      </w:divBdr>
      <w:divsChild>
        <w:div w:id="1665468130">
          <w:marLeft w:val="0"/>
          <w:marRight w:val="0"/>
          <w:marTop w:val="0"/>
          <w:marBottom w:val="0"/>
          <w:divBdr>
            <w:top w:val="none" w:sz="0" w:space="0" w:color="auto"/>
            <w:left w:val="none" w:sz="0" w:space="0" w:color="auto"/>
            <w:bottom w:val="none" w:sz="0" w:space="0" w:color="auto"/>
            <w:right w:val="none" w:sz="0" w:space="0" w:color="auto"/>
          </w:divBdr>
        </w:div>
      </w:divsChild>
    </w:div>
    <w:div w:id="328483122">
      <w:bodyDiv w:val="1"/>
      <w:marLeft w:val="0"/>
      <w:marRight w:val="0"/>
      <w:marTop w:val="0"/>
      <w:marBottom w:val="0"/>
      <w:divBdr>
        <w:top w:val="none" w:sz="0" w:space="0" w:color="auto"/>
        <w:left w:val="none" w:sz="0" w:space="0" w:color="auto"/>
        <w:bottom w:val="none" w:sz="0" w:space="0" w:color="auto"/>
        <w:right w:val="none" w:sz="0" w:space="0" w:color="auto"/>
      </w:divBdr>
      <w:divsChild>
        <w:div w:id="1582369039">
          <w:marLeft w:val="0"/>
          <w:marRight w:val="0"/>
          <w:marTop w:val="0"/>
          <w:marBottom w:val="0"/>
          <w:divBdr>
            <w:top w:val="none" w:sz="0" w:space="0" w:color="auto"/>
            <w:left w:val="none" w:sz="0" w:space="0" w:color="auto"/>
            <w:bottom w:val="none" w:sz="0" w:space="0" w:color="auto"/>
            <w:right w:val="none" w:sz="0" w:space="0" w:color="auto"/>
          </w:divBdr>
        </w:div>
      </w:divsChild>
    </w:div>
    <w:div w:id="366680961">
      <w:bodyDiv w:val="1"/>
      <w:marLeft w:val="0"/>
      <w:marRight w:val="0"/>
      <w:marTop w:val="0"/>
      <w:marBottom w:val="0"/>
      <w:divBdr>
        <w:top w:val="none" w:sz="0" w:space="0" w:color="auto"/>
        <w:left w:val="none" w:sz="0" w:space="0" w:color="auto"/>
        <w:bottom w:val="none" w:sz="0" w:space="0" w:color="auto"/>
        <w:right w:val="none" w:sz="0" w:space="0" w:color="auto"/>
      </w:divBdr>
      <w:divsChild>
        <w:div w:id="1987735243">
          <w:marLeft w:val="0"/>
          <w:marRight w:val="0"/>
          <w:marTop w:val="0"/>
          <w:marBottom w:val="0"/>
          <w:divBdr>
            <w:top w:val="none" w:sz="0" w:space="0" w:color="auto"/>
            <w:left w:val="none" w:sz="0" w:space="0" w:color="auto"/>
            <w:bottom w:val="none" w:sz="0" w:space="0" w:color="auto"/>
            <w:right w:val="none" w:sz="0" w:space="0" w:color="auto"/>
          </w:divBdr>
        </w:div>
      </w:divsChild>
    </w:div>
    <w:div w:id="369230224">
      <w:bodyDiv w:val="1"/>
      <w:marLeft w:val="0"/>
      <w:marRight w:val="0"/>
      <w:marTop w:val="0"/>
      <w:marBottom w:val="0"/>
      <w:divBdr>
        <w:top w:val="none" w:sz="0" w:space="0" w:color="auto"/>
        <w:left w:val="none" w:sz="0" w:space="0" w:color="auto"/>
        <w:bottom w:val="none" w:sz="0" w:space="0" w:color="auto"/>
        <w:right w:val="none" w:sz="0" w:space="0" w:color="auto"/>
      </w:divBdr>
      <w:divsChild>
        <w:div w:id="2079815258">
          <w:marLeft w:val="0"/>
          <w:marRight w:val="0"/>
          <w:marTop w:val="0"/>
          <w:marBottom w:val="0"/>
          <w:divBdr>
            <w:top w:val="none" w:sz="0" w:space="0" w:color="auto"/>
            <w:left w:val="none" w:sz="0" w:space="0" w:color="auto"/>
            <w:bottom w:val="none" w:sz="0" w:space="0" w:color="auto"/>
            <w:right w:val="none" w:sz="0" w:space="0" w:color="auto"/>
          </w:divBdr>
        </w:div>
      </w:divsChild>
    </w:div>
    <w:div w:id="369843082">
      <w:bodyDiv w:val="1"/>
      <w:marLeft w:val="0"/>
      <w:marRight w:val="0"/>
      <w:marTop w:val="0"/>
      <w:marBottom w:val="0"/>
      <w:divBdr>
        <w:top w:val="none" w:sz="0" w:space="0" w:color="auto"/>
        <w:left w:val="none" w:sz="0" w:space="0" w:color="auto"/>
        <w:bottom w:val="none" w:sz="0" w:space="0" w:color="auto"/>
        <w:right w:val="none" w:sz="0" w:space="0" w:color="auto"/>
      </w:divBdr>
      <w:divsChild>
        <w:div w:id="1245649782">
          <w:marLeft w:val="0"/>
          <w:marRight w:val="0"/>
          <w:marTop w:val="0"/>
          <w:marBottom w:val="0"/>
          <w:divBdr>
            <w:top w:val="none" w:sz="0" w:space="0" w:color="auto"/>
            <w:left w:val="none" w:sz="0" w:space="0" w:color="auto"/>
            <w:bottom w:val="none" w:sz="0" w:space="0" w:color="auto"/>
            <w:right w:val="none" w:sz="0" w:space="0" w:color="auto"/>
          </w:divBdr>
        </w:div>
      </w:divsChild>
    </w:div>
    <w:div w:id="373121400">
      <w:bodyDiv w:val="1"/>
      <w:marLeft w:val="0"/>
      <w:marRight w:val="0"/>
      <w:marTop w:val="0"/>
      <w:marBottom w:val="0"/>
      <w:divBdr>
        <w:top w:val="none" w:sz="0" w:space="0" w:color="auto"/>
        <w:left w:val="none" w:sz="0" w:space="0" w:color="auto"/>
        <w:bottom w:val="none" w:sz="0" w:space="0" w:color="auto"/>
        <w:right w:val="none" w:sz="0" w:space="0" w:color="auto"/>
      </w:divBdr>
      <w:divsChild>
        <w:div w:id="576013838">
          <w:marLeft w:val="0"/>
          <w:marRight w:val="0"/>
          <w:marTop w:val="0"/>
          <w:marBottom w:val="0"/>
          <w:divBdr>
            <w:top w:val="none" w:sz="0" w:space="0" w:color="auto"/>
            <w:left w:val="none" w:sz="0" w:space="0" w:color="auto"/>
            <w:bottom w:val="none" w:sz="0" w:space="0" w:color="auto"/>
            <w:right w:val="none" w:sz="0" w:space="0" w:color="auto"/>
          </w:divBdr>
        </w:div>
      </w:divsChild>
    </w:div>
    <w:div w:id="424233363">
      <w:bodyDiv w:val="1"/>
      <w:marLeft w:val="0"/>
      <w:marRight w:val="0"/>
      <w:marTop w:val="0"/>
      <w:marBottom w:val="0"/>
      <w:divBdr>
        <w:top w:val="none" w:sz="0" w:space="0" w:color="auto"/>
        <w:left w:val="none" w:sz="0" w:space="0" w:color="auto"/>
        <w:bottom w:val="none" w:sz="0" w:space="0" w:color="auto"/>
        <w:right w:val="none" w:sz="0" w:space="0" w:color="auto"/>
      </w:divBdr>
      <w:divsChild>
        <w:div w:id="1013728071">
          <w:marLeft w:val="0"/>
          <w:marRight w:val="0"/>
          <w:marTop w:val="0"/>
          <w:marBottom w:val="0"/>
          <w:divBdr>
            <w:top w:val="none" w:sz="0" w:space="0" w:color="auto"/>
            <w:left w:val="none" w:sz="0" w:space="0" w:color="auto"/>
            <w:bottom w:val="none" w:sz="0" w:space="0" w:color="auto"/>
            <w:right w:val="none" w:sz="0" w:space="0" w:color="auto"/>
          </w:divBdr>
        </w:div>
      </w:divsChild>
    </w:div>
    <w:div w:id="543909679">
      <w:bodyDiv w:val="1"/>
      <w:marLeft w:val="0"/>
      <w:marRight w:val="0"/>
      <w:marTop w:val="0"/>
      <w:marBottom w:val="0"/>
      <w:divBdr>
        <w:top w:val="none" w:sz="0" w:space="0" w:color="auto"/>
        <w:left w:val="none" w:sz="0" w:space="0" w:color="auto"/>
        <w:bottom w:val="none" w:sz="0" w:space="0" w:color="auto"/>
        <w:right w:val="none" w:sz="0" w:space="0" w:color="auto"/>
      </w:divBdr>
      <w:divsChild>
        <w:div w:id="2095543895">
          <w:marLeft w:val="0"/>
          <w:marRight w:val="0"/>
          <w:marTop w:val="0"/>
          <w:marBottom w:val="0"/>
          <w:divBdr>
            <w:top w:val="none" w:sz="0" w:space="0" w:color="auto"/>
            <w:left w:val="none" w:sz="0" w:space="0" w:color="auto"/>
            <w:bottom w:val="none" w:sz="0" w:space="0" w:color="auto"/>
            <w:right w:val="none" w:sz="0" w:space="0" w:color="auto"/>
          </w:divBdr>
        </w:div>
      </w:divsChild>
    </w:div>
    <w:div w:id="609044866">
      <w:bodyDiv w:val="1"/>
      <w:marLeft w:val="0"/>
      <w:marRight w:val="0"/>
      <w:marTop w:val="0"/>
      <w:marBottom w:val="0"/>
      <w:divBdr>
        <w:top w:val="none" w:sz="0" w:space="0" w:color="auto"/>
        <w:left w:val="none" w:sz="0" w:space="0" w:color="auto"/>
        <w:bottom w:val="none" w:sz="0" w:space="0" w:color="auto"/>
        <w:right w:val="none" w:sz="0" w:space="0" w:color="auto"/>
      </w:divBdr>
      <w:divsChild>
        <w:div w:id="2011911065">
          <w:marLeft w:val="0"/>
          <w:marRight w:val="0"/>
          <w:marTop w:val="0"/>
          <w:marBottom w:val="0"/>
          <w:divBdr>
            <w:top w:val="none" w:sz="0" w:space="0" w:color="auto"/>
            <w:left w:val="none" w:sz="0" w:space="0" w:color="auto"/>
            <w:bottom w:val="none" w:sz="0" w:space="0" w:color="auto"/>
            <w:right w:val="none" w:sz="0" w:space="0" w:color="auto"/>
          </w:divBdr>
        </w:div>
      </w:divsChild>
    </w:div>
    <w:div w:id="610940798">
      <w:bodyDiv w:val="1"/>
      <w:marLeft w:val="0"/>
      <w:marRight w:val="0"/>
      <w:marTop w:val="0"/>
      <w:marBottom w:val="0"/>
      <w:divBdr>
        <w:top w:val="none" w:sz="0" w:space="0" w:color="auto"/>
        <w:left w:val="none" w:sz="0" w:space="0" w:color="auto"/>
        <w:bottom w:val="none" w:sz="0" w:space="0" w:color="auto"/>
        <w:right w:val="none" w:sz="0" w:space="0" w:color="auto"/>
      </w:divBdr>
      <w:divsChild>
        <w:div w:id="306709435">
          <w:marLeft w:val="0"/>
          <w:marRight w:val="0"/>
          <w:marTop w:val="0"/>
          <w:marBottom w:val="0"/>
          <w:divBdr>
            <w:top w:val="none" w:sz="0" w:space="0" w:color="auto"/>
            <w:left w:val="none" w:sz="0" w:space="0" w:color="auto"/>
            <w:bottom w:val="none" w:sz="0" w:space="0" w:color="auto"/>
            <w:right w:val="none" w:sz="0" w:space="0" w:color="auto"/>
          </w:divBdr>
        </w:div>
      </w:divsChild>
    </w:div>
    <w:div w:id="611404560">
      <w:bodyDiv w:val="1"/>
      <w:marLeft w:val="0"/>
      <w:marRight w:val="0"/>
      <w:marTop w:val="0"/>
      <w:marBottom w:val="0"/>
      <w:divBdr>
        <w:top w:val="none" w:sz="0" w:space="0" w:color="auto"/>
        <w:left w:val="none" w:sz="0" w:space="0" w:color="auto"/>
        <w:bottom w:val="none" w:sz="0" w:space="0" w:color="auto"/>
        <w:right w:val="none" w:sz="0" w:space="0" w:color="auto"/>
      </w:divBdr>
      <w:divsChild>
        <w:div w:id="611593437">
          <w:marLeft w:val="0"/>
          <w:marRight w:val="0"/>
          <w:marTop w:val="0"/>
          <w:marBottom w:val="0"/>
          <w:divBdr>
            <w:top w:val="none" w:sz="0" w:space="0" w:color="auto"/>
            <w:left w:val="none" w:sz="0" w:space="0" w:color="auto"/>
            <w:bottom w:val="none" w:sz="0" w:space="0" w:color="auto"/>
            <w:right w:val="none" w:sz="0" w:space="0" w:color="auto"/>
          </w:divBdr>
        </w:div>
      </w:divsChild>
    </w:div>
    <w:div w:id="652830230">
      <w:bodyDiv w:val="1"/>
      <w:marLeft w:val="0"/>
      <w:marRight w:val="0"/>
      <w:marTop w:val="0"/>
      <w:marBottom w:val="0"/>
      <w:divBdr>
        <w:top w:val="none" w:sz="0" w:space="0" w:color="auto"/>
        <w:left w:val="none" w:sz="0" w:space="0" w:color="auto"/>
        <w:bottom w:val="none" w:sz="0" w:space="0" w:color="auto"/>
        <w:right w:val="none" w:sz="0" w:space="0" w:color="auto"/>
      </w:divBdr>
      <w:divsChild>
        <w:div w:id="63770906">
          <w:marLeft w:val="0"/>
          <w:marRight w:val="0"/>
          <w:marTop w:val="0"/>
          <w:marBottom w:val="0"/>
          <w:divBdr>
            <w:top w:val="none" w:sz="0" w:space="0" w:color="auto"/>
            <w:left w:val="none" w:sz="0" w:space="0" w:color="auto"/>
            <w:bottom w:val="none" w:sz="0" w:space="0" w:color="auto"/>
            <w:right w:val="none" w:sz="0" w:space="0" w:color="auto"/>
          </w:divBdr>
        </w:div>
      </w:divsChild>
    </w:div>
    <w:div w:id="781413507">
      <w:bodyDiv w:val="1"/>
      <w:marLeft w:val="0"/>
      <w:marRight w:val="0"/>
      <w:marTop w:val="0"/>
      <w:marBottom w:val="0"/>
      <w:divBdr>
        <w:top w:val="none" w:sz="0" w:space="0" w:color="auto"/>
        <w:left w:val="none" w:sz="0" w:space="0" w:color="auto"/>
        <w:bottom w:val="none" w:sz="0" w:space="0" w:color="auto"/>
        <w:right w:val="none" w:sz="0" w:space="0" w:color="auto"/>
      </w:divBdr>
      <w:divsChild>
        <w:div w:id="414858008">
          <w:marLeft w:val="0"/>
          <w:marRight w:val="0"/>
          <w:marTop w:val="0"/>
          <w:marBottom w:val="0"/>
          <w:divBdr>
            <w:top w:val="none" w:sz="0" w:space="0" w:color="auto"/>
            <w:left w:val="none" w:sz="0" w:space="0" w:color="auto"/>
            <w:bottom w:val="none" w:sz="0" w:space="0" w:color="auto"/>
            <w:right w:val="none" w:sz="0" w:space="0" w:color="auto"/>
          </w:divBdr>
        </w:div>
      </w:divsChild>
    </w:div>
    <w:div w:id="821778608">
      <w:bodyDiv w:val="1"/>
      <w:marLeft w:val="0"/>
      <w:marRight w:val="0"/>
      <w:marTop w:val="0"/>
      <w:marBottom w:val="0"/>
      <w:divBdr>
        <w:top w:val="none" w:sz="0" w:space="0" w:color="auto"/>
        <w:left w:val="none" w:sz="0" w:space="0" w:color="auto"/>
        <w:bottom w:val="none" w:sz="0" w:space="0" w:color="auto"/>
        <w:right w:val="none" w:sz="0" w:space="0" w:color="auto"/>
      </w:divBdr>
      <w:divsChild>
        <w:div w:id="1401758066">
          <w:marLeft w:val="0"/>
          <w:marRight w:val="0"/>
          <w:marTop w:val="0"/>
          <w:marBottom w:val="0"/>
          <w:divBdr>
            <w:top w:val="none" w:sz="0" w:space="0" w:color="auto"/>
            <w:left w:val="none" w:sz="0" w:space="0" w:color="auto"/>
            <w:bottom w:val="none" w:sz="0" w:space="0" w:color="auto"/>
            <w:right w:val="none" w:sz="0" w:space="0" w:color="auto"/>
          </w:divBdr>
        </w:div>
      </w:divsChild>
    </w:div>
    <w:div w:id="835847320">
      <w:bodyDiv w:val="1"/>
      <w:marLeft w:val="0"/>
      <w:marRight w:val="0"/>
      <w:marTop w:val="0"/>
      <w:marBottom w:val="0"/>
      <w:divBdr>
        <w:top w:val="none" w:sz="0" w:space="0" w:color="auto"/>
        <w:left w:val="none" w:sz="0" w:space="0" w:color="auto"/>
        <w:bottom w:val="none" w:sz="0" w:space="0" w:color="auto"/>
        <w:right w:val="none" w:sz="0" w:space="0" w:color="auto"/>
      </w:divBdr>
      <w:divsChild>
        <w:div w:id="339628976">
          <w:marLeft w:val="0"/>
          <w:marRight w:val="0"/>
          <w:marTop w:val="0"/>
          <w:marBottom w:val="0"/>
          <w:divBdr>
            <w:top w:val="none" w:sz="0" w:space="0" w:color="auto"/>
            <w:left w:val="none" w:sz="0" w:space="0" w:color="auto"/>
            <w:bottom w:val="none" w:sz="0" w:space="0" w:color="auto"/>
            <w:right w:val="none" w:sz="0" w:space="0" w:color="auto"/>
          </w:divBdr>
        </w:div>
      </w:divsChild>
    </w:div>
    <w:div w:id="837160157">
      <w:bodyDiv w:val="1"/>
      <w:marLeft w:val="0"/>
      <w:marRight w:val="0"/>
      <w:marTop w:val="0"/>
      <w:marBottom w:val="0"/>
      <w:divBdr>
        <w:top w:val="none" w:sz="0" w:space="0" w:color="auto"/>
        <w:left w:val="none" w:sz="0" w:space="0" w:color="auto"/>
        <w:bottom w:val="none" w:sz="0" w:space="0" w:color="auto"/>
        <w:right w:val="none" w:sz="0" w:space="0" w:color="auto"/>
      </w:divBdr>
      <w:divsChild>
        <w:div w:id="742335915">
          <w:marLeft w:val="0"/>
          <w:marRight w:val="0"/>
          <w:marTop w:val="0"/>
          <w:marBottom w:val="0"/>
          <w:divBdr>
            <w:top w:val="none" w:sz="0" w:space="0" w:color="auto"/>
            <w:left w:val="none" w:sz="0" w:space="0" w:color="auto"/>
            <w:bottom w:val="none" w:sz="0" w:space="0" w:color="auto"/>
            <w:right w:val="none" w:sz="0" w:space="0" w:color="auto"/>
          </w:divBdr>
        </w:div>
      </w:divsChild>
    </w:div>
    <w:div w:id="946616119">
      <w:bodyDiv w:val="1"/>
      <w:marLeft w:val="0"/>
      <w:marRight w:val="0"/>
      <w:marTop w:val="0"/>
      <w:marBottom w:val="0"/>
      <w:divBdr>
        <w:top w:val="none" w:sz="0" w:space="0" w:color="auto"/>
        <w:left w:val="none" w:sz="0" w:space="0" w:color="auto"/>
        <w:bottom w:val="none" w:sz="0" w:space="0" w:color="auto"/>
        <w:right w:val="none" w:sz="0" w:space="0" w:color="auto"/>
      </w:divBdr>
      <w:divsChild>
        <w:div w:id="1600404015">
          <w:marLeft w:val="0"/>
          <w:marRight w:val="0"/>
          <w:marTop w:val="0"/>
          <w:marBottom w:val="0"/>
          <w:divBdr>
            <w:top w:val="none" w:sz="0" w:space="0" w:color="auto"/>
            <w:left w:val="none" w:sz="0" w:space="0" w:color="auto"/>
            <w:bottom w:val="none" w:sz="0" w:space="0" w:color="auto"/>
            <w:right w:val="none" w:sz="0" w:space="0" w:color="auto"/>
          </w:divBdr>
        </w:div>
      </w:divsChild>
    </w:div>
    <w:div w:id="949779513">
      <w:bodyDiv w:val="1"/>
      <w:marLeft w:val="0"/>
      <w:marRight w:val="0"/>
      <w:marTop w:val="0"/>
      <w:marBottom w:val="0"/>
      <w:divBdr>
        <w:top w:val="none" w:sz="0" w:space="0" w:color="auto"/>
        <w:left w:val="none" w:sz="0" w:space="0" w:color="auto"/>
        <w:bottom w:val="none" w:sz="0" w:space="0" w:color="auto"/>
        <w:right w:val="none" w:sz="0" w:space="0" w:color="auto"/>
      </w:divBdr>
      <w:divsChild>
        <w:div w:id="289241278">
          <w:marLeft w:val="0"/>
          <w:marRight w:val="0"/>
          <w:marTop w:val="0"/>
          <w:marBottom w:val="0"/>
          <w:divBdr>
            <w:top w:val="none" w:sz="0" w:space="0" w:color="auto"/>
            <w:left w:val="none" w:sz="0" w:space="0" w:color="auto"/>
            <w:bottom w:val="none" w:sz="0" w:space="0" w:color="auto"/>
            <w:right w:val="none" w:sz="0" w:space="0" w:color="auto"/>
          </w:divBdr>
        </w:div>
      </w:divsChild>
    </w:div>
    <w:div w:id="962153460">
      <w:bodyDiv w:val="1"/>
      <w:marLeft w:val="0"/>
      <w:marRight w:val="0"/>
      <w:marTop w:val="0"/>
      <w:marBottom w:val="0"/>
      <w:divBdr>
        <w:top w:val="none" w:sz="0" w:space="0" w:color="auto"/>
        <w:left w:val="none" w:sz="0" w:space="0" w:color="auto"/>
        <w:bottom w:val="none" w:sz="0" w:space="0" w:color="auto"/>
        <w:right w:val="none" w:sz="0" w:space="0" w:color="auto"/>
      </w:divBdr>
      <w:divsChild>
        <w:div w:id="1186403494">
          <w:marLeft w:val="0"/>
          <w:marRight w:val="0"/>
          <w:marTop w:val="0"/>
          <w:marBottom w:val="0"/>
          <w:divBdr>
            <w:top w:val="none" w:sz="0" w:space="0" w:color="auto"/>
            <w:left w:val="none" w:sz="0" w:space="0" w:color="auto"/>
            <w:bottom w:val="none" w:sz="0" w:space="0" w:color="auto"/>
            <w:right w:val="none" w:sz="0" w:space="0" w:color="auto"/>
          </w:divBdr>
        </w:div>
      </w:divsChild>
    </w:div>
    <w:div w:id="1001735074">
      <w:bodyDiv w:val="1"/>
      <w:marLeft w:val="0"/>
      <w:marRight w:val="0"/>
      <w:marTop w:val="0"/>
      <w:marBottom w:val="0"/>
      <w:divBdr>
        <w:top w:val="none" w:sz="0" w:space="0" w:color="auto"/>
        <w:left w:val="none" w:sz="0" w:space="0" w:color="auto"/>
        <w:bottom w:val="none" w:sz="0" w:space="0" w:color="auto"/>
        <w:right w:val="none" w:sz="0" w:space="0" w:color="auto"/>
      </w:divBdr>
      <w:divsChild>
        <w:div w:id="1912231059">
          <w:marLeft w:val="0"/>
          <w:marRight w:val="0"/>
          <w:marTop w:val="0"/>
          <w:marBottom w:val="0"/>
          <w:divBdr>
            <w:top w:val="none" w:sz="0" w:space="0" w:color="auto"/>
            <w:left w:val="none" w:sz="0" w:space="0" w:color="auto"/>
            <w:bottom w:val="none" w:sz="0" w:space="0" w:color="auto"/>
            <w:right w:val="none" w:sz="0" w:space="0" w:color="auto"/>
          </w:divBdr>
        </w:div>
      </w:divsChild>
    </w:div>
    <w:div w:id="1039663651">
      <w:bodyDiv w:val="1"/>
      <w:marLeft w:val="0"/>
      <w:marRight w:val="0"/>
      <w:marTop w:val="0"/>
      <w:marBottom w:val="0"/>
      <w:divBdr>
        <w:top w:val="none" w:sz="0" w:space="0" w:color="auto"/>
        <w:left w:val="none" w:sz="0" w:space="0" w:color="auto"/>
        <w:bottom w:val="none" w:sz="0" w:space="0" w:color="auto"/>
        <w:right w:val="none" w:sz="0" w:space="0" w:color="auto"/>
      </w:divBdr>
      <w:divsChild>
        <w:div w:id="1397701334">
          <w:marLeft w:val="0"/>
          <w:marRight w:val="0"/>
          <w:marTop w:val="0"/>
          <w:marBottom w:val="0"/>
          <w:divBdr>
            <w:top w:val="none" w:sz="0" w:space="0" w:color="auto"/>
            <w:left w:val="none" w:sz="0" w:space="0" w:color="auto"/>
            <w:bottom w:val="none" w:sz="0" w:space="0" w:color="auto"/>
            <w:right w:val="none" w:sz="0" w:space="0" w:color="auto"/>
          </w:divBdr>
        </w:div>
      </w:divsChild>
    </w:div>
    <w:div w:id="1085961294">
      <w:bodyDiv w:val="1"/>
      <w:marLeft w:val="0"/>
      <w:marRight w:val="0"/>
      <w:marTop w:val="0"/>
      <w:marBottom w:val="0"/>
      <w:divBdr>
        <w:top w:val="none" w:sz="0" w:space="0" w:color="auto"/>
        <w:left w:val="none" w:sz="0" w:space="0" w:color="auto"/>
        <w:bottom w:val="none" w:sz="0" w:space="0" w:color="auto"/>
        <w:right w:val="none" w:sz="0" w:space="0" w:color="auto"/>
      </w:divBdr>
      <w:divsChild>
        <w:div w:id="372117160">
          <w:marLeft w:val="0"/>
          <w:marRight w:val="0"/>
          <w:marTop w:val="0"/>
          <w:marBottom w:val="0"/>
          <w:divBdr>
            <w:top w:val="none" w:sz="0" w:space="0" w:color="auto"/>
            <w:left w:val="none" w:sz="0" w:space="0" w:color="auto"/>
            <w:bottom w:val="none" w:sz="0" w:space="0" w:color="auto"/>
            <w:right w:val="none" w:sz="0" w:space="0" w:color="auto"/>
          </w:divBdr>
        </w:div>
      </w:divsChild>
    </w:div>
    <w:div w:id="1100756021">
      <w:bodyDiv w:val="1"/>
      <w:marLeft w:val="0"/>
      <w:marRight w:val="0"/>
      <w:marTop w:val="0"/>
      <w:marBottom w:val="0"/>
      <w:divBdr>
        <w:top w:val="none" w:sz="0" w:space="0" w:color="auto"/>
        <w:left w:val="none" w:sz="0" w:space="0" w:color="auto"/>
        <w:bottom w:val="none" w:sz="0" w:space="0" w:color="auto"/>
        <w:right w:val="none" w:sz="0" w:space="0" w:color="auto"/>
      </w:divBdr>
      <w:divsChild>
        <w:div w:id="1804806202">
          <w:marLeft w:val="0"/>
          <w:marRight w:val="0"/>
          <w:marTop w:val="0"/>
          <w:marBottom w:val="0"/>
          <w:divBdr>
            <w:top w:val="none" w:sz="0" w:space="0" w:color="auto"/>
            <w:left w:val="none" w:sz="0" w:space="0" w:color="auto"/>
            <w:bottom w:val="none" w:sz="0" w:space="0" w:color="auto"/>
            <w:right w:val="none" w:sz="0" w:space="0" w:color="auto"/>
          </w:divBdr>
        </w:div>
      </w:divsChild>
    </w:div>
    <w:div w:id="1135106305">
      <w:bodyDiv w:val="1"/>
      <w:marLeft w:val="0"/>
      <w:marRight w:val="0"/>
      <w:marTop w:val="0"/>
      <w:marBottom w:val="0"/>
      <w:divBdr>
        <w:top w:val="none" w:sz="0" w:space="0" w:color="auto"/>
        <w:left w:val="none" w:sz="0" w:space="0" w:color="auto"/>
        <w:bottom w:val="none" w:sz="0" w:space="0" w:color="auto"/>
        <w:right w:val="none" w:sz="0" w:space="0" w:color="auto"/>
      </w:divBdr>
      <w:divsChild>
        <w:div w:id="1068573380">
          <w:marLeft w:val="0"/>
          <w:marRight w:val="0"/>
          <w:marTop w:val="0"/>
          <w:marBottom w:val="0"/>
          <w:divBdr>
            <w:top w:val="none" w:sz="0" w:space="0" w:color="auto"/>
            <w:left w:val="none" w:sz="0" w:space="0" w:color="auto"/>
            <w:bottom w:val="none" w:sz="0" w:space="0" w:color="auto"/>
            <w:right w:val="none" w:sz="0" w:space="0" w:color="auto"/>
          </w:divBdr>
        </w:div>
      </w:divsChild>
    </w:div>
    <w:div w:id="1168639750">
      <w:bodyDiv w:val="1"/>
      <w:marLeft w:val="0"/>
      <w:marRight w:val="0"/>
      <w:marTop w:val="0"/>
      <w:marBottom w:val="0"/>
      <w:divBdr>
        <w:top w:val="none" w:sz="0" w:space="0" w:color="auto"/>
        <w:left w:val="none" w:sz="0" w:space="0" w:color="auto"/>
        <w:bottom w:val="none" w:sz="0" w:space="0" w:color="auto"/>
        <w:right w:val="none" w:sz="0" w:space="0" w:color="auto"/>
      </w:divBdr>
      <w:divsChild>
        <w:div w:id="1329215530">
          <w:marLeft w:val="0"/>
          <w:marRight w:val="0"/>
          <w:marTop w:val="0"/>
          <w:marBottom w:val="0"/>
          <w:divBdr>
            <w:top w:val="none" w:sz="0" w:space="0" w:color="auto"/>
            <w:left w:val="none" w:sz="0" w:space="0" w:color="auto"/>
            <w:bottom w:val="none" w:sz="0" w:space="0" w:color="auto"/>
            <w:right w:val="none" w:sz="0" w:space="0" w:color="auto"/>
          </w:divBdr>
        </w:div>
      </w:divsChild>
    </w:div>
    <w:div w:id="1185096603">
      <w:bodyDiv w:val="1"/>
      <w:marLeft w:val="0"/>
      <w:marRight w:val="0"/>
      <w:marTop w:val="0"/>
      <w:marBottom w:val="0"/>
      <w:divBdr>
        <w:top w:val="none" w:sz="0" w:space="0" w:color="auto"/>
        <w:left w:val="none" w:sz="0" w:space="0" w:color="auto"/>
        <w:bottom w:val="none" w:sz="0" w:space="0" w:color="auto"/>
        <w:right w:val="none" w:sz="0" w:space="0" w:color="auto"/>
      </w:divBdr>
      <w:divsChild>
        <w:div w:id="803549139">
          <w:marLeft w:val="0"/>
          <w:marRight w:val="0"/>
          <w:marTop w:val="0"/>
          <w:marBottom w:val="0"/>
          <w:divBdr>
            <w:top w:val="none" w:sz="0" w:space="0" w:color="auto"/>
            <w:left w:val="none" w:sz="0" w:space="0" w:color="auto"/>
            <w:bottom w:val="none" w:sz="0" w:space="0" w:color="auto"/>
            <w:right w:val="none" w:sz="0" w:space="0" w:color="auto"/>
          </w:divBdr>
        </w:div>
      </w:divsChild>
    </w:div>
    <w:div w:id="1240559569">
      <w:bodyDiv w:val="1"/>
      <w:marLeft w:val="0"/>
      <w:marRight w:val="0"/>
      <w:marTop w:val="0"/>
      <w:marBottom w:val="0"/>
      <w:divBdr>
        <w:top w:val="none" w:sz="0" w:space="0" w:color="auto"/>
        <w:left w:val="none" w:sz="0" w:space="0" w:color="auto"/>
        <w:bottom w:val="none" w:sz="0" w:space="0" w:color="auto"/>
        <w:right w:val="none" w:sz="0" w:space="0" w:color="auto"/>
      </w:divBdr>
      <w:divsChild>
        <w:div w:id="2067755124">
          <w:marLeft w:val="0"/>
          <w:marRight w:val="0"/>
          <w:marTop w:val="0"/>
          <w:marBottom w:val="0"/>
          <w:divBdr>
            <w:top w:val="none" w:sz="0" w:space="0" w:color="auto"/>
            <w:left w:val="none" w:sz="0" w:space="0" w:color="auto"/>
            <w:bottom w:val="none" w:sz="0" w:space="0" w:color="auto"/>
            <w:right w:val="none" w:sz="0" w:space="0" w:color="auto"/>
          </w:divBdr>
        </w:div>
      </w:divsChild>
    </w:div>
    <w:div w:id="1279024220">
      <w:bodyDiv w:val="1"/>
      <w:marLeft w:val="0"/>
      <w:marRight w:val="0"/>
      <w:marTop w:val="0"/>
      <w:marBottom w:val="0"/>
      <w:divBdr>
        <w:top w:val="none" w:sz="0" w:space="0" w:color="auto"/>
        <w:left w:val="none" w:sz="0" w:space="0" w:color="auto"/>
        <w:bottom w:val="none" w:sz="0" w:space="0" w:color="auto"/>
        <w:right w:val="none" w:sz="0" w:space="0" w:color="auto"/>
      </w:divBdr>
      <w:divsChild>
        <w:div w:id="702167069">
          <w:marLeft w:val="0"/>
          <w:marRight w:val="0"/>
          <w:marTop w:val="0"/>
          <w:marBottom w:val="0"/>
          <w:divBdr>
            <w:top w:val="none" w:sz="0" w:space="0" w:color="auto"/>
            <w:left w:val="none" w:sz="0" w:space="0" w:color="auto"/>
            <w:bottom w:val="none" w:sz="0" w:space="0" w:color="auto"/>
            <w:right w:val="none" w:sz="0" w:space="0" w:color="auto"/>
          </w:divBdr>
        </w:div>
      </w:divsChild>
    </w:div>
    <w:div w:id="1283919655">
      <w:bodyDiv w:val="1"/>
      <w:marLeft w:val="0"/>
      <w:marRight w:val="0"/>
      <w:marTop w:val="0"/>
      <w:marBottom w:val="0"/>
      <w:divBdr>
        <w:top w:val="none" w:sz="0" w:space="0" w:color="auto"/>
        <w:left w:val="none" w:sz="0" w:space="0" w:color="auto"/>
        <w:bottom w:val="none" w:sz="0" w:space="0" w:color="auto"/>
        <w:right w:val="none" w:sz="0" w:space="0" w:color="auto"/>
      </w:divBdr>
      <w:divsChild>
        <w:div w:id="183638046">
          <w:marLeft w:val="0"/>
          <w:marRight w:val="0"/>
          <w:marTop w:val="0"/>
          <w:marBottom w:val="0"/>
          <w:divBdr>
            <w:top w:val="none" w:sz="0" w:space="0" w:color="auto"/>
            <w:left w:val="none" w:sz="0" w:space="0" w:color="auto"/>
            <w:bottom w:val="none" w:sz="0" w:space="0" w:color="auto"/>
            <w:right w:val="none" w:sz="0" w:space="0" w:color="auto"/>
          </w:divBdr>
        </w:div>
      </w:divsChild>
    </w:div>
    <w:div w:id="1334450305">
      <w:bodyDiv w:val="1"/>
      <w:marLeft w:val="0"/>
      <w:marRight w:val="0"/>
      <w:marTop w:val="0"/>
      <w:marBottom w:val="0"/>
      <w:divBdr>
        <w:top w:val="none" w:sz="0" w:space="0" w:color="auto"/>
        <w:left w:val="none" w:sz="0" w:space="0" w:color="auto"/>
        <w:bottom w:val="none" w:sz="0" w:space="0" w:color="auto"/>
        <w:right w:val="none" w:sz="0" w:space="0" w:color="auto"/>
      </w:divBdr>
      <w:divsChild>
        <w:div w:id="1497645493">
          <w:marLeft w:val="0"/>
          <w:marRight w:val="0"/>
          <w:marTop w:val="0"/>
          <w:marBottom w:val="0"/>
          <w:divBdr>
            <w:top w:val="none" w:sz="0" w:space="0" w:color="auto"/>
            <w:left w:val="none" w:sz="0" w:space="0" w:color="auto"/>
            <w:bottom w:val="none" w:sz="0" w:space="0" w:color="auto"/>
            <w:right w:val="none" w:sz="0" w:space="0" w:color="auto"/>
          </w:divBdr>
        </w:div>
      </w:divsChild>
    </w:div>
    <w:div w:id="1335840207">
      <w:bodyDiv w:val="1"/>
      <w:marLeft w:val="0"/>
      <w:marRight w:val="0"/>
      <w:marTop w:val="0"/>
      <w:marBottom w:val="0"/>
      <w:divBdr>
        <w:top w:val="none" w:sz="0" w:space="0" w:color="auto"/>
        <w:left w:val="none" w:sz="0" w:space="0" w:color="auto"/>
        <w:bottom w:val="none" w:sz="0" w:space="0" w:color="auto"/>
        <w:right w:val="none" w:sz="0" w:space="0" w:color="auto"/>
      </w:divBdr>
      <w:divsChild>
        <w:div w:id="683484428">
          <w:marLeft w:val="0"/>
          <w:marRight w:val="0"/>
          <w:marTop w:val="0"/>
          <w:marBottom w:val="0"/>
          <w:divBdr>
            <w:top w:val="none" w:sz="0" w:space="0" w:color="auto"/>
            <w:left w:val="none" w:sz="0" w:space="0" w:color="auto"/>
            <w:bottom w:val="none" w:sz="0" w:space="0" w:color="auto"/>
            <w:right w:val="none" w:sz="0" w:space="0" w:color="auto"/>
          </w:divBdr>
        </w:div>
      </w:divsChild>
    </w:div>
    <w:div w:id="1336686680">
      <w:bodyDiv w:val="1"/>
      <w:marLeft w:val="0"/>
      <w:marRight w:val="0"/>
      <w:marTop w:val="0"/>
      <w:marBottom w:val="0"/>
      <w:divBdr>
        <w:top w:val="none" w:sz="0" w:space="0" w:color="auto"/>
        <w:left w:val="none" w:sz="0" w:space="0" w:color="auto"/>
        <w:bottom w:val="none" w:sz="0" w:space="0" w:color="auto"/>
        <w:right w:val="none" w:sz="0" w:space="0" w:color="auto"/>
      </w:divBdr>
      <w:divsChild>
        <w:div w:id="493910337">
          <w:marLeft w:val="0"/>
          <w:marRight w:val="0"/>
          <w:marTop w:val="0"/>
          <w:marBottom w:val="0"/>
          <w:divBdr>
            <w:top w:val="none" w:sz="0" w:space="0" w:color="auto"/>
            <w:left w:val="none" w:sz="0" w:space="0" w:color="auto"/>
            <w:bottom w:val="none" w:sz="0" w:space="0" w:color="auto"/>
            <w:right w:val="none" w:sz="0" w:space="0" w:color="auto"/>
          </w:divBdr>
        </w:div>
      </w:divsChild>
    </w:div>
    <w:div w:id="1344284722">
      <w:bodyDiv w:val="1"/>
      <w:marLeft w:val="0"/>
      <w:marRight w:val="0"/>
      <w:marTop w:val="0"/>
      <w:marBottom w:val="0"/>
      <w:divBdr>
        <w:top w:val="none" w:sz="0" w:space="0" w:color="auto"/>
        <w:left w:val="none" w:sz="0" w:space="0" w:color="auto"/>
        <w:bottom w:val="none" w:sz="0" w:space="0" w:color="auto"/>
        <w:right w:val="none" w:sz="0" w:space="0" w:color="auto"/>
      </w:divBdr>
      <w:divsChild>
        <w:div w:id="412438152">
          <w:marLeft w:val="0"/>
          <w:marRight w:val="0"/>
          <w:marTop w:val="0"/>
          <w:marBottom w:val="0"/>
          <w:divBdr>
            <w:top w:val="none" w:sz="0" w:space="0" w:color="auto"/>
            <w:left w:val="none" w:sz="0" w:space="0" w:color="auto"/>
            <w:bottom w:val="none" w:sz="0" w:space="0" w:color="auto"/>
            <w:right w:val="none" w:sz="0" w:space="0" w:color="auto"/>
          </w:divBdr>
        </w:div>
      </w:divsChild>
    </w:div>
    <w:div w:id="1405375906">
      <w:bodyDiv w:val="1"/>
      <w:marLeft w:val="0"/>
      <w:marRight w:val="0"/>
      <w:marTop w:val="0"/>
      <w:marBottom w:val="0"/>
      <w:divBdr>
        <w:top w:val="none" w:sz="0" w:space="0" w:color="auto"/>
        <w:left w:val="none" w:sz="0" w:space="0" w:color="auto"/>
        <w:bottom w:val="none" w:sz="0" w:space="0" w:color="auto"/>
        <w:right w:val="none" w:sz="0" w:space="0" w:color="auto"/>
      </w:divBdr>
      <w:divsChild>
        <w:div w:id="456918692">
          <w:marLeft w:val="0"/>
          <w:marRight w:val="0"/>
          <w:marTop w:val="0"/>
          <w:marBottom w:val="0"/>
          <w:divBdr>
            <w:top w:val="none" w:sz="0" w:space="0" w:color="auto"/>
            <w:left w:val="none" w:sz="0" w:space="0" w:color="auto"/>
            <w:bottom w:val="none" w:sz="0" w:space="0" w:color="auto"/>
            <w:right w:val="none" w:sz="0" w:space="0" w:color="auto"/>
          </w:divBdr>
        </w:div>
      </w:divsChild>
    </w:div>
    <w:div w:id="1531215557">
      <w:bodyDiv w:val="1"/>
      <w:marLeft w:val="0"/>
      <w:marRight w:val="0"/>
      <w:marTop w:val="0"/>
      <w:marBottom w:val="0"/>
      <w:divBdr>
        <w:top w:val="none" w:sz="0" w:space="0" w:color="auto"/>
        <w:left w:val="none" w:sz="0" w:space="0" w:color="auto"/>
        <w:bottom w:val="none" w:sz="0" w:space="0" w:color="auto"/>
        <w:right w:val="none" w:sz="0" w:space="0" w:color="auto"/>
      </w:divBdr>
      <w:divsChild>
        <w:div w:id="1273315838">
          <w:marLeft w:val="0"/>
          <w:marRight w:val="0"/>
          <w:marTop w:val="0"/>
          <w:marBottom w:val="0"/>
          <w:divBdr>
            <w:top w:val="none" w:sz="0" w:space="0" w:color="auto"/>
            <w:left w:val="none" w:sz="0" w:space="0" w:color="auto"/>
            <w:bottom w:val="none" w:sz="0" w:space="0" w:color="auto"/>
            <w:right w:val="none" w:sz="0" w:space="0" w:color="auto"/>
          </w:divBdr>
        </w:div>
      </w:divsChild>
    </w:div>
    <w:div w:id="1533762319">
      <w:bodyDiv w:val="1"/>
      <w:marLeft w:val="0"/>
      <w:marRight w:val="0"/>
      <w:marTop w:val="0"/>
      <w:marBottom w:val="0"/>
      <w:divBdr>
        <w:top w:val="none" w:sz="0" w:space="0" w:color="auto"/>
        <w:left w:val="none" w:sz="0" w:space="0" w:color="auto"/>
        <w:bottom w:val="none" w:sz="0" w:space="0" w:color="auto"/>
        <w:right w:val="none" w:sz="0" w:space="0" w:color="auto"/>
      </w:divBdr>
      <w:divsChild>
        <w:div w:id="1128084282">
          <w:marLeft w:val="0"/>
          <w:marRight w:val="0"/>
          <w:marTop w:val="0"/>
          <w:marBottom w:val="0"/>
          <w:divBdr>
            <w:top w:val="none" w:sz="0" w:space="0" w:color="auto"/>
            <w:left w:val="none" w:sz="0" w:space="0" w:color="auto"/>
            <w:bottom w:val="none" w:sz="0" w:space="0" w:color="auto"/>
            <w:right w:val="none" w:sz="0" w:space="0" w:color="auto"/>
          </w:divBdr>
        </w:div>
      </w:divsChild>
    </w:div>
    <w:div w:id="1552309243">
      <w:bodyDiv w:val="1"/>
      <w:marLeft w:val="0"/>
      <w:marRight w:val="0"/>
      <w:marTop w:val="0"/>
      <w:marBottom w:val="0"/>
      <w:divBdr>
        <w:top w:val="none" w:sz="0" w:space="0" w:color="auto"/>
        <w:left w:val="none" w:sz="0" w:space="0" w:color="auto"/>
        <w:bottom w:val="none" w:sz="0" w:space="0" w:color="auto"/>
        <w:right w:val="none" w:sz="0" w:space="0" w:color="auto"/>
      </w:divBdr>
      <w:divsChild>
        <w:div w:id="1971284328">
          <w:marLeft w:val="0"/>
          <w:marRight w:val="0"/>
          <w:marTop w:val="0"/>
          <w:marBottom w:val="0"/>
          <w:divBdr>
            <w:top w:val="none" w:sz="0" w:space="0" w:color="auto"/>
            <w:left w:val="none" w:sz="0" w:space="0" w:color="auto"/>
            <w:bottom w:val="none" w:sz="0" w:space="0" w:color="auto"/>
            <w:right w:val="none" w:sz="0" w:space="0" w:color="auto"/>
          </w:divBdr>
        </w:div>
      </w:divsChild>
    </w:div>
    <w:div w:id="1560167937">
      <w:bodyDiv w:val="1"/>
      <w:marLeft w:val="0"/>
      <w:marRight w:val="0"/>
      <w:marTop w:val="0"/>
      <w:marBottom w:val="0"/>
      <w:divBdr>
        <w:top w:val="none" w:sz="0" w:space="0" w:color="auto"/>
        <w:left w:val="none" w:sz="0" w:space="0" w:color="auto"/>
        <w:bottom w:val="none" w:sz="0" w:space="0" w:color="auto"/>
        <w:right w:val="none" w:sz="0" w:space="0" w:color="auto"/>
      </w:divBdr>
      <w:divsChild>
        <w:div w:id="1863591621">
          <w:marLeft w:val="0"/>
          <w:marRight w:val="0"/>
          <w:marTop w:val="0"/>
          <w:marBottom w:val="0"/>
          <w:divBdr>
            <w:top w:val="none" w:sz="0" w:space="0" w:color="auto"/>
            <w:left w:val="none" w:sz="0" w:space="0" w:color="auto"/>
            <w:bottom w:val="none" w:sz="0" w:space="0" w:color="auto"/>
            <w:right w:val="none" w:sz="0" w:space="0" w:color="auto"/>
          </w:divBdr>
        </w:div>
      </w:divsChild>
    </w:div>
    <w:div w:id="1647279685">
      <w:bodyDiv w:val="1"/>
      <w:marLeft w:val="0"/>
      <w:marRight w:val="0"/>
      <w:marTop w:val="0"/>
      <w:marBottom w:val="0"/>
      <w:divBdr>
        <w:top w:val="none" w:sz="0" w:space="0" w:color="auto"/>
        <w:left w:val="none" w:sz="0" w:space="0" w:color="auto"/>
        <w:bottom w:val="none" w:sz="0" w:space="0" w:color="auto"/>
        <w:right w:val="none" w:sz="0" w:space="0" w:color="auto"/>
      </w:divBdr>
    </w:div>
    <w:div w:id="1734354291">
      <w:bodyDiv w:val="1"/>
      <w:marLeft w:val="0"/>
      <w:marRight w:val="0"/>
      <w:marTop w:val="0"/>
      <w:marBottom w:val="0"/>
      <w:divBdr>
        <w:top w:val="none" w:sz="0" w:space="0" w:color="auto"/>
        <w:left w:val="none" w:sz="0" w:space="0" w:color="auto"/>
        <w:bottom w:val="none" w:sz="0" w:space="0" w:color="auto"/>
        <w:right w:val="none" w:sz="0" w:space="0" w:color="auto"/>
      </w:divBdr>
      <w:divsChild>
        <w:div w:id="17004291">
          <w:marLeft w:val="0"/>
          <w:marRight w:val="0"/>
          <w:marTop w:val="0"/>
          <w:marBottom w:val="0"/>
          <w:divBdr>
            <w:top w:val="none" w:sz="0" w:space="0" w:color="auto"/>
            <w:left w:val="none" w:sz="0" w:space="0" w:color="auto"/>
            <w:bottom w:val="none" w:sz="0" w:space="0" w:color="auto"/>
            <w:right w:val="none" w:sz="0" w:space="0" w:color="auto"/>
          </w:divBdr>
        </w:div>
      </w:divsChild>
    </w:div>
    <w:div w:id="1750030925">
      <w:bodyDiv w:val="1"/>
      <w:marLeft w:val="0"/>
      <w:marRight w:val="0"/>
      <w:marTop w:val="0"/>
      <w:marBottom w:val="0"/>
      <w:divBdr>
        <w:top w:val="none" w:sz="0" w:space="0" w:color="auto"/>
        <w:left w:val="none" w:sz="0" w:space="0" w:color="auto"/>
        <w:bottom w:val="none" w:sz="0" w:space="0" w:color="auto"/>
        <w:right w:val="none" w:sz="0" w:space="0" w:color="auto"/>
      </w:divBdr>
      <w:divsChild>
        <w:div w:id="487719675">
          <w:marLeft w:val="0"/>
          <w:marRight w:val="0"/>
          <w:marTop w:val="0"/>
          <w:marBottom w:val="0"/>
          <w:divBdr>
            <w:top w:val="none" w:sz="0" w:space="0" w:color="auto"/>
            <w:left w:val="none" w:sz="0" w:space="0" w:color="auto"/>
            <w:bottom w:val="none" w:sz="0" w:space="0" w:color="auto"/>
            <w:right w:val="none" w:sz="0" w:space="0" w:color="auto"/>
          </w:divBdr>
        </w:div>
      </w:divsChild>
    </w:div>
    <w:div w:id="1758673985">
      <w:bodyDiv w:val="1"/>
      <w:marLeft w:val="0"/>
      <w:marRight w:val="0"/>
      <w:marTop w:val="0"/>
      <w:marBottom w:val="0"/>
      <w:divBdr>
        <w:top w:val="none" w:sz="0" w:space="0" w:color="auto"/>
        <w:left w:val="none" w:sz="0" w:space="0" w:color="auto"/>
        <w:bottom w:val="none" w:sz="0" w:space="0" w:color="auto"/>
        <w:right w:val="none" w:sz="0" w:space="0" w:color="auto"/>
      </w:divBdr>
      <w:divsChild>
        <w:div w:id="2030332661">
          <w:marLeft w:val="0"/>
          <w:marRight w:val="0"/>
          <w:marTop w:val="0"/>
          <w:marBottom w:val="0"/>
          <w:divBdr>
            <w:top w:val="none" w:sz="0" w:space="0" w:color="auto"/>
            <w:left w:val="none" w:sz="0" w:space="0" w:color="auto"/>
            <w:bottom w:val="none" w:sz="0" w:space="0" w:color="auto"/>
            <w:right w:val="none" w:sz="0" w:space="0" w:color="auto"/>
          </w:divBdr>
        </w:div>
      </w:divsChild>
    </w:div>
    <w:div w:id="1770814152">
      <w:bodyDiv w:val="1"/>
      <w:marLeft w:val="0"/>
      <w:marRight w:val="0"/>
      <w:marTop w:val="0"/>
      <w:marBottom w:val="0"/>
      <w:divBdr>
        <w:top w:val="none" w:sz="0" w:space="0" w:color="auto"/>
        <w:left w:val="none" w:sz="0" w:space="0" w:color="auto"/>
        <w:bottom w:val="none" w:sz="0" w:space="0" w:color="auto"/>
        <w:right w:val="none" w:sz="0" w:space="0" w:color="auto"/>
      </w:divBdr>
      <w:divsChild>
        <w:div w:id="754084410">
          <w:marLeft w:val="0"/>
          <w:marRight w:val="0"/>
          <w:marTop w:val="0"/>
          <w:marBottom w:val="0"/>
          <w:divBdr>
            <w:top w:val="none" w:sz="0" w:space="0" w:color="auto"/>
            <w:left w:val="none" w:sz="0" w:space="0" w:color="auto"/>
            <w:bottom w:val="none" w:sz="0" w:space="0" w:color="auto"/>
            <w:right w:val="none" w:sz="0" w:space="0" w:color="auto"/>
          </w:divBdr>
        </w:div>
      </w:divsChild>
    </w:div>
    <w:div w:id="1804495845">
      <w:bodyDiv w:val="1"/>
      <w:marLeft w:val="0"/>
      <w:marRight w:val="0"/>
      <w:marTop w:val="0"/>
      <w:marBottom w:val="0"/>
      <w:divBdr>
        <w:top w:val="none" w:sz="0" w:space="0" w:color="auto"/>
        <w:left w:val="none" w:sz="0" w:space="0" w:color="auto"/>
        <w:bottom w:val="none" w:sz="0" w:space="0" w:color="auto"/>
        <w:right w:val="none" w:sz="0" w:space="0" w:color="auto"/>
      </w:divBdr>
      <w:divsChild>
        <w:div w:id="1670714472">
          <w:marLeft w:val="0"/>
          <w:marRight w:val="0"/>
          <w:marTop w:val="0"/>
          <w:marBottom w:val="0"/>
          <w:divBdr>
            <w:top w:val="none" w:sz="0" w:space="0" w:color="auto"/>
            <w:left w:val="none" w:sz="0" w:space="0" w:color="auto"/>
            <w:bottom w:val="none" w:sz="0" w:space="0" w:color="auto"/>
            <w:right w:val="none" w:sz="0" w:space="0" w:color="auto"/>
          </w:divBdr>
        </w:div>
      </w:divsChild>
    </w:div>
    <w:div w:id="1813281439">
      <w:bodyDiv w:val="1"/>
      <w:marLeft w:val="0"/>
      <w:marRight w:val="0"/>
      <w:marTop w:val="0"/>
      <w:marBottom w:val="0"/>
      <w:divBdr>
        <w:top w:val="none" w:sz="0" w:space="0" w:color="auto"/>
        <w:left w:val="none" w:sz="0" w:space="0" w:color="auto"/>
        <w:bottom w:val="none" w:sz="0" w:space="0" w:color="auto"/>
        <w:right w:val="none" w:sz="0" w:space="0" w:color="auto"/>
      </w:divBdr>
      <w:divsChild>
        <w:div w:id="1763843083">
          <w:marLeft w:val="0"/>
          <w:marRight w:val="0"/>
          <w:marTop w:val="0"/>
          <w:marBottom w:val="0"/>
          <w:divBdr>
            <w:top w:val="none" w:sz="0" w:space="0" w:color="auto"/>
            <w:left w:val="none" w:sz="0" w:space="0" w:color="auto"/>
            <w:bottom w:val="none" w:sz="0" w:space="0" w:color="auto"/>
            <w:right w:val="none" w:sz="0" w:space="0" w:color="auto"/>
          </w:divBdr>
        </w:div>
      </w:divsChild>
    </w:div>
    <w:div w:id="1854764801">
      <w:bodyDiv w:val="1"/>
      <w:marLeft w:val="0"/>
      <w:marRight w:val="0"/>
      <w:marTop w:val="0"/>
      <w:marBottom w:val="0"/>
      <w:divBdr>
        <w:top w:val="none" w:sz="0" w:space="0" w:color="auto"/>
        <w:left w:val="none" w:sz="0" w:space="0" w:color="auto"/>
        <w:bottom w:val="none" w:sz="0" w:space="0" w:color="auto"/>
        <w:right w:val="none" w:sz="0" w:space="0" w:color="auto"/>
      </w:divBdr>
      <w:divsChild>
        <w:div w:id="1558780462">
          <w:marLeft w:val="0"/>
          <w:marRight w:val="0"/>
          <w:marTop w:val="0"/>
          <w:marBottom w:val="0"/>
          <w:divBdr>
            <w:top w:val="none" w:sz="0" w:space="0" w:color="auto"/>
            <w:left w:val="none" w:sz="0" w:space="0" w:color="auto"/>
            <w:bottom w:val="none" w:sz="0" w:space="0" w:color="auto"/>
            <w:right w:val="none" w:sz="0" w:space="0" w:color="auto"/>
          </w:divBdr>
        </w:div>
      </w:divsChild>
    </w:div>
    <w:div w:id="1891577045">
      <w:bodyDiv w:val="1"/>
      <w:marLeft w:val="0"/>
      <w:marRight w:val="0"/>
      <w:marTop w:val="0"/>
      <w:marBottom w:val="0"/>
      <w:divBdr>
        <w:top w:val="none" w:sz="0" w:space="0" w:color="auto"/>
        <w:left w:val="none" w:sz="0" w:space="0" w:color="auto"/>
        <w:bottom w:val="none" w:sz="0" w:space="0" w:color="auto"/>
        <w:right w:val="none" w:sz="0" w:space="0" w:color="auto"/>
      </w:divBdr>
      <w:divsChild>
        <w:div w:id="1168324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wmf"/><Relationship Id="rId21" Type="http://schemas.openxmlformats.org/officeDocument/2006/relationships/image" Target="media/image3.wmf"/><Relationship Id="rId42" Type="http://schemas.openxmlformats.org/officeDocument/2006/relationships/oleObject" Target="embeddings/oleObject11.bin"/><Relationship Id="rId47" Type="http://schemas.openxmlformats.org/officeDocument/2006/relationships/image" Target="media/image16.wmf"/><Relationship Id="rId63" Type="http://schemas.openxmlformats.org/officeDocument/2006/relationships/hyperlink" Target="https://en.wikipedia.org/wiki/Chi-squared_distribution" TargetMode="External"/><Relationship Id="rId68" Type="http://schemas.openxmlformats.org/officeDocument/2006/relationships/hyperlink" Target="http://www.cplusplus.com/reference/random/gamma_distribution/" TargetMode="External"/><Relationship Id="rId2" Type="http://schemas.openxmlformats.org/officeDocument/2006/relationships/numbering" Target="numbering.xml"/><Relationship Id="rId16" Type="http://schemas.openxmlformats.org/officeDocument/2006/relationships/hyperlink" Target="https://forums.febio.org/forum/plugin-forums" TargetMode="External"/><Relationship Id="rId29" Type="http://schemas.openxmlformats.org/officeDocument/2006/relationships/oleObject" Target="embeddings/oleObject4.bin"/><Relationship Id="rId11" Type="http://schemas.openxmlformats.org/officeDocument/2006/relationships/hyperlink" Target="mailto:jeff.weiss@utah.edu" TargetMode="Externa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1.wmf"/><Relationship Id="rId40" Type="http://schemas.openxmlformats.org/officeDocument/2006/relationships/oleObject" Target="embeddings/oleObject10.bin"/><Relationship Id="rId45" Type="http://schemas.openxmlformats.org/officeDocument/2006/relationships/image" Target="media/image15.wmf"/><Relationship Id="rId53" Type="http://schemas.openxmlformats.org/officeDocument/2006/relationships/image" Target="media/image19.wmf"/><Relationship Id="rId58" Type="http://schemas.openxmlformats.org/officeDocument/2006/relationships/hyperlink" Target="http://www.cplusplus.com/reference/random/normal_distribution/" TargetMode="External"/><Relationship Id="rId66" Type="http://schemas.openxmlformats.org/officeDocument/2006/relationships/hyperlink" Target="http://www.cplusplus.com/reference/random/weibull_distribution/" TargetMode="External"/><Relationship Id="rId5" Type="http://schemas.openxmlformats.org/officeDocument/2006/relationships/webSettings" Target="webSettings.xml"/><Relationship Id="rId61" Type="http://schemas.openxmlformats.org/officeDocument/2006/relationships/hyperlink" Target="https://en.wikipedia.org/wiki/Cauchy_distribution" TargetMode="External"/><Relationship Id="rId19" Type="http://schemas.openxmlformats.org/officeDocument/2006/relationships/header" Target="header2.xml"/><Relationship Id="rId14" Type="http://schemas.openxmlformats.org/officeDocument/2006/relationships/hyperlink" Target="https://github.com/febiosoftware/FEBio" TargetMode="External"/><Relationship Id="rId22" Type="http://schemas.openxmlformats.org/officeDocument/2006/relationships/oleObject" Target="embeddings/oleObject1.bin"/><Relationship Id="rId27" Type="http://schemas.openxmlformats.org/officeDocument/2006/relationships/oleObject" Target="embeddings/oleObject3.bin"/><Relationship Id="rId30" Type="http://schemas.openxmlformats.org/officeDocument/2006/relationships/image" Target="media/image8.wmf"/><Relationship Id="rId35" Type="http://schemas.openxmlformats.org/officeDocument/2006/relationships/image" Target="media/image10.wmf"/><Relationship Id="rId43" Type="http://schemas.openxmlformats.org/officeDocument/2006/relationships/image" Target="media/image14.wmf"/><Relationship Id="rId48" Type="http://schemas.openxmlformats.org/officeDocument/2006/relationships/oleObject" Target="embeddings/oleObject14.bin"/><Relationship Id="rId56" Type="http://schemas.openxmlformats.org/officeDocument/2006/relationships/hyperlink" Target="http://www.cplusplus.com/reference/random/normal_distribution/" TargetMode="External"/><Relationship Id="rId64" Type="http://schemas.openxmlformats.org/officeDocument/2006/relationships/hyperlink" Target="http://www.cplusplus.com/reference/random/chi_squared_distribution/" TargetMode="External"/><Relationship Id="rId69" Type="http://schemas.openxmlformats.org/officeDocument/2006/relationships/image" Target="media/image20.png"/><Relationship Id="rId8" Type="http://schemas.openxmlformats.org/officeDocument/2006/relationships/hyperlink" Target="file:///D:\Temp\labellestevena@gmail.com" TargetMode="External"/><Relationship Id="rId51" Type="http://schemas.openxmlformats.org/officeDocument/2006/relationships/image" Target="media/image18.w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mrl.sci.utah.edu/" TargetMode="External"/><Relationship Id="rId17" Type="http://schemas.openxmlformats.org/officeDocument/2006/relationships/image" Target="media/image1.jpeg"/><Relationship Id="rId25" Type="http://schemas.openxmlformats.org/officeDocument/2006/relationships/image" Target="media/image5.png"/><Relationship Id="rId33" Type="http://schemas.openxmlformats.org/officeDocument/2006/relationships/image" Target="media/image9.wm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hyperlink" Target="https://en.wikipedia.org/wiki/Exponential_distribution" TargetMode="External"/><Relationship Id="rId67" Type="http://schemas.openxmlformats.org/officeDocument/2006/relationships/hyperlink" Target="https://en.wikipedia.org/wiki/Gamma_distribution" TargetMode="External"/><Relationship Id="rId20" Type="http://schemas.openxmlformats.org/officeDocument/2006/relationships/image" Target="media/image2.png"/><Relationship Id="rId41" Type="http://schemas.openxmlformats.org/officeDocument/2006/relationships/image" Target="media/image13.wmf"/><Relationship Id="rId54" Type="http://schemas.openxmlformats.org/officeDocument/2006/relationships/oleObject" Target="embeddings/oleObject17.bin"/><Relationship Id="rId62" Type="http://schemas.openxmlformats.org/officeDocument/2006/relationships/hyperlink" Target="http://www.cplusplus.com/reference/random/cauchy_distribution/" TargetMode="External"/><Relationship Id="rId70"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febiosoftware/AngioFE" TargetMode="External"/><Relationship Id="rId23" Type="http://schemas.openxmlformats.org/officeDocument/2006/relationships/image" Target="media/image4.wmf"/><Relationship Id="rId28" Type="http://schemas.openxmlformats.org/officeDocument/2006/relationships/image" Target="media/image7.wmf"/><Relationship Id="rId36" Type="http://schemas.openxmlformats.org/officeDocument/2006/relationships/oleObject" Target="embeddings/oleObject8.bin"/><Relationship Id="rId49" Type="http://schemas.openxmlformats.org/officeDocument/2006/relationships/image" Target="media/image17.wmf"/><Relationship Id="rId57" Type="http://schemas.openxmlformats.org/officeDocument/2006/relationships/hyperlink" Target="https://en.wikipedia.org/wiki/Uniform_distribution_(continuous)" TargetMode="External"/><Relationship Id="rId10" Type="http://schemas.openxmlformats.org/officeDocument/2006/relationships/hyperlink" Target="mailto:steve.maas@utah.edu" TargetMode="External"/><Relationship Id="rId31" Type="http://schemas.openxmlformats.org/officeDocument/2006/relationships/oleObject" Target="embeddings/oleObject5.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hyperlink" Target="http://www.cplusplus.com/reference/random/exponential_distribution/" TargetMode="External"/><Relationship Id="rId65" Type="http://schemas.openxmlformats.org/officeDocument/2006/relationships/hyperlink" Target="https://en.wikipedia.org/wiki/Weibull_distribution"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therealmarshpoulson@gmail.com" TargetMode="External"/><Relationship Id="rId13" Type="http://schemas.openxmlformats.org/officeDocument/2006/relationships/hyperlink" Target="http://febio.org" TargetMode="External"/><Relationship Id="rId18" Type="http://schemas.openxmlformats.org/officeDocument/2006/relationships/header" Target="header1.xml"/><Relationship Id="rId39" Type="http://schemas.openxmlformats.org/officeDocument/2006/relationships/image" Target="media/image12.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hyperlink" Target="https://en.wikipedia.org/wiki/Normal_distribution" TargetMode="External"/><Relationship Id="rId7" Type="http://schemas.openxmlformats.org/officeDocument/2006/relationships/endnotes" Target="endnotes.xml"/><Relationship Id="rId7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2091FD-2611-4A25-BC3B-3DAE70BA3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42</Pages>
  <Words>12790</Words>
  <Characters>72904</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85523</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subject/>
  <dc:creator>Steve Maas</dc:creator>
  <cp:keywords/>
  <dc:description/>
  <cp:lastModifiedBy>Steven</cp:lastModifiedBy>
  <cp:revision>61</cp:revision>
  <cp:lastPrinted>2018-08-24T21:38:00Z</cp:lastPrinted>
  <dcterms:created xsi:type="dcterms:W3CDTF">2022-03-30T22:33:00Z</dcterms:created>
  <dcterms:modified xsi:type="dcterms:W3CDTF">2022-04-19T19:01:00Z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y fmtid="{D5CDD505-2E9C-101B-9397-08002B2CF9AE}" pid="3" name="MP_IE5Win">
    <vt:bool>false</vt:bool>
  </property>
  <property fmtid="{D5CDD505-2E9C-101B-9397-08002B2CF9AE}" pid="4" name="MP_HTMLDest">
    <vt:lpwstr>C:\Users\Kingsley\Desktop\UM_2.0\FEBio_um_2.0.htm</vt:lpwstr>
  </property>
  <property fmtid="{D5CDD505-2E9C-101B-9397-08002B2CF9AE}" pid="5" name="MP_MathMLTarget">
    <vt:lpwstr>HTML+MathJax</vt:lpwstr>
  </property>
  <property fmtid="{D5CDD505-2E9C-101B-9397-08002B2CF9AE}" pid="6" name="MP_OpenInBrowser">
    <vt:bool>true</vt:bool>
  </property>
  <property fmtid="{D5CDD505-2E9C-101B-9397-08002B2CF9AE}" pid="7" name="MP_UseMathML">
    <vt:bool>true</vt:bool>
  </property>
  <property fmtid="{D5CDD505-2E9C-101B-9397-08002B2CF9AE}" pid="8" name="MP_MathZoom">
    <vt:bool>true</vt:bool>
  </property>
  <property fmtid="{D5CDD505-2E9C-101B-9397-08002B2CF9AE}" pid="9" name="MP_IEOnly">
    <vt:bool>false</vt:bool>
  </property>
  <property fmtid="{D5CDD505-2E9C-101B-9397-08002B2CF9AE}" pid="10" name="MTWinEqns">
    <vt:bool>true</vt:bool>
  </property>
  <property fmtid="{D5CDD505-2E9C-101B-9397-08002B2CF9AE}" pid="11"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12"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13"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14"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5" name="MTPreferenceSource">
    <vt:lpwstr>Times+Symbol 12.eqp</vt:lpwstr>
  </property>
  <property fmtid="{D5CDD505-2E9C-101B-9397-08002B2CF9AE}" pid="16" name="MTEquationSection">
    <vt:lpwstr>1</vt:lpwstr>
  </property>
  <property fmtid="{D5CDD505-2E9C-101B-9397-08002B2CF9AE}" pid="17" name="MTEquationNumber2">
    <vt:lpwstr>(#C1.#E1)</vt:lpwstr>
  </property>
</Properties>
</file>