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3B8" w:rsidRDefault="00D5163C" w:rsidP="00D5163C">
      <w:pPr>
        <w:pStyle w:val="Title"/>
      </w:pPr>
      <w:proofErr w:type="spellStart"/>
      <w:r>
        <w:t>FEWarp</w:t>
      </w:r>
      <w:proofErr w:type="spellEnd"/>
    </w:p>
    <w:p w:rsidR="0096477A" w:rsidRDefault="0096477A" w:rsidP="0096477A">
      <w:pPr>
        <w:jc w:val="center"/>
        <w:rPr>
          <w:i/>
        </w:rPr>
      </w:pPr>
      <w:r>
        <w:rPr>
          <w:i/>
        </w:rPr>
        <w:t>Version 1.0</w:t>
      </w:r>
    </w:p>
    <w:p w:rsidR="00D5163C" w:rsidRDefault="00D5163C" w:rsidP="00D5163C">
      <w:bookmarkStart w:id="0" w:name="_GoBack"/>
      <w:bookmarkEnd w:id="0"/>
      <w:proofErr w:type="spellStart"/>
      <w:r w:rsidRPr="00921A8F">
        <w:rPr>
          <w:i/>
        </w:rPr>
        <w:t>FEWarp</w:t>
      </w:r>
      <w:proofErr w:type="spellEnd"/>
      <w:r>
        <w:t xml:space="preserve"> is a plugin developed for </w:t>
      </w:r>
      <w:proofErr w:type="spellStart"/>
      <w:r>
        <w:t>FEBio</w:t>
      </w:r>
      <w:proofErr w:type="spellEnd"/>
      <w:r>
        <w:t xml:space="preserve"> that implements the </w:t>
      </w:r>
      <w:proofErr w:type="spellStart"/>
      <w:r>
        <w:t>hyperelastic</w:t>
      </w:r>
      <w:proofErr w:type="spellEnd"/>
      <w:r>
        <w:t xml:space="preserve"> warping algorithm by Weiss et.al. </w:t>
      </w:r>
      <w:proofErr w:type="gramStart"/>
      <w:r>
        <w:t>(REF).</w:t>
      </w:r>
      <w:proofErr w:type="gramEnd"/>
      <w:r>
        <w:t xml:space="preserve"> This document describes how to use the warping plugin with </w:t>
      </w:r>
      <w:proofErr w:type="spellStart"/>
      <w:r>
        <w:t>FEBio</w:t>
      </w:r>
      <w:proofErr w:type="spellEnd"/>
      <w:r>
        <w:t>.</w:t>
      </w:r>
    </w:p>
    <w:sdt>
      <w:sdtPr>
        <w:rPr>
          <w:rFonts w:asciiTheme="minorHAnsi" w:eastAsiaTheme="minorHAnsi" w:hAnsiTheme="minorHAnsi" w:cstheme="minorBidi"/>
          <w:b w:val="0"/>
          <w:bCs w:val="0"/>
          <w:color w:val="auto"/>
          <w:sz w:val="22"/>
          <w:szCs w:val="22"/>
          <w:lang w:eastAsia="en-US"/>
        </w:rPr>
        <w:id w:val="-1463797733"/>
        <w:docPartObj>
          <w:docPartGallery w:val="Table of Contents"/>
          <w:docPartUnique/>
        </w:docPartObj>
      </w:sdtPr>
      <w:sdtEndPr>
        <w:rPr>
          <w:noProof/>
        </w:rPr>
      </w:sdtEndPr>
      <w:sdtContent>
        <w:p w:rsidR="00D17024" w:rsidRDefault="00D17024">
          <w:pPr>
            <w:pStyle w:val="TOCHeading"/>
          </w:pPr>
          <w:r>
            <w:t>Table of Contents</w:t>
          </w:r>
        </w:p>
        <w:p w:rsidR="00D17024" w:rsidRDefault="00D1702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0865328" w:history="1">
            <w:r w:rsidRPr="00855FB4">
              <w:rPr>
                <w:rStyle w:val="Hyperlink"/>
                <w:noProof/>
              </w:rPr>
              <w:t>1. Introduction</w:t>
            </w:r>
            <w:r>
              <w:rPr>
                <w:noProof/>
                <w:webHidden/>
              </w:rPr>
              <w:tab/>
            </w:r>
            <w:r>
              <w:rPr>
                <w:noProof/>
                <w:webHidden/>
              </w:rPr>
              <w:fldChar w:fldCharType="begin"/>
            </w:r>
            <w:r>
              <w:rPr>
                <w:noProof/>
                <w:webHidden/>
              </w:rPr>
              <w:instrText xml:space="preserve"> PAGEREF _Toc390865328 \h </w:instrText>
            </w:r>
            <w:r>
              <w:rPr>
                <w:noProof/>
                <w:webHidden/>
              </w:rPr>
            </w:r>
            <w:r>
              <w:rPr>
                <w:noProof/>
                <w:webHidden/>
              </w:rPr>
              <w:fldChar w:fldCharType="separate"/>
            </w:r>
            <w:r>
              <w:rPr>
                <w:noProof/>
                <w:webHidden/>
              </w:rPr>
              <w:t>2</w:t>
            </w:r>
            <w:r>
              <w:rPr>
                <w:noProof/>
                <w:webHidden/>
              </w:rPr>
              <w:fldChar w:fldCharType="end"/>
            </w:r>
          </w:hyperlink>
        </w:p>
        <w:p w:rsidR="00D17024" w:rsidRDefault="00DE03F7">
          <w:pPr>
            <w:pStyle w:val="TOC1"/>
            <w:tabs>
              <w:tab w:val="right" w:leader="dot" w:pos="9350"/>
            </w:tabs>
            <w:rPr>
              <w:rFonts w:eastAsiaTheme="minorEastAsia"/>
              <w:noProof/>
            </w:rPr>
          </w:pPr>
          <w:hyperlink w:anchor="_Toc390865329" w:history="1">
            <w:r w:rsidR="00D17024" w:rsidRPr="00855FB4">
              <w:rPr>
                <w:rStyle w:val="Hyperlink"/>
                <w:noProof/>
              </w:rPr>
              <w:t>2. FE model Setup</w:t>
            </w:r>
            <w:r w:rsidR="00D17024">
              <w:rPr>
                <w:noProof/>
                <w:webHidden/>
              </w:rPr>
              <w:tab/>
            </w:r>
            <w:r w:rsidR="00D17024">
              <w:rPr>
                <w:noProof/>
                <w:webHidden/>
              </w:rPr>
              <w:fldChar w:fldCharType="begin"/>
            </w:r>
            <w:r w:rsidR="00D17024">
              <w:rPr>
                <w:noProof/>
                <w:webHidden/>
              </w:rPr>
              <w:instrText xml:space="preserve"> PAGEREF _Toc390865329 \h </w:instrText>
            </w:r>
            <w:r w:rsidR="00D17024">
              <w:rPr>
                <w:noProof/>
                <w:webHidden/>
              </w:rPr>
            </w:r>
            <w:r w:rsidR="00D17024">
              <w:rPr>
                <w:noProof/>
                <w:webHidden/>
              </w:rPr>
              <w:fldChar w:fldCharType="separate"/>
            </w:r>
            <w:r w:rsidR="00D17024">
              <w:rPr>
                <w:noProof/>
                <w:webHidden/>
              </w:rPr>
              <w:t>2</w:t>
            </w:r>
            <w:r w:rsidR="00D17024">
              <w:rPr>
                <w:noProof/>
                <w:webHidden/>
              </w:rPr>
              <w:fldChar w:fldCharType="end"/>
            </w:r>
          </w:hyperlink>
        </w:p>
        <w:p w:rsidR="00D17024" w:rsidRDefault="00DE03F7">
          <w:pPr>
            <w:pStyle w:val="TOC2"/>
            <w:tabs>
              <w:tab w:val="right" w:leader="dot" w:pos="9350"/>
            </w:tabs>
            <w:rPr>
              <w:rFonts w:eastAsiaTheme="minorEastAsia"/>
              <w:noProof/>
            </w:rPr>
          </w:pPr>
          <w:hyperlink w:anchor="_Toc390865330" w:history="1">
            <w:r w:rsidR="00D17024" w:rsidRPr="00855FB4">
              <w:rPr>
                <w:rStyle w:val="Hyperlink"/>
                <w:noProof/>
              </w:rPr>
              <w:t>2.1. The warping constraint</w:t>
            </w:r>
            <w:r w:rsidR="00D17024">
              <w:rPr>
                <w:noProof/>
                <w:webHidden/>
              </w:rPr>
              <w:tab/>
            </w:r>
            <w:r w:rsidR="00D17024">
              <w:rPr>
                <w:noProof/>
                <w:webHidden/>
              </w:rPr>
              <w:fldChar w:fldCharType="begin"/>
            </w:r>
            <w:r w:rsidR="00D17024">
              <w:rPr>
                <w:noProof/>
                <w:webHidden/>
              </w:rPr>
              <w:instrText xml:space="preserve"> PAGEREF _Toc390865330 \h </w:instrText>
            </w:r>
            <w:r w:rsidR="00D17024">
              <w:rPr>
                <w:noProof/>
                <w:webHidden/>
              </w:rPr>
            </w:r>
            <w:r w:rsidR="00D17024">
              <w:rPr>
                <w:noProof/>
                <w:webHidden/>
              </w:rPr>
              <w:fldChar w:fldCharType="separate"/>
            </w:r>
            <w:r w:rsidR="00D17024">
              <w:rPr>
                <w:noProof/>
                <w:webHidden/>
              </w:rPr>
              <w:t>2</w:t>
            </w:r>
            <w:r w:rsidR="00D17024">
              <w:rPr>
                <w:noProof/>
                <w:webHidden/>
              </w:rPr>
              <w:fldChar w:fldCharType="end"/>
            </w:r>
          </w:hyperlink>
        </w:p>
        <w:p w:rsidR="00D17024" w:rsidRDefault="00DE03F7">
          <w:pPr>
            <w:pStyle w:val="TOC3"/>
            <w:tabs>
              <w:tab w:val="right" w:leader="dot" w:pos="9350"/>
            </w:tabs>
            <w:rPr>
              <w:rFonts w:eastAsiaTheme="minorEastAsia"/>
              <w:noProof/>
            </w:rPr>
          </w:pPr>
          <w:hyperlink w:anchor="_Toc390865331" w:history="1">
            <w:r w:rsidR="00D17024" w:rsidRPr="00855FB4">
              <w:rPr>
                <w:rStyle w:val="Hyperlink"/>
                <w:noProof/>
              </w:rPr>
              <w:t>template</w:t>
            </w:r>
            <w:r w:rsidR="00D17024">
              <w:rPr>
                <w:noProof/>
                <w:webHidden/>
              </w:rPr>
              <w:tab/>
            </w:r>
            <w:r w:rsidR="00D17024">
              <w:rPr>
                <w:noProof/>
                <w:webHidden/>
              </w:rPr>
              <w:fldChar w:fldCharType="begin"/>
            </w:r>
            <w:r w:rsidR="00D17024">
              <w:rPr>
                <w:noProof/>
                <w:webHidden/>
              </w:rPr>
              <w:instrText xml:space="preserve"> PAGEREF _Toc390865331 \h </w:instrText>
            </w:r>
            <w:r w:rsidR="00D17024">
              <w:rPr>
                <w:noProof/>
                <w:webHidden/>
              </w:rPr>
            </w:r>
            <w:r w:rsidR="00D17024">
              <w:rPr>
                <w:noProof/>
                <w:webHidden/>
              </w:rPr>
              <w:fldChar w:fldCharType="separate"/>
            </w:r>
            <w:r w:rsidR="00D17024">
              <w:rPr>
                <w:noProof/>
                <w:webHidden/>
              </w:rPr>
              <w:t>2</w:t>
            </w:r>
            <w:r w:rsidR="00D17024">
              <w:rPr>
                <w:noProof/>
                <w:webHidden/>
              </w:rPr>
              <w:fldChar w:fldCharType="end"/>
            </w:r>
          </w:hyperlink>
        </w:p>
        <w:p w:rsidR="00D17024" w:rsidRDefault="00DE03F7">
          <w:pPr>
            <w:pStyle w:val="TOC3"/>
            <w:tabs>
              <w:tab w:val="right" w:leader="dot" w:pos="9350"/>
            </w:tabs>
            <w:rPr>
              <w:rFonts w:eastAsiaTheme="minorEastAsia"/>
              <w:noProof/>
            </w:rPr>
          </w:pPr>
          <w:hyperlink w:anchor="_Toc390865332" w:history="1">
            <w:r w:rsidR="00D17024" w:rsidRPr="00855FB4">
              <w:rPr>
                <w:rStyle w:val="Hyperlink"/>
                <w:noProof/>
              </w:rPr>
              <w:t>target</w:t>
            </w:r>
            <w:r w:rsidR="00D17024">
              <w:rPr>
                <w:noProof/>
                <w:webHidden/>
              </w:rPr>
              <w:tab/>
            </w:r>
            <w:r w:rsidR="00D17024">
              <w:rPr>
                <w:noProof/>
                <w:webHidden/>
              </w:rPr>
              <w:fldChar w:fldCharType="begin"/>
            </w:r>
            <w:r w:rsidR="00D17024">
              <w:rPr>
                <w:noProof/>
                <w:webHidden/>
              </w:rPr>
              <w:instrText xml:space="preserve"> PAGEREF _Toc390865332 \h </w:instrText>
            </w:r>
            <w:r w:rsidR="00D17024">
              <w:rPr>
                <w:noProof/>
                <w:webHidden/>
              </w:rPr>
            </w:r>
            <w:r w:rsidR="00D17024">
              <w:rPr>
                <w:noProof/>
                <w:webHidden/>
              </w:rPr>
              <w:fldChar w:fldCharType="separate"/>
            </w:r>
            <w:r w:rsidR="00D17024">
              <w:rPr>
                <w:noProof/>
                <w:webHidden/>
              </w:rPr>
              <w:t>3</w:t>
            </w:r>
            <w:r w:rsidR="00D17024">
              <w:rPr>
                <w:noProof/>
                <w:webHidden/>
              </w:rPr>
              <w:fldChar w:fldCharType="end"/>
            </w:r>
          </w:hyperlink>
        </w:p>
        <w:p w:rsidR="00D17024" w:rsidRDefault="00DE03F7">
          <w:pPr>
            <w:pStyle w:val="TOC3"/>
            <w:tabs>
              <w:tab w:val="right" w:leader="dot" w:pos="9350"/>
            </w:tabs>
            <w:rPr>
              <w:rFonts w:eastAsiaTheme="minorEastAsia"/>
              <w:noProof/>
            </w:rPr>
          </w:pPr>
          <w:hyperlink w:anchor="_Toc390865333" w:history="1">
            <w:r w:rsidR="00D17024" w:rsidRPr="00855FB4">
              <w:rPr>
                <w:rStyle w:val="Hyperlink"/>
                <w:noProof/>
              </w:rPr>
              <w:t>range_min</w:t>
            </w:r>
            <w:r w:rsidR="00D17024">
              <w:rPr>
                <w:noProof/>
                <w:webHidden/>
              </w:rPr>
              <w:tab/>
            </w:r>
            <w:r w:rsidR="00D17024">
              <w:rPr>
                <w:noProof/>
                <w:webHidden/>
              </w:rPr>
              <w:fldChar w:fldCharType="begin"/>
            </w:r>
            <w:r w:rsidR="00D17024">
              <w:rPr>
                <w:noProof/>
                <w:webHidden/>
              </w:rPr>
              <w:instrText xml:space="preserve"> PAGEREF _Toc390865333 \h </w:instrText>
            </w:r>
            <w:r w:rsidR="00D17024">
              <w:rPr>
                <w:noProof/>
                <w:webHidden/>
              </w:rPr>
            </w:r>
            <w:r w:rsidR="00D17024">
              <w:rPr>
                <w:noProof/>
                <w:webHidden/>
              </w:rPr>
              <w:fldChar w:fldCharType="separate"/>
            </w:r>
            <w:r w:rsidR="00D17024">
              <w:rPr>
                <w:noProof/>
                <w:webHidden/>
              </w:rPr>
              <w:t>3</w:t>
            </w:r>
            <w:r w:rsidR="00D17024">
              <w:rPr>
                <w:noProof/>
                <w:webHidden/>
              </w:rPr>
              <w:fldChar w:fldCharType="end"/>
            </w:r>
          </w:hyperlink>
        </w:p>
        <w:p w:rsidR="00D17024" w:rsidRDefault="00DE03F7">
          <w:pPr>
            <w:pStyle w:val="TOC3"/>
            <w:tabs>
              <w:tab w:val="right" w:leader="dot" w:pos="9350"/>
            </w:tabs>
            <w:rPr>
              <w:rFonts w:eastAsiaTheme="minorEastAsia"/>
              <w:noProof/>
            </w:rPr>
          </w:pPr>
          <w:hyperlink w:anchor="_Toc390865334" w:history="1">
            <w:r w:rsidR="00D17024" w:rsidRPr="00855FB4">
              <w:rPr>
                <w:rStyle w:val="Hyperlink"/>
                <w:noProof/>
              </w:rPr>
              <w:t>range_max</w:t>
            </w:r>
            <w:r w:rsidR="00D17024">
              <w:rPr>
                <w:noProof/>
                <w:webHidden/>
              </w:rPr>
              <w:tab/>
            </w:r>
            <w:r w:rsidR="00D17024">
              <w:rPr>
                <w:noProof/>
                <w:webHidden/>
              </w:rPr>
              <w:fldChar w:fldCharType="begin"/>
            </w:r>
            <w:r w:rsidR="00D17024">
              <w:rPr>
                <w:noProof/>
                <w:webHidden/>
              </w:rPr>
              <w:instrText xml:space="preserve"> PAGEREF _Toc390865334 \h </w:instrText>
            </w:r>
            <w:r w:rsidR="00D17024">
              <w:rPr>
                <w:noProof/>
                <w:webHidden/>
              </w:rPr>
            </w:r>
            <w:r w:rsidR="00D17024">
              <w:rPr>
                <w:noProof/>
                <w:webHidden/>
              </w:rPr>
              <w:fldChar w:fldCharType="separate"/>
            </w:r>
            <w:r w:rsidR="00D17024">
              <w:rPr>
                <w:noProof/>
                <w:webHidden/>
              </w:rPr>
              <w:t>3</w:t>
            </w:r>
            <w:r w:rsidR="00D17024">
              <w:rPr>
                <w:noProof/>
                <w:webHidden/>
              </w:rPr>
              <w:fldChar w:fldCharType="end"/>
            </w:r>
          </w:hyperlink>
        </w:p>
        <w:p w:rsidR="00D17024" w:rsidRDefault="00DE03F7">
          <w:pPr>
            <w:pStyle w:val="TOC3"/>
            <w:tabs>
              <w:tab w:val="right" w:leader="dot" w:pos="9350"/>
            </w:tabs>
            <w:rPr>
              <w:rFonts w:eastAsiaTheme="minorEastAsia"/>
              <w:noProof/>
            </w:rPr>
          </w:pPr>
          <w:hyperlink w:anchor="_Toc390865335" w:history="1">
            <w:r w:rsidR="00D17024" w:rsidRPr="00855FB4">
              <w:rPr>
                <w:rStyle w:val="Hyperlink"/>
                <w:noProof/>
              </w:rPr>
              <w:t>blur</w:t>
            </w:r>
            <w:r w:rsidR="00D17024">
              <w:rPr>
                <w:noProof/>
                <w:webHidden/>
              </w:rPr>
              <w:tab/>
            </w:r>
            <w:r w:rsidR="00D17024">
              <w:rPr>
                <w:noProof/>
                <w:webHidden/>
              </w:rPr>
              <w:fldChar w:fldCharType="begin"/>
            </w:r>
            <w:r w:rsidR="00D17024">
              <w:rPr>
                <w:noProof/>
                <w:webHidden/>
              </w:rPr>
              <w:instrText xml:space="preserve"> PAGEREF _Toc390865335 \h </w:instrText>
            </w:r>
            <w:r w:rsidR="00D17024">
              <w:rPr>
                <w:noProof/>
                <w:webHidden/>
              </w:rPr>
            </w:r>
            <w:r w:rsidR="00D17024">
              <w:rPr>
                <w:noProof/>
                <w:webHidden/>
              </w:rPr>
              <w:fldChar w:fldCharType="separate"/>
            </w:r>
            <w:r w:rsidR="00D17024">
              <w:rPr>
                <w:noProof/>
                <w:webHidden/>
              </w:rPr>
              <w:t>3</w:t>
            </w:r>
            <w:r w:rsidR="00D17024">
              <w:rPr>
                <w:noProof/>
                <w:webHidden/>
              </w:rPr>
              <w:fldChar w:fldCharType="end"/>
            </w:r>
          </w:hyperlink>
        </w:p>
        <w:p w:rsidR="00D17024" w:rsidRDefault="00DE03F7">
          <w:pPr>
            <w:pStyle w:val="TOC3"/>
            <w:tabs>
              <w:tab w:val="right" w:leader="dot" w:pos="9350"/>
            </w:tabs>
            <w:rPr>
              <w:rFonts w:eastAsiaTheme="minorEastAsia"/>
              <w:noProof/>
            </w:rPr>
          </w:pPr>
          <w:hyperlink w:anchor="_Toc390865336" w:history="1">
            <w:r w:rsidR="00D17024" w:rsidRPr="00855FB4">
              <w:rPr>
                <w:rStyle w:val="Hyperlink"/>
                <w:noProof/>
              </w:rPr>
              <w:t>penalty</w:t>
            </w:r>
            <w:r w:rsidR="00D17024">
              <w:rPr>
                <w:noProof/>
                <w:webHidden/>
              </w:rPr>
              <w:tab/>
            </w:r>
            <w:r w:rsidR="00D17024">
              <w:rPr>
                <w:noProof/>
                <w:webHidden/>
              </w:rPr>
              <w:fldChar w:fldCharType="begin"/>
            </w:r>
            <w:r w:rsidR="00D17024">
              <w:rPr>
                <w:noProof/>
                <w:webHidden/>
              </w:rPr>
              <w:instrText xml:space="preserve"> PAGEREF _Toc390865336 \h </w:instrText>
            </w:r>
            <w:r w:rsidR="00D17024">
              <w:rPr>
                <w:noProof/>
                <w:webHidden/>
              </w:rPr>
            </w:r>
            <w:r w:rsidR="00D17024">
              <w:rPr>
                <w:noProof/>
                <w:webHidden/>
              </w:rPr>
              <w:fldChar w:fldCharType="separate"/>
            </w:r>
            <w:r w:rsidR="00D17024">
              <w:rPr>
                <w:noProof/>
                <w:webHidden/>
              </w:rPr>
              <w:t>3</w:t>
            </w:r>
            <w:r w:rsidR="00D17024">
              <w:rPr>
                <w:noProof/>
                <w:webHidden/>
              </w:rPr>
              <w:fldChar w:fldCharType="end"/>
            </w:r>
          </w:hyperlink>
        </w:p>
        <w:p w:rsidR="00D17024" w:rsidRDefault="00DE03F7">
          <w:pPr>
            <w:pStyle w:val="TOC3"/>
            <w:tabs>
              <w:tab w:val="right" w:leader="dot" w:pos="9350"/>
            </w:tabs>
            <w:rPr>
              <w:rFonts w:eastAsiaTheme="minorEastAsia"/>
              <w:noProof/>
            </w:rPr>
          </w:pPr>
          <w:hyperlink w:anchor="_Toc390865337" w:history="1">
            <w:r w:rsidR="00D17024" w:rsidRPr="00855FB4">
              <w:rPr>
                <w:rStyle w:val="Hyperlink"/>
                <w:noProof/>
              </w:rPr>
              <w:t>laugon</w:t>
            </w:r>
            <w:r w:rsidR="00D17024">
              <w:rPr>
                <w:noProof/>
                <w:webHidden/>
              </w:rPr>
              <w:tab/>
            </w:r>
            <w:r w:rsidR="00D17024">
              <w:rPr>
                <w:noProof/>
                <w:webHidden/>
              </w:rPr>
              <w:fldChar w:fldCharType="begin"/>
            </w:r>
            <w:r w:rsidR="00D17024">
              <w:rPr>
                <w:noProof/>
                <w:webHidden/>
              </w:rPr>
              <w:instrText xml:space="preserve"> PAGEREF _Toc390865337 \h </w:instrText>
            </w:r>
            <w:r w:rsidR="00D17024">
              <w:rPr>
                <w:noProof/>
                <w:webHidden/>
              </w:rPr>
            </w:r>
            <w:r w:rsidR="00D17024">
              <w:rPr>
                <w:noProof/>
                <w:webHidden/>
              </w:rPr>
              <w:fldChar w:fldCharType="separate"/>
            </w:r>
            <w:r w:rsidR="00D17024">
              <w:rPr>
                <w:noProof/>
                <w:webHidden/>
              </w:rPr>
              <w:t>3</w:t>
            </w:r>
            <w:r w:rsidR="00D17024">
              <w:rPr>
                <w:noProof/>
                <w:webHidden/>
              </w:rPr>
              <w:fldChar w:fldCharType="end"/>
            </w:r>
          </w:hyperlink>
        </w:p>
        <w:p w:rsidR="00D17024" w:rsidRDefault="00DE03F7">
          <w:pPr>
            <w:pStyle w:val="TOC3"/>
            <w:tabs>
              <w:tab w:val="right" w:leader="dot" w:pos="9350"/>
            </w:tabs>
            <w:rPr>
              <w:rFonts w:eastAsiaTheme="minorEastAsia"/>
              <w:noProof/>
            </w:rPr>
          </w:pPr>
          <w:hyperlink w:anchor="_Toc390865338" w:history="1">
            <w:r w:rsidR="00D17024" w:rsidRPr="00855FB4">
              <w:rPr>
                <w:rStyle w:val="Hyperlink"/>
                <w:noProof/>
              </w:rPr>
              <w:t>altol</w:t>
            </w:r>
            <w:r w:rsidR="00D17024">
              <w:rPr>
                <w:noProof/>
                <w:webHidden/>
              </w:rPr>
              <w:tab/>
            </w:r>
            <w:r w:rsidR="00D17024">
              <w:rPr>
                <w:noProof/>
                <w:webHidden/>
              </w:rPr>
              <w:fldChar w:fldCharType="begin"/>
            </w:r>
            <w:r w:rsidR="00D17024">
              <w:rPr>
                <w:noProof/>
                <w:webHidden/>
              </w:rPr>
              <w:instrText xml:space="preserve"> PAGEREF _Toc390865338 \h </w:instrText>
            </w:r>
            <w:r w:rsidR="00D17024">
              <w:rPr>
                <w:noProof/>
                <w:webHidden/>
              </w:rPr>
            </w:r>
            <w:r w:rsidR="00D17024">
              <w:rPr>
                <w:noProof/>
                <w:webHidden/>
              </w:rPr>
              <w:fldChar w:fldCharType="separate"/>
            </w:r>
            <w:r w:rsidR="00D17024">
              <w:rPr>
                <w:noProof/>
                <w:webHidden/>
              </w:rPr>
              <w:t>4</w:t>
            </w:r>
            <w:r w:rsidR="00D17024">
              <w:rPr>
                <w:noProof/>
                <w:webHidden/>
              </w:rPr>
              <w:fldChar w:fldCharType="end"/>
            </w:r>
          </w:hyperlink>
        </w:p>
        <w:p w:rsidR="00D17024" w:rsidRDefault="00DE03F7">
          <w:pPr>
            <w:pStyle w:val="TOC2"/>
            <w:tabs>
              <w:tab w:val="right" w:leader="dot" w:pos="9350"/>
            </w:tabs>
            <w:rPr>
              <w:rFonts w:eastAsiaTheme="minorEastAsia"/>
              <w:noProof/>
            </w:rPr>
          </w:pPr>
          <w:hyperlink w:anchor="_Toc390865339" w:history="1">
            <w:r w:rsidR="00D17024" w:rsidRPr="00855FB4">
              <w:rPr>
                <w:rStyle w:val="Hyperlink"/>
                <w:noProof/>
              </w:rPr>
              <w:t>2.2 The warping penalty</w:t>
            </w:r>
            <w:r w:rsidR="00D17024">
              <w:rPr>
                <w:noProof/>
                <w:webHidden/>
              </w:rPr>
              <w:tab/>
            </w:r>
            <w:r w:rsidR="00D17024">
              <w:rPr>
                <w:noProof/>
                <w:webHidden/>
              </w:rPr>
              <w:fldChar w:fldCharType="begin"/>
            </w:r>
            <w:r w:rsidR="00D17024">
              <w:rPr>
                <w:noProof/>
                <w:webHidden/>
              </w:rPr>
              <w:instrText xml:space="preserve"> PAGEREF _Toc390865339 \h </w:instrText>
            </w:r>
            <w:r w:rsidR="00D17024">
              <w:rPr>
                <w:noProof/>
                <w:webHidden/>
              </w:rPr>
            </w:r>
            <w:r w:rsidR="00D17024">
              <w:rPr>
                <w:noProof/>
                <w:webHidden/>
              </w:rPr>
              <w:fldChar w:fldCharType="separate"/>
            </w:r>
            <w:r w:rsidR="00D17024">
              <w:rPr>
                <w:noProof/>
                <w:webHidden/>
              </w:rPr>
              <w:t>4</w:t>
            </w:r>
            <w:r w:rsidR="00D17024">
              <w:rPr>
                <w:noProof/>
                <w:webHidden/>
              </w:rPr>
              <w:fldChar w:fldCharType="end"/>
            </w:r>
          </w:hyperlink>
        </w:p>
        <w:p w:rsidR="00D17024" w:rsidRDefault="00DE03F7">
          <w:pPr>
            <w:pStyle w:val="TOC2"/>
            <w:tabs>
              <w:tab w:val="right" w:leader="dot" w:pos="9350"/>
            </w:tabs>
            <w:rPr>
              <w:rFonts w:eastAsiaTheme="minorEastAsia"/>
              <w:noProof/>
            </w:rPr>
          </w:pPr>
          <w:hyperlink w:anchor="_Toc390865340" w:history="1">
            <w:r w:rsidR="00D17024" w:rsidRPr="00855FB4">
              <w:rPr>
                <w:rStyle w:val="Hyperlink"/>
                <w:noProof/>
              </w:rPr>
              <w:t>2.3. Blurring</w:t>
            </w:r>
            <w:r w:rsidR="00D17024">
              <w:rPr>
                <w:noProof/>
                <w:webHidden/>
              </w:rPr>
              <w:tab/>
            </w:r>
            <w:r w:rsidR="00D17024">
              <w:rPr>
                <w:noProof/>
                <w:webHidden/>
              </w:rPr>
              <w:fldChar w:fldCharType="begin"/>
            </w:r>
            <w:r w:rsidR="00D17024">
              <w:rPr>
                <w:noProof/>
                <w:webHidden/>
              </w:rPr>
              <w:instrText xml:space="preserve"> PAGEREF _Toc390865340 \h </w:instrText>
            </w:r>
            <w:r w:rsidR="00D17024">
              <w:rPr>
                <w:noProof/>
                <w:webHidden/>
              </w:rPr>
            </w:r>
            <w:r w:rsidR="00D17024">
              <w:rPr>
                <w:noProof/>
                <w:webHidden/>
              </w:rPr>
              <w:fldChar w:fldCharType="separate"/>
            </w:r>
            <w:r w:rsidR="00D17024">
              <w:rPr>
                <w:noProof/>
                <w:webHidden/>
              </w:rPr>
              <w:t>4</w:t>
            </w:r>
            <w:r w:rsidR="00D17024">
              <w:rPr>
                <w:noProof/>
                <w:webHidden/>
              </w:rPr>
              <w:fldChar w:fldCharType="end"/>
            </w:r>
          </w:hyperlink>
        </w:p>
        <w:p w:rsidR="00D17024" w:rsidRDefault="00DE03F7">
          <w:pPr>
            <w:pStyle w:val="TOC2"/>
            <w:tabs>
              <w:tab w:val="right" w:leader="dot" w:pos="9350"/>
            </w:tabs>
            <w:rPr>
              <w:rFonts w:eastAsiaTheme="minorEastAsia"/>
              <w:noProof/>
            </w:rPr>
          </w:pPr>
          <w:hyperlink w:anchor="_Toc390865341" w:history="1">
            <w:r w:rsidR="00D17024" w:rsidRPr="00855FB4">
              <w:rPr>
                <w:rStyle w:val="Hyperlink"/>
                <w:noProof/>
              </w:rPr>
              <w:t>2.4. Warping Output Variables</w:t>
            </w:r>
            <w:r w:rsidR="00D17024">
              <w:rPr>
                <w:noProof/>
                <w:webHidden/>
              </w:rPr>
              <w:tab/>
            </w:r>
            <w:r w:rsidR="00D17024">
              <w:rPr>
                <w:noProof/>
                <w:webHidden/>
              </w:rPr>
              <w:fldChar w:fldCharType="begin"/>
            </w:r>
            <w:r w:rsidR="00D17024">
              <w:rPr>
                <w:noProof/>
                <w:webHidden/>
              </w:rPr>
              <w:instrText xml:space="preserve"> PAGEREF _Toc390865341 \h </w:instrText>
            </w:r>
            <w:r w:rsidR="00D17024">
              <w:rPr>
                <w:noProof/>
                <w:webHidden/>
              </w:rPr>
            </w:r>
            <w:r w:rsidR="00D17024">
              <w:rPr>
                <w:noProof/>
                <w:webHidden/>
              </w:rPr>
              <w:fldChar w:fldCharType="separate"/>
            </w:r>
            <w:r w:rsidR="00D17024">
              <w:rPr>
                <w:noProof/>
                <w:webHidden/>
              </w:rPr>
              <w:t>5</w:t>
            </w:r>
            <w:r w:rsidR="00D17024">
              <w:rPr>
                <w:noProof/>
                <w:webHidden/>
              </w:rPr>
              <w:fldChar w:fldCharType="end"/>
            </w:r>
          </w:hyperlink>
        </w:p>
        <w:p w:rsidR="00D17024" w:rsidRDefault="00DE03F7">
          <w:pPr>
            <w:pStyle w:val="TOC1"/>
            <w:tabs>
              <w:tab w:val="right" w:leader="dot" w:pos="9350"/>
            </w:tabs>
            <w:rPr>
              <w:rFonts w:eastAsiaTheme="minorEastAsia"/>
              <w:noProof/>
            </w:rPr>
          </w:pPr>
          <w:hyperlink w:anchor="_Toc390865342" w:history="1">
            <w:r w:rsidR="00D17024" w:rsidRPr="00855FB4">
              <w:rPr>
                <w:rStyle w:val="Hyperlink"/>
                <w:noProof/>
              </w:rPr>
              <w:t>3. Running a Warping Model</w:t>
            </w:r>
            <w:r w:rsidR="00D17024">
              <w:rPr>
                <w:noProof/>
                <w:webHidden/>
              </w:rPr>
              <w:tab/>
            </w:r>
            <w:r w:rsidR="00D17024">
              <w:rPr>
                <w:noProof/>
                <w:webHidden/>
              </w:rPr>
              <w:fldChar w:fldCharType="begin"/>
            </w:r>
            <w:r w:rsidR="00D17024">
              <w:rPr>
                <w:noProof/>
                <w:webHidden/>
              </w:rPr>
              <w:instrText xml:space="preserve"> PAGEREF _Toc390865342 \h </w:instrText>
            </w:r>
            <w:r w:rsidR="00D17024">
              <w:rPr>
                <w:noProof/>
                <w:webHidden/>
              </w:rPr>
            </w:r>
            <w:r w:rsidR="00D17024">
              <w:rPr>
                <w:noProof/>
                <w:webHidden/>
              </w:rPr>
              <w:fldChar w:fldCharType="separate"/>
            </w:r>
            <w:r w:rsidR="00D17024">
              <w:rPr>
                <w:noProof/>
                <w:webHidden/>
              </w:rPr>
              <w:t>5</w:t>
            </w:r>
            <w:r w:rsidR="00D17024">
              <w:rPr>
                <w:noProof/>
                <w:webHidden/>
              </w:rPr>
              <w:fldChar w:fldCharType="end"/>
            </w:r>
          </w:hyperlink>
        </w:p>
        <w:p w:rsidR="00D17024" w:rsidRDefault="00D17024">
          <w:r>
            <w:rPr>
              <w:b/>
              <w:bCs/>
              <w:noProof/>
            </w:rPr>
            <w:fldChar w:fldCharType="end"/>
          </w:r>
        </w:p>
      </w:sdtContent>
    </w:sdt>
    <w:p w:rsidR="00D17024" w:rsidRPr="00D17024" w:rsidRDefault="00D17024" w:rsidP="00D17024"/>
    <w:p w:rsidR="00D17024" w:rsidRDefault="00D17024" w:rsidP="00D5163C"/>
    <w:p w:rsidR="00D17024" w:rsidRDefault="00D17024">
      <w:pPr>
        <w:rPr>
          <w:rFonts w:asciiTheme="majorHAnsi" w:eastAsiaTheme="majorEastAsia" w:hAnsiTheme="majorHAnsi" w:cstheme="majorBidi"/>
          <w:b/>
          <w:bCs/>
          <w:color w:val="365F91" w:themeColor="accent1" w:themeShade="BF"/>
          <w:sz w:val="28"/>
          <w:szCs w:val="28"/>
        </w:rPr>
      </w:pPr>
      <w:r>
        <w:br w:type="page"/>
      </w:r>
    </w:p>
    <w:p w:rsidR="00D5163C" w:rsidRDefault="00D5163C" w:rsidP="00D5163C">
      <w:pPr>
        <w:pStyle w:val="Heading1"/>
      </w:pPr>
      <w:bookmarkStart w:id="1" w:name="_Toc390865328"/>
      <w:r>
        <w:lastRenderedPageBreak/>
        <w:t>1. Introduction</w:t>
      </w:r>
      <w:bookmarkEnd w:id="1"/>
    </w:p>
    <w:p w:rsidR="00D5163C" w:rsidRDefault="00D5163C" w:rsidP="00D5163C">
      <w:pPr>
        <w:jc w:val="both"/>
      </w:pPr>
      <w:r>
        <w:t xml:space="preserve">Running a </w:t>
      </w:r>
      <w:proofErr w:type="spellStart"/>
      <w:r>
        <w:t>hyperelastic</w:t>
      </w:r>
      <w:proofErr w:type="spellEnd"/>
      <w:r>
        <w:t xml:space="preserve"> warping model requires a finite element model describing the model geometry and two sets of image data representing the template and the target images. The finite element model is represented by a standard </w:t>
      </w:r>
      <w:proofErr w:type="spellStart"/>
      <w:r>
        <w:t>FEBio</w:t>
      </w:r>
      <w:proofErr w:type="spellEnd"/>
      <w:r>
        <w:t xml:space="preserve"> input file with a warping constraint applied. We’ll see in the next section how to setup the warping constraint. The image data is typically a stack of raw image data stored in a raw file. Two raw files will be required, one for representing the template image and one for representing the target image. </w:t>
      </w:r>
    </w:p>
    <w:p w:rsidR="00D5163C" w:rsidRDefault="00D5163C" w:rsidP="00D5163C">
      <w:pPr>
        <w:pStyle w:val="Heading1"/>
      </w:pPr>
      <w:bookmarkStart w:id="2" w:name="_Toc390865329"/>
      <w:r>
        <w:t>2. FE model Setup</w:t>
      </w:r>
      <w:bookmarkEnd w:id="2"/>
    </w:p>
    <w:p w:rsidR="00D5163C" w:rsidRPr="00D5163C" w:rsidRDefault="00D5163C" w:rsidP="00921A8F">
      <w:pPr>
        <w:jc w:val="both"/>
      </w:pPr>
      <w:r>
        <w:t xml:space="preserve">The FE model is defined in a standard </w:t>
      </w:r>
      <w:proofErr w:type="spellStart"/>
      <w:r>
        <w:t>FEBio</w:t>
      </w:r>
      <w:proofErr w:type="spellEnd"/>
      <w:r>
        <w:t xml:space="preserve"> input file and must include the </w:t>
      </w:r>
      <w:r w:rsidR="00921A8F">
        <w:rPr>
          <w:i/>
        </w:rPr>
        <w:t>C</w:t>
      </w:r>
      <w:r w:rsidRPr="00921A8F">
        <w:rPr>
          <w:i/>
        </w:rPr>
        <w:t>ontrol</w:t>
      </w:r>
      <w:r>
        <w:t xml:space="preserve">, </w:t>
      </w:r>
      <w:r w:rsidR="00921A8F" w:rsidRPr="00921A8F">
        <w:rPr>
          <w:i/>
        </w:rPr>
        <w:t>M</w:t>
      </w:r>
      <w:r w:rsidRPr="00921A8F">
        <w:rPr>
          <w:i/>
        </w:rPr>
        <w:t>aterials</w:t>
      </w:r>
      <w:r>
        <w:t xml:space="preserve">, </w:t>
      </w:r>
      <w:proofErr w:type="gramStart"/>
      <w:r w:rsidR="00921A8F" w:rsidRPr="00921A8F">
        <w:rPr>
          <w:i/>
        </w:rPr>
        <w:t>G</w:t>
      </w:r>
      <w:r w:rsidRPr="00921A8F">
        <w:rPr>
          <w:i/>
        </w:rPr>
        <w:t>eometry</w:t>
      </w:r>
      <w:proofErr w:type="gramEnd"/>
      <w:r>
        <w:t xml:space="preserve">, </w:t>
      </w:r>
      <w:r w:rsidR="00921A8F">
        <w:rPr>
          <w:i/>
        </w:rPr>
        <w:t>B</w:t>
      </w:r>
      <w:r w:rsidR="00921A8F" w:rsidRPr="00921A8F">
        <w:rPr>
          <w:i/>
        </w:rPr>
        <w:t>oundary</w:t>
      </w:r>
      <w:r w:rsidR="00921A8F">
        <w:t xml:space="preserve">, and </w:t>
      </w:r>
      <w:r w:rsidR="00921A8F">
        <w:rPr>
          <w:i/>
        </w:rPr>
        <w:t>O</w:t>
      </w:r>
      <w:r w:rsidR="00921A8F" w:rsidRPr="00921A8F">
        <w:rPr>
          <w:i/>
        </w:rPr>
        <w:t>utput</w:t>
      </w:r>
      <w:r w:rsidR="00921A8F">
        <w:t xml:space="preserve"> sections. In addition, a </w:t>
      </w:r>
      <w:r w:rsidR="00921A8F" w:rsidRPr="00921A8F">
        <w:rPr>
          <w:i/>
        </w:rPr>
        <w:t>Constraints</w:t>
      </w:r>
      <w:r w:rsidR="00921A8F">
        <w:t xml:space="preserve"> section will be added to define the warping constraint and a </w:t>
      </w:r>
      <w:proofErr w:type="spellStart"/>
      <w:r w:rsidR="00921A8F" w:rsidRPr="00921A8F">
        <w:rPr>
          <w:i/>
        </w:rPr>
        <w:t>LoadData</w:t>
      </w:r>
      <w:proofErr w:type="spellEnd"/>
      <w:r w:rsidR="00921A8F">
        <w:t xml:space="preserve"> section to define the warping load curves. </w:t>
      </w:r>
    </w:p>
    <w:p w:rsidR="00D5163C" w:rsidRDefault="00D5163C" w:rsidP="00D5163C">
      <w:pPr>
        <w:pStyle w:val="Heading2"/>
      </w:pPr>
      <w:bookmarkStart w:id="3" w:name="_Toc390865330"/>
      <w:r>
        <w:t xml:space="preserve">2.1. </w:t>
      </w:r>
      <w:r w:rsidR="00921A8F">
        <w:t>The warping constraint</w:t>
      </w:r>
      <w:bookmarkEnd w:id="3"/>
    </w:p>
    <w:p w:rsidR="00921A8F" w:rsidRDefault="00921A8F" w:rsidP="00921A8F">
      <w:r>
        <w:t xml:space="preserve">In </w:t>
      </w:r>
      <w:proofErr w:type="spellStart"/>
      <w:r>
        <w:t>FEBio</w:t>
      </w:r>
      <w:proofErr w:type="spellEnd"/>
      <w:r>
        <w:t xml:space="preserve">, the warping algorithm is implemented as a constraint. To define a warping constraint, add the following constraint to the </w:t>
      </w:r>
      <w:r w:rsidRPr="00921A8F">
        <w:rPr>
          <w:i/>
        </w:rPr>
        <w:t>Constraints</w:t>
      </w:r>
      <w:r>
        <w:t xml:space="preserve"> section of the input file.</w:t>
      </w:r>
    </w:p>
    <w:p w:rsidR="00921A8F" w:rsidRPr="00921A8F" w:rsidRDefault="00921A8F" w:rsidP="00921A8F">
      <w:pPr>
        <w:rPr>
          <w:rFonts w:ascii="Courier New" w:hAnsi="Courier New" w:cs="Courier New"/>
        </w:rPr>
      </w:pPr>
      <w:r w:rsidRPr="00921A8F">
        <w:rPr>
          <w:rFonts w:ascii="Courier New" w:hAnsi="Courier New" w:cs="Courier New"/>
        </w:rPr>
        <w:t>&lt;constraint type="warp-image"&gt;</w:t>
      </w:r>
      <w:r>
        <w:rPr>
          <w:rFonts w:ascii="Courier New" w:hAnsi="Courier New" w:cs="Courier New"/>
        </w:rPr>
        <w:br/>
      </w:r>
      <w:r>
        <w:rPr>
          <w:rFonts w:ascii="Courier New" w:hAnsi="Courier New" w:cs="Courier New"/>
        </w:rPr>
        <w:tab/>
        <w:t>&lt;</w:t>
      </w:r>
      <w:proofErr w:type="gramStart"/>
      <w:r>
        <w:rPr>
          <w:rFonts w:ascii="Courier New" w:hAnsi="Courier New" w:cs="Courier New"/>
        </w:rPr>
        <w:t>!--</w:t>
      </w:r>
      <w:proofErr w:type="gramEnd"/>
      <w:r>
        <w:rPr>
          <w:rFonts w:ascii="Courier New" w:hAnsi="Courier New" w:cs="Courier New"/>
        </w:rPr>
        <w:t xml:space="preserve"> contents here --&gt;</w:t>
      </w:r>
      <w:r>
        <w:rPr>
          <w:rFonts w:ascii="Courier New" w:hAnsi="Courier New" w:cs="Courier New"/>
        </w:rPr>
        <w:br/>
        <w:t>&lt;/constraint&gt;</w:t>
      </w:r>
    </w:p>
    <w:p w:rsidR="00D5163C" w:rsidRDefault="006F7FC3" w:rsidP="00D5163C">
      <w:r>
        <w:t>The warping constraint parameters are defined next. The following table shows the available parameters.</w:t>
      </w:r>
    </w:p>
    <w:tbl>
      <w:tblPr>
        <w:tblStyle w:val="TableGrid"/>
        <w:tblW w:w="0" w:type="auto"/>
        <w:tblLook w:val="04A0" w:firstRow="1" w:lastRow="0" w:firstColumn="1" w:lastColumn="0" w:noHBand="0" w:noVBand="1"/>
      </w:tblPr>
      <w:tblGrid>
        <w:gridCol w:w="2628"/>
        <w:gridCol w:w="6948"/>
      </w:tblGrid>
      <w:tr w:rsidR="006F7FC3" w:rsidTr="006F7FC3">
        <w:tc>
          <w:tcPr>
            <w:tcW w:w="2628" w:type="dxa"/>
            <w:tcBorders>
              <w:right w:val="nil"/>
            </w:tcBorders>
            <w:shd w:val="clear" w:color="auto" w:fill="DAEEF3" w:themeFill="accent5" w:themeFillTint="33"/>
          </w:tcPr>
          <w:p w:rsidR="006F7FC3" w:rsidRPr="006F7FC3" w:rsidRDefault="006F7FC3" w:rsidP="002E57D7">
            <w:pPr>
              <w:rPr>
                <w:b/>
              </w:rPr>
            </w:pPr>
            <w:r>
              <w:rPr>
                <w:b/>
              </w:rPr>
              <w:t>Warping par</w:t>
            </w:r>
            <w:r w:rsidR="002E57D7">
              <w:rPr>
                <w:b/>
              </w:rPr>
              <w:t>a</w:t>
            </w:r>
            <w:r>
              <w:rPr>
                <w:b/>
              </w:rPr>
              <w:t>m</w:t>
            </w:r>
            <w:r w:rsidR="002E57D7">
              <w:rPr>
                <w:b/>
              </w:rPr>
              <w:t>e</w:t>
            </w:r>
            <w:r>
              <w:rPr>
                <w:b/>
              </w:rPr>
              <w:t>ters</w:t>
            </w:r>
          </w:p>
        </w:tc>
        <w:tc>
          <w:tcPr>
            <w:tcW w:w="6948" w:type="dxa"/>
            <w:tcBorders>
              <w:left w:val="nil"/>
            </w:tcBorders>
            <w:shd w:val="clear" w:color="auto" w:fill="DAEEF3" w:themeFill="accent5" w:themeFillTint="33"/>
          </w:tcPr>
          <w:p w:rsidR="006F7FC3" w:rsidRDefault="006F7FC3" w:rsidP="00D5163C"/>
        </w:tc>
      </w:tr>
      <w:tr w:rsidR="006F7FC3" w:rsidTr="006F7FC3">
        <w:tc>
          <w:tcPr>
            <w:tcW w:w="2628" w:type="dxa"/>
          </w:tcPr>
          <w:p w:rsidR="006F7FC3" w:rsidRDefault="006F7FC3" w:rsidP="00D5163C">
            <w:r>
              <w:t>template</w:t>
            </w:r>
          </w:p>
        </w:tc>
        <w:tc>
          <w:tcPr>
            <w:tcW w:w="6948" w:type="dxa"/>
          </w:tcPr>
          <w:p w:rsidR="006F7FC3" w:rsidRDefault="006F7FC3" w:rsidP="00D5163C">
            <w:r>
              <w:t>Defines the template image file.</w:t>
            </w:r>
          </w:p>
        </w:tc>
      </w:tr>
      <w:tr w:rsidR="006F7FC3" w:rsidTr="006F7FC3">
        <w:tc>
          <w:tcPr>
            <w:tcW w:w="2628" w:type="dxa"/>
          </w:tcPr>
          <w:p w:rsidR="006F7FC3" w:rsidRDefault="006F7FC3" w:rsidP="00D5163C">
            <w:r>
              <w:t>target</w:t>
            </w:r>
          </w:p>
        </w:tc>
        <w:tc>
          <w:tcPr>
            <w:tcW w:w="6948" w:type="dxa"/>
          </w:tcPr>
          <w:p w:rsidR="006F7FC3" w:rsidRDefault="006F7FC3" w:rsidP="00D5163C">
            <w:r>
              <w:t>Defines the target image file.</w:t>
            </w:r>
          </w:p>
        </w:tc>
      </w:tr>
      <w:tr w:rsidR="006F7FC3" w:rsidTr="006F7FC3">
        <w:tc>
          <w:tcPr>
            <w:tcW w:w="2628" w:type="dxa"/>
          </w:tcPr>
          <w:p w:rsidR="006F7FC3" w:rsidRDefault="006F7FC3" w:rsidP="00D5163C">
            <w:proofErr w:type="spellStart"/>
            <w:r>
              <w:t>range_min</w:t>
            </w:r>
            <w:proofErr w:type="spellEnd"/>
          </w:p>
        </w:tc>
        <w:tc>
          <w:tcPr>
            <w:tcW w:w="6948" w:type="dxa"/>
          </w:tcPr>
          <w:p w:rsidR="006F7FC3" w:rsidRDefault="006F7FC3" w:rsidP="00D5163C">
            <w:proofErr w:type="spellStart"/>
            <w:r>
              <w:t>x,y,z</w:t>
            </w:r>
            <w:proofErr w:type="spellEnd"/>
            <w:r>
              <w:t xml:space="preserve"> minimum coordinates defining image domain</w:t>
            </w:r>
          </w:p>
        </w:tc>
      </w:tr>
      <w:tr w:rsidR="006F7FC3" w:rsidTr="006F7FC3">
        <w:tc>
          <w:tcPr>
            <w:tcW w:w="2628" w:type="dxa"/>
          </w:tcPr>
          <w:p w:rsidR="006F7FC3" w:rsidRDefault="006F7FC3" w:rsidP="00D5163C">
            <w:proofErr w:type="spellStart"/>
            <w:r>
              <w:t>range_max</w:t>
            </w:r>
            <w:proofErr w:type="spellEnd"/>
          </w:p>
        </w:tc>
        <w:tc>
          <w:tcPr>
            <w:tcW w:w="6948" w:type="dxa"/>
          </w:tcPr>
          <w:p w:rsidR="006F7FC3" w:rsidRDefault="006F7FC3" w:rsidP="00D5163C">
            <w:proofErr w:type="spellStart"/>
            <w:r>
              <w:t>x,y,z</w:t>
            </w:r>
            <w:proofErr w:type="spellEnd"/>
            <w:r>
              <w:t xml:space="preserve"> maximum coordinates defining image domain</w:t>
            </w:r>
          </w:p>
        </w:tc>
      </w:tr>
      <w:tr w:rsidR="006F7FC3" w:rsidTr="006F7FC3">
        <w:tc>
          <w:tcPr>
            <w:tcW w:w="2628" w:type="dxa"/>
          </w:tcPr>
          <w:p w:rsidR="006F7FC3" w:rsidRDefault="00076F82" w:rsidP="00D5163C">
            <w:r>
              <w:t>blur</w:t>
            </w:r>
          </w:p>
        </w:tc>
        <w:tc>
          <w:tcPr>
            <w:tcW w:w="6948" w:type="dxa"/>
          </w:tcPr>
          <w:p w:rsidR="006F7FC3" w:rsidRDefault="00076F82" w:rsidP="00076F82">
            <w:r>
              <w:t xml:space="preserve">image blurring factor </w:t>
            </w:r>
          </w:p>
        </w:tc>
      </w:tr>
      <w:tr w:rsidR="006F7FC3" w:rsidTr="006F7FC3">
        <w:tc>
          <w:tcPr>
            <w:tcW w:w="2628" w:type="dxa"/>
          </w:tcPr>
          <w:p w:rsidR="006F7FC3" w:rsidRDefault="00076F82" w:rsidP="00D5163C">
            <w:r>
              <w:t>penalty</w:t>
            </w:r>
          </w:p>
        </w:tc>
        <w:tc>
          <w:tcPr>
            <w:tcW w:w="6948" w:type="dxa"/>
          </w:tcPr>
          <w:p w:rsidR="006F7FC3" w:rsidRDefault="00076F82" w:rsidP="00D5163C">
            <w:r>
              <w:t>warping penalty factor</w:t>
            </w:r>
          </w:p>
        </w:tc>
      </w:tr>
      <w:tr w:rsidR="006F7FC3" w:rsidTr="006F7FC3">
        <w:tc>
          <w:tcPr>
            <w:tcW w:w="2628" w:type="dxa"/>
          </w:tcPr>
          <w:p w:rsidR="006F7FC3" w:rsidRDefault="006F7FC3" w:rsidP="00D5163C">
            <w:proofErr w:type="spellStart"/>
            <w:r>
              <w:t>laugon</w:t>
            </w:r>
            <w:proofErr w:type="spellEnd"/>
          </w:p>
        </w:tc>
        <w:tc>
          <w:tcPr>
            <w:tcW w:w="6948" w:type="dxa"/>
          </w:tcPr>
          <w:p w:rsidR="006F7FC3" w:rsidRDefault="006F7FC3" w:rsidP="00D5163C">
            <w:r>
              <w:t>augmentation flag</w:t>
            </w:r>
          </w:p>
        </w:tc>
      </w:tr>
      <w:tr w:rsidR="006F7FC3" w:rsidTr="006F7FC3">
        <w:tc>
          <w:tcPr>
            <w:tcW w:w="2628" w:type="dxa"/>
          </w:tcPr>
          <w:p w:rsidR="006F7FC3" w:rsidRDefault="006F7FC3" w:rsidP="00D5163C">
            <w:proofErr w:type="spellStart"/>
            <w:r>
              <w:t>altol</w:t>
            </w:r>
            <w:proofErr w:type="spellEnd"/>
          </w:p>
        </w:tc>
        <w:tc>
          <w:tcPr>
            <w:tcW w:w="6948" w:type="dxa"/>
          </w:tcPr>
          <w:p w:rsidR="006F7FC3" w:rsidRDefault="006F7FC3" w:rsidP="00D5163C">
            <w:r>
              <w:t>augmentation tolerance</w:t>
            </w:r>
          </w:p>
        </w:tc>
      </w:tr>
    </w:tbl>
    <w:p w:rsidR="006F7FC3" w:rsidRDefault="006F7FC3" w:rsidP="00D5163C"/>
    <w:p w:rsidR="006F7FC3" w:rsidRDefault="006F7FC3" w:rsidP="00D5163C">
      <w:r>
        <w:t>We’ll look at each of these parameters in more detail next.</w:t>
      </w:r>
      <w:r w:rsidR="00076F82">
        <w:t xml:space="preserve"> At the end of this section an example is defined illustrating the proper syntax for all these parameters.</w:t>
      </w:r>
    </w:p>
    <w:p w:rsidR="006F7FC3" w:rsidRDefault="006F7FC3" w:rsidP="006F7FC3">
      <w:pPr>
        <w:pStyle w:val="Heading3"/>
      </w:pPr>
      <w:bookmarkStart w:id="4" w:name="_Toc390865331"/>
      <w:proofErr w:type="gramStart"/>
      <w:r>
        <w:t>template</w:t>
      </w:r>
      <w:bookmarkEnd w:id="4"/>
      <w:proofErr w:type="gramEnd"/>
    </w:p>
    <w:p w:rsidR="006F7FC3" w:rsidRDefault="006F7FC3" w:rsidP="0022508C">
      <w:pPr>
        <w:jc w:val="both"/>
      </w:pPr>
      <w:r>
        <w:t xml:space="preserve">The </w:t>
      </w:r>
      <w:r>
        <w:rPr>
          <w:i/>
        </w:rPr>
        <w:t xml:space="preserve">template </w:t>
      </w:r>
      <w:r>
        <w:t xml:space="preserve">parameter defines the image file for the template. Currently, only 8-bit raw images are supported. The filename is specified in the </w:t>
      </w:r>
      <w:r>
        <w:rPr>
          <w:i/>
        </w:rPr>
        <w:t xml:space="preserve">file </w:t>
      </w:r>
      <w:r>
        <w:t xml:space="preserve">attribute. The image size is specified in the </w:t>
      </w:r>
      <w:r>
        <w:rPr>
          <w:i/>
        </w:rPr>
        <w:t xml:space="preserve">size </w:t>
      </w:r>
      <w:r>
        <w:t xml:space="preserve">child element, which takes the x, y, and z dimensions </w:t>
      </w:r>
      <w:r w:rsidR="0022508C">
        <w:t>in voxels. For example,</w:t>
      </w:r>
    </w:p>
    <w:p w:rsidR="0022508C" w:rsidRPr="0022508C" w:rsidRDefault="0022508C" w:rsidP="006F7FC3">
      <w:pPr>
        <w:rPr>
          <w:rFonts w:ascii="Courier New" w:hAnsi="Courier New" w:cs="Courier New"/>
        </w:rPr>
      </w:pPr>
      <w:r>
        <w:rPr>
          <w:rFonts w:ascii="Courier New" w:hAnsi="Courier New" w:cs="Courier New"/>
        </w:rPr>
        <w:lastRenderedPageBreak/>
        <w:t>&lt;template file="</w:t>
      </w:r>
      <w:proofErr w:type="spellStart"/>
      <w:r>
        <w:rPr>
          <w:rFonts w:ascii="Courier New" w:hAnsi="Courier New" w:cs="Courier New"/>
        </w:rPr>
        <w:t>template.raw</w:t>
      </w:r>
      <w:proofErr w:type="spellEnd"/>
      <w:r>
        <w:rPr>
          <w:rFonts w:ascii="Courier New" w:hAnsi="Courier New" w:cs="Courier New"/>
        </w:rPr>
        <w:t>"&gt;</w:t>
      </w:r>
      <w:r>
        <w:rPr>
          <w:rFonts w:ascii="Courier New" w:hAnsi="Courier New" w:cs="Courier New"/>
        </w:rPr>
        <w:br/>
      </w:r>
      <w:r>
        <w:rPr>
          <w:rFonts w:ascii="Courier New" w:hAnsi="Courier New" w:cs="Courier New"/>
        </w:rPr>
        <w:tab/>
        <w:t>&lt;size&gt;64</w:t>
      </w:r>
      <w:proofErr w:type="gramStart"/>
      <w:r>
        <w:rPr>
          <w:rFonts w:ascii="Courier New" w:hAnsi="Courier New" w:cs="Courier New"/>
        </w:rPr>
        <w:t>,64,64</w:t>
      </w:r>
      <w:proofErr w:type="gramEnd"/>
      <w:r>
        <w:rPr>
          <w:rFonts w:ascii="Courier New" w:hAnsi="Courier New" w:cs="Courier New"/>
        </w:rPr>
        <w:t>&lt;/size&gt;</w:t>
      </w:r>
      <w:r>
        <w:rPr>
          <w:rFonts w:ascii="Courier New" w:hAnsi="Courier New" w:cs="Courier New"/>
        </w:rPr>
        <w:br/>
        <w:t>&lt;/template&gt;</w:t>
      </w:r>
    </w:p>
    <w:p w:rsidR="0022508C" w:rsidRDefault="0022508C" w:rsidP="0022508C">
      <w:pPr>
        <w:pStyle w:val="Heading3"/>
      </w:pPr>
      <w:bookmarkStart w:id="5" w:name="_Toc390865332"/>
      <w:proofErr w:type="gramStart"/>
      <w:r>
        <w:t>target</w:t>
      </w:r>
      <w:bookmarkEnd w:id="5"/>
      <w:proofErr w:type="gramEnd"/>
    </w:p>
    <w:p w:rsidR="0022508C" w:rsidRDefault="0022508C" w:rsidP="0022508C">
      <w:pPr>
        <w:jc w:val="both"/>
      </w:pPr>
      <w:r>
        <w:t xml:space="preserve">The </w:t>
      </w:r>
      <w:r>
        <w:rPr>
          <w:i/>
        </w:rPr>
        <w:t xml:space="preserve">target </w:t>
      </w:r>
      <w:r>
        <w:t xml:space="preserve">parameter defines the image file for the target. Currently, only 8-bit raw images are supported. The filename is specified in the </w:t>
      </w:r>
      <w:r>
        <w:rPr>
          <w:i/>
        </w:rPr>
        <w:t xml:space="preserve">file </w:t>
      </w:r>
      <w:r>
        <w:t xml:space="preserve">attribute. The image size is specified in the </w:t>
      </w:r>
      <w:r>
        <w:rPr>
          <w:i/>
        </w:rPr>
        <w:t xml:space="preserve">size </w:t>
      </w:r>
      <w:r>
        <w:t>child element, which takes the x, y, and z dimensions in voxels. For example,</w:t>
      </w:r>
    </w:p>
    <w:p w:rsidR="0022508C" w:rsidRPr="0022508C" w:rsidRDefault="0022508C" w:rsidP="0022508C">
      <w:pPr>
        <w:rPr>
          <w:rFonts w:ascii="Courier New" w:hAnsi="Courier New" w:cs="Courier New"/>
        </w:rPr>
      </w:pPr>
      <w:r>
        <w:rPr>
          <w:rFonts w:ascii="Courier New" w:hAnsi="Courier New" w:cs="Courier New"/>
        </w:rPr>
        <w:t>&lt;target file="</w:t>
      </w:r>
      <w:proofErr w:type="spellStart"/>
      <w:r>
        <w:rPr>
          <w:rFonts w:ascii="Courier New" w:hAnsi="Courier New" w:cs="Courier New"/>
        </w:rPr>
        <w:t>target.raw</w:t>
      </w:r>
      <w:proofErr w:type="spellEnd"/>
      <w:r>
        <w:rPr>
          <w:rFonts w:ascii="Courier New" w:hAnsi="Courier New" w:cs="Courier New"/>
        </w:rPr>
        <w:t>"&gt;</w:t>
      </w:r>
      <w:r>
        <w:rPr>
          <w:rFonts w:ascii="Courier New" w:hAnsi="Courier New" w:cs="Courier New"/>
        </w:rPr>
        <w:br/>
      </w:r>
      <w:r>
        <w:rPr>
          <w:rFonts w:ascii="Courier New" w:hAnsi="Courier New" w:cs="Courier New"/>
        </w:rPr>
        <w:tab/>
        <w:t>&lt;size&gt;64</w:t>
      </w:r>
      <w:proofErr w:type="gramStart"/>
      <w:r>
        <w:rPr>
          <w:rFonts w:ascii="Courier New" w:hAnsi="Courier New" w:cs="Courier New"/>
        </w:rPr>
        <w:t>,64,64</w:t>
      </w:r>
      <w:proofErr w:type="gramEnd"/>
      <w:r>
        <w:rPr>
          <w:rFonts w:ascii="Courier New" w:hAnsi="Courier New" w:cs="Courier New"/>
        </w:rPr>
        <w:t>&lt;/size&gt;</w:t>
      </w:r>
      <w:r>
        <w:rPr>
          <w:rFonts w:ascii="Courier New" w:hAnsi="Courier New" w:cs="Courier New"/>
        </w:rPr>
        <w:br/>
        <w:t>&lt;/target&gt;</w:t>
      </w:r>
    </w:p>
    <w:p w:rsidR="0022508C" w:rsidRDefault="0022508C" w:rsidP="0022508C">
      <w:pPr>
        <w:pStyle w:val="Heading3"/>
      </w:pPr>
      <w:bookmarkStart w:id="6" w:name="_Toc390865333"/>
      <w:proofErr w:type="spellStart"/>
      <w:r>
        <w:t>range_min</w:t>
      </w:r>
      <w:bookmarkEnd w:id="6"/>
      <w:proofErr w:type="spellEnd"/>
    </w:p>
    <w:p w:rsidR="0022508C" w:rsidRPr="0022508C" w:rsidRDefault="0022508C" w:rsidP="0022508C">
      <w:pPr>
        <w:jc w:val="both"/>
      </w:pPr>
      <w:r>
        <w:t xml:space="preserve">The </w:t>
      </w:r>
      <w:proofErr w:type="spellStart"/>
      <w:r>
        <w:rPr>
          <w:i/>
        </w:rPr>
        <w:t>range_min</w:t>
      </w:r>
      <w:proofErr w:type="spellEnd"/>
      <w:r>
        <w:rPr>
          <w:i/>
        </w:rPr>
        <w:t xml:space="preserve"> </w:t>
      </w:r>
      <w:r>
        <w:t xml:space="preserve">parameter defines the minimum coordinates that define the image domain. In other words, they are the coordinates of the lower-left-bottom corner of the box bounding the image domain. </w:t>
      </w:r>
    </w:p>
    <w:p w:rsidR="0022508C" w:rsidRDefault="0022508C" w:rsidP="0022508C">
      <w:pPr>
        <w:pStyle w:val="Heading3"/>
      </w:pPr>
      <w:bookmarkStart w:id="7" w:name="_Toc390865334"/>
      <w:proofErr w:type="spellStart"/>
      <w:r>
        <w:t>range_max</w:t>
      </w:r>
      <w:bookmarkEnd w:id="7"/>
      <w:proofErr w:type="spellEnd"/>
    </w:p>
    <w:p w:rsidR="0022508C" w:rsidRDefault="0022508C" w:rsidP="0022508C">
      <w:pPr>
        <w:jc w:val="both"/>
      </w:pPr>
      <w:r>
        <w:t xml:space="preserve">The </w:t>
      </w:r>
      <w:proofErr w:type="spellStart"/>
      <w:r>
        <w:rPr>
          <w:i/>
        </w:rPr>
        <w:t>range_max</w:t>
      </w:r>
      <w:proofErr w:type="spellEnd"/>
      <w:r>
        <w:rPr>
          <w:i/>
        </w:rPr>
        <w:t xml:space="preserve"> </w:t>
      </w:r>
      <w:r>
        <w:t xml:space="preserve">parameter defines the maximum coordinates that define the image domain. In other words, they are the coordinates of the upper-right-top corner of the box bounding the image domain. </w:t>
      </w:r>
    </w:p>
    <w:p w:rsidR="00076F82" w:rsidRDefault="00076F82" w:rsidP="00076F82">
      <w:pPr>
        <w:pStyle w:val="Heading3"/>
      </w:pPr>
      <w:bookmarkStart w:id="8" w:name="_Toc390865335"/>
      <w:proofErr w:type="gramStart"/>
      <w:r>
        <w:t>blur</w:t>
      </w:r>
      <w:bookmarkEnd w:id="8"/>
      <w:proofErr w:type="gramEnd"/>
    </w:p>
    <w:p w:rsidR="00076F82" w:rsidRPr="00076F82" w:rsidRDefault="00076F82" w:rsidP="00076F82">
      <w:r>
        <w:t xml:space="preserve">This parameter defines the blurring radius. Prior to evaluating the template and target images (and their gradients), the images are blurred. The blurring creates a larger overlap between target and image and may help in registration. Often, the blurring radius is defined via a </w:t>
      </w:r>
      <w:proofErr w:type="spellStart"/>
      <w:r>
        <w:t>loadcurve</w:t>
      </w:r>
      <w:proofErr w:type="spellEnd"/>
      <w:r>
        <w:t xml:space="preserve"> where the </w:t>
      </w:r>
      <w:proofErr w:type="spellStart"/>
      <w:r>
        <w:t>loadcurve</w:t>
      </w:r>
      <w:proofErr w:type="spellEnd"/>
      <w:r>
        <w:t xml:space="preserve"> ramps down from 1 to 0 so that at the final time step no blurring is applied. The blurring radius is defined in voxels. </w:t>
      </w:r>
    </w:p>
    <w:p w:rsidR="0022508C" w:rsidRDefault="0022508C" w:rsidP="0022508C">
      <w:pPr>
        <w:pStyle w:val="Heading3"/>
      </w:pPr>
      <w:bookmarkStart w:id="9" w:name="_Toc390865336"/>
      <w:proofErr w:type="gramStart"/>
      <w:r>
        <w:t>penalty</w:t>
      </w:r>
      <w:bookmarkEnd w:id="9"/>
      <w:proofErr w:type="gramEnd"/>
    </w:p>
    <w:p w:rsidR="00076F82" w:rsidRDefault="0022508C" w:rsidP="0022508C">
      <w:pPr>
        <w:jc w:val="both"/>
      </w:pPr>
      <w:r>
        <w:t xml:space="preserve">The </w:t>
      </w:r>
      <w:r>
        <w:rPr>
          <w:i/>
        </w:rPr>
        <w:t xml:space="preserve">penalty </w:t>
      </w:r>
      <w:r>
        <w:t xml:space="preserve">parameter defines the penalty factor that is used to scale the warping forces. In most applications, it is convenient to define a </w:t>
      </w:r>
      <w:proofErr w:type="spellStart"/>
      <w:r>
        <w:t>loadcurve</w:t>
      </w:r>
      <w:proofErr w:type="spellEnd"/>
      <w:r>
        <w:t xml:space="preserve"> for this parameter using the </w:t>
      </w:r>
      <w:proofErr w:type="spellStart"/>
      <w:r>
        <w:rPr>
          <w:i/>
        </w:rPr>
        <w:t>lc</w:t>
      </w:r>
      <w:proofErr w:type="spellEnd"/>
      <w:r>
        <w:rPr>
          <w:i/>
        </w:rPr>
        <w:t xml:space="preserve"> </w:t>
      </w:r>
      <w:r>
        <w:t xml:space="preserve">attribute. That way, the penalty will be ramped up over time, creating a better registration. Keep in mind, that a penalty that is too large may introduce instability in the solution process, resulting in poorer convergence. </w:t>
      </w:r>
      <w:r w:rsidR="00076F82">
        <w:t xml:space="preserve">For best results we recommend using a modest penalty value in conjunction with augmentation (see </w:t>
      </w:r>
      <w:proofErr w:type="spellStart"/>
      <w:r w:rsidR="00076F82">
        <w:rPr>
          <w:i/>
        </w:rPr>
        <w:t>laugon</w:t>
      </w:r>
      <w:proofErr w:type="spellEnd"/>
      <w:r w:rsidR="00076F82">
        <w:t xml:space="preserve"> and </w:t>
      </w:r>
      <w:proofErr w:type="spellStart"/>
      <w:r w:rsidR="00076F82">
        <w:rPr>
          <w:i/>
        </w:rPr>
        <w:t>altol</w:t>
      </w:r>
      <w:proofErr w:type="spellEnd"/>
      <w:r w:rsidR="00076F82">
        <w:t>).</w:t>
      </w:r>
    </w:p>
    <w:p w:rsidR="00076F82" w:rsidRDefault="00076F82" w:rsidP="00076F82">
      <w:pPr>
        <w:pStyle w:val="Heading3"/>
      </w:pPr>
      <w:bookmarkStart w:id="10" w:name="_Toc390865337"/>
      <w:proofErr w:type="spellStart"/>
      <w:proofErr w:type="gramStart"/>
      <w:r>
        <w:t>laugon</w:t>
      </w:r>
      <w:bookmarkEnd w:id="10"/>
      <w:proofErr w:type="spellEnd"/>
      <w:proofErr w:type="gramEnd"/>
    </w:p>
    <w:p w:rsidR="00076F82" w:rsidRPr="00CA3CED" w:rsidRDefault="00076F82" w:rsidP="00076F82">
      <w:pPr>
        <w:jc w:val="both"/>
      </w:pPr>
      <w:r>
        <w:t xml:space="preserve">This parameter activates (or deactivates) </w:t>
      </w:r>
      <w:proofErr w:type="spellStart"/>
      <w:r>
        <w:t>Lagrangian</w:t>
      </w:r>
      <w:proofErr w:type="spellEnd"/>
      <w:r>
        <w:t xml:space="preserve"> augmentation. The augmented </w:t>
      </w:r>
      <w:proofErr w:type="spellStart"/>
      <w:r>
        <w:t>Lagrangian</w:t>
      </w:r>
      <w:proofErr w:type="spellEnd"/>
      <w:r>
        <w:t xml:space="preserve"> method is an iterative method to approximate the Lagrange multipliers in a constrained problem. In this case, the image registration is the constraint and the Lagrange multipliers are the forces needed to achieve registration. </w:t>
      </w:r>
      <w:proofErr w:type="gramStart"/>
      <w:r>
        <w:t>In each iteration</w:t>
      </w:r>
      <w:proofErr w:type="gramEnd"/>
      <w:r>
        <w:t xml:space="preserve"> a penalty step is applied followed by an update of the Lagrange multipliers. The iterations continue until the Lagrange multipliers have converged to within a user-defined tolerance (see </w:t>
      </w:r>
      <w:proofErr w:type="spellStart"/>
      <w:r>
        <w:rPr>
          <w:i/>
        </w:rPr>
        <w:t>altol</w:t>
      </w:r>
      <w:proofErr w:type="spellEnd"/>
      <w:r>
        <w:t>).</w:t>
      </w:r>
      <w:r w:rsidR="00CA3CED">
        <w:t xml:space="preserve"> </w:t>
      </w:r>
      <w:proofErr w:type="gramStart"/>
      <w:r w:rsidR="00CA3CED">
        <w:t xml:space="preserve">To activate augmented </w:t>
      </w:r>
      <w:proofErr w:type="spellStart"/>
      <w:r w:rsidR="00CA3CED">
        <w:t>Lagrangian</w:t>
      </w:r>
      <w:proofErr w:type="spellEnd"/>
      <w:r w:rsidR="00CA3CED">
        <w:t xml:space="preserve">, set </w:t>
      </w:r>
      <w:proofErr w:type="spellStart"/>
      <w:r w:rsidR="00CA3CED">
        <w:rPr>
          <w:i/>
        </w:rPr>
        <w:t>laugon</w:t>
      </w:r>
      <w:proofErr w:type="spellEnd"/>
      <w:r w:rsidR="00CA3CED">
        <w:rPr>
          <w:i/>
        </w:rPr>
        <w:t xml:space="preserve"> </w:t>
      </w:r>
      <w:r w:rsidR="00CA3CED">
        <w:t>to 1 (one).</w:t>
      </w:r>
      <w:proofErr w:type="gramEnd"/>
      <w:r w:rsidR="00CA3CED">
        <w:t xml:space="preserve"> </w:t>
      </w:r>
      <w:proofErr w:type="gramStart"/>
      <w:r w:rsidR="00CA3CED">
        <w:t>To deactivate it, set it to 0 (zero).</w:t>
      </w:r>
      <w:proofErr w:type="gramEnd"/>
    </w:p>
    <w:p w:rsidR="00076F82" w:rsidRDefault="00076F82" w:rsidP="00076F82">
      <w:pPr>
        <w:pStyle w:val="Heading3"/>
      </w:pPr>
      <w:bookmarkStart w:id="11" w:name="_Toc390865338"/>
      <w:proofErr w:type="spellStart"/>
      <w:proofErr w:type="gramStart"/>
      <w:r>
        <w:lastRenderedPageBreak/>
        <w:t>altol</w:t>
      </w:r>
      <w:bookmarkEnd w:id="11"/>
      <w:proofErr w:type="spellEnd"/>
      <w:proofErr w:type="gramEnd"/>
    </w:p>
    <w:p w:rsidR="00076F82" w:rsidRDefault="00CA3CED" w:rsidP="00076F82">
      <w:r>
        <w:t xml:space="preserve">The </w:t>
      </w:r>
      <w:proofErr w:type="spellStart"/>
      <w:r>
        <w:rPr>
          <w:i/>
        </w:rPr>
        <w:t>altol</w:t>
      </w:r>
      <w:proofErr w:type="spellEnd"/>
      <w:r>
        <w:rPr>
          <w:i/>
        </w:rPr>
        <w:t xml:space="preserve"> </w:t>
      </w:r>
      <w:r>
        <w:t xml:space="preserve">parameter defines the convergence tolerance used by the augmented </w:t>
      </w:r>
      <w:proofErr w:type="spellStart"/>
      <w:r>
        <w:t>Lagrangian</w:t>
      </w:r>
      <w:proofErr w:type="spellEnd"/>
      <w:r>
        <w:t xml:space="preserve"> method (see </w:t>
      </w:r>
      <w:proofErr w:type="spellStart"/>
      <w:r w:rsidRPr="00CA3CED">
        <w:rPr>
          <w:i/>
        </w:rPr>
        <w:t>laugon</w:t>
      </w:r>
      <w:proofErr w:type="spellEnd"/>
      <w:r>
        <w:t>).</w:t>
      </w:r>
    </w:p>
    <w:p w:rsidR="00CA3CED" w:rsidRDefault="00CA3CED" w:rsidP="00076F82"/>
    <w:p w:rsidR="00CA3CED" w:rsidRDefault="00CA3CED" w:rsidP="00076F82">
      <w:r>
        <w:t xml:space="preserve">The following example shows a warping constraint section for a warping problem using augmented </w:t>
      </w:r>
      <w:proofErr w:type="spellStart"/>
      <w:r>
        <w:t>Lagrangian</w:t>
      </w:r>
      <w:proofErr w:type="spellEnd"/>
      <w:r>
        <w:t xml:space="preserve"> and a </w:t>
      </w:r>
      <w:proofErr w:type="spellStart"/>
      <w:r>
        <w:t>loadcurve</w:t>
      </w:r>
      <w:proofErr w:type="spellEnd"/>
      <w:r>
        <w:t xml:space="preserve"> for both the penalty and blur parameters.</w:t>
      </w:r>
    </w:p>
    <w:p w:rsidR="00CA3CED" w:rsidRPr="00CA3CED" w:rsidRDefault="00CA3CED" w:rsidP="00CA3CED">
      <w:pPr>
        <w:spacing w:after="0"/>
        <w:rPr>
          <w:rFonts w:ascii="Courier New" w:hAnsi="Courier New" w:cs="Courier New"/>
        </w:rPr>
      </w:pPr>
      <w:r w:rsidRPr="00CA3CED">
        <w:rPr>
          <w:rFonts w:ascii="Courier New" w:hAnsi="Courier New" w:cs="Courier New"/>
        </w:rPr>
        <w:t>&lt;Constraints&gt;</w:t>
      </w:r>
    </w:p>
    <w:p w:rsidR="00CA3CED" w:rsidRPr="00CA3CED" w:rsidRDefault="00CA3CED" w:rsidP="00CA3CED">
      <w:pPr>
        <w:spacing w:after="0"/>
        <w:rPr>
          <w:rFonts w:ascii="Courier New" w:hAnsi="Courier New" w:cs="Courier New"/>
        </w:rPr>
      </w:pPr>
      <w:r w:rsidRPr="00CA3CED">
        <w:rPr>
          <w:rFonts w:ascii="Courier New" w:hAnsi="Courier New" w:cs="Courier New"/>
        </w:rPr>
        <w:tab/>
        <w:t>&lt;constraint type="warp-image"&gt;</w:t>
      </w:r>
    </w:p>
    <w:p w:rsidR="00CA3CED" w:rsidRPr="00CA3CED" w:rsidRDefault="00CA3CED" w:rsidP="00CA3CED">
      <w:pPr>
        <w:spacing w:after="0"/>
        <w:rPr>
          <w:rFonts w:ascii="Courier New" w:hAnsi="Courier New" w:cs="Courier New"/>
        </w:rPr>
      </w:pPr>
      <w:r w:rsidRPr="00CA3CED">
        <w:rPr>
          <w:rFonts w:ascii="Courier New" w:hAnsi="Courier New" w:cs="Courier New"/>
        </w:rPr>
        <w:tab/>
      </w:r>
      <w:r w:rsidRPr="00CA3CED">
        <w:rPr>
          <w:rFonts w:ascii="Courier New" w:hAnsi="Courier New" w:cs="Courier New"/>
        </w:rPr>
        <w:tab/>
        <w:t>&lt;template file="</w:t>
      </w:r>
      <w:proofErr w:type="spellStart"/>
      <w:r w:rsidRPr="00CA3CED">
        <w:rPr>
          <w:rFonts w:ascii="Courier New" w:hAnsi="Courier New" w:cs="Courier New"/>
        </w:rPr>
        <w:t>template.raw</w:t>
      </w:r>
      <w:proofErr w:type="spellEnd"/>
      <w:r w:rsidRPr="00CA3CED">
        <w:rPr>
          <w:rFonts w:ascii="Courier New" w:hAnsi="Courier New" w:cs="Courier New"/>
        </w:rPr>
        <w:t>"&gt;</w:t>
      </w:r>
    </w:p>
    <w:p w:rsidR="00CA3CED" w:rsidRPr="00CA3CED" w:rsidRDefault="00CA3CED" w:rsidP="00CA3CED">
      <w:pPr>
        <w:spacing w:after="0"/>
        <w:rPr>
          <w:rFonts w:ascii="Courier New" w:hAnsi="Courier New" w:cs="Courier New"/>
        </w:rPr>
      </w:pPr>
      <w:r w:rsidRPr="00CA3CED">
        <w:rPr>
          <w:rFonts w:ascii="Courier New" w:hAnsi="Courier New" w:cs="Courier New"/>
        </w:rPr>
        <w:tab/>
      </w:r>
      <w:r w:rsidRPr="00CA3CED">
        <w:rPr>
          <w:rFonts w:ascii="Courier New" w:hAnsi="Courier New" w:cs="Courier New"/>
        </w:rPr>
        <w:tab/>
      </w:r>
      <w:r w:rsidRPr="00CA3CED">
        <w:rPr>
          <w:rFonts w:ascii="Courier New" w:hAnsi="Courier New" w:cs="Courier New"/>
        </w:rPr>
        <w:tab/>
        <w:t>&lt;</w:t>
      </w:r>
      <w:proofErr w:type="gramStart"/>
      <w:r w:rsidRPr="00CA3CED">
        <w:rPr>
          <w:rFonts w:ascii="Courier New" w:hAnsi="Courier New" w:cs="Courier New"/>
        </w:rPr>
        <w:t>size&gt;</w:t>
      </w:r>
      <w:proofErr w:type="gramEnd"/>
      <w:r w:rsidRPr="00CA3CED">
        <w:rPr>
          <w:rFonts w:ascii="Courier New" w:hAnsi="Courier New" w:cs="Courier New"/>
        </w:rPr>
        <w:t>64,64,1&lt;/size&gt;</w:t>
      </w:r>
    </w:p>
    <w:p w:rsidR="00CA3CED" w:rsidRPr="00CA3CED" w:rsidRDefault="00CA3CED" w:rsidP="00CA3CED">
      <w:pPr>
        <w:spacing w:after="0"/>
        <w:rPr>
          <w:rFonts w:ascii="Courier New" w:hAnsi="Courier New" w:cs="Courier New"/>
        </w:rPr>
      </w:pPr>
      <w:r w:rsidRPr="00CA3CED">
        <w:rPr>
          <w:rFonts w:ascii="Courier New" w:hAnsi="Courier New" w:cs="Courier New"/>
        </w:rPr>
        <w:tab/>
      </w:r>
      <w:r w:rsidRPr="00CA3CED">
        <w:rPr>
          <w:rFonts w:ascii="Courier New" w:hAnsi="Courier New" w:cs="Courier New"/>
        </w:rPr>
        <w:tab/>
        <w:t>&lt;/template&gt;</w:t>
      </w:r>
    </w:p>
    <w:p w:rsidR="00CA3CED" w:rsidRPr="00CA3CED" w:rsidRDefault="00CA3CED" w:rsidP="00CA3CED">
      <w:pPr>
        <w:spacing w:after="0"/>
        <w:rPr>
          <w:rFonts w:ascii="Courier New" w:hAnsi="Courier New" w:cs="Courier New"/>
        </w:rPr>
      </w:pPr>
      <w:r w:rsidRPr="00CA3CED">
        <w:rPr>
          <w:rFonts w:ascii="Courier New" w:hAnsi="Courier New" w:cs="Courier New"/>
        </w:rPr>
        <w:tab/>
      </w:r>
      <w:r w:rsidRPr="00CA3CED">
        <w:rPr>
          <w:rFonts w:ascii="Courier New" w:hAnsi="Courier New" w:cs="Courier New"/>
        </w:rPr>
        <w:tab/>
        <w:t>&lt;target file="</w:t>
      </w:r>
      <w:proofErr w:type="spellStart"/>
      <w:r w:rsidRPr="00CA3CED">
        <w:rPr>
          <w:rFonts w:ascii="Courier New" w:hAnsi="Courier New" w:cs="Courier New"/>
        </w:rPr>
        <w:t>target.raw</w:t>
      </w:r>
      <w:proofErr w:type="spellEnd"/>
      <w:r w:rsidRPr="00CA3CED">
        <w:rPr>
          <w:rFonts w:ascii="Courier New" w:hAnsi="Courier New" w:cs="Courier New"/>
        </w:rPr>
        <w:t>"&gt;</w:t>
      </w:r>
    </w:p>
    <w:p w:rsidR="00CA3CED" w:rsidRPr="00CA3CED" w:rsidRDefault="00CA3CED" w:rsidP="00CA3CED">
      <w:pPr>
        <w:spacing w:after="0"/>
        <w:rPr>
          <w:rFonts w:ascii="Courier New" w:hAnsi="Courier New" w:cs="Courier New"/>
        </w:rPr>
      </w:pPr>
      <w:r w:rsidRPr="00CA3CED">
        <w:rPr>
          <w:rFonts w:ascii="Courier New" w:hAnsi="Courier New" w:cs="Courier New"/>
        </w:rPr>
        <w:tab/>
      </w:r>
      <w:r w:rsidRPr="00CA3CED">
        <w:rPr>
          <w:rFonts w:ascii="Courier New" w:hAnsi="Courier New" w:cs="Courier New"/>
        </w:rPr>
        <w:tab/>
      </w:r>
      <w:r w:rsidRPr="00CA3CED">
        <w:rPr>
          <w:rFonts w:ascii="Courier New" w:hAnsi="Courier New" w:cs="Courier New"/>
        </w:rPr>
        <w:tab/>
        <w:t>&lt;</w:t>
      </w:r>
      <w:proofErr w:type="gramStart"/>
      <w:r w:rsidRPr="00CA3CED">
        <w:rPr>
          <w:rFonts w:ascii="Courier New" w:hAnsi="Courier New" w:cs="Courier New"/>
        </w:rPr>
        <w:t>size&gt;</w:t>
      </w:r>
      <w:proofErr w:type="gramEnd"/>
      <w:r w:rsidRPr="00CA3CED">
        <w:rPr>
          <w:rFonts w:ascii="Courier New" w:hAnsi="Courier New" w:cs="Courier New"/>
        </w:rPr>
        <w:t>64,64,1&lt;/size&gt;</w:t>
      </w:r>
    </w:p>
    <w:p w:rsidR="00CA3CED" w:rsidRPr="00CA3CED" w:rsidRDefault="00CA3CED" w:rsidP="00CA3CED">
      <w:pPr>
        <w:spacing w:after="0"/>
        <w:rPr>
          <w:rFonts w:ascii="Courier New" w:hAnsi="Courier New" w:cs="Courier New"/>
        </w:rPr>
      </w:pPr>
      <w:r w:rsidRPr="00CA3CED">
        <w:rPr>
          <w:rFonts w:ascii="Courier New" w:hAnsi="Courier New" w:cs="Courier New"/>
        </w:rPr>
        <w:tab/>
      </w:r>
      <w:r w:rsidRPr="00CA3CED">
        <w:rPr>
          <w:rFonts w:ascii="Courier New" w:hAnsi="Courier New" w:cs="Courier New"/>
        </w:rPr>
        <w:tab/>
        <w:t>&lt;/target&gt;</w:t>
      </w:r>
    </w:p>
    <w:p w:rsidR="00CA3CED" w:rsidRPr="00CA3CED" w:rsidRDefault="00CA3CED" w:rsidP="00CA3CED">
      <w:pPr>
        <w:spacing w:after="0"/>
        <w:rPr>
          <w:rFonts w:ascii="Courier New" w:hAnsi="Courier New" w:cs="Courier New"/>
        </w:rPr>
      </w:pPr>
      <w:r w:rsidRPr="00CA3CED">
        <w:rPr>
          <w:rFonts w:ascii="Courier New" w:hAnsi="Courier New" w:cs="Courier New"/>
        </w:rPr>
        <w:tab/>
      </w:r>
      <w:r w:rsidRPr="00CA3CED">
        <w:rPr>
          <w:rFonts w:ascii="Courier New" w:hAnsi="Courier New" w:cs="Courier New"/>
        </w:rPr>
        <w:tab/>
        <w:t>&lt;</w:t>
      </w:r>
      <w:proofErr w:type="spellStart"/>
      <w:r w:rsidRPr="00CA3CED">
        <w:rPr>
          <w:rFonts w:ascii="Courier New" w:hAnsi="Courier New" w:cs="Courier New"/>
        </w:rPr>
        <w:t>range_min</w:t>
      </w:r>
      <w:proofErr w:type="spellEnd"/>
      <w:r w:rsidRPr="00CA3CED">
        <w:rPr>
          <w:rFonts w:ascii="Courier New" w:hAnsi="Courier New" w:cs="Courier New"/>
        </w:rPr>
        <w:t>&gt;0</w:t>
      </w:r>
      <w:proofErr w:type="gramStart"/>
      <w:r w:rsidRPr="00CA3CED">
        <w:rPr>
          <w:rFonts w:ascii="Courier New" w:hAnsi="Courier New" w:cs="Courier New"/>
        </w:rPr>
        <w:t>,0,0</w:t>
      </w:r>
      <w:proofErr w:type="gramEnd"/>
      <w:r w:rsidRPr="00CA3CED">
        <w:rPr>
          <w:rFonts w:ascii="Courier New" w:hAnsi="Courier New" w:cs="Courier New"/>
        </w:rPr>
        <w:t>&lt;/</w:t>
      </w:r>
      <w:proofErr w:type="spellStart"/>
      <w:r w:rsidRPr="00CA3CED">
        <w:rPr>
          <w:rFonts w:ascii="Courier New" w:hAnsi="Courier New" w:cs="Courier New"/>
        </w:rPr>
        <w:t>range_min</w:t>
      </w:r>
      <w:proofErr w:type="spellEnd"/>
      <w:r w:rsidRPr="00CA3CED">
        <w:rPr>
          <w:rFonts w:ascii="Courier New" w:hAnsi="Courier New" w:cs="Courier New"/>
        </w:rPr>
        <w:t>&gt;</w:t>
      </w:r>
    </w:p>
    <w:p w:rsidR="00CA3CED" w:rsidRPr="00CA3CED" w:rsidRDefault="00CA3CED" w:rsidP="00CA3CED">
      <w:pPr>
        <w:spacing w:after="0"/>
        <w:rPr>
          <w:rFonts w:ascii="Courier New" w:hAnsi="Courier New" w:cs="Courier New"/>
        </w:rPr>
      </w:pPr>
      <w:r w:rsidRPr="00CA3CED">
        <w:rPr>
          <w:rFonts w:ascii="Courier New" w:hAnsi="Courier New" w:cs="Courier New"/>
        </w:rPr>
        <w:tab/>
      </w:r>
      <w:r w:rsidRPr="00CA3CED">
        <w:rPr>
          <w:rFonts w:ascii="Courier New" w:hAnsi="Courier New" w:cs="Courier New"/>
        </w:rPr>
        <w:tab/>
        <w:t>&lt;</w:t>
      </w:r>
      <w:proofErr w:type="spellStart"/>
      <w:r w:rsidRPr="00CA3CED">
        <w:rPr>
          <w:rFonts w:ascii="Courier New" w:hAnsi="Courier New" w:cs="Courier New"/>
        </w:rPr>
        <w:t>range_max</w:t>
      </w:r>
      <w:proofErr w:type="spellEnd"/>
      <w:r w:rsidRPr="00CA3CED">
        <w:rPr>
          <w:rFonts w:ascii="Courier New" w:hAnsi="Courier New" w:cs="Courier New"/>
        </w:rPr>
        <w:t>&gt;64</w:t>
      </w:r>
      <w:proofErr w:type="gramStart"/>
      <w:r w:rsidRPr="00CA3CED">
        <w:rPr>
          <w:rFonts w:ascii="Courier New" w:hAnsi="Courier New" w:cs="Courier New"/>
        </w:rPr>
        <w:t>,64,0</w:t>
      </w:r>
      <w:proofErr w:type="gramEnd"/>
      <w:r w:rsidRPr="00CA3CED">
        <w:rPr>
          <w:rFonts w:ascii="Courier New" w:hAnsi="Courier New" w:cs="Courier New"/>
        </w:rPr>
        <w:t>&lt;/</w:t>
      </w:r>
      <w:proofErr w:type="spellStart"/>
      <w:r w:rsidRPr="00CA3CED">
        <w:rPr>
          <w:rFonts w:ascii="Courier New" w:hAnsi="Courier New" w:cs="Courier New"/>
        </w:rPr>
        <w:t>range_max</w:t>
      </w:r>
      <w:proofErr w:type="spellEnd"/>
      <w:r w:rsidRPr="00CA3CED">
        <w:rPr>
          <w:rFonts w:ascii="Courier New" w:hAnsi="Courier New" w:cs="Courier New"/>
        </w:rPr>
        <w:t>&gt;</w:t>
      </w:r>
    </w:p>
    <w:p w:rsidR="00CA3CED" w:rsidRPr="00CA3CED" w:rsidRDefault="00CA3CED" w:rsidP="00CA3CED">
      <w:pPr>
        <w:spacing w:after="0"/>
        <w:rPr>
          <w:rFonts w:ascii="Courier New" w:hAnsi="Courier New" w:cs="Courier New"/>
        </w:rPr>
      </w:pPr>
      <w:r w:rsidRPr="00CA3CED">
        <w:rPr>
          <w:rFonts w:ascii="Courier New" w:hAnsi="Courier New" w:cs="Courier New"/>
        </w:rPr>
        <w:tab/>
      </w:r>
      <w:r w:rsidRPr="00CA3CED">
        <w:rPr>
          <w:rFonts w:ascii="Courier New" w:hAnsi="Courier New" w:cs="Courier New"/>
        </w:rPr>
        <w:tab/>
        <w:t xml:space="preserve">&lt;penalty </w:t>
      </w:r>
      <w:proofErr w:type="spellStart"/>
      <w:r w:rsidRPr="00CA3CED">
        <w:rPr>
          <w:rFonts w:ascii="Courier New" w:hAnsi="Courier New" w:cs="Courier New"/>
        </w:rPr>
        <w:t>lc</w:t>
      </w:r>
      <w:proofErr w:type="spellEnd"/>
      <w:r w:rsidRPr="00CA3CED">
        <w:rPr>
          <w:rFonts w:ascii="Courier New" w:hAnsi="Courier New" w:cs="Courier New"/>
        </w:rPr>
        <w:t>="1"&gt;1&lt;/penalty&gt;</w:t>
      </w:r>
    </w:p>
    <w:p w:rsidR="00CA3CED" w:rsidRPr="00CA3CED" w:rsidRDefault="00CA3CED" w:rsidP="00CA3CED">
      <w:pPr>
        <w:spacing w:after="0"/>
        <w:rPr>
          <w:rFonts w:ascii="Courier New" w:hAnsi="Courier New" w:cs="Courier New"/>
        </w:rPr>
      </w:pPr>
      <w:r w:rsidRPr="00CA3CED">
        <w:rPr>
          <w:rFonts w:ascii="Courier New" w:hAnsi="Courier New" w:cs="Courier New"/>
        </w:rPr>
        <w:tab/>
      </w:r>
      <w:r w:rsidRPr="00CA3CED">
        <w:rPr>
          <w:rFonts w:ascii="Courier New" w:hAnsi="Courier New" w:cs="Courier New"/>
        </w:rPr>
        <w:tab/>
        <w:t xml:space="preserve">&lt;blur </w:t>
      </w:r>
      <w:proofErr w:type="spellStart"/>
      <w:r w:rsidRPr="00CA3CED">
        <w:rPr>
          <w:rFonts w:ascii="Courier New" w:hAnsi="Courier New" w:cs="Courier New"/>
        </w:rPr>
        <w:t>lc</w:t>
      </w:r>
      <w:proofErr w:type="spellEnd"/>
      <w:r w:rsidRPr="00CA3CED">
        <w:rPr>
          <w:rFonts w:ascii="Courier New" w:hAnsi="Courier New" w:cs="Courier New"/>
        </w:rPr>
        <w:t>="2"&gt;1&lt;/blur&gt;</w:t>
      </w:r>
    </w:p>
    <w:p w:rsidR="00CA3CED" w:rsidRPr="00CA3CED" w:rsidRDefault="00CA3CED" w:rsidP="00CA3CED">
      <w:pPr>
        <w:spacing w:after="0"/>
        <w:rPr>
          <w:rFonts w:ascii="Courier New" w:hAnsi="Courier New" w:cs="Courier New"/>
        </w:rPr>
      </w:pPr>
      <w:r w:rsidRPr="00CA3CED">
        <w:rPr>
          <w:rFonts w:ascii="Courier New" w:hAnsi="Courier New" w:cs="Courier New"/>
        </w:rPr>
        <w:tab/>
      </w:r>
      <w:r w:rsidRPr="00CA3CED">
        <w:rPr>
          <w:rFonts w:ascii="Courier New" w:hAnsi="Courier New" w:cs="Courier New"/>
        </w:rPr>
        <w:tab/>
        <w:t>&lt;</w:t>
      </w:r>
      <w:proofErr w:type="spellStart"/>
      <w:proofErr w:type="gramStart"/>
      <w:r w:rsidRPr="00CA3CED">
        <w:rPr>
          <w:rFonts w:ascii="Courier New" w:hAnsi="Courier New" w:cs="Courier New"/>
        </w:rPr>
        <w:t>laugon</w:t>
      </w:r>
      <w:proofErr w:type="spellEnd"/>
      <w:r w:rsidRPr="00CA3CED">
        <w:rPr>
          <w:rFonts w:ascii="Courier New" w:hAnsi="Courier New" w:cs="Courier New"/>
        </w:rPr>
        <w:t>&gt;</w:t>
      </w:r>
      <w:proofErr w:type="gramEnd"/>
      <w:r w:rsidRPr="00CA3CED">
        <w:rPr>
          <w:rFonts w:ascii="Courier New" w:hAnsi="Courier New" w:cs="Courier New"/>
        </w:rPr>
        <w:t>1&lt;/</w:t>
      </w:r>
      <w:proofErr w:type="spellStart"/>
      <w:r w:rsidRPr="00CA3CED">
        <w:rPr>
          <w:rFonts w:ascii="Courier New" w:hAnsi="Courier New" w:cs="Courier New"/>
        </w:rPr>
        <w:t>laugon</w:t>
      </w:r>
      <w:proofErr w:type="spellEnd"/>
      <w:r w:rsidRPr="00CA3CED">
        <w:rPr>
          <w:rFonts w:ascii="Courier New" w:hAnsi="Courier New" w:cs="Courier New"/>
        </w:rPr>
        <w:t>&gt;</w:t>
      </w:r>
    </w:p>
    <w:p w:rsidR="00CA3CED" w:rsidRPr="00CA3CED" w:rsidRDefault="00CA3CED" w:rsidP="00CA3CED">
      <w:pPr>
        <w:spacing w:after="0"/>
        <w:rPr>
          <w:rFonts w:ascii="Courier New" w:hAnsi="Courier New" w:cs="Courier New"/>
        </w:rPr>
      </w:pPr>
      <w:r w:rsidRPr="00CA3CED">
        <w:rPr>
          <w:rFonts w:ascii="Courier New" w:hAnsi="Courier New" w:cs="Courier New"/>
        </w:rPr>
        <w:tab/>
      </w:r>
      <w:r w:rsidRPr="00CA3CED">
        <w:rPr>
          <w:rFonts w:ascii="Courier New" w:hAnsi="Courier New" w:cs="Courier New"/>
        </w:rPr>
        <w:tab/>
        <w:t>&lt;</w:t>
      </w:r>
      <w:proofErr w:type="spellStart"/>
      <w:proofErr w:type="gramStart"/>
      <w:r w:rsidRPr="00CA3CED">
        <w:rPr>
          <w:rFonts w:ascii="Courier New" w:hAnsi="Courier New" w:cs="Courier New"/>
        </w:rPr>
        <w:t>altol</w:t>
      </w:r>
      <w:proofErr w:type="spellEnd"/>
      <w:r w:rsidRPr="00CA3CED">
        <w:rPr>
          <w:rFonts w:ascii="Courier New" w:hAnsi="Courier New" w:cs="Courier New"/>
        </w:rPr>
        <w:t>&gt;</w:t>
      </w:r>
      <w:proofErr w:type="gramEnd"/>
      <w:r w:rsidRPr="00CA3CED">
        <w:rPr>
          <w:rFonts w:ascii="Courier New" w:hAnsi="Courier New" w:cs="Courier New"/>
        </w:rPr>
        <w:t>0.1&lt;/</w:t>
      </w:r>
      <w:proofErr w:type="spellStart"/>
      <w:r w:rsidRPr="00CA3CED">
        <w:rPr>
          <w:rFonts w:ascii="Courier New" w:hAnsi="Courier New" w:cs="Courier New"/>
        </w:rPr>
        <w:t>altol</w:t>
      </w:r>
      <w:proofErr w:type="spellEnd"/>
      <w:r w:rsidRPr="00CA3CED">
        <w:rPr>
          <w:rFonts w:ascii="Courier New" w:hAnsi="Courier New" w:cs="Courier New"/>
        </w:rPr>
        <w:t>&gt;</w:t>
      </w:r>
    </w:p>
    <w:p w:rsidR="00CA3CED" w:rsidRPr="00CA3CED" w:rsidRDefault="00CA3CED" w:rsidP="00CA3CED">
      <w:pPr>
        <w:spacing w:after="0"/>
        <w:rPr>
          <w:rFonts w:ascii="Courier New" w:hAnsi="Courier New" w:cs="Courier New"/>
        </w:rPr>
      </w:pPr>
      <w:r w:rsidRPr="00CA3CED">
        <w:rPr>
          <w:rFonts w:ascii="Courier New" w:hAnsi="Courier New" w:cs="Courier New"/>
        </w:rPr>
        <w:tab/>
        <w:t>&lt;/constraint&gt;</w:t>
      </w:r>
    </w:p>
    <w:p w:rsidR="00CA3CED" w:rsidRPr="00CA3CED" w:rsidRDefault="00CA3CED" w:rsidP="00CA3CED">
      <w:pPr>
        <w:spacing w:after="0"/>
        <w:rPr>
          <w:rFonts w:ascii="Courier New" w:hAnsi="Courier New" w:cs="Courier New"/>
        </w:rPr>
      </w:pPr>
      <w:r w:rsidRPr="00CA3CED">
        <w:rPr>
          <w:rFonts w:ascii="Courier New" w:hAnsi="Courier New" w:cs="Courier New"/>
        </w:rPr>
        <w:t>&lt;/Constraints&gt;</w:t>
      </w:r>
    </w:p>
    <w:p w:rsidR="00CA3CED" w:rsidRDefault="00CA3CED" w:rsidP="00076F82"/>
    <w:p w:rsidR="00CA3CED" w:rsidRDefault="00CA3CED" w:rsidP="00CA3CED">
      <w:pPr>
        <w:pStyle w:val="Heading2"/>
      </w:pPr>
      <w:bookmarkStart w:id="12" w:name="_Toc390865339"/>
      <w:r>
        <w:t xml:space="preserve">2.2 The warping </w:t>
      </w:r>
      <w:r w:rsidR="007F6226">
        <w:t>penalty</w:t>
      </w:r>
      <w:bookmarkEnd w:id="12"/>
    </w:p>
    <w:p w:rsidR="007F6226" w:rsidRDefault="007F6226" w:rsidP="00B855FD">
      <w:pPr>
        <w:jc w:val="both"/>
      </w:pPr>
      <w:r>
        <w:t xml:space="preserve">The penalty parameter directly scales the warping forces and consequently is the main parameter in controlling the result of the registration. </w:t>
      </w:r>
      <w:proofErr w:type="gramStart"/>
      <w:r>
        <w:t>In general, the larger the penalty, the better the registration.</w:t>
      </w:r>
      <w:proofErr w:type="gramEnd"/>
      <w:r>
        <w:t xml:space="preserve"> </w:t>
      </w:r>
    </w:p>
    <w:p w:rsidR="00CA3CED" w:rsidRDefault="007F6226" w:rsidP="00B855FD">
      <w:pPr>
        <w:jc w:val="both"/>
      </w:pPr>
      <w:r>
        <w:t xml:space="preserve">In most applications it is recommended to use a </w:t>
      </w:r>
      <w:proofErr w:type="spellStart"/>
      <w:r>
        <w:t>loadcurve</w:t>
      </w:r>
      <w:proofErr w:type="spellEnd"/>
      <w:r>
        <w:t xml:space="preserve"> for </w:t>
      </w:r>
      <w:r w:rsidR="00B855FD">
        <w:t xml:space="preserve">the </w:t>
      </w:r>
      <w:r w:rsidR="00B855FD">
        <w:rPr>
          <w:i/>
        </w:rPr>
        <w:t xml:space="preserve">penalty </w:t>
      </w:r>
      <w:r w:rsidR="00B855FD">
        <w:t>parameter</w:t>
      </w:r>
      <w:r>
        <w:t>.</w:t>
      </w:r>
      <w:r w:rsidR="00B855FD">
        <w:t xml:space="preserve"> </w:t>
      </w:r>
      <w:r>
        <w:t>T</w:t>
      </w:r>
      <w:r w:rsidR="00B855FD">
        <w:t>h</w:t>
      </w:r>
      <w:r>
        <w:t>is</w:t>
      </w:r>
      <w:r w:rsidR="00B855FD">
        <w:t xml:space="preserve"> </w:t>
      </w:r>
      <w:proofErr w:type="spellStart"/>
      <w:r w:rsidR="00B855FD">
        <w:t>loadcurve</w:t>
      </w:r>
      <w:proofErr w:type="spellEnd"/>
      <w:r w:rsidR="00B855FD">
        <w:t xml:space="preserve"> is usually defined as a linear ramp from 0 to 1</w:t>
      </w:r>
      <w:r>
        <w:t xml:space="preserve"> and </w:t>
      </w:r>
      <w:r w:rsidR="00B855FD">
        <w:t xml:space="preserve">will be scaled by the value defined in the </w:t>
      </w:r>
      <w:r w:rsidR="00B855FD">
        <w:rPr>
          <w:i/>
        </w:rPr>
        <w:t xml:space="preserve">penalty </w:t>
      </w:r>
      <w:r w:rsidR="00B855FD">
        <w:t xml:space="preserve">parameter. The purpose of the penalty </w:t>
      </w:r>
      <w:proofErr w:type="spellStart"/>
      <w:r w:rsidR="00B855FD">
        <w:t>loadcurve</w:t>
      </w:r>
      <w:proofErr w:type="spellEnd"/>
      <w:r w:rsidR="00B855FD">
        <w:t xml:space="preserve"> is to apply the warping forces incrementally, because applying a large warping force in a single step might make the problem unstable and fail to converge.</w:t>
      </w:r>
    </w:p>
    <w:p w:rsidR="007F6226" w:rsidRDefault="007F6226" w:rsidP="007F6226">
      <w:pPr>
        <w:pStyle w:val="Heading2"/>
      </w:pPr>
      <w:bookmarkStart w:id="13" w:name="_Toc390865340"/>
      <w:r>
        <w:t>2.3. Blurring</w:t>
      </w:r>
      <w:bookmarkEnd w:id="13"/>
    </w:p>
    <w:p w:rsidR="007F6226" w:rsidRDefault="007F6226" w:rsidP="00B855FD">
      <w:pPr>
        <w:jc w:val="both"/>
      </w:pPr>
      <w:r>
        <w:t xml:space="preserve">The purpose of blurring the images is that it often results in a smoother overlap between template and target. Blurring is advised when the template and target images have sharp boundaries. Keep in mind that the warping forces are proportional to the target gradient so the effective warping force is determined by both the penalty and the blur parameters. </w:t>
      </w:r>
    </w:p>
    <w:p w:rsidR="00B855FD" w:rsidRDefault="007F6226" w:rsidP="00B855FD">
      <w:pPr>
        <w:jc w:val="both"/>
      </w:pPr>
      <w:r>
        <w:t xml:space="preserve">It is also recommended to use a </w:t>
      </w:r>
      <w:proofErr w:type="spellStart"/>
      <w:r>
        <w:t>loadcurve</w:t>
      </w:r>
      <w:proofErr w:type="spellEnd"/>
      <w:r>
        <w:t xml:space="preserve"> f</w:t>
      </w:r>
      <w:r w:rsidR="00B855FD">
        <w:t xml:space="preserve">or the </w:t>
      </w:r>
      <w:r w:rsidR="00B855FD">
        <w:rPr>
          <w:i/>
        </w:rPr>
        <w:t xml:space="preserve">blur </w:t>
      </w:r>
      <w:r w:rsidR="00B855FD">
        <w:t>parameter</w:t>
      </w:r>
      <w:r>
        <w:t>.</w:t>
      </w:r>
      <w:r w:rsidR="00B855FD">
        <w:t xml:space="preserve"> </w:t>
      </w:r>
      <w:r>
        <w:t>T</w:t>
      </w:r>
      <w:r w:rsidR="00B855FD">
        <w:t>h</w:t>
      </w:r>
      <w:r>
        <w:t>is</w:t>
      </w:r>
      <w:r w:rsidR="00B855FD">
        <w:t xml:space="preserve"> </w:t>
      </w:r>
      <w:proofErr w:type="spellStart"/>
      <w:r w:rsidR="00B855FD">
        <w:t>loadcurve</w:t>
      </w:r>
      <w:proofErr w:type="spellEnd"/>
      <w:r w:rsidR="00B855FD">
        <w:t xml:space="preserve"> is usually ramped down from 1 to 0</w:t>
      </w:r>
      <w:r>
        <w:t xml:space="preserve"> and </w:t>
      </w:r>
      <w:r w:rsidR="00B855FD">
        <w:t xml:space="preserve">will be scaled by the value defined in the </w:t>
      </w:r>
      <w:r w:rsidR="00B855FD">
        <w:rPr>
          <w:i/>
        </w:rPr>
        <w:t xml:space="preserve">blur </w:t>
      </w:r>
      <w:r w:rsidR="00B855FD">
        <w:t xml:space="preserve">parameter. The resulting value defines the blurring radius (in units of pixels). </w:t>
      </w:r>
      <w:r>
        <w:t xml:space="preserve">The result of the down ramp is to create a large area of </w:t>
      </w:r>
      <w:r>
        <w:lastRenderedPageBreak/>
        <w:t>overlap at the start of the registration, but recover the original template and target images toward the end of the registration.</w:t>
      </w:r>
    </w:p>
    <w:p w:rsidR="007F6226" w:rsidRDefault="007F6226" w:rsidP="007F6226">
      <w:pPr>
        <w:pStyle w:val="Heading2"/>
      </w:pPr>
      <w:bookmarkStart w:id="14" w:name="_Toc390865341"/>
      <w:r>
        <w:t xml:space="preserve">2.4. </w:t>
      </w:r>
      <w:r w:rsidR="00782867">
        <w:t>Warping Output Variables</w:t>
      </w:r>
      <w:bookmarkEnd w:id="14"/>
    </w:p>
    <w:p w:rsidR="00782867" w:rsidRPr="00782867" w:rsidRDefault="00E15FAB" w:rsidP="00782867">
      <w:r>
        <w:t xml:space="preserve">When running a warping analysis, the following additional output variables can be stored to the </w:t>
      </w:r>
      <w:proofErr w:type="spellStart"/>
      <w:r>
        <w:t>FEBio</w:t>
      </w:r>
      <w:proofErr w:type="spellEnd"/>
      <w:r>
        <w:t xml:space="preserve"> plot file. </w:t>
      </w:r>
    </w:p>
    <w:tbl>
      <w:tblPr>
        <w:tblStyle w:val="TableGrid"/>
        <w:tblW w:w="0" w:type="auto"/>
        <w:tblLook w:val="04A0" w:firstRow="1" w:lastRow="0" w:firstColumn="1" w:lastColumn="0" w:noHBand="0" w:noVBand="1"/>
      </w:tblPr>
      <w:tblGrid>
        <w:gridCol w:w="2808"/>
        <w:gridCol w:w="6768"/>
      </w:tblGrid>
      <w:tr w:rsidR="00E15FAB" w:rsidTr="002F36BE">
        <w:tc>
          <w:tcPr>
            <w:tcW w:w="2808" w:type="dxa"/>
            <w:tcBorders>
              <w:right w:val="nil"/>
            </w:tcBorders>
            <w:shd w:val="clear" w:color="auto" w:fill="DAEEF3" w:themeFill="accent5" w:themeFillTint="33"/>
          </w:tcPr>
          <w:p w:rsidR="00E15FAB" w:rsidRPr="00E15FAB" w:rsidRDefault="00E15FAB" w:rsidP="00B855FD">
            <w:pPr>
              <w:jc w:val="both"/>
              <w:rPr>
                <w:b/>
              </w:rPr>
            </w:pPr>
            <w:r>
              <w:rPr>
                <w:b/>
              </w:rPr>
              <w:t>warping output variables</w:t>
            </w:r>
          </w:p>
        </w:tc>
        <w:tc>
          <w:tcPr>
            <w:tcW w:w="6768" w:type="dxa"/>
            <w:tcBorders>
              <w:left w:val="nil"/>
            </w:tcBorders>
            <w:shd w:val="clear" w:color="auto" w:fill="DAEEF3" w:themeFill="accent5" w:themeFillTint="33"/>
          </w:tcPr>
          <w:p w:rsidR="00E15FAB" w:rsidRDefault="00E15FAB" w:rsidP="00B855FD">
            <w:pPr>
              <w:jc w:val="both"/>
            </w:pPr>
          </w:p>
        </w:tc>
      </w:tr>
      <w:tr w:rsidR="00E15FAB" w:rsidTr="002F36BE">
        <w:tc>
          <w:tcPr>
            <w:tcW w:w="2808" w:type="dxa"/>
          </w:tcPr>
          <w:p w:rsidR="00E15FAB" w:rsidRDefault="00454BAA" w:rsidP="00B855FD">
            <w:pPr>
              <w:jc w:val="both"/>
            </w:pPr>
            <w:r>
              <w:t>warp-template</w:t>
            </w:r>
          </w:p>
        </w:tc>
        <w:tc>
          <w:tcPr>
            <w:tcW w:w="6768" w:type="dxa"/>
          </w:tcPr>
          <w:p w:rsidR="00E15FAB" w:rsidRDefault="002F36BE" w:rsidP="00B855FD">
            <w:pPr>
              <w:jc w:val="both"/>
            </w:pPr>
            <w:r>
              <w:t>warping template image data</w:t>
            </w:r>
          </w:p>
        </w:tc>
      </w:tr>
      <w:tr w:rsidR="002F36BE" w:rsidTr="002F36BE">
        <w:tc>
          <w:tcPr>
            <w:tcW w:w="2808" w:type="dxa"/>
          </w:tcPr>
          <w:p w:rsidR="002F36BE" w:rsidRDefault="002F36BE" w:rsidP="00B855FD">
            <w:pPr>
              <w:jc w:val="both"/>
            </w:pPr>
            <w:r>
              <w:t>warp-target</w:t>
            </w:r>
          </w:p>
        </w:tc>
        <w:tc>
          <w:tcPr>
            <w:tcW w:w="6768" w:type="dxa"/>
          </w:tcPr>
          <w:p w:rsidR="002F36BE" w:rsidRDefault="002F36BE" w:rsidP="00B855FD">
            <w:pPr>
              <w:jc w:val="both"/>
            </w:pPr>
            <w:r>
              <w:t>warping target image data</w:t>
            </w:r>
          </w:p>
        </w:tc>
      </w:tr>
      <w:tr w:rsidR="002F36BE" w:rsidTr="002F36BE">
        <w:tc>
          <w:tcPr>
            <w:tcW w:w="2808" w:type="dxa"/>
          </w:tcPr>
          <w:p w:rsidR="002F36BE" w:rsidRDefault="002F36BE" w:rsidP="00B855FD">
            <w:pPr>
              <w:jc w:val="both"/>
            </w:pPr>
            <w:r>
              <w:t>warp-energy</w:t>
            </w:r>
          </w:p>
        </w:tc>
        <w:tc>
          <w:tcPr>
            <w:tcW w:w="6768" w:type="dxa"/>
          </w:tcPr>
          <w:p w:rsidR="002F36BE" w:rsidRDefault="002F36BE" w:rsidP="00B855FD">
            <w:pPr>
              <w:jc w:val="both"/>
            </w:pPr>
            <w:r>
              <w:t>warping energy</w:t>
            </w:r>
          </w:p>
        </w:tc>
      </w:tr>
      <w:tr w:rsidR="002F36BE" w:rsidTr="002F36BE">
        <w:tc>
          <w:tcPr>
            <w:tcW w:w="2808" w:type="dxa"/>
          </w:tcPr>
          <w:p w:rsidR="002F36BE" w:rsidRDefault="002F36BE" w:rsidP="00B855FD">
            <w:pPr>
              <w:jc w:val="both"/>
            </w:pPr>
            <w:r>
              <w:t>warp-force</w:t>
            </w:r>
          </w:p>
        </w:tc>
        <w:tc>
          <w:tcPr>
            <w:tcW w:w="6768" w:type="dxa"/>
          </w:tcPr>
          <w:p w:rsidR="002F36BE" w:rsidRDefault="002F36BE" w:rsidP="00B855FD">
            <w:pPr>
              <w:jc w:val="both"/>
            </w:pPr>
            <w:r>
              <w:t>warping force</w:t>
            </w:r>
          </w:p>
        </w:tc>
      </w:tr>
    </w:tbl>
    <w:p w:rsidR="007F6226" w:rsidRDefault="007F6226" w:rsidP="00B855FD">
      <w:pPr>
        <w:jc w:val="both"/>
      </w:pPr>
    </w:p>
    <w:p w:rsidR="002F36BE" w:rsidRDefault="002F36BE" w:rsidP="00B855FD">
      <w:pPr>
        <w:jc w:val="both"/>
      </w:pPr>
      <w:r>
        <w:t xml:space="preserve">To output a warping output variable, simply add it to the </w:t>
      </w:r>
      <w:proofErr w:type="spellStart"/>
      <w:r>
        <w:t>plotfile</w:t>
      </w:r>
      <w:proofErr w:type="spellEnd"/>
      <w:r>
        <w:t xml:space="preserve"> section. For instance,</w:t>
      </w:r>
    </w:p>
    <w:p w:rsidR="002F36BE" w:rsidRPr="002F36BE" w:rsidRDefault="002F36BE" w:rsidP="002F36BE">
      <w:pPr>
        <w:spacing w:after="0"/>
        <w:jc w:val="both"/>
        <w:rPr>
          <w:rFonts w:ascii="Courier New" w:hAnsi="Courier New" w:cs="Courier New"/>
        </w:rPr>
      </w:pPr>
      <w:r w:rsidRPr="002F36BE">
        <w:rPr>
          <w:rFonts w:ascii="Courier New" w:hAnsi="Courier New" w:cs="Courier New"/>
        </w:rPr>
        <w:t>&lt;Output&gt;</w:t>
      </w:r>
    </w:p>
    <w:p w:rsidR="002F36BE" w:rsidRPr="002F36BE" w:rsidRDefault="002F36BE" w:rsidP="002F36BE">
      <w:pPr>
        <w:spacing w:after="0"/>
        <w:jc w:val="both"/>
        <w:rPr>
          <w:rFonts w:ascii="Courier New" w:hAnsi="Courier New" w:cs="Courier New"/>
        </w:rPr>
      </w:pPr>
      <w:r w:rsidRPr="002F36BE">
        <w:rPr>
          <w:rFonts w:ascii="Courier New" w:hAnsi="Courier New" w:cs="Courier New"/>
        </w:rPr>
        <w:tab/>
        <w:t>&lt;</w:t>
      </w:r>
      <w:proofErr w:type="spellStart"/>
      <w:r w:rsidRPr="002F36BE">
        <w:rPr>
          <w:rFonts w:ascii="Courier New" w:hAnsi="Courier New" w:cs="Courier New"/>
        </w:rPr>
        <w:t>plotfile</w:t>
      </w:r>
      <w:proofErr w:type="spellEnd"/>
      <w:r w:rsidRPr="002F36BE">
        <w:rPr>
          <w:rFonts w:ascii="Courier New" w:hAnsi="Courier New" w:cs="Courier New"/>
        </w:rPr>
        <w:t xml:space="preserve"> type="</w:t>
      </w:r>
      <w:proofErr w:type="spellStart"/>
      <w:r w:rsidRPr="002F36BE">
        <w:rPr>
          <w:rFonts w:ascii="Courier New" w:hAnsi="Courier New" w:cs="Courier New"/>
        </w:rPr>
        <w:t>febio</w:t>
      </w:r>
      <w:proofErr w:type="spellEnd"/>
      <w:r w:rsidRPr="002F36BE">
        <w:rPr>
          <w:rFonts w:ascii="Courier New" w:hAnsi="Courier New" w:cs="Courier New"/>
        </w:rPr>
        <w:t>"&gt;</w:t>
      </w:r>
    </w:p>
    <w:p w:rsidR="002F36BE" w:rsidRPr="002F36BE" w:rsidRDefault="002F36BE" w:rsidP="002F36BE">
      <w:pPr>
        <w:spacing w:after="0"/>
        <w:jc w:val="both"/>
        <w:rPr>
          <w:rFonts w:ascii="Courier New" w:hAnsi="Courier New" w:cs="Courier New"/>
        </w:rPr>
      </w:pPr>
      <w:r w:rsidRPr="002F36BE">
        <w:rPr>
          <w:rFonts w:ascii="Courier New" w:hAnsi="Courier New" w:cs="Courier New"/>
        </w:rPr>
        <w:tab/>
      </w:r>
      <w:r w:rsidRPr="002F36BE">
        <w:rPr>
          <w:rFonts w:ascii="Courier New" w:hAnsi="Courier New" w:cs="Courier New"/>
        </w:rPr>
        <w:tab/>
        <w:t>&lt;</w:t>
      </w:r>
      <w:proofErr w:type="spellStart"/>
      <w:r w:rsidRPr="002F36BE">
        <w:rPr>
          <w:rFonts w:ascii="Courier New" w:hAnsi="Courier New" w:cs="Courier New"/>
        </w:rPr>
        <w:t>var</w:t>
      </w:r>
      <w:proofErr w:type="spellEnd"/>
      <w:r w:rsidRPr="002F36BE">
        <w:rPr>
          <w:rFonts w:ascii="Courier New" w:hAnsi="Courier New" w:cs="Courier New"/>
        </w:rPr>
        <w:t xml:space="preserve"> type="displacement"/&gt;</w:t>
      </w:r>
    </w:p>
    <w:p w:rsidR="002F36BE" w:rsidRPr="002F36BE" w:rsidRDefault="002F36BE" w:rsidP="002F36BE">
      <w:pPr>
        <w:spacing w:after="0"/>
        <w:jc w:val="both"/>
        <w:rPr>
          <w:rFonts w:ascii="Courier New" w:hAnsi="Courier New" w:cs="Courier New"/>
        </w:rPr>
      </w:pPr>
      <w:r w:rsidRPr="002F36BE">
        <w:rPr>
          <w:rFonts w:ascii="Courier New" w:hAnsi="Courier New" w:cs="Courier New"/>
        </w:rPr>
        <w:tab/>
      </w:r>
      <w:r w:rsidRPr="002F36BE">
        <w:rPr>
          <w:rFonts w:ascii="Courier New" w:hAnsi="Courier New" w:cs="Courier New"/>
        </w:rPr>
        <w:tab/>
        <w:t>&lt;</w:t>
      </w:r>
      <w:proofErr w:type="spellStart"/>
      <w:r w:rsidRPr="002F36BE">
        <w:rPr>
          <w:rFonts w:ascii="Courier New" w:hAnsi="Courier New" w:cs="Courier New"/>
        </w:rPr>
        <w:t>var</w:t>
      </w:r>
      <w:proofErr w:type="spellEnd"/>
      <w:r w:rsidRPr="002F36BE">
        <w:rPr>
          <w:rFonts w:ascii="Courier New" w:hAnsi="Courier New" w:cs="Courier New"/>
        </w:rPr>
        <w:t xml:space="preserve"> type="stress"/&gt;</w:t>
      </w:r>
    </w:p>
    <w:p w:rsidR="002F36BE" w:rsidRPr="002F36BE" w:rsidRDefault="002F36BE" w:rsidP="002F36BE">
      <w:pPr>
        <w:spacing w:after="0"/>
        <w:jc w:val="both"/>
        <w:rPr>
          <w:rFonts w:ascii="Courier New" w:hAnsi="Courier New" w:cs="Courier New"/>
        </w:rPr>
      </w:pPr>
      <w:r w:rsidRPr="002F36BE">
        <w:rPr>
          <w:rFonts w:ascii="Courier New" w:hAnsi="Courier New" w:cs="Courier New"/>
        </w:rPr>
        <w:tab/>
      </w:r>
      <w:r w:rsidRPr="002F36BE">
        <w:rPr>
          <w:rFonts w:ascii="Courier New" w:hAnsi="Courier New" w:cs="Courier New"/>
        </w:rPr>
        <w:tab/>
        <w:t>&lt;</w:t>
      </w:r>
      <w:proofErr w:type="spellStart"/>
      <w:r w:rsidRPr="002F36BE">
        <w:rPr>
          <w:rFonts w:ascii="Courier New" w:hAnsi="Courier New" w:cs="Courier New"/>
        </w:rPr>
        <w:t>var</w:t>
      </w:r>
      <w:proofErr w:type="spellEnd"/>
      <w:r w:rsidRPr="002F36BE">
        <w:rPr>
          <w:rFonts w:ascii="Courier New" w:hAnsi="Courier New" w:cs="Courier New"/>
        </w:rPr>
        <w:t xml:space="preserve"> type="</w:t>
      </w:r>
      <w:r>
        <w:rPr>
          <w:rFonts w:ascii="Courier New" w:hAnsi="Courier New" w:cs="Courier New"/>
        </w:rPr>
        <w:t>warp-</w:t>
      </w:r>
      <w:r w:rsidRPr="002F36BE">
        <w:rPr>
          <w:rFonts w:ascii="Courier New" w:hAnsi="Courier New" w:cs="Courier New"/>
        </w:rPr>
        <w:t>template"/&gt;</w:t>
      </w:r>
    </w:p>
    <w:p w:rsidR="002F36BE" w:rsidRPr="002F36BE" w:rsidRDefault="002F36BE" w:rsidP="002F36BE">
      <w:pPr>
        <w:spacing w:after="0"/>
        <w:jc w:val="both"/>
        <w:rPr>
          <w:rFonts w:ascii="Courier New" w:hAnsi="Courier New" w:cs="Courier New"/>
        </w:rPr>
      </w:pPr>
      <w:r w:rsidRPr="002F36BE">
        <w:rPr>
          <w:rFonts w:ascii="Courier New" w:hAnsi="Courier New" w:cs="Courier New"/>
        </w:rPr>
        <w:tab/>
      </w:r>
      <w:r w:rsidRPr="002F36BE">
        <w:rPr>
          <w:rFonts w:ascii="Courier New" w:hAnsi="Courier New" w:cs="Courier New"/>
        </w:rPr>
        <w:tab/>
        <w:t>&lt;</w:t>
      </w:r>
      <w:proofErr w:type="spellStart"/>
      <w:r w:rsidRPr="002F36BE">
        <w:rPr>
          <w:rFonts w:ascii="Courier New" w:hAnsi="Courier New" w:cs="Courier New"/>
        </w:rPr>
        <w:t>var</w:t>
      </w:r>
      <w:proofErr w:type="spellEnd"/>
      <w:r w:rsidRPr="002F36BE">
        <w:rPr>
          <w:rFonts w:ascii="Courier New" w:hAnsi="Courier New" w:cs="Courier New"/>
        </w:rPr>
        <w:t xml:space="preserve"> type="</w:t>
      </w:r>
      <w:r>
        <w:rPr>
          <w:rFonts w:ascii="Courier New" w:hAnsi="Courier New" w:cs="Courier New"/>
        </w:rPr>
        <w:t>warp-</w:t>
      </w:r>
      <w:r w:rsidRPr="002F36BE">
        <w:rPr>
          <w:rFonts w:ascii="Courier New" w:hAnsi="Courier New" w:cs="Courier New"/>
        </w:rPr>
        <w:t>target"/&gt;</w:t>
      </w:r>
    </w:p>
    <w:p w:rsidR="002F36BE" w:rsidRPr="002F36BE" w:rsidRDefault="002F36BE" w:rsidP="002F36BE">
      <w:pPr>
        <w:spacing w:after="0"/>
        <w:jc w:val="both"/>
        <w:rPr>
          <w:rFonts w:ascii="Courier New" w:hAnsi="Courier New" w:cs="Courier New"/>
        </w:rPr>
      </w:pPr>
      <w:r w:rsidRPr="002F36BE">
        <w:rPr>
          <w:rFonts w:ascii="Courier New" w:hAnsi="Courier New" w:cs="Courier New"/>
        </w:rPr>
        <w:tab/>
      </w:r>
      <w:r w:rsidRPr="002F36BE">
        <w:rPr>
          <w:rFonts w:ascii="Courier New" w:hAnsi="Courier New" w:cs="Courier New"/>
        </w:rPr>
        <w:tab/>
        <w:t>&lt;</w:t>
      </w:r>
      <w:proofErr w:type="spellStart"/>
      <w:r w:rsidRPr="002F36BE">
        <w:rPr>
          <w:rFonts w:ascii="Courier New" w:hAnsi="Courier New" w:cs="Courier New"/>
        </w:rPr>
        <w:t>var</w:t>
      </w:r>
      <w:proofErr w:type="spellEnd"/>
      <w:r w:rsidRPr="002F36BE">
        <w:rPr>
          <w:rFonts w:ascii="Courier New" w:hAnsi="Courier New" w:cs="Courier New"/>
        </w:rPr>
        <w:t xml:space="preserve"> type="</w:t>
      </w:r>
      <w:r>
        <w:rPr>
          <w:rFonts w:ascii="Courier New" w:hAnsi="Courier New" w:cs="Courier New"/>
        </w:rPr>
        <w:t>warp-</w:t>
      </w:r>
      <w:r w:rsidRPr="002F36BE">
        <w:rPr>
          <w:rFonts w:ascii="Courier New" w:hAnsi="Courier New" w:cs="Courier New"/>
        </w:rPr>
        <w:t>energy"/&gt;</w:t>
      </w:r>
    </w:p>
    <w:p w:rsidR="002F36BE" w:rsidRPr="002F36BE" w:rsidRDefault="002F36BE" w:rsidP="002F36BE">
      <w:pPr>
        <w:spacing w:after="0"/>
        <w:jc w:val="both"/>
        <w:rPr>
          <w:rFonts w:ascii="Courier New" w:hAnsi="Courier New" w:cs="Courier New"/>
        </w:rPr>
      </w:pPr>
      <w:r w:rsidRPr="002F36BE">
        <w:rPr>
          <w:rFonts w:ascii="Courier New" w:hAnsi="Courier New" w:cs="Courier New"/>
        </w:rPr>
        <w:tab/>
        <w:t>&lt;/</w:t>
      </w:r>
      <w:proofErr w:type="spellStart"/>
      <w:r w:rsidRPr="002F36BE">
        <w:rPr>
          <w:rFonts w:ascii="Courier New" w:hAnsi="Courier New" w:cs="Courier New"/>
        </w:rPr>
        <w:t>plotfile</w:t>
      </w:r>
      <w:proofErr w:type="spellEnd"/>
      <w:r w:rsidRPr="002F36BE">
        <w:rPr>
          <w:rFonts w:ascii="Courier New" w:hAnsi="Courier New" w:cs="Courier New"/>
        </w:rPr>
        <w:t>&gt;</w:t>
      </w:r>
    </w:p>
    <w:p w:rsidR="002F36BE" w:rsidRPr="002F36BE" w:rsidRDefault="002F36BE" w:rsidP="002F36BE">
      <w:pPr>
        <w:spacing w:after="0"/>
        <w:jc w:val="both"/>
        <w:rPr>
          <w:rFonts w:ascii="Courier New" w:hAnsi="Courier New" w:cs="Courier New"/>
        </w:rPr>
      </w:pPr>
      <w:r w:rsidRPr="002F36BE">
        <w:rPr>
          <w:rFonts w:ascii="Courier New" w:hAnsi="Courier New" w:cs="Courier New"/>
        </w:rPr>
        <w:t>&lt;/Output&gt;</w:t>
      </w:r>
    </w:p>
    <w:p w:rsidR="002F36BE" w:rsidRPr="00B855FD" w:rsidRDefault="002F36BE" w:rsidP="00B855FD">
      <w:pPr>
        <w:jc w:val="both"/>
      </w:pPr>
    </w:p>
    <w:p w:rsidR="0022508C" w:rsidRDefault="00076F82" w:rsidP="002F36BE">
      <w:pPr>
        <w:pStyle w:val="Heading1"/>
      </w:pPr>
      <w:r>
        <w:t xml:space="preserve"> </w:t>
      </w:r>
      <w:bookmarkStart w:id="15" w:name="_Toc390865342"/>
      <w:r w:rsidR="002F36BE">
        <w:t>3. Running a Warping Model</w:t>
      </w:r>
      <w:bookmarkEnd w:id="15"/>
    </w:p>
    <w:p w:rsidR="002F36BE" w:rsidRDefault="002F36BE" w:rsidP="002F36BE">
      <w:r>
        <w:t xml:space="preserve">In order to run a warping model, the following </w:t>
      </w:r>
      <w:r w:rsidR="00765C0D">
        <w:t xml:space="preserve">files </w:t>
      </w:r>
      <w:r>
        <w:t xml:space="preserve">will be required. </w:t>
      </w:r>
    </w:p>
    <w:p w:rsidR="002F36BE" w:rsidRDefault="002F36BE" w:rsidP="002F36BE">
      <w:pPr>
        <w:pStyle w:val="ListParagraph"/>
        <w:numPr>
          <w:ilvl w:val="0"/>
          <w:numId w:val="2"/>
        </w:numPr>
      </w:pPr>
      <w:r>
        <w:t xml:space="preserve">The FEBio2 executable. </w:t>
      </w:r>
    </w:p>
    <w:p w:rsidR="002F36BE" w:rsidRDefault="002F36BE" w:rsidP="002F36BE">
      <w:pPr>
        <w:pStyle w:val="ListParagraph"/>
        <w:numPr>
          <w:ilvl w:val="0"/>
          <w:numId w:val="2"/>
        </w:numPr>
      </w:pPr>
      <w:r>
        <w:t xml:space="preserve">The </w:t>
      </w:r>
      <w:proofErr w:type="spellStart"/>
      <w:r>
        <w:t>FEBio</w:t>
      </w:r>
      <w:proofErr w:type="spellEnd"/>
      <w:r>
        <w:t xml:space="preserve"> configuration file, modified to load the warping plugin</w:t>
      </w:r>
      <w:r w:rsidR="00765C0D">
        <w:t xml:space="preserve"> (see below)</w:t>
      </w:r>
      <w:r>
        <w:t>.</w:t>
      </w:r>
    </w:p>
    <w:p w:rsidR="002F36BE" w:rsidRDefault="002F36BE" w:rsidP="002F36BE">
      <w:pPr>
        <w:pStyle w:val="ListParagraph"/>
        <w:numPr>
          <w:ilvl w:val="0"/>
          <w:numId w:val="2"/>
        </w:numPr>
      </w:pPr>
      <w:r>
        <w:t xml:space="preserve">The </w:t>
      </w:r>
      <w:proofErr w:type="spellStart"/>
      <w:r>
        <w:t>FEWarp</w:t>
      </w:r>
      <w:proofErr w:type="spellEnd"/>
      <w:r>
        <w:t xml:space="preserve"> plugin. </w:t>
      </w:r>
    </w:p>
    <w:p w:rsidR="002F36BE" w:rsidRDefault="002F36BE" w:rsidP="002F36BE">
      <w:pPr>
        <w:pStyle w:val="ListParagraph"/>
        <w:numPr>
          <w:ilvl w:val="0"/>
          <w:numId w:val="2"/>
        </w:numPr>
      </w:pPr>
      <w:r>
        <w:t xml:space="preserve">A warping input file, i.e. </w:t>
      </w:r>
      <w:proofErr w:type="gramStart"/>
      <w:r>
        <w:t>an</w:t>
      </w:r>
      <w:proofErr w:type="gramEnd"/>
      <w:r>
        <w:t xml:space="preserve"> </w:t>
      </w:r>
      <w:proofErr w:type="spellStart"/>
      <w:r>
        <w:t>FEBio</w:t>
      </w:r>
      <w:proofErr w:type="spellEnd"/>
      <w:r>
        <w:t xml:space="preserve"> input file with a warping constraint defined. </w:t>
      </w:r>
    </w:p>
    <w:p w:rsidR="002F36BE" w:rsidRDefault="002F36BE" w:rsidP="002F36BE">
      <w:pPr>
        <w:pStyle w:val="ListParagraph"/>
        <w:numPr>
          <w:ilvl w:val="0"/>
          <w:numId w:val="2"/>
        </w:numPr>
      </w:pPr>
      <w:r>
        <w:t>The template and target image data files.</w:t>
      </w:r>
    </w:p>
    <w:p w:rsidR="00765C0D" w:rsidRDefault="00765C0D" w:rsidP="00765C0D">
      <w:r>
        <w:t xml:space="preserve">The first step to running a warping problem is to modify the </w:t>
      </w:r>
      <w:proofErr w:type="spellStart"/>
      <w:r>
        <w:t>FEBio</w:t>
      </w:r>
      <w:proofErr w:type="spellEnd"/>
      <w:r>
        <w:t xml:space="preserve"> configuration file so that it loads the warping plugin. The configuration file is usually called febio.xml and can be found in the same directory as the executable. Add the following line to the configuration file.</w:t>
      </w:r>
    </w:p>
    <w:p w:rsidR="00765C0D" w:rsidRPr="00765C0D" w:rsidRDefault="00765C0D" w:rsidP="00765C0D">
      <w:pPr>
        <w:rPr>
          <w:rFonts w:ascii="Courier New" w:hAnsi="Courier New" w:cs="Courier New"/>
        </w:rPr>
      </w:pPr>
      <w:r>
        <w:rPr>
          <w:rFonts w:ascii="Courier New" w:hAnsi="Courier New" w:cs="Courier New"/>
        </w:rPr>
        <w:t>&lt;import&gt;C:/path/to/plugins/fewarp.dll&lt;/import&gt;</w:t>
      </w:r>
    </w:p>
    <w:p w:rsidR="00765C0D" w:rsidRDefault="00765C0D" w:rsidP="00765C0D">
      <w:r>
        <w:t xml:space="preserve">Modify the path so that it points to the actual plugin file. When </w:t>
      </w:r>
      <w:proofErr w:type="spellStart"/>
      <w:r>
        <w:t>FEBio</w:t>
      </w:r>
      <w:proofErr w:type="spellEnd"/>
      <w:r>
        <w:t xml:space="preserve"> starts it will load the plugin and print a message whether loading the plugin was successful.</w:t>
      </w:r>
    </w:p>
    <w:p w:rsidR="00765C0D" w:rsidRDefault="00765C0D" w:rsidP="00765C0D">
      <w:r>
        <w:lastRenderedPageBreak/>
        <w:t xml:space="preserve">After this is done, running a warping problem is exactly the same as running any other </w:t>
      </w:r>
      <w:proofErr w:type="spellStart"/>
      <w:r>
        <w:t>FEBio</w:t>
      </w:r>
      <w:proofErr w:type="spellEnd"/>
      <w:r>
        <w:t xml:space="preserve"> problem. For example, assume the warping model is stored in a file called </w:t>
      </w:r>
      <w:proofErr w:type="spellStart"/>
      <w:r>
        <w:rPr>
          <w:i/>
        </w:rPr>
        <w:t>warp.feb</w:t>
      </w:r>
      <w:proofErr w:type="spellEnd"/>
      <w:r>
        <w:t>.</w:t>
      </w:r>
    </w:p>
    <w:p w:rsidR="00765C0D" w:rsidRPr="00765C0D" w:rsidRDefault="00765C0D" w:rsidP="00765C0D">
      <w:pPr>
        <w:rPr>
          <w:rFonts w:ascii="Courier New" w:hAnsi="Courier New" w:cs="Courier New"/>
        </w:rPr>
      </w:pPr>
      <w:r>
        <w:rPr>
          <w:rFonts w:ascii="Courier New" w:hAnsi="Courier New" w:cs="Courier New"/>
        </w:rPr>
        <w:t>&gt;</w:t>
      </w:r>
      <w:proofErr w:type="spellStart"/>
      <w:r>
        <w:rPr>
          <w:rFonts w:ascii="Courier New" w:hAnsi="Courier New" w:cs="Courier New"/>
        </w:rPr>
        <w:t>febio</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w:t>
      </w:r>
      <w:proofErr w:type="spellStart"/>
      <w:r>
        <w:rPr>
          <w:rFonts w:ascii="Courier New" w:hAnsi="Courier New" w:cs="Courier New"/>
        </w:rPr>
        <w:t>warp.feb</w:t>
      </w:r>
      <w:proofErr w:type="spellEnd"/>
    </w:p>
    <w:p w:rsidR="00765C0D" w:rsidRDefault="00765C0D" w:rsidP="00765C0D">
      <w:proofErr w:type="spellStart"/>
      <w:r>
        <w:t>FEBio</w:t>
      </w:r>
      <w:proofErr w:type="spellEnd"/>
      <w:r>
        <w:t xml:space="preserve"> will now run the warping input file and generate the usual output files. If you defined additional warping output variables, they will be stored to the </w:t>
      </w:r>
      <w:proofErr w:type="spellStart"/>
      <w:r>
        <w:t>plotfile</w:t>
      </w:r>
      <w:proofErr w:type="spellEnd"/>
      <w:r>
        <w:t xml:space="preserve"> which can be viewed with </w:t>
      </w:r>
      <w:proofErr w:type="spellStart"/>
      <w:r>
        <w:t>FEBio’s</w:t>
      </w:r>
      <w:proofErr w:type="spellEnd"/>
      <w:r>
        <w:t xml:space="preserve"> dedicated post-processor </w:t>
      </w:r>
      <w:proofErr w:type="spellStart"/>
      <w:r>
        <w:t>PostView</w:t>
      </w:r>
      <w:proofErr w:type="spellEnd"/>
      <w:r>
        <w:t>.</w:t>
      </w:r>
    </w:p>
    <w:p w:rsidR="00765C0D" w:rsidRDefault="00765C0D" w:rsidP="00765C0D"/>
    <w:sectPr w:rsidR="00765C0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3F7" w:rsidRDefault="00DE03F7" w:rsidP="00D17024">
      <w:pPr>
        <w:spacing w:after="0" w:line="240" w:lineRule="auto"/>
      </w:pPr>
      <w:r>
        <w:separator/>
      </w:r>
    </w:p>
  </w:endnote>
  <w:endnote w:type="continuationSeparator" w:id="0">
    <w:p w:rsidR="00DE03F7" w:rsidRDefault="00DE03F7" w:rsidP="00D17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3F7" w:rsidRDefault="00DE03F7" w:rsidP="00D17024">
      <w:pPr>
        <w:spacing w:after="0" w:line="240" w:lineRule="auto"/>
      </w:pPr>
      <w:r>
        <w:separator/>
      </w:r>
    </w:p>
  </w:footnote>
  <w:footnote w:type="continuationSeparator" w:id="0">
    <w:p w:rsidR="00DE03F7" w:rsidRDefault="00DE03F7" w:rsidP="00D170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902650"/>
      <w:docPartObj>
        <w:docPartGallery w:val="Page Numbers (Top of Page)"/>
        <w:docPartUnique/>
      </w:docPartObj>
    </w:sdtPr>
    <w:sdtEndPr>
      <w:rPr>
        <w:noProof/>
      </w:rPr>
    </w:sdtEndPr>
    <w:sdtContent>
      <w:p w:rsidR="00D17024" w:rsidRDefault="00D17024">
        <w:pPr>
          <w:pStyle w:val="Header"/>
          <w:jc w:val="right"/>
        </w:pPr>
        <w:r>
          <w:fldChar w:fldCharType="begin"/>
        </w:r>
        <w:r>
          <w:instrText xml:space="preserve"> PAGE   \* MERGEFORMAT </w:instrText>
        </w:r>
        <w:r>
          <w:fldChar w:fldCharType="separate"/>
        </w:r>
        <w:r w:rsidR="0096477A">
          <w:rPr>
            <w:noProof/>
          </w:rPr>
          <w:t>1</w:t>
        </w:r>
        <w:r>
          <w:rPr>
            <w:noProof/>
          </w:rPr>
          <w:fldChar w:fldCharType="end"/>
        </w:r>
      </w:p>
    </w:sdtContent>
  </w:sdt>
  <w:p w:rsidR="00D17024" w:rsidRDefault="00D170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E867D9"/>
    <w:multiLevelType w:val="hybridMultilevel"/>
    <w:tmpl w:val="72AEE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CD1AFA"/>
    <w:multiLevelType w:val="multilevel"/>
    <w:tmpl w:val="3554232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B0D"/>
    <w:rsid w:val="00076F82"/>
    <w:rsid w:val="0022508C"/>
    <w:rsid w:val="002E57D7"/>
    <w:rsid w:val="002F36BE"/>
    <w:rsid w:val="0044537E"/>
    <w:rsid w:val="00454BAA"/>
    <w:rsid w:val="004A6E79"/>
    <w:rsid w:val="005313B8"/>
    <w:rsid w:val="00664B0D"/>
    <w:rsid w:val="006F7FC3"/>
    <w:rsid w:val="00765C0D"/>
    <w:rsid w:val="00782867"/>
    <w:rsid w:val="007F6226"/>
    <w:rsid w:val="00815B98"/>
    <w:rsid w:val="00921A8F"/>
    <w:rsid w:val="0096477A"/>
    <w:rsid w:val="00B855FD"/>
    <w:rsid w:val="00CA3CED"/>
    <w:rsid w:val="00D17024"/>
    <w:rsid w:val="00D5163C"/>
    <w:rsid w:val="00DE03F7"/>
    <w:rsid w:val="00DF2072"/>
    <w:rsid w:val="00E15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16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16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7F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16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163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516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163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21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F7FC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F36BE"/>
    <w:pPr>
      <w:ind w:left="720"/>
      <w:contextualSpacing/>
    </w:pPr>
  </w:style>
  <w:style w:type="paragraph" w:styleId="Header">
    <w:name w:val="header"/>
    <w:basedOn w:val="Normal"/>
    <w:link w:val="HeaderChar"/>
    <w:uiPriority w:val="99"/>
    <w:unhideWhenUsed/>
    <w:rsid w:val="00D17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024"/>
  </w:style>
  <w:style w:type="paragraph" w:styleId="Footer">
    <w:name w:val="footer"/>
    <w:basedOn w:val="Normal"/>
    <w:link w:val="FooterChar"/>
    <w:uiPriority w:val="99"/>
    <w:unhideWhenUsed/>
    <w:rsid w:val="00D17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024"/>
  </w:style>
  <w:style w:type="paragraph" w:styleId="TOCHeading">
    <w:name w:val="TOC Heading"/>
    <w:basedOn w:val="Heading1"/>
    <w:next w:val="Normal"/>
    <w:uiPriority w:val="39"/>
    <w:semiHidden/>
    <w:unhideWhenUsed/>
    <w:qFormat/>
    <w:rsid w:val="00D17024"/>
    <w:pPr>
      <w:outlineLvl w:val="9"/>
    </w:pPr>
    <w:rPr>
      <w:lang w:eastAsia="ja-JP"/>
    </w:rPr>
  </w:style>
  <w:style w:type="paragraph" w:styleId="TOC1">
    <w:name w:val="toc 1"/>
    <w:basedOn w:val="Normal"/>
    <w:next w:val="Normal"/>
    <w:autoRedefine/>
    <w:uiPriority w:val="39"/>
    <w:unhideWhenUsed/>
    <w:qFormat/>
    <w:rsid w:val="00D17024"/>
    <w:pPr>
      <w:spacing w:after="100"/>
    </w:pPr>
  </w:style>
  <w:style w:type="paragraph" w:styleId="TOC2">
    <w:name w:val="toc 2"/>
    <w:basedOn w:val="Normal"/>
    <w:next w:val="Normal"/>
    <w:autoRedefine/>
    <w:uiPriority w:val="39"/>
    <w:unhideWhenUsed/>
    <w:qFormat/>
    <w:rsid w:val="00D17024"/>
    <w:pPr>
      <w:spacing w:after="100"/>
      <w:ind w:left="220"/>
    </w:pPr>
  </w:style>
  <w:style w:type="paragraph" w:styleId="TOC3">
    <w:name w:val="toc 3"/>
    <w:basedOn w:val="Normal"/>
    <w:next w:val="Normal"/>
    <w:autoRedefine/>
    <w:uiPriority w:val="39"/>
    <w:unhideWhenUsed/>
    <w:qFormat/>
    <w:rsid w:val="00D17024"/>
    <w:pPr>
      <w:spacing w:after="100"/>
      <w:ind w:left="440"/>
    </w:pPr>
  </w:style>
  <w:style w:type="character" w:styleId="Hyperlink">
    <w:name w:val="Hyperlink"/>
    <w:basedOn w:val="DefaultParagraphFont"/>
    <w:uiPriority w:val="99"/>
    <w:unhideWhenUsed/>
    <w:rsid w:val="00D17024"/>
    <w:rPr>
      <w:color w:val="0000FF" w:themeColor="hyperlink"/>
      <w:u w:val="single"/>
    </w:rPr>
  </w:style>
  <w:style w:type="paragraph" w:styleId="BalloonText">
    <w:name w:val="Balloon Text"/>
    <w:basedOn w:val="Normal"/>
    <w:link w:val="BalloonTextChar"/>
    <w:uiPriority w:val="99"/>
    <w:semiHidden/>
    <w:unhideWhenUsed/>
    <w:rsid w:val="00D17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0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16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16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7F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16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163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516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163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21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F7FC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F36BE"/>
    <w:pPr>
      <w:ind w:left="720"/>
      <w:contextualSpacing/>
    </w:pPr>
  </w:style>
  <w:style w:type="paragraph" w:styleId="Header">
    <w:name w:val="header"/>
    <w:basedOn w:val="Normal"/>
    <w:link w:val="HeaderChar"/>
    <w:uiPriority w:val="99"/>
    <w:unhideWhenUsed/>
    <w:rsid w:val="00D17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024"/>
  </w:style>
  <w:style w:type="paragraph" w:styleId="Footer">
    <w:name w:val="footer"/>
    <w:basedOn w:val="Normal"/>
    <w:link w:val="FooterChar"/>
    <w:uiPriority w:val="99"/>
    <w:unhideWhenUsed/>
    <w:rsid w:val="00D17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024"/>
  </w:style>
  <w:style w:type="paragraph" w:styleId="TOCHeading">
    <w:name w:val="TOC Heading"/>
    <w:basedOn w:val="Heading1"/>
    <w:next w:val="Normal"/>
    <w:uiPriority w:val="39"/>
    <w:semiHidden/>
    <w:unhideWhenUsed/>
    <w:qFormat/>
    <w:rsid w:val="00D17024"/>
    <w:pPr>
      <w:outlineLvl w:val="9"/>
    </w:pPr>
    <w:rPr>
      <w:lang w:eastAsia="ja-JP"/>
    </w:rPr>
  </w:style>
  <w:style w:type="paragraph" w:styleId="TOC1">
    <w:name w:val="toc 1"/>
    <w:basedOn w:val="Normal"/>
    <w:next w:val="Normal"/>
    <w:autoRedefine/>
    <w:uiPriority w:val="39"/>
    <w:unhideWhenUsed/>
    <w:qFormat/>
    <w:rsid w:val="00D17024"/>
    <w:pPr>
      <w:spacing w:after="100"/>
    </w:pPr>
  </w:style>
  <w:style w:type="paragraph" w:styleId="TOC2">
    <w:name w:val="toc 2"/>
    <w:basedOn w:val="Normal"/>
    <w:next w:val="Normal"/>
    <w:autoRedefine/>
    <w:uiPriority w:val="39"/>
    <w:unhideWhenUsed/>
    <w:qFormat/>
    <w:rsid w:val="00D17024"/>
    <w:pPr>
      <w:spacing w:after="100"/>
      <w:ind w:left="220"/>
    </w:pPr>
  </w:style>
  <w:style w:type="paragraph" w:styleId="TOC3">
    <w:name w:val="toc 3"/>
    <w:basedOn w:val="Normal"/>
    <w:next w:val="Normal"/>
    <w:autoRedefine/>
    <w:uiPriority w:val="39"/>
    <w:unhideWhenUsed/>
    <w:qFormat/>
    <w:rsid w:val="00D17024"/>
    <w:pPr>
      <w:spacing w:after="100"/>
      <w:ind w:left="440"/>
    </w:pPr>
  </w:style>
  <w:style w:type="character" w:styleId="Hyperlink">
    <w:name w:val="Hyperlink"/>
    <w:basedOn w:val="DefaultParagraphFont"/>
    <w:uiPriority w:val="99"/>
    <w:unhideWhenUsed/>
    <w:rsid w:val="00D17024"/>
    <w:rPr>
      <w:color w:val="0000FF" w:themeColor="hyperlink"/>
      <w:u w:val="single"/>
    </w:rPr>
  </w:style>
  <w:style w:type="paragraph" w:styleId="BalloonText">
    <w:name w:val="Balloon Text"/>
    <w:basedOn w:val="Normal"/>
    <w:link w:val="BalloonTextChar"/>
    <w:uiPriority w:val="99"/>
    <w:semiHidden/>
    <w:unhideWhenUsed/>
    <w:rsid w:val="00D17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0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B38D2-07AD-4C5C-991C-139AEDF7E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6</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Maas</dc:creator>
  <cp:keywords/>
  <dc:description/>
  <cp:lastModifiedBy>Steve Maas</cp:lastModifiedBy>
  <cp:revision>8</cp:revision>
  <dcterms:created xsi:type="dcterms:W3CDTF">2014-06-17T22:08:00Z</dcterms:created>
  <dcterms:modified xsi:type="dcterms:W3CDTF">2014-06-18T20:37:00Z</dcterms:modified>
</cp:coreProperties>
</file>