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Business Case and Calculating ROI</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Introduction</w:t>
      </w:r>
    </w:p>
    <w:p w:rsidR="00000000" w:rsidDel="00000000" w:rsidP="00000000" w:rsidRDefault="00000000" w:rsidRPr="00000000" w14:paraId="00000004">
      <w:pPr>
        <w:rPr/>
      </w:pPr>
      <w:r w:rsidDel="00000000" w:rsidR="00000000" w:rsidRPr="00000000">
        <w:rPr>
          <w:rtl w:val="0"/>
        </w:rPr>
        <w:t xml:space="preserve">Buying and selling AI models today is difficult. Buyers can’t tell if a model is good before they pay. Sellers need to worry if their model can be copied. Both sides need to trust a third-party company that takes large fees and controls everything. On top of that, the sensitive data can’t be shared because of privacy laws that are in place.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NeuralMarket fixes this by allowing the marketplace to run on automatic rules instead of a third party. Payments, access, and quality checks will be handled by the system itself, and the way that the privacy system works allows them to trade without exposing sensitive information.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Accumulating Value and Running the Platform</w:t>
      </w:r>
    </w:p>
    <w:p w:rsidR="00000000" w:rsidDel="00000000" w:rsidP="00000000" w:rsidRDefault="00000000" w:rsidRPr="00000000" w14:paraId="00000009">
      <w:pPr>
        <w:rPr/>
      </w:pPr>
      <w:r w:rsidDel="00000000" w:rsidR="00000000" w:rsidRPr="00000000">
        <w:rPr>
          <w:rtl w:val="0"/>
        </w:rPr>
        <w:t xml:space="preserve">The platform would take a fee of 2.5% on all sales. That money goes into a reward pool for token holders and helps pay to run the whole system.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 the first year, if it were to do around $2M with the fee of 2.5% and a one-time cost to build, audit, and launch of around 60,000. It would take $40,000 to run this platform. In the first year, the money earned from fees would be around $2,000,000 x 2.5%, to get around 50,000. In the first year, the total cost is $100,000 when you put the running cost and launch cost together. In the first year, it would be in debt by -$50,000. In the second year, assuming that it grows quickly, it would reach $6M x 2.5%, which would get you $150,000, and subtracting the running cost would be 40,000. The system would be up by $110,000 by the second year. This is a return on investment that would get you $60,000 in the first two years of running it. Once the platform is built, all sales costs are very easy to handle because the users will pay for their own transaction fees. As sales grow, most of the fee becomes pure profit.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most important part is how many sales happen, which is the biggest part of this. More users will lead to better returns for the platform. The fee rate can be adjusted too; if the fee is higher, it will earn more, but then users might be hesitant to use the platform. The community can vote to lower or raise it to what suits the system best. Security spending is also a key cost that would need to be paid for immediately so that no one can abuse the system.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Conclusion</w:t>
      </w:r>
    </w:p>
    <w:p w:rsidR="00000000" w:rsidDel="00000000" w:rsidP="00000000" w:rsidRDefault="00000000" w:rsidRPr="00000000" w14:paraId="00000010">
      <w:pPr>
        <w:rPr/>
      </w:pPr>
      <w:r w:rsidDel="00000000" w:rsidR="00000000" w:rsidRPr="00000000">
        <w:rPr>
          <w:rtl w:val="0"/>
        </w:rPr>
        <w:t xml:space="preserve">NeuralMarket is directly driven by how much the user uses it. Because handling all of the sales is almost free, the profits will grow quickly as the platform continues to scale. The example above breaks even in year 2 and makes money after that. The biggest question marks are getting enough users and picking a good fee. The biggest thing to watch out for is security and slow adoption, which were accounted for within the contracts.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