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51EAD" w14:textId="659F0FD4" w:rsidR="00A37A7B" w:rsidRPr="003C685A" w:rsidRDefault="00C0716E" w:rsidP="00C64C13">
      <w:pPr>
        <w:pStyle w:val="Title"/>
        <w:rPr>
          <w:lang w:val="en-US"/>
        </w:rPr>
      </w:pPr>
      <w:bookmarkStart w:id="0" w:name="_GoBack"/>
      <w:bookmarkEnd w:id="0"/>
      <w:r>
        <w:rPr>
          <w:lang w:val="en-US"/>
        </w:rPr>
        <w:t xml:space="preserve">DATA </w:t>
      </w:r>
      <w:r w:rsidR="00367629">
        <w:rPr>
          <w:lang w:val="en-US"/>
        </w:rPr>
        <w:t xml:space="preserve">USE AGREEMENT </w:t>
      </w:r>
      <w:r w:rsidR="00F56122">
        <w:rPr>
          <w:lang w:val="en-US"/>
        </w:rPr>
        <w:t>–</w:t>
      </w:r>
      <w:r w:rsidR="00367629">
        <w:rPr>
          <w:lang w:val="en-US"/>
        </w:rPr>
        <w:t xml:space="preserve"> ELIXIR</w:t>
      </w:r>
    </w:p>
    <w:p w14:paraId="2E66A9EA" w14:textId="77777777" w:rsidR="00A37A7B" w:rsidRPr="003C685A" w:rsidRDefault="00A37A7B" w:rsidP="00A37A7B">
      <w:pPr>
        <w:rPr>
          <w:lang w:val="en-US"/>
        </w:rPr>
      </w:pPr>
    </w:p>
    <w:p w14:paraId="33915265" w14:textId="77777777" w:rsidR="00C64C13" w:rsidRPr="006066A9" w:rsidRDefault="006066A9" w:rsidP="00C64C13">
      <w:pPr>
        <w:pStyle w:val="Texte"/>
        <w:rPr>
          <w:lang w:val="en-US"/>
        </w:rPr>
      </w:pPr>
      <w:r w:rsidRPr="006066A9">
        <w:rPr>
          <w:lang w:val="en-US"/>
        </w:rPr>
        <w:t>This</w:t>
      </w:r>
      <w:r w:rsidR="00C64C13" w:rsidRPr="006066A9">
        <w:rPr>
          <w:lang w:val="en-US"/>
        </w:rPr>
        <w:t xml:space="preserve"> </w:t>
      </w:r>
      <w:r w:rsidR="004735A4">
        <w:rPr>
          <w:lang w:val="en-US"/>
        </w:rPr>
        <w:t>DATA USE AG</w:t>
      </w:r>
      <w:r w:rsidRPr="006066A9">
        <w:rPr>
          <w:caps/>
          <w:lang w:val="en-US"/>
        </w:rPr>
        <w:t>reement</w:t>
      </w:r>
      <w:r w:rsidR="00C64C13" w:rsidRPr="006066A9">
        <w:rPr>
          <w:lang w:val="en-US"/>
        </w:rPr>
        <w:t xml:space="preserve"> (</w:t>
      </w:r>
      <w:r w:rsidRPr="006066A9">
        <w:rPr>
          <w:lang w:val="en-US"/>
        </w:rPr>
        <w:t>the</w:t>
      </w:r>
      <w:r w:rsidR="00C64C13" w:rsidRPr="006066A9">
        <w:rPr>
          <w:lang w:val="en-US"/>
        </w:rPr>
        <w:t xml:space="preserve"> </w:t>
      </w:r>
      <w:r w:rsidRPr="006066A9">
        <w:rPr>
          <w:b/>
          <w:lang w:val="en-US"/>
        </w:rPr>
        <w:t>AGREEMENT</w:t>
      </w:r>
      <w:r w:rsidR="00C64C13" w:rsidRPr="006066A9">
        <w:rPr>
          <w:lang w:val="en-US"/>
        </w:rPr>
        <w:t xml:space="preserve">) </w:t>
      </w:r>
      <w:r w:rsidRPr="006066A9">
        <w:rPr>
          <w:lang w:val="en-US"/>
        </w:rPr>
        <w:t xml:space="preserve">is dated </w:t>
      </w:r>
      <w:r w:rsidR="004735A4">
        <w:rPr>
          <w:lang w:val="en-US"/>
        </w:rPr>
        <w:t>[</w:t>
      </w:r>
      <w:r w:rsidR="00C64C13" w:rsidRPr="006066A9">
        <w:rPr>
          <w:highlight w:val="yellow"/>
          <w:lang w:val="en-US"/>
        </w:rPr>
        <w:t>date</w:t>
      </w:r>
      <w:r w:rsidR="004735A4">
        <w:rPr>
          <w:lang w:val="en-US"/>
        </w:rPr>
        <w:t>]</w:t>
      </w:r>
      <w:r w:rsidR="006D5F6C">
        <w:rPr>
          <w:lang w:val="en-US"/>
        </w:rPr>
        <w:t>.</w:t>
      </w:r>
    </w:p>
    <w:p w14:paraId="6912C51B" w14:textId="77777777" w:rsidR="00C64C13" w:rsidRPr="00C64C13" w:rsidRDefault="006066A9" w:rsidP="004735A4">
      <w:pPr>
        <w:pStyle w:val="Texte"/>
        <w:spacing w:after="120"/>
        <w:rPr>
          <w:b/>
        </w:rPr>
      </w:pPr>
      <w:r>
        <w:rPr>
          <w:b/>
        </w:rPr>
        <w:t>BETWEEN</w:t>
      </w:r>
    </w:p>
    <w:p w14:paraId="1020838A" w14:textId="37E36432" w:rsidR="00C64C13" w:rsidRPr="006066A9" w:rsidRDefault="001B1CE2" w:rsidP="006066A9">
      <w:pPr>
        <w:pStyle w:val="1"/>
      </w:pPr>
      <w:r>
        <w:rPr>
          <w:b/>
          <w:caps/>
        </w:rPr>
        <w:t>The University of luxembourg</w:t>
      </w:r>
      <w:r>
        <w:rPr>
          <w:caps/>
        </w:rPr>
        <w:t>,</w:t>
      </w:r>
      <w:r w:rsidR="00C64C13" w:rsidRPr="006066A9">
        <w:t xml:space="preserve"> </w:t>
      </w:r>
      <w:r w:rsidR="006066A9" w:rsidRPr="006066A9">
        <w:t>a</w:t>
      </w:r>
      <w:r>
        <w:t xml:space="preserve"> Public Institution of Higher Education and Research,</w:t>
      </w:r>
      <w:r w:rsidR="006066A9" w:rsidRPr="006066A9">
        <w:t xml:space="preserve"> </w:t>
      </w:r>
      <w:r w:rsidR="00267AC3">
        <w:t>having its</w:t>
      </w:r>
      <w:r w:rsidR="006066A9" w:rsidRPr="006066A9">
        <w:t xml:space="preserve"> registered </w:t>
      </w:r>
      <w:r w:rsidR="00ED1701">
        <w:t>office at</w:t>
      </w:r>
      <w:r w:rsidR="006066A9" w:rsidRPr="006066A9">
        <w:t xml:space="preserve"> </w:t>
      </w:r>
      <w:r w:rsidR="00ED1701">
        <w:t xml:space="preserve">162a avenue de la </w:t>
      </w:r>
      <w:proofErr w:type="spellStart"/>
      <w:r w:rsidR="00ED1701">
        <w:t>Faïencerie</w:t>
      </w:r>
      <w:proofErr w:type="spellEnd"/>
      <w:r w:rsidR="00ED1701">
        <w:t xml:space="preserve">, L-1511 Luxembourg, duly represented by its President, Prof. Dr. </w:t>
      </w:r>
      <w:proofErr w:type="spellStart"/>
      <w:r w:rsidR="005E17D9">
        <w:t>Stéphane</w:t>
      </w:r>
      <w:proofErr w:type="spellEnd"/>
      <w:r w:rsidR="005E17D9">
        <w:t xml:space="preserve"> </w:t>
      </w:r>
      <w:proofErr w:type="spellStart"/>
      <w:r w:rsidR="005E17D9">
        <w:t>Pallage</w:t>
      </w:r>
      <w:proofErr w:type="spellEnd"/>
      <w:r w:rsidR="00ED1701">
        <w:t xml:space="preserve">, acting for </w:t>
      </w:r>
      <w:r w:rsidR="004735A4">
        <w:t>the</w:t>
      </w:r>
      <w:r w:rsidR="00ED1701">
        <w:t xml:space="preserve"> </w:t>
      </w:r>
      <w:r w:rsidR="004735A4">
        <w:t>LUXEMBOURG CENTRE FOR SYSTEMS BIOMEDICINE</w:t>
      </w:r>
      <w:r w:rsidR="00ED1701">
        <w:t xml:space="preserve">, based in Campus </w:t>
      </w:r>
      <w:proofErr w:type="spellStart"/>
      <w:r w:rsidR="00ED1701">
        <w:t>Belval</w:t>
      </w:r>
      <w:proofErr w:type="spellEnd"/>
      <w:r w:rsidR="00ED1701">
        <w:t xml:space="preserve">, 7 </w:t>
      </w:r>
      <w:proofErr w:type="gramStart"/>
      <w:r w:rsidR="00ED1701">
        <w:t>avenue</w:t>
      </w:r>
      <w:proofErr w:type="gramEnd"/>
      <w:r w:rsidR="00ED1701">
        <w:t xml:space="preserve"> des </w:t>
      </w:r>
      <w:proofErr w:type="spellStart"/>
      <w:r w:rsidR="00ED1701">
        <w:t>Hauts-Fourneaux</w:t>
      </w:r>
      <w:proofErr w:type="spellEnd"/>
      <w:r w:rsidR="00ED1701">
        <w:t xml:space="preserve">, L-4362 </w:t>
      </w:r>
      <w:proofErr w:type="spellStart"/>
      <w:r w:rsidR="00ED1701">
        <w:t>Esch</w:t>
      </w:r>
      <w:proofErr w:type="spellEnd"/>
      <w:r w:rsidR="00ED1701">
        <w:t>-sur-</w:t>
      </w:r>
      <w:proofErr w:type="spellStart"/>
      <w:r w:rsidR="00ED1701">
        <w:t>Alzette</w:t>
      </w:r>
      <w:proofErr w:type="spellEnd"/>
      <w:r w:rsidR="00ED1701">
        <w:t xml:space="preserve">, </w:t>
      </w:r>
      <w:r w:rsidR="004735A4">
        <w:t xml:space="preserve">Grand-Duchy of </w:t>
      </w:r>
      <w:r w:rsidR="00ED1701">
        <w:t xml:space="preserve">Luxembourg, represented by its </w:t>
      </w:r>
      <w:r w:rsidR="00B61590">
        <w:t xml:space="preserve">Deputy </w:t>
      </w:r>
      <w:r w:rsidR="00ED1701">
        <w:t xml:space="preserve">Director, </w:t>
      </w:r>
      <w:r w:rsidR="00B61590">
        <w:t xml:space="preserve">Dr. </w:t>
      </w:r>
      <w:proofErr w:type="spellStart"/>
      <w:r w:rsidR="00B61590">
        <w:t>Reinhard</w:t>
      </w:r>
      <w:proofErr w:type="spellEnd"/>
      <w:r w:rsidR="00B61590">
        <w:t xml:space="preserve"> Schneider</w:t>
      </w:r>
      <w:r w:rsidR="00ED1701">
        <w:t>,</w:t>
      </w:r>
      <w:r w:rsidR="00C64C13" w:rsidRPr="006066A9">
        <w:t xml:space="preserve"> (</w:t>
      </w:r>
      <w:r w:rsidR="00C7126F">
        <w:rPr>
          <w:b/>
          <w:caps/>
        </w:rPr>
        <w:t>LCSB-UL</w:t>
      </w:r>
      <w:r w:rsidR="00C64C13" w:rsidRPr="006066A9">
        <w:t>),</w:t>
      </w:r>
    </w:p>
    <w:p w14:paraId="4A62F9BB" w14:textId="77777777" w:rsidR="00C64C13" w:rsidRPr="004735A4" w:rsidRDefault="00C8121B" w:rsidP="004735A4">
      <w:pPr>
        <w:pStyle w:val="Texte"/>
        <w:spacing w:after="120"/>
        <w:rPr>
          <w:b/>
        </w:rPr>
      </w:pPr>
      <w:r w:rsidRPr="004735A4">
        <w:rPr>
          <w:b/>
        </w:rPr>
        <w:t>AND</w:t>
      </w:r>
    </w:p>
    <w:p w14:paraId="52136867" w14:textId="77777777" w:rsidR="006066A9" w:rsidRPr="00A73AFB" w:rsidRDefault="00B23F7A" w:rsidP="006066A9">
      <w:pPr>
        <w:pStyle w:val="1"/>
      </w:pPr>
      <w:r>
        <w:rPr>
          <w:b/>
          <w:caps/>
        </w:rPr>
        <w:t>[</w:t>
      </w:r>
      <w:r w:rsidRPr="004735A4">
        <w:rPr>
          <w:b/>
          <w:caps/>
          <w:highlight w:val="yellow"/>
        </w:rPr>
        <w:t>NAME</w:t>
      </w:r>
      <w:r w:rsidR="004D676A" w:rsidRPr="004735A4">
        <w:rPr>
          <w:b/>
          <w:caps/>
          <w:highlight w:val="yellow"/>
        </w:rPr>
        <w:t xml:space="preserve"> of Home institution of </w:t>
      </w:r>
      <w:r w:rsidR="004735A4" w:rsidRPr="004735A4">
        <w:rPr>
          <w:b/>
          <w:caps/>
          <w:highlight w:val="yellow"/>
        </w:rPr>
        <w:t>THE PRINCIPAL INVESTIGATOR</w:t>
      </w:r>
      <w:r>
        <w:rPr>
          <w:b/>
          <w:caps/>
        </w:rPr>
        <w:t>]</w:t>
      </w:r>
      <w:r w:rsidR="006066A9" w:rsidRPr="006066A9">
        <w:t xml:space="preserve">, </w:t>
      </w:r>
      <w:proofErr w:type="spellStart"/>
      <w:r w:rsidR="006066A9" w:rsidRPr="006066A9">
        <w:t>a</w:t>
      </w:r>
      <w:proofErr w:type="spellEnd"/>
      <w:r w:rsidR="004735A4">
        <w:t xml:space="preserve"> [</w:t>
      </w:r>
      <w:r w:rsidR="004735A4" w:rsidRPr="004735A4">
        <w:rPr>
          <w:highlight w:val="yellow"/>
        </w:rPr>
        <w:t>organization corporate form</w:t>
      </w:r>
      <w:r w:rsidR="004735A4">
        <w:t xml:space="preserve">] </w:t>
      </w:r>
      <w:r w:rsidR="006066A9" w:rsidRPr="006066A9">
        <w:t xml:space="preserve">with registered seat in </w:t>
      </w:r>
      <w:r w:rsidR="004735A4">
        <w:t>[</w:t>
      </w:r>
      <w:r w:rsidR="006066A9" w:rsidRPr="006066A9">
        <w:rPr>
          <w:highlight w:val="yellow"/>
        </w:rPr>
        <w:t>address</w:t>
      </w:r>
      <w:r w:rsidR="004735A4">
        <w:t>]</w:t>
      </w:r>
      <w:r w:rsidR="006066A9" w:rsidRPr="006066A9">
        <w:t xml:space="preserve">, </w:t>
      </w:r>
      <w:r w:rsidR="004735A4">
        <w:t>[</w:t>
      </w:r>
      <w:r w:rsidR="008F08FA" w:rsidRPr="008F08FA">
        <w:rPr>
          <w:highlight w:val="yellow"/>
        </w:rPr>
        <w:t>country</w:t>
      </w:r>
      <w:r w:rsidR="004735A4">
        <w:t>]</w:t>
      </w:r>
      <w:r w:rsidR="006066A9" w:rsidRPr="006066A9">
        <w:t xml:space="preserve"> (</w:t>
      </w:r>
      <w:r w:rsidR="004735A4">
        <w:t xml:space="preserve">the </w:t>
      </w:r>
      <w:r w:rsidR="00D13299" w:rsidRPr="00A73AFB">
        <w:rPr>
          <w:b/>
          <w:caps/>
        </w:rPr>
        <w:t>USER INSTITUTION</w:t>
      </w:r>
      <w:r w:rsidR="006066A9" w:rsidRPr="00A73AFB">
        <w:t>),</w:t>
      </w:r>
    </w:p>
    <w:p w14:paraId="4D991FB8" w14:textId="77777777" w:rsidR="00010CDB" w:rsidRPr="004735A4" w:rsidRDefault="00010CDB" w:rsidP="004735A4">
      <w:pPr>
        <w:pStyle w:val="Texte"/>
        <w:spacing w:after="120"/>
        <w:rPr>
          <w:b/>
        </w:rPr>
      </w:pPr>
      <w:r w:rsidRPr="004735A4">
        <w:rPr>
          <w:b/>
        </w:rPr>
        <w:t>AND</w:t>
      </w:r>
    </w:p>
    <w:p w14:paraId="0662A9B1" w14:textId="77777777" w:rsidR="00010CDB" w:rsidRPr="00A73AFB" w:rsidRDefault="00010CDB" w:rsidP="006066A9">
      <w:pPr>
        <w:pStyle w:val="1"/>
      </w:pPr>
      <w:r w:rsidRPr="00A73AFB">
        <w:rPr>
          <w:b/>
          <w:caps/>
        </w:rPr>
        <w:t>[</w:t>
      </w:r>
      <w:r w:rsidRPr="004735A4">
        <w:rPr>
          <w:b/>
          <w:caps/>
          <w:highlight w:val="yellow"/>
        </w:rPr>
        <w:t>NAME of PRINCIPAL INVESTIGATOR</w:t>
      </w:r>
      <w:r w:rsidRPr="00A73AFB">
        <w:rPr>
          <w:b/>
          <w:caps/>
        </w:rPr>
        <w:t>]</w:t>
      </w:r>
      <w:r w:rsidRPr="00A73AFB">
        <w:t xml:space="preserve">, an </w:t>
      </w:r>
      <w:r w:rsidR="0072559A">
        <w:t>[</w:t>
      </w:r>
      <w:r w:rsidRPr="00A73AFB">
        <w:rPr>
          <w:highlight w:val="yellow"/>
        </w:rPr>
        <w:t>individual researcher</w:t>
      </w:r>
      <w:r w:rsidR="0072559A">
        <w:rPr>
          <w:i/>
          <w:highlight w:val="yellow"/>
        </w:rPr>
        <w:t>/</w:t>
      </w:r>
      <w:r w:rsidRPr="00A73AFB">
        <w:rPr>
          <w:highlight w:val="yellow"/>
        </w:rPr>
        <w:t xml:space="preserve">investigator </w:t>
      </w:r>
      <w:r w:rsidRPr="0072559A">
        <w:rPr>
          <w:i/>
          <w:highlight w:val="yellow"/>
        </w:rPr>
        <w:t>or</w:t>
      </w:r>
      <w:r w:rsidRPr="00A73AFB">
        <w:rPr>
          <w:highlight w:val="yellow"/>
        </w:rPr>
        <w:t xml:space="preserve"> group or researchers</w:t>
      </w:r>
      <w:r w:rsidR="0072559A">
        <w:rPr>
          <w:highlight w:val="yellow"/>
        </w:rPr>
        <w:t>/</w:t>
      </w:r>
      <w:r w:rsidRPr="00A73AFB">
        <w:rPr>
          <w:highlight w:val="yellow"/>
        </w:rPr>
        <w:t>investigators</w:t>
      </w:r>
      <w:r w:rsidR="0072559A">
        <w:t>]</w:t>
      </w:r>
      <w:r w:rsidRPr="00A73AFB">
        <w:t xml:space="preserve"> </w:t>
      </w:r>
      <w:r w:rsidR="0072559A">
        <w:t>in charge of the research project detailed in ANNEX 2, with professional address at [</w:t>
      </w:r>
      <w:r w:rsidRPr="00A73AFB">
        <w:rPr>
          <w:highlight w:val="yellow"/>
        </w:rPr>
        <w:t>address</w:t>
      </w:r>
      <w:r w:rsidR="0072559A">
        <w:t>]</w:t>
      </w:r>
      <w:r w:rsidRPr="00A73AFB">
        <w:t xml:space="preserve">, </w:t>
      </w:r>
      <w:r w:rsidR="0072559A">
        <w:t>[</w:t>
      </w:r>
      <w:r w:rsidRPr="00A73AFB">
        <w:rPr>
          <w:highlight w:val="yellow"/>
        </w:rPr>
        <w:t>country</w:t>
      </w:r>
      <w:r w:rsidR="0072559A">
        <w:t>]</w:t>
      </w:r>
      <w:r w:rsidRPr="00A73AFB">
        <w:t xml:space="preserve"> (</w:t>
      </w:r>
      <w:r w:rsidR="0072559A">
        <w:t xml:space="preserve">the </w:t>
      </w:r>
      <w:r w:rsidR="0072559A">
        <w:rPr>
          <w:b/>
          <w:caps/>
        </w:rPr>
        <w:t>PI</w:t>
      </w:r>
      <w:r w:rsidRPr="00A73AFB">
        <w:t>),</w:t>
      </w:r>
    </w:p>
    <w:p w14:paraId="1214A898" w14:textId="77777777" w:rsidR="00C64C13" w:rsidRPr="00220F9C" w:rsidRDefault="006066A9" w:rsidP="00C64C13">
      <w:pPr>
        <w:pStyle w:val="Texte"/>
        <w:rPr>
          <w:b/>
          <w:lang w:val="en-GB"/>
        </w:rPr>
      </w:pPr>
      <w:r w:rsidRPr="00220F9C">
        <w:rPr>
          <w:b/>
          <w:lang w:val="en-GB"/>
        </w:rPr>
        <w:t>WHEREAS</w:t>
      </w:r>
    </w:p>
    <w:p w14:paraId="3D949906" w14:textId="77777777" w:rsidR="001B1CE2" w:rsidRDefault="009F6F62" w:rsidP="00C64C13">
      <w:pPr>
        <w:pStyle w:val="A"/>
        <w:rPr>
          <w:lang w:val="en-GB"/>
        </w:rPr>
      </w:pPr>
      <w:r>
        <w:rPr>
          <w:lang w:val="en-GB"/>
        </w:rPr>
        <w:t>t</w:t>
      </w:r>
      <w:r w:rsidR="002F2F32" w:rsidRPr="002F2F32">
        <w:rPr>
          <w:lang w:val="en-GB"/>
        </w:rPr>
        <w:t xml:space="preserve">he </w:t>
      </w:r>
      <w:r>
        <w:rPr>
          <w:lang w:val="en-GB"/>
        </w:rPr>
        <w:t>p</w:t>
      </w:r>
      <w:r w:rsidR="002F2F32" w:rsidRPr="002F2F32">
        <w:rPr>
          <w:lang w:val="en-GB"/>
        </w:rPr>
        <w:t xml:space="preserve">arties hereby agree to conclude </w:t>
      </w:r>
      <w:r>
        <w:rPr>
          <w:lang w:val="en-GB"/>
        </w:rPr>
        <w:t>the AGREEMENT</w:t>
      </w:r>
      <w:r w:rsidR="002F2F32">
        <w:rPr>
          <w:lang w:val="en-GB"/>
        </w:rPr>
        <w:t xml:space="preserve"> within the framework of the </w:t>
      </w:r>
      <w:r w:rsidR="00855B69">
        <w:rPr>
          <w:lang w:val="en-GB"/>
        </w:rPr>
        <w:t>“European Life-Science Infrastructure for Biological Information” (</w:t>
      </w:r>
      <w:r w:rsidR="00855B69" w:rsidRPr="00A73AFB">
        <w:rPr>
          <w:b/>
          <w:lang w:val="en-GB"/>
        </w:rPr>
        <w:t>ELIXIR</w:t>
      </w:r>
      <w:r w:rsidR="00C7126F">
        <w:rPr>
          <w:lang w:val="en-GB"/>
        </w:rPr>
        <w:t>)</w:t>
      </w:r>
      <w:r>
        <w:rPr>
          <w:lang w:val="en-GB"/>
        </w:rPr>
        <w:t>;</w:t>
      </w:r>
    </w:p>
    <w:p w14:paraId="08BF51CD" w14:textId="55EDE1A8" w:rsidR="00855B69" w:rsidRPr="006E1268" w:rsidRDefault="00855B69" w:rsidP="00C64C13">
      <w:pPr>
        <w:pStyle w:val="A"/>
        <w:rPr>
          <w:lang w:val="en-GB"/>
        </w:rPr>
      </w:pPr>
      <w:r>
        <w:rPr>
          <w:lang w:val="en-GB"/>
        </w:rPr>
        <w:t xml:space="preserve">ELIXIR is a </w:t>
      </w:r>
      <w:r w:rsidR="008C222D">
        <w:rPr>
          <w:lang w:val="en-GB"/>
        </w:rPr>
        <w:t xml:space="preserve">European </w:t>
      </w:r>
      <w:r w:rsidRPr="006E1268">
        <w:rPr>
          <w:lang w:val="en-GB"/>
        </w:rPr>
        <w:t>research infrastructure organi</w:t>
      </w:r>
      <w:r w:rsidR="006E1268">
        <w:rPr>
          <w:lang w:val="en-GB"/>
        </w:rPr>
        <w:t>s</w:t>
      </w:r>
      <w:r w:rsidRPr="006E1268">
        <w:rPr>
          <w:lang w:val="en-GB"/>
        </w:rPr>
        <w:t>ed in the form of a central hub and distributed nodes, which operate</w:t>
      </w:r>
      <w:r w:rsidR="009F6F62" w:rsidRPr="006E1268">
        <w:rPr>
          <w:lang w:val="en-GB"/>
        </w:rPr>
        <w:t>s</w:t>
      </w:r>
      <w:r w:rsidRPr="006E1268">
        <w:rPr>
          <w:lang w:val="en-GB"/>
        </w:rPr>
        <w:t>, manage</w:t>
      </w:r>
      <w:r w:rsidR="009F6F62" w:rsidRPr="006E1268">
        <w:rPr>
          <w:lang w:val="en-GB"/>
        </w:rPr>
        <w:t>s</w:t>
      </w:r>
      <w:r w:rsidRPr="006E1268">
        <w:rPr>
          <w:lang w:val="en-GB"/>
        </w:rPr>
        <w:t xml:space="preserve"> and sustain</w:t>
      </w:r>
      <w:r w:rsidR="009F6F62" w:rsidRPr="006E1268">
        <w:rPr>
          <w:lang w:val="en-GB"/>
        </w:rPr>
        <w:t>s</w:t>
      </w:r>
      <w:r w:rsidRPr="006E1268">
        <w:rPr>
          <w:lang w:val="en-GB"/>
        </w:rPr>
        <w:t xml:space="preserve">, in the </w:t>
      </w:r>
      <w:r w:rsidR="009F6F62" w:rsidRPr="006E1268">
        <w:rPr>
          <w:lang w:val="en-GB"/>
        </w:rPr>
        <w:t>broadest</w:t>
      </w:r>
      <w:r w:rsidRPr="006E1268">
        <w:rPr>
          <w:lang w:val="en-GB"/>
        </w:rPr>
        <w:t xml:space="preserve"> sense of these terms, an interlinked collection of biological data resources, tools and literature</w:t>
      </w:r>
      <w:r w:rsidR="006E1268">
        <w:rPr>
          <w:lang w:val="en-GB"/>
        </w:rPr>
        <w:t>;</w:t>
      </w:r>
      <w:r w:rsidRPr="006E1268">
        <w:rPr>
          <w:lang w:val="en-GB"/>
        </w:rPr>
        <w:t xml:space="preserve"> ELIXIR is a</w:t>
      </w:r>
      <w:r w:rsidR="00ED5360">
        <w:rPr>
          <w:lang w:val="en-GB"/>
        </w:rPr>
        <w:t>n</w:t>
      </w:r>
      <w:r w:rsidRPr="006E1268">
        <w:rPr>
          <w:lang w:val="en-GB"/>
        </w:rPr>
        <w:t xml:space="preserve"> </w:t>
      </w:r>
      <w:r w:rsidR="005E17D9">
        <w:rPr>
          <w:lang w:val="en-GB"/>
        </w:rPr>
        <w:t>infrastructure</w:t>
      </w:r>
      <w:r w:rsidR="005E17D9" w:rsidRPr="006E1268">
        <w:rPr>
          <w:lang w:val="en-GB"/>
        </w:rPr>
        <w:t xml:space="preserve"> </w:t>
      </w:r>
      <w:r w:rsidRPr="006E1268">
        <w:rPr>
          <w:lang w:val="en-GB"/>
        </w:rPr>
        <w:t>consortium of global significance based on the principles of open access and data sharing, established for the support of scientists of all disciplines</w:t>
      </w:r>
      <w:r w:rsidR="009F6F62" w:rsidRPr="006E1268">
        <w:rPr>
          <w:lang w:val="en-GB"/>
        </w:rPr>
        <w:t>;</w:t>
      </w:r>
    </w:p>
    <w:p w14:paraId="2EB1D80D" w14:textId="21F6CE96" w:rsidR="00C7126F" w:rsidRPr="006E1268" w:rsidRDefault="009F6F62" w:rsidP="00CF03B0">
      <w:pPr>
        <w:pStyle w:val="A"/>
        <w:rPr>
          <w:lang w:val="en-GB"/>
        </w:rPr>
      </w:pPr>
      <w:r w:rsidRPr="006E1268">
        <w:rPr>
          <w:lang w:val="en-GB"/>
        </w:rPr>
        <w:t>t</w:t>
      </w:r>
      <w:r w:rsidR="00C7126F" w:rsidRPr="006E1268">
        <w:rPr>
          <w:lang w:val="en-GB"/>
        </w:rPr>
        <w:t xml:space="preserve">he </w:t>
      </w:r>
      <w:r w:rsidR="006E1268">
        <w:rPr>
          <w:lang w:val="en-GB"/>
        </w:rPr>
        <w:t>DATA PROVIDER</w:t>
      </w:r>
      <w:r w:rsidR="00C7126F" w:rsidRPr="006E1268">
        <w:rPr>
          <w:lang w:val="en-GB"/>
        </w:rPr>
        <w:t xml:space="preserve"> </w:t>
      </w:r>
      <w:r w:rsidRPr="006E1268">
        <w:rPr>
          <w:lang w:val="en-GB"/>
        </w:rPr>
        <w:t>(as defined below)</w:t>
      </w:r>
      <w:r w:rsidR="00C7126F" w:rsidRPr="006E1268">
        <w:rPr>
          <w:lang w:val="en-GB"/>
        </w:rPr>
        <w:t xml:space="preserve"> store</w:t>
      </w:r>
      <w:r w:rsidRPr="006E1268">
        <w:rPr>
          <w:lang w:val="en-GB"/>
        </w:rPr>
        <w:t>s</w:t>
      </w:r>
      <w:r w:rsidR="00C7126F" w:rsidRPr="006E1268">
        <w:rPr>
          <w:lang w:val="en-GB"/>
        </w:rPr>
        <w:t xml:space="preserve"> </w:t>
      </w:r>
      <w:proofErr w:type="spellStart"/>
      <w:r w:rsidR="00C7126F" w:rsidRPr="006E1268">
        <w:rPr>
          <w:lang w:val="en-GB"/>
        </w:rPr>
        <w:t>biomedic</w:t>
      </w:r>
      <w:r w:rsidR="00A824D5">
        <w:rPr>
          <w:lang w:val="en-GB"/>
        </w:rPr>
        <w:t>al</w:t>
      </w:r>
      <w:r w:rsidR="006E1268">
        <w:rPr>
          <w:lang w:val="en-GB"/>
        </w:rPr>
        <w:t>data</w:t>
      </w:r>
      <w:proofErr w:type="spellEnd"/>
      <w:r w:rsidR="00C7126F" w:rsidRPr="006E1268">
        <w:rPr>
          <w:lang w:val="en-GB"/>
        </w:rPr>
        <w:t xml:space="preserve"> </w:t>
      </w:r>
      <w:r w:rsidR="006E1268">
        <w:rPr>
          <w:lang w:val="en-GB"/>
        </w:rPr>
        <w:t xml:space="preserve">(the DATA, as defined below) </w:t>
      </w:r>
      <w:r w:rsidRPr="006E1268">
        <w:rPr>
          <w:lang w:val="en-GB"/>
        </w:rPr>
        <w:t xml:space="preserve">with ELIXIR </w:t>
      </w:r>
      <w:r w:rsidR="00C7126F" w:rsidRPr="006E1268">
        <w:rPr>
          <w:lang w:val="en-GB"/>
        </w:rPr>
        <w:t xml:space="preserve">and </w:t>
      </w:r>
      <w:r w:rsidRPr="006E1268">
        <w:rPr>
          <w:lang w:val="en-GB"/>
        </w:rPr>
        <w:t xml:space="preserve">is prepared to </w:t>
      </w:r>
      <w:r w:rsidR="00C7126F" w:rsidRPr="006E1268">
        <w:rPr>
          <w:lang w:val="en-GB"/>
        </w:rPr>
        <w:t xml:space="preserve">provide access </w:t>
      </w:r>
      <w:r w:rsidRPr="006E1268">
        <w:rPr>
          <w:lang w:val="en-GB"/>
        </w:rPr>
        <w:t>there</w:t>
      </w:r>
      <w:r w:rsidR="00C7126F" w:rsidRPr="006E1268">
        <w:rPr>
          <w:lang w:val="en-GB"/>
        </w:rPr>
        <w:t xml:space="preserve">to to </w:t>
      </w:r>
      <w:r w:rsidRPr="006E1268">
        <w:rPr>
          <w:lang w:val="en-GB"/>
        </w:rPr>
        <w:t>the DATA USERS</w:t>
      </w:r>
      <w:r w:rsidR="006E1268">
        <w:rPr>
          <w:lang w:val="en-GB"/>
        </w:rPr>
        <w:t xml:space="preserve"> </w:t>
      </w:r>
      <w:r w:rsidR="006E1268" w:rsidRPr="006E1268">
        <w:rPr>
          <w:lang w:val="en-GB"/>
        </w:rPr>
        <w:t xml:space="preserve">(as defined below) </w:t>
      </w:r>
      <w:r w:rsidR="00C7126F" w:rsidRPr="006E1268">
        <w:rPr>
          <w:lang w:val="en-GB"/>
        </w:rPr>
        <w:t xml:space="preserve">under the conditions listed in this </w:t>
      </w:r>
      <w:r w:rsidR="006E1268">
        <w:rPr>
          <w:lang w:val="en-GB"/>
        </w:rPr>
        <w:t>AGREEMENT</w:t>
      </w:r>
      <w:r w:rsidRPr="006E1268">
        <w:rPr>
          <w:lang w:val="en-GB"/>
        </w:rPr>
        <w:t>;</w:t>
      </w:r>
    </w:p>
    <w:p w14:paraId="77BA357F" w14:textId="46E62054" w:rsidR="00C64C13" w:rsidRPr="006E1268" w:rsidRDefault="00267AC3" w:rsidP="00CF03B0">
      <w:pPr>
        <w:pStyle w:val="A"/>
        <w:rPr>
          <w:lang w:val="en-GB"/>
        </w:rPr>
      </w:pPr>
      <w:r w:rsidRPr="006E1268">
        <w:rPr>
          <w:lang w:val="en-GB"/>
        </w:rPr>
        <w:t xml:space="preserve">LCSB-UL </w:t>
      </w:r>
      <w:r w:rsidR="00ED5360">
        <w:rPr>
          <w:lang w:val="en-GB"/>
        </w:rPr>
        <w:t>acts as</w:t>
      </w:r>
      <w:r w:rsidR="00ED5360" w:rsidRPr="006E1268">
        <w:rPr>
          <w:lang w:val="en-GB"/>
        </w:rPr>
        <w:t xml:space="preserve"> </w:t>
      </w:r>
      <w:r w:rsidRPr="006E1268">
        <w:rPr>
          <w:lang w:val="en-GB"/>
        </w:rPr>
        <w:t>the Luxembourg node for ELIXIR</w:t>
      </w:r>
      <w:r w:rsidR="004E21E9" w:rsidRPr="006E1268">
        <w:rPr>
          <w:lang w:val="en-GB"/>
        </w:rPr>
        <w:t xml:space="preserve"> and</w:t>
      </w:r>
      <w:r w:rsidR="00855B69" w:rsidRPr="006E1268">
        <w:rPr>
          <w:lang w:val="en-GB"/>
        </w:rPr>
        <w:t xml:space="preserve"> is responsible for sharing the </w:t>
      </w:r>
      <w:r w:rsidR="006E1268">
        <w:rPr>
          <w:lang w:val="en-GB"/>
        </w:rPr>
        <w:t xml:space="preserve">DATA </w:t>
      </w:r>
      <w:r w:rsidR="00855B69" w:rsidRPr="006E1268">
        <w:rPr>
          <w:lang w:val="en-GB"/>
        </w:rPr>
        <w:t xml:space="preserve">hosted on the </w:t>
      </w:r>
      <w:r w:rsidR="006E1268">
        <w:rPr>
          <w:lang w:val="en-GB"/>
        </w:rPr>
        <w:t xml:space="preserve">LUXEMBOURG ELIXIR PLATFORM (as defined below) </w:t>
      </w:r>
      <w:r w:rsidR="00855B69" w:rsidRPr="006E1268">
        <w:rPr>
          <w:lang w:val="en-GB"/>
        </w:rPr>
        <w:t xml:space="preserve">on behalf of </w:t>
      </w:r>
      <w:r w:rsidR="009F6F62" w:rsidRPr="006E1268">
        <w:rPr>
          <w:lang w:val="en-GB"/>
        </w:rPr>
        <w:t xml:space="preserve">the </w:t>
      </w:r>
      <w:r w:rsidR="006E1268" w:rsidRPr="006E1268">
        <w:rPr>
          <w:lang w:val="en-GB"/>
        </w:rPr>
        <w:t>DATA PROVIDER</w:t>
      </w:r>
      <w:r w:rsidR="00C64C13" w:rsidRPr="006E1268">
        <w:rPr>
          <w:lang w:val="en-GB"/>
        </w:rPr>
        <w:t>;</w:t>
      </w:r>
    </w:p>
    <w:p w14:paraId="3DA353FB" w14:textId="77777777" w:rsidR="00267AC3" w:rsidRPr="006E1268" w:rsidRDefault="00EF3667" w:rsidP="00C64C13">
      <w:pPr>
        <w:pStyle w:val="A"/>
        <w:rPr>
          <w:lang w:val="en-GB"/>
        </w:rPr>
      </w:pPr>
      <w:r w:rsidRPr="006E1268">
        <w:rPr>
          <w:lang w:val="en-GB"/>
        </w:rPr>
        <w:t>t</w:t>
      </w:r>
      <w:r w:rsidR="00267AC3" w:rsidRPr="006E1268">
        <w:rPr>
          <w:lang w:val="en-GB"/>
        </w:rPr>
        <w:t xml:space="preserve">he </w:t>
      </w:r>
      <w:r w:rsidR="009F6F62" w:rsidRPr="006E1268">
        <w:rPr>
          <w:lang w:val="en-GB"/>
        </w:rPr>
        <w:t>USER INSTITUTION</w:t>
      </w:r>
      <w:r w:rsidR="00267AC3" w:rsidRPr="006E1268">
        <w:rPr>
          <w:lang w:val="en-GB"/>
        </w:rPr>
        <w:t xml:space="preserve"> is </w:t>
      </w:r>
      <w:r w:rsidR="00267AC3" w:rsidRPr="006E1268">
        <w:rPr>
          <w:highlight w:val="yellow"/>
          <w:lang w:val="en-GB"/>
        </w:rPr>
        <w:t>[description</w:t>
      </w:r>
      <w:r w:rsidR="009F6F62" w:rsidRPr="006E1268">
        <w:rPr>
          <w:highlight w:val="yellow"/>
          <w:lang w:val="en-GB"/>
        </w:rPr>
        <w:t xml:space="preserve"> of type of institution and activity</w:t>
      </w:r>
      <w:r w:rsidR="00267AC3" w:rsidRPr="006E1268">
        <w:rPr>
          <w:highlight w:val="yellow"/>
          <w:lang w:val="en-GB"/>
        </w:rPr>
        <w:t>]</w:t>
      </w:r>
      <w:r w:rsidR="00267AC3" w:rsidRPr="006E1268">
        <w:rPr>
          <w:lang w:val="en-GB"/>
        </w:rPr>
        <w:t xml:space="preserve"> and </w:t>
      </w:r>
      <w:r w:rsidR="0032071D" w:rsidRPr="006E1268">
        <w:rPr>
          <w:lang w:val="en-GB"/>
        </w:rPr>
        <w:t xml:space="preserve">is the home institution of the </w:t>
      </w:r>
      <w:r w:rsidR="009F6F62" w:rsidRPr="006E1268">
        <w:rPr>
          <w:lang w:val="en-GB"/>
        </w:rPr>
        <w:t>DATA USERS</w:t>
      </w:r>
      <w:r w:rsidR="0032071D" w:rsidRPr="006E1268">
        <w:rPr>
          <w:lang w:val="en-GB"/>
        </w:rPr>
        <w:t xml:space="preserve"> who </w:t>
      </w:r>
      <w:r w:rsidR="00267AC3" w:rsidRPr="006E1268">
        <w:rPr>
          <w:lang w:val="en-GB"/>
        </w:rPr>
        <w:t>wish to access to</w:t>
      </w:r>
      <w:r w:rsidR="006E1268">
        <w:rPr>
          <w:lang w:val="en-GB"/>
        </w:rPr>
        <w:t xml:space="preserve"> the</w:t>
      </w:r>
      <w:r w:rsidR="00267AC3" w:rsidRPr="006E1268">
        <w:rPr>
          <w:lang w:val="en-GB"/>
        </w:rPr>
        <w:t xml:space="preserve"> </w:t>
      </w:r>
      <w:r w:rsidR="006E1268" w:rsidRPr="006E1268">
        <w:rPr>
          <w:lang w:val="en-GB"/>
        </w:rPr>
        <w:t xml:space="preserve">DATA </w:t>
      </w:r>
      <w:r w:rsidR="00267AC3" w:rsidRPr="006E1268">
        <w:rPr>
          <w:lang w:val="en-GB"/>
        </w:rPr>
        <w:t>under the conditions listed</w:t>
      </w:r>
      <w:r w:rsidR="00913AD5" w:rsidRPr="006E1268">
        <w:rPr>
          <w:lang w:val="en-GB"/>
        </w:rPr>
        <w:t xml:space="preserve"> in this </w:t>
      </w:r>
      <w:r w:rsidR="006E1268">
        <w:rPr>
          <w:lang w:val="en-GB"/>
        </w:rPr>
        <w:t>AGREEMENT and subject to additional terms and conditions referred to herein</w:t>
      </w:r>
      <w:r w:rsidR="00267AC3" w:rsidRPr="006E1268">
        <w:rPr>
          <w:lang w:val="en-GB"/>
        </w:rPr>
        <w:t>;</w:t>
      </w:r>
    </w:p>
    <w:p w14:paraId="3DD98DFD" w14:textId="32C5E8D4" w:rsidR="00267AC3" w:rsidRDefault="00EF3667" w:rsidP="00C64C13">
      <w:pPr>
        <w:pStyle w:val="A"/>
        <w:rPr>
          <w:lang w:val="en-GB"/>
        </w:rPr>
      </w:pPr>
      <w:r w:rsidRPr="006E1268">
        <w:rPr>
          <w:lang w:val="en-GB"/>
        </w:rPr>
        <w:t>e</w:t>
      </w:r>
      <w:r w:rsidR="00267AC3" w:rsidRPr="006E1268">
        <w:rPr>
          <w:lang w:val="en-GB"/>
        </w:rPr>
        <w:t xml:space="preserve">ach of the </w:t>
      </w:r>
      <w:r w:rsidRPr="006E1268">
        <w:rPr>
          <w:lang w:val="en-GB"/>
        </w:rPr>
        <w:t>p</w:t>
      </w:r>
      <w:r w:rsidR="00267AC3" w:rsidRPr="006E1268">
        <w:rPr>
          <w:lang w:val="en-GB"/>
        </w:rPr>
        <w:t xml:space="preserve">arties recognises as a priority the need to respect the fundamental interests and rights of </w:t>
      </w:r>
      <w:r w:rsidR="006E1268">
        <w:rPr>
          <w:lang w:val="en-GB"/>
        </w:rPr>
        <w:t>DATA s</w:t>
      </w:r>
      <w:r w:rsidR="00267AC3" w:rsidRPr="006E1268">
        <w:rPr>
          <w:lang w:val="en-GB"/>
        </w:rPr>
        <w:t xml:space="preserve">ubjects, including the </w:t>
      </w:r>
      <w:r w:rsidR="00267AC3">
        <w:rPr>
          <w:lang w:val="en-GB"/>
        </w:rPr>
        <w:t xml:space="preserve">need to preserve the security and </w:t>
      </w:r>
      <w:r w:rsidR="006E1268">
        <w:rPr>
          <w:lang w:val="en-GB"/>
        </w:rPr>
        <w:t xml:space="preserve">confidentiality </w:t>
      </w:r>
      <w:r w:rsidR="00267AC3">
        <w:rPr>
          <w:lang w:val="en-GB"/>
        </w:rPr>
        <w:t xml:space="preserve">of the </w:t>
      </w:r>
      <w:r w:rsidR="006E1268">
        <w:rPr>
          <w:lang w:val="en-GB"/>
        </w:rPr>
        <w:t>DATA</w:t>
      </w:r>
      <w:r>
        <w:rPr>
          <w:lang w:val="en-GB"/>
        </w:rPr>
        <w:t>, given in particular their extreme sensitivity</w:t>
      </w:r>
      <w:r w:rsidR="00267AC3">
        <w:rPr>
          <w:lang w:val="en-GB"/>
        </w:rPr>
        <w:t>;</w:t>
      </w:r>
    </w:p>
    <w:p w14:paraId="5E28F987" w14:textId="77777777" w:rsidR="00C64C13" w:rsidRPr="006066A9" w:rsidRDefault="006066A9" w:rsidP="00C64C13">
      <w:pPr>
        <w:pStyle w:val="Texte"/>
        <w:rPr>
          <w:b/>
          <w:lang w:val="en-US"/>
        </w:rPr>
      </w:pPr>
      <w:r w:rsidRPr="006066A9">
        <w:rPr>
          <w:b/>
          <w:lang w:val="en-US"/>
        </w:rPr>
        <w:t>THE PARTIES HAVE DECIDED AS FOLLOWS</w:t>
      </w:r>
      <w:r w:rsidR="00C64C13" w:rsidRPr="006066A9">
        <w:rPr>
          <w:b/>
          <w:lang w:val="en-US"/>
        </w:rPr>
        <w:t>:</w:t>
      </w:r>
    </w:p>
    <w:p w14:paraId="64F988FB" w14:textId="77777777" w:rsidR="00C64C13" w:rsidRPr="004330AA" w:rsidRDefault="00B23F7A" w:rsidP="00980501">
      <w:pPr>
        <w:pStyle w:val="Heading1"/>
      </w:pPr>
      <w:r w:rsidRPr="00980501">
        <w:t>Definitions</w:t>
      </w:r>
    </w:p>
    <w:p w14:paraId="5408F653" w14:textId="77777777" w:rsidR="00875B09" w:rsidRPr="00980501" w:rsidRDefault="00980501" w:rsidP="00980501">
      <w:pPr>
        <w:pStyle w:val="Heading2"/>
      </w:pPr>
      <w:r w:rsidRPr="00980501">
        <w:rPr>
          <w:b/>
        </w:rPr>
        <w:t>ACCESS</w:t>
      </w:r>
      <w:r w:rsidR="004648A9" w:rsidRPr="00980501">
        <w:t xml:space="preserve"> means open or controlled </w:t>
      </w:r>
      <w:r>
        <w:t>access to DATA</w:t>
      </w:r>
      <w:r w:rsidR="004648A9" w:rsidRPr="00980501">
        <w:t xml:space="preserve"> </w:t>
      </w:r>
      <w:r>
        <w:t>from the LUXEMBOURG ELIXIR PLATFORM</w:t>
      </w:r>
      <w:r w:rsidR="004648A9" w:rsidRPr="00980501">
        <w:t xml:space="preserve"> provided by LCSB-UL</w:t>
      </w:r>
      <w:r w:rsidR="00FD2B68">
        <w:t>.</w:t>
      </w:r>
    </w:p>
    <w:p w14:paraId="76DEB2A1" w14:textId="77777777" w:rsidR="00267AC3" w:rsidRPr="00980501" w:rsidRDefault="00980501" w:rsidP="00980501">
      <w:pPr>
        <w:pStyle w:val="Heading2"/>
      </w:pPr>
      <w:r>
        <w:rPr>
          <w:b/>
        </w:rPr>
        <w:t>DATA</w:t>
      </w:r>
      <w:r>
        <w:t xml:space="preserve"> </w:t>
      </w:r>
      <w:r w:rsidR="002762DF" w:rsidRPr="00980501">
        <w:t>means</w:t>
      </w:r>
      <w:r w:rsidR="00267AC3" w:rsidRPr="00980501">
        <w:t xml:space="preserve"> data, including personal</w:t>
      </w:r>
      <w:r>
        <w:t>,</w:t>
      </w:r>
      <w:r w:rsidR="00267AC3" w:rsidRPr="00980501">
        <w:t xml:space="preserve"> </w:t>
      </w:r>
      <w:r w:rsidRPr="00980501">
        <w:t>biomedical</w:t>
      </w:r>
      <w:r>
        <w:t xml:space="preserve">, technical and any other </w:t>
      </w:r>
      <w:r w:rsidR="00267AC3" w:rsidRPr="00980501">
        <w:t xml:space="preserve">data provided by </w:t>
      </w:r>
      <w:r w:rsidR="00EF3667" w:rsidRPr="00980501">
        <w:t>the</w:t>
      </w:r>
      <w:r w:rsidR="0037471B" w:rsidRPr="00980501">
        <w:t xml:space="preserve"> </w:t>
      </w:r>
      <w:r w:rsidR="00A73AFB" w:rsidRPr="00980501">
        <w:t>DATA PROVIDER</w:t>
      </w:r>
      <w:r w:rsidR="0037471B" w:rsidRPr="00980501">
        <w:t xml:space="preserve"> to the </w:t>
      </w:r>
      <w:r w:rsidR="00A73AFB" w:rsidRPr="00980501">
        <w:t>DATA USERS</w:t>
      </w:r>
      <w:r w:rsidR="00EF3667" w:rsidRPr="00980501">
        <w:t xml:space="preserve"> through the </w:t>
      </w:r>
      <w:r>
        <w:t>LUXEMBOURG ELIXIR PLATFORM</w:t>
      </w:r>
      <w:r w:rsidR="00FD2B68">
        <w:t>.</w:t>
      </w:r>
    </w:p>
    <w:p w14:paraId="2375889B" w14:textId="212CB67E" w:rsidR="00AE1876" w:rsidRDefault="00AE1876" w:rsidP="00AE1876">
      <w:pPr>
        <w:pStyle w:val="Heading2"/>
        <w:rPr>
          <w:lang w:val="en-GB"/>
        </w:rPr>
      </w:pPr>
      <w:r w:rsidRPr="00AE1876">
        <w:lastRenderedPageBreak/>
        <w:t>[</w:t>
      </w:r>
      <w:r w:rsidRPr="00AE1876">
        <w:rPr>
          <w:highlight w:val="yellow"/>
        </w:rPr>
        <w:t>Definition to be used if DATA are made acce</w:t>
      </w:r>
      <w:r w:rsidR="00EC0F93">
        <w:rPr>
          <w:highlight w:val="yellow"/>
        </w:rPr>
        <w:t>s</w:t>
      </w:r>
      <w:r w:rsidRPr="00AE1876">
        <w:rPr>
          <w:highlight w:val="yellow"/>
        </w:rPr>
        <w:t>sible under OPTION 2A of the Services Agreement</w:t>
      </w:r>
      <w:r w:rsidRPr="00AE1876">
        <w:rPr>
          <w:lang w:val="en-GB"/>
        </w:rPr>
        <w:t>]</w:t>
      </w:r>
      <w:r w:rsidR="00980501" w:rsidRPr="00AE1876">
        <w:rPr>
          <w:b/>
        </w:rPr>
        <w:t>DATA ACCESS COMMITTEE</w:t>
      </w:r>
      <w:r w:rsidR="00EE13B5" w:rsidRPr="00980501">
        <w:t xml:space="preserve"> </w:t>
      </w:r>
      <w:r w:rsidR="002762DF" w:rsidRPr="00980501">
        <w:t>means</w:t>
      </w:r>
      <w:r w:rsidR="00565558">
        <w:t xml:space="preserve"> a committee </w:t>
      </w:r>
      <w:r w:rsidR="00565558" w:rsidRPr="00AE1876">
        <w:rPr>
          <w:lang w:val="en-GB"/>
        </w:rPr>
        <w:t>that reviews the application of access from the USER INSTITUTION and grants/declines individual access rights for DATA USERS based on the DATA ACCESS POLICY</w:t>
      </w:r>
      <w:r w:rsidR="00565558">
        <w:t>. The DATA ACCESS COMMITTEE comprises</w:t>
      </w:r>
      <w:r>
        <w:t xml:space="preserve"> </w:t>
      </w:r>
      <w:r w:rsidR="00565558" w:rsidRPr="00AE1876">
        <w:rPr>
          <w:lang w:val="en-GB"/>
        </w:rPr>
        <w:t xml:space="preserve">representatives of LCSB-UL. </w:t>
      </w:r>
      <w:r w:rsidR="00565558" w:rsidRPr="002A4842">
        <w:rPr>
          <w:lang w:val="en-GB"/>
        </w:rPr>
        <w:t>The DATA PROVIDER may decide to appoint a representative of its choice to the DATA ACCESS COMMITTEE, with a veto right on decisions regarding DATA access (which can be exercised within 10 days after the access request was submitted to the DATA PROVIDER</w:t>
      </w:r>
      <w:r w:rsidR="00565558" w:rsidRPr="00AE1876">
        <w:rPr>
          <w:lang w:val="en-GB"/>
        </w:rPr>
        <w:t>.</w:t>
      </w:r>
    </w:p>
    <w:p w14:paraId="5877BA94" w14:textId="2335B82C" w:rsidR="00EE13B5" w:rsidRPr="002A4842" w:rsidRDefault="00AE1876" w:rsidP="00B61590">
      <w:pPr>
        <w:pStyle w:val="Heading2"/>
        <w:numPr>
          <w:ilvl w:val="0"/>
          <w:numId w:val="0"/>
        </w:numPr>
      </w:pPr>
      <w:r w:rsidRPr="00AE1876">
        <w:t>[</w:t>
      </w:r>
      <w:r w:rsidRPr="00AE1876">
        <w:rPr>
          <w:highlight w:val="yellow"/>
        </w:rPr>
        <w:t>Definition to be used if DATA are made acce</w:t>
      </w:r>
      <w:r w:rsidR="00EC0F93">
        <w:rPr>
          <w:highlight w:val="yellow"/>
        </w:rPr>
        <w:t>s</w:t>
      </w:r>
      <w:r w:rsidRPr="00AE1876">
        <w:rPr>
          <w:highlight w:val="yellow"/>
        </w:rPr>
        <w:t>sible under OPTION 2</w:t>
      </w:r>
      <w:r w:rsidR="002A4842">
        <w:rPr>
          <w:highlight w:val="yellow"/>
        </w:rPr>
        <w:t>B</w:t>
      </w:r>
      <w:r w:rsidRPr="00AE1876">
        <w:rPr>
          <w:highlight w:val="yellow"/>
        </w:rPr>
        <w:t xml:space="preserve"> of the Services Agreement</w:t>
      </w:r>
      <w:r w:rsidRPr="002A4842">
        <w:rPr>
          <w:lang w:val="en-GB"/>
        </w:rPr>
        <w:t>]</w:t>
      </w:r>
      <w:r w:rsidRPr="002A4842">
        <w:rPr>
          <w:b/>
          <w:lang w:val="en-GB"/>
        </w:rPr>
        <w:t>DATA ACCESS COMMITTEE</w:t>
      </w:r>
      <w:r w:rsidRPr="002A4842">
        <w:rPr>
          <w:lang w:val="en-GB"/>
        </w:rPr>
        <w:t xml:space="preserve"> means </w:t>
      </w:r>
      <w:r w:rsidR="00980501" w:rsidRPr="002A4842">
        <w:rPr>
          <w:lang w:val="en-GB"/>
        </w:rPr>
        <w:t>a</w:t>
      </w:r>
      <w:r w:rsidR="0037471B" w:rsidRPr="002A4842">
        <w:rPr>
          <w:lang w:val="en-GB"/>
        </w:rPr>
        <w:t xml:space="preserve"> committee </w:t>
      </w:r>
      <w:r w:rsidR="00980501" w:rsidRPr="002A4842">
        <w:rPr>
          <w:lang w:val="en-GB"/>
        </w:rPr>
        <w:t xml:space="preserve">comprising representatives of </w:t>
      </w:r>
      <w:r w:rsidR="0037471B" w:rsidRPr="002A4842">
        <w:rPr>
          <w:lang w:val="en-GB"/>
        </w:rPr>
        <w:t xml:space="preserve">the </w:t>
      </w:r>
      <w:r w:rsidR="006E1268" w:rsidRPr="002A4842">
        <w:rPr>
          <w:lang w:val="en-GB"/>
        </w:rPr>
        <w:t>DATA PROVIDER</w:t>
      </w:r>
      <w:r w:rsidR="004720D3" w:rsidRPr="002A4842">
        <w:rPr>
          <w:lang w:val="en-GB"/>
        </w:rPr>
        <w:t>,</w:t>
      </w:r>
      <w:r w:rsidR="0037471B" w:rsidRPr="002A4842">
        <w:t xml:space="preserve"> that reviews the application of access from </w:t>
      </w:r>
      <w:r w:rsidR="00EF3667" w:rsidRPr="002A4842">
        <w:t xml:space="preserve">the </w:t>
      </w:r>
      <w:r w:rsidR="00980501" w:rsidRPr="002A4842">
        <w:t xml:space="preserve">USER INSTITUTION </w:t>
      </w:r>
      <w:r w:rsidR="0037471B" w:rsidRPr="002A4842">
        <w:t xml:space="preserve">and grants/declines </w:t>
      </w:r>
      <w:r w:rsidR="00EF3667" w:rsidRPr="002A4842">
        <w:t xml:space="preserve">individual </w:t>
      </w:r>
      <w:r w:rsidR="0037471B" w:rsidRPr="002A4842">
        <w:t xml:space="preserve">access </w:t>
      </w:r>
      <w:r w:rsidR="00EF3667" w:rsidRPr="002A4842">
        <w:t xml:space="preserve">rights for </w:t>
      </w:r>
      <w:r w:rsidR="00980501" w:rsidRPr="002A4842">
        <w:t xml:space="preserve">DATA USERS </w:t>
      </w:r>
      <w:r w:rsidR="0037471B" w:rsidRPr="002A4842">
        <w:t xml:space="preserve">based on the </w:t>
      </w:r>
      <w:r w:rsidR="00980501" w:rsidRPr="002A4842">
        <w:t>DATA ACCESS POLICY</w:t>
      </w:r>
      <w:r w:rsidR="00FD2B68" w:rsidRPr="002A4842">
        <w:t>.</w:t>
      </w:r>
      <w:r w:rsidR="004E294B" w:rsidRPr="002A4842">
        <w:t xml:space="preserve"> </w:t>
      </w:r>
    </w:p>
    <w:p w14:paraId="043DB5C8" w14:textId="77777777" w:rsidR="0037471B" w:rsidRPr="00980501" w:rsidRDefault="00980501" w:rsidP="00980501">
      <w:pPr>
        <w:pStyle w:val="Heading2"/>
      </w:pPr>
      <w:r w:rsidRPr="00980501">
        <w:rPr>
          <w:b/>
        </w:rPr>
        <w:t>DATA ACCESS POLICY</w:t>
      </w:r>
      <w:r w:rsidR="0037471B" w:rsidRPr="00980501">
        <w:t xml:space="preserve"> </w:t>
      </w:r>
      <w:r w:rsidR="002762DF" w:rsidRPr="00980501">
        <w:t>means</w:t>
      </w:r>
      <w:r w:rsidR="0037471B" w:rsidRPr="00980501">
        <w:t xml:space="preserve"> </w:t>
      </w:r>
      <w:r>
        <w:t xml:space="preserve">the </w:t>
      </w:r>
      <w:r w:rsidR="0037471B" w:rsidRPr="00980501">
        <w:t xml:space="preserve">access control policy </w:t>
      </w:r>
      <w:r w:rsidR="00EF3667" w:rsidRPr="00980501">
        <w:t xml:space="preserve">determined </w:t>
      </w:r>
      <w:r w:rsidR="0037471B" w:rsidRPr="00980501">
        <w:t xml:space="preserve">by the </w:t>
      </w:r>
      <w:r w:rsidR="006E1268" w:rsidRPr="00980501">
        <w:t>DATA PROVIDER</w:t>
      </w:r>
      <w:r w:rsidR="0037471B" w:rsidRPr="00980501">
        <w:t xml:space="preserve"> on the basis of which </w:t>
      </w:r>
      <w:r w:rsidR="00EF3667" w:rsidRPr="00980501">
        <w:t>the DATA ACCESS COMMITTEE</w:t>
      </w:r>
      <w:r w:rsidR="0037471B" w:rsidRPr="00980501">
        <w:t xml:space="preserve"> grants </w:t>
      </w:r>
      <w:r w:rsidR="00EF3667" w:rsidRPr="00980501">
        <w:t xml:space="preserve">or denies </w:t>
      </w:r>
      <w:r w:rsidR="0037471B" w:rsidRPr="00980501">
        <w:t xml:space="preserve">access to </w:t>
      </w:r>
      <w:r>
        <w:t>DATA by DATA USERS, and determines</w:t>
      </w:r>
      <w:r w:rsidR="00EF3667" w:rsidRPr="00980501">
        <w:t xml:space="preserve"> the conditions of such access</w:t>
      </w:r>
      <w:r w:rsidR="00FD2B68">
        <w:t>.</w:t>
      </w:r>
    </w:p>
    <w:p w14:paraId="4E73705A" w14:textId="77777777" w:rsidR="00BE39D9" w:rsidRPr="00980501" w:rsidRDefault="00980501" w:rsidP="00980501">
      <w:pPr>
        <w:pStyle w:val="Heading2"/>
      </w:pPr>
      <w:r w:rsidRPr="00980501">
        <w:rPr>
          <w:b/>
        </w:rPr>
        <w:t>DATA PROTECTION LAW</w:t>
      </w:r>
      <w:r w:rsidRPr="00980501">
        <w:t xml:space="preserve"> </w:t>
      </w:r>
      <w:r w:rsidR="00BE39D9" w:rsidRPr="00980501">
        <w:t>means the EU Regulation 2016/679 on the protection of natural persons with regard to the processing of personal data and on the free movement of such data, as well as its im</w:t>
      </w:r>
      <w:r>
        <w:t>plementing and successors tex</w:t>
      </w:r>
      <w:r w:rsidR="00FD2B68">
        <w:t>ts.</w:t>
      </w:r>
    </w:p>
    <w:p w14:paraId="3DAA1D76" w14:textId="044056B7" w:rsidR="001E0215" w:rsidRPr="00980501" w:rsidRDefault="006E1268" w:rsidP="00980501">
      <w:pPr>
        <w:pStyle w:val="Heading2"/>
      </w:pPr>
      <w:r w:rsidRPr="00980501">
        <w:rPr>
          <w:b/>
        </w:rPr>
        <w:t>DATA PROVIDER</w:t>
      </w:r>
      <w:r w:rsidR="001E0215" w:rsidRPr="00980501">
        <w:t xml:space="preserve"> means </w:t>
      </w:r>
      <w:r w:rsidR="0051586B" w:rsidRPr="00980501">
        <w:t xml:space="preserve">the </w:t>
      </w:r>
      <w:r w:rsidR="001E0215" w:rsidRPr="00980501">
        <w:t xml:space="preserve">individual or entity </w:t>
      </w:r>
      <w:r w:rsidR="0051586B" w:rsidRPr="00980501">
        <w:t>mentioned in ANNEX 1, who</w:t>
      </w:r>
      <w:r w:rsidR="00856366">
        <w:t>/which</w:t>
      </w:r>
      <w:r w:rsidR="0051586B" w:rsidRPr="00980501">
        <w:t xml:space="preserve"> </w:t>
      </w:r>
      <w:r w:rsidR="001E0215" w:rsidRPr="00980501">
        <w:t>store</w:t>
      </w:r>
      <w:r w:rsidR="0051586B" w:rsidRPr="00980501">
        <w:t>s</w:t>
      </w:r>
      <w:r w:rsidR="001E0215" w:rsidRPr="00980501">
        <w:t xml:space="preserve"> </w:t>
      </w:r>
      <w:r w:rsidR="00980501">
        <w:t>DATA</w:t>
      </w:r>
      <w:r w:rsidR="001E0215" w:rsidRPr="00980501">
        <w:t xml:space="preserve"> on the </w:t>
      </w:r>
      <w:r w:rsidRPr="00980501">
        <w:t>LUXEMBOURG ELIXIR PLATFORM</w:t>
      </w:r>
      <w:r w:rsidR="00980501">
        <w:t xml:space="preserve"> </w:t>
      </w:r>
      <w:r w:rsidR="001E0215" w:rsidRPr="00980501">
        <w:t xml:space="preserve">and </w:t>
      </w:r>
      <w:r w:rsidR="00980501">
        <w:t xml:space="preserve">determines the conditions of </w:t>
      </w:r>
      <w:r w:rsidR="001E0215" w:rsidRPr="00980501">
        <w:t xml:space="preserve">access </w:t>
      </w:r>
      <w:r w:rsidR="0051586B" w:rsidRPr="00980501">
        <w:t>there</w:t>
      </w:r>
      <w:r w:rsidR="001E0215" w:rsidRPr="00980501">
        <w:t>to</w:t>
      </w:r>
      <w:r w:rsidR="00FD2B68">
        <w:t>.</w:t>
      </w:r>
    </w:p>
    <w:p w14:paraId="42391FDE" w14:textId="6E041174" w:rsidR="00FD2B68" w:rsidRPr="006E1268" w:rsidRDefault="00FD2B68" w:rsidP="00FD2B68">
      <w:pPr>
        <w:pStyle w:val="Heading2"/>
      </w:pPr>
      <w:r w:rsidRPr="00FD2B68">
        <w:rPr>
          <w:b/>
        </w:rPr>
        <w:t>DATA USER</w:t>
      </w:r>
      <w:r w:rsidRPr="00980501">
        <w:t xml:space="preserve"> means the PI and any other individual researcher or investigator or group of researchers or investigators registered with </w:t>
      </w:r>
      <w:r w:rsidR="00856366">
        <w:t xml:space="preserve">the </w:t>
      </w:r>
      <w:r w:rsidRPr="00980501">
        <w:t>LUXEMBOURG ELIXIR PLATFORM</w:t>
      </w:r>
      <w:r>
        <w:t xml:space="preserve"> </w:t>
      </w:r>
      <w:r w:rsidRPr="00980501">
        <w:t xml:space="preserve">to whom access to the DATA has been granted by the DATA ACCESS COMMITTEE and who </w:t>
      </w:r>
      <w:r>
        <w:t xml:space="preserve">access, process or </w:t>
      </w:r>
      <w:r w:rsidRPr="00980501">
        <w:t>use DATA</w:t>
      </w:r>
      <w:r>
        <w:t xml:space="preserve">; </w:t>
      </w:r>
      <w:r w:rsidRPr="006E1268">
        <w:t>DATA USERS’ access to the DATA</w:t>
      </w:r>
      <w:r w:rsidR="00FB3435">
        <w:t xml:space="preserve"> as well as</w:t>
      </w:r>
      <w:r>
        <w:t xml:space="preserve"> </w:t>
      </w:r>
      <w:r w:rsidRPr="006E1268">
        <w:t xml:space="preserve">use and processing thereof is </w:t>
      </w:r>
      <w:r w:rsidR="00FB3435">
        <w:t>performed</w:t>
      </w:r>
      <w:r w:rsidR="00FB3435" w:rsidRPr="006E1268">
        <w:t xml:space="preserve"> </w:t>
      </w:r>
      <w:r w:rsidRPr="006E1268">
        <w:t>exclusively under the PI’s and USER INSTITUTION’s joint liability</w:t>
      </w:r>
      <w:r>
        <w:t>.</w:t>
      </w:r>
    </w:p>
    <w:p w14:paraId="248865FC" w14:textId="77777777" w:rsidR="008F08FA" w:rsidRPr="00980501" w:rsidRDefault="00E26495" w:rsidP="00980501">
      <w:pPr>
        <w:pStyle w:val="Heading2"/>
      </w:pPr>
      <w:r w:rsidRPr="00FD2B68">
        <w:rPr>
          <w:b/>
        </w:rPr>
        <w:t>ELIXIR-LU</w:t>
      </w:r>
      <w:r w:rsidRPr="00980501">
        <w:t xml:space="preserve"> </w:t>
      </w:r>
      <w:r w:rsidR="002762DF" w:rsidRPr="00980501">
        <w:t>means</w:t>
      </w:r>
      <w:r w:rsidRPr="00980501">
        <w:t xml:space="preserve"> </w:t>
      </w:r>
      <w:r w:rsidR="00FD2B68">
        <w:t xml:space="preserve">LCSB-UL, acting as </w:t>
      </w:r>
      <w:r w:rsidRPr="00980501">
        <w:t xml:space="preserve">Luxembourg </w:t>
      </w:r>
      <w:r w:rsidR="00FD2B68">
        <w:t>n</w:t>
      </w:r>
      <w:r w:rsidRPr="00980501">
        <w:t xml:space="preserve">ode </w:t>
      </w:r>
      <w:r w:rsidR="00FD2B68">
        <w:t xml:space="preserve">for ELIXIR and </w:t>
      </w:r>
      <w:r w:rsidRPr="00980501">
        <w:t xml:space="preserve">providing </w:t>
      </w:r>
      <w:r w:rsidR="00197DA9" w:rsidRPr="00980501">
        <w:t xml:space="preserve">hosting services to </w:t>
      </w:r>
      <w:r w:rsidR="00FD2B68">
        <w:t>DATA</w:t>
      </w:r>
      <w:r w:rsidR="00197DA9" w:rsidRPr="00980501">
        <w:t xml:space="preserve"> </w:t>
      </w:r>
      <w:r w:rsidR="00FD2B68" w:rsidRPr="00980501">
        <w:t xml:space="preserve">PROVIDERS </w:t>
      </w:r>
      <w:r w:rsidR="00197DA9" w:rsidRPr="00980501">
        <w:t xml:space="preserve">and controlled </w:t>
      </w:r>
      <w:r w:rsidRPr="00980501">
        <w:t>a</w:t>
      </w:r>
      <w:r w:rsidR="00197DA9" w:rsidRPr="00980501">
        <w:t xml:space="preserve">ccess to the </w:t>
      </w:r>
      <w:r w:rsidR="00FD2B68">
        <w:t>DATA</w:t>
      </w:r>
      <w:r w:rsidR="00197DA9" w:rsidRPr="00980501">
        <w:t xml:space="preserve"> stored on the </w:t>
      </w:r>
      <w:r w:rsidR="00980501">
        <w:t>LUXEMBOURG ELIXIR PLATFORM</w:t>
      </w:r>
      <w:r w:rsidR="00FD2B68">
        <w:t>.</w:t>
      </w:r>
    </w:p>
    <w:p w14:paraId="1FBD4253" w14:textId="77777777" w:rsidR="00D40D10" w:rsidRPr="00980501" w:rsidRDefault="00980501" w:rsidP="00980501">
      <w:pPr>
        <w:pStyle w:val="Heading2"/>
      </w:pPr>
      <w:r w:rsidRPr="00FD2B68">
        <w:rPr>
          <w:b/>
        </w:rPr>
        <w:t>LUXEMBOURG ELIXIR PLATFORM</w:t>
      </w:r>
      <w:r w:rsidR="00D40D10" w:rsidRPr="00980501">
        <w:t xml:space="preserve"> means the </w:t>
      </w:r>
      <w:r w:rsidR="00FD2B68">
        <w:t xml:space="preserve">Luxembourg </w:t>
      </w:r>
      <w:r w:rsidR="0051586B" w:rsidRPr="00980501">
        <w:t xml:space="preserve">ELIXIR </w:t>
      </w:r>
      <w:r w:rsidR="00D40D10" w:rsidRPr="00980501">
        <w:t>platform hosted by LCSB-UL</w:t>
      </w:r>
      <w:r w:rsidR="00FD2B68">
        <w:t>.</w:t>
      </w:r>
    </w:p>
    <w:p w14:paraId="3AA63275" w14:textId="3ADAB5CA" w:rsidR="00FD2B68" w:rsidRDefault="00FD2B68" w:rsidP="00980501">
      <w:pPr>
        <w:pStyle w:val="Heading2"/>
      </w:pPr>
      <w:r w:rsidRPr="00FD2B68">
        <w:rPr>
          <w:b/>
        </w:rPr>
        <w:t>PUBLICATIONS</w:t>
      </w:r>
      <w:r w:rsidR="00CF03B0" w:rsidRPr="00980501">
        <w:t xml:space="preserve"> </w:t>
      </w:r>
      <w:proofErr w:type="gramStart"/>
      <w:r w:rsidR="00CF03B0" w:rsidRPr="00980501">
        <w:t>means</w:t>
      </w:r>
      <w:proofErr w:type="gramEnd"/>
      <w:r w:rsidR="00CF03B0" w:rsidRPr="00980501">
        <w:t xml:space="preserve">, without limitation, articles published in </w:t>
      </w:r>
      <w:r w:rsidR="0051586B" w:rsidRPr="00980501">
        <w:t xml:space="preserve">a </w:t>
      </w:r>
      <w:r w:rsidR="00CF03B0" w:rsidRPr="00980501">
        <w:t>print</w:t>
      </w:r>
      <w:r w:rsidR="0051586B" w:rsidRPr="00980501">
        <w:t>ed or</w:t>
      </w:r>
      <w:r w:rsidR="00CF03B0" w:rsidRPr="00980501">
        <w:t xml:space="preserve"> electronic </w:t>
      </w:r>
      <w:r w:rsidR="0051586B" w:rsidRPr="00980501">
        <w:t>form on the press</w:t>
      </w:r>
      <w:r w:rsidR="00CF03B0" w:rsidRPr="00980501">
        <w:t xml:space="preserve">, reviews, books, </w:t>
      </w:r>
      <w:r w:rsidR="00477B4E" w:rsidRPr="00980501">
        <w:t xml:space="preserve">public display </w:t>
      </w:r>
      <w:r w:rsidR="00CF03B0" w:rsidRPr="00980501">
        <w:t xml:space="preserve">and other written and verbal presentations </w:t>
      </w:r>
      <w:r w:rsidR="00EE16A0" w:rsidRPr="00980501">
        <w:t xml:space="preserve">(including private or publicly accessible conferences, meetings and similar events) </w:t>
      </w:r>
      <w:r w:rsidR="00CF03B0" w:rsidRPr="00980501">
        <w:t>of research</w:t>
      </w:r>
      <w:r w:rsidR="00EE16A0" w:rsidRPr="00980501">
        <w:t xml:space="preserve"> and/or research results</w:t>
      </w:r>
      <w:r>
        <w:t>.</w:t>
      </w:r>
    </w:p>
    <w:p w14:paraId="14EA9736" w14:textId="77777777" w:rsidR="00CF03B0" w:rsidRPr="00980501" w:rsidRDefault="00FD2B68" w:rsidP="00980501">
      <w:pPr>
        <w:pStyle w:val="Heading2"/>
      </w:pPr>
      <w:r>
        <w:rPr>
          <w:b/>
        </w:rPr>
        <w:t>RESEARCH PROJECT</w:t>
      </w:r>
      <w:r>
        <w:t xml:space="preserve"> means the research project described in ANNEX 2 and for the purpose of which access to DATA is granted to DATA USERS hereunder.</w:t>
      </w:r>
    </w:p>
    <w:p w14:paraId="06B7AAE4" w14:textId="66B23BBB" w:rsidR="00BD4851" w:rsidRPr="006E1268" w:rsidRDefault="0051586B" w:rsidP="00FD2B68">
      <w:pPr>
        <w:pStyle w:val="Heading2"/>
      </w:pPr>
      <w:r w:rsidRPr="006E1268">
        <w:t>The terms ‘controller’, ‘processor’, ‘recipient’, ‘personal data’, ‘data subject’, ‘processing’ and ‘</w:t>
      </w:r>
      <w:r w:rsidR="00DD5D3F">
        <w:t xml:space="preserve">personal </w:t>
      </w:r>
      <w:r w:rsidR="00B61590">
        <w:t>data breach’</w:t>
      </w:r>
      <w:r w:rsidR="006347DC">
        <w:t xml:space="preserve"> </w:t>
      </w:r>
      <w:r w:rsidRPr="006E1268">
        <w:t>have the same meaning</w:t>
      </w:r>
      <w:r w:rsidR="006347DC">
        <w:t xml:space="preserve"> in this Agreement</w:t>
      </w:r>
      <w:r w:rsidRPr="006E1268">
        <w:t xml:space="preserve"> </w:t>
      </w:r>
      <w:r w:rsidR="006347DC">
        <w:t xml:space="preserve">as </w:t>
      </w:r>
      <w:r w:rsidRPr="006E1268">
        <w:t>in the DATA PROTECTION LAW.</w:t>
      </w:r>
    </w:p>
    <w:p w14:paraId="4F23B01D" w14:textId="77777777" w:rsidR="00B23F7A" w:rsidRPr="003D44EE" w:rsidRDefault="00FD2B68" w:rsidP="00842A19">
      <w:pPr>
        <w:pStyle w:val="Heading1"/>
        <w:jc w:val="both"/>
      </w:pPr>
      <w:r>
        <w:t>OBJECT</w:t>
      </w:r>
      <w:r w:rsidR="001A1E70" w:rsidRPr="003D44EE">
        <w:t xml:space="preserve"> OF THE AGREEMENT</w:t>
      </w:r>
    </w:p>
    <w:p w14:paraId="272826B9" w14:textId="77777777" w:rsidR="003D44EE" w:rsidRPr="003D44EE" w:rsidRDefault="001F1108" w:rsidP="00FD2B68">
      <w:pPr>
        <w:pStyle w:val="Heading2"/>
      </w:pPr>
      <w:r w:rsidRPr="003D44EE">
        <w:t xml:space="preserve">The purpose of the </w:t>
      </w:r>
      <w:r w:rsidR="006E1268">
        <w:t>AGREEMENT</w:t>
      </w:r>
      <w:r w:rsidRPr="003D44EE">
        <w:t xml:space="preserve"> is to define </w:t>
      </w:r>
      <w:r w:rsidR="00D13299">
        <w:t xml:space="preserve">the terms on which access </w:t>
      </w:r>
      <w:r w:rsidR="00477B4E">
        <w:t xml:space="preserve">to DATA </w:t>
      </w:r>
      <w:r w:rsidR="00FD2B68">
        <w:t>is</w:t>
      </w:r>
      <w:r w:rsidR="00D13299">
        <w:t xml:space="preserve"> granted</w:t>
      </w:r>
      <w:r w:rsidR="00477B4E">
        <w:t xml:space="preserve"> to </w:t>
      </w:r>
      <w:r w:rsidR="00264C60">
        <w:t>DATA USERS, and the further use of such DATA by the USER INSTITUTION and DATA USERS.</w:t>
      </w:r>
    </w:p>
    <w:p w14:paraId="4A62470C" w14:textId="77777777" w:rsidR="00FD2B68" w:rsidRPr="00FD2B68" w:rsidRDefault="00FD2B68" w:rsidP="00FD2B68">
      <w:pPr>
        <w:pStyle w:val="Heading2"/>
        <w:rPr>
          <w:lang w:val="en-GB"/>
        </w:rPr>
      </w:pPr>
      <w:r w:rsidRPr="00FD2B68">
        <w:t>DATA</w:t>
      </w:r>
      <w:r>
        <w:t xml:space="preserve"> ACCESS.</w:t>
      </w:r>
    </w:p>
    <w:p w14:paraId="374C67E8" w14:textId="063D6DDD" w:rsidR="00FD2B68" w:rsidRDefault="007C08E7" w:rsidP="00FD2B68">
      <w:pPr>
        <w:pStyle w:val="Heading3"/>
        <w:rPr>
          <w:lang w:val="en-GB"/>
        </w:rPr>
      </w:pPr>
      <w:r w:rsidRPr="00FD2B68">
        <w:rPr>
          <w:lang w:val="en-GB"/>
        </w:rPr>
        <w:t xml:space="preserve">Access to </w:t>
      </w:r>
      <w:r w:rsidR="00FD2B68" w:rsidRPr="00FD2B68">
        <w:rPr>
          <w:lang w:val="en-GB"/>
        </w:rPr>
        <w:t>DATA</w:t>
      </w:r>
      <w:r w:rsidR="00444B4D" w:rsidRPr="00FD2B68">
        <w:rPr>
          <w:lang w:val="en-GB"/>
        </w:rPr>
        <w:t xml:space="preserve"> </w:t>
      </w:r>
      <w:r w:rsidR="00FD2B68" w:rsidRPr="00FD2B68">
        <w:rPr>
          <w:lang w:val="en-GB"/>
        </w:rPr>
        <w:t>is</w:t>
      </w:r>
      <w:r w:rsidR="00444B4D" w:rsidRPr="00FD2B68">
        <w:rPr>
          <w:lang w:val="en-GB"/>
        </w:rPr>
        <w:t xml:space="preserve"> provided</w:t>
      </w:r>
      <w:r w:rsidRPr="00FD2B68">
        <w:rPr>
          <w:lang w:val="en-GB"/>
        </w:rPr>
        <w:t xml:space="preserve"> by ELIXIR-LU</w:t>
      </w:r>
      <w:r w:rsidR="00444B4D" w:rsidRPr="00FD2B68">
        <w:rPr>
          <w:lang w:val="en-GB"/>
        </w:rPr>
        <w:t xml:space="preserve"> to </w:t>
      </w:r>
      <w:r w:rsidRPr="00FD2B68">
        <w:rPr>
          <w:lang w:val="en-GB"/>
        </w:rPr>
        <w:t xml:space="preserve">the </w:t>
      </w:r>
      <w:r w:rsidR="00264C60" w:rsidRPr="00FD2B68">
        <w:rPr>
          <w:lang w:val="en-GB"/>
        </w:rPr>
        <w:t xml:space="preserve">DATA USERS </w:t>
      </w:r>
      <w:r w:rsidR="003B2348">
        <w:rPr>
          <w:lang w:val="en-GB"/>
        </w:rPr>
        <w:t>under</w:t>
      </w:r>
      <w:r w:rsidR="003B2348" w:rsidRPr="00FD2B68">
        <w:rPr>
          <w:lang w:val="en-GB"/>
        </w:rPr>
        <w:t xml:space="preserve"> </w:t>
      </w:r>
      <w:r w:rsidR="00264C60" w:rsidRPr="00FD2B68">
        <w:rPr>
          <w:lang w:val="en-GB"/>
        </w:rPr>
        <w:t>the conditions determined in the AGREEMENT.</w:t>
      </w:r>
    </w:p>
    <w:p w14:paraId="093B133D" w14:textId="77777777" w:rsidR="003D7F99" w:rsidRPr="00FD2B68" w:rsidRDefault="003D7F99" w:rsidP="00FD2B68">
      <w:pPr>
        <w:pStyle w:val="Heading3"/>
        <w:rPr>
          <w:lang w:val="en-GB"/>
        </w:rPr>
      </w:pPr>
      <w:r w:rsidRPr="00FD2B68">
        <w:rPr>
          <w:lang w:val="en-GB"/>
        </w:rPr>
        <w:t>The USER INSTITUTION (either directly or through the PI):</w:t>
      </w:r>
    </w:p>
    <w:p w14:paraId="3A5DCA7A" w14:textId="7DAC6849" w:rsidR="003D7F99" w:rsidRDefault="000301E1" w:rsidP="00FD2B68">
      <w:pPr>
        <w:pStyle w:val="Heading4"/>
        <w:rPr>
          <w:lang w:val="en-GB"/>
        </w:rPr>
      </w:pPr>
      <w:r>
        <w:rPr>
          <w:lang w:val="en-GB"/>
        </w:rPr>
        <w:lastRenderedPageBreak/>
        <w:t>provide</w:t>
      </w:r>
      <w:r w:rsidR="00FD2B68">
        <w:rPr>
          <w:lang w:val="en-GB"/>
        </w:rPr>
        <w:t>s</w:t>
      </w:r>
      <w:r w:rsidR="00554594" w:rsidRPr="00323F6D">
        <w:rPr>
          <w:lang w:val="en-GB"/>
        </w:rPr>
        <w:t xml:space="preserve"> </w:t>
      </w:r>
      <w:r w:rsidR="003D7F99">
        <w:rPr>
          <w:lang w:val="en-GB"/>
        </w:rPr>
        <w:t xml:space="preserve">to </w:t>
      </w:r>
      <w:r w:rsidR="003B2348" w:rsidRPr="00FD2B68">
        <w:rPr>
          <w:lang w:val="en-GB"/>
        </w:rPr>
        <w:t>ELIXIR-LU</w:t>
      </w:r>
      <w:r w:rsidR="003D7F99">
        <w:rPr>
          <w:lang w:val="en-GB"/>
        </w:rPr>
        <w:t xml:space="preserve"> </w:t>
      </w:r>
      <w:r w:rsidR="00976DBE">
        <w:rPr>
          <w:lang w:val="en-GB"/>
        </w:rPr>
        <w:t xml:space="preserve">a </w:t>
      </w:r>
      <w:r w:rsidR="00554594" w:rsidRPr="00323F6D">
        <w:rPr>
          <w:lang w:val="en-GB"/>
        </w:rPr>
        <w:t xml:space="preserve">list of </w:t>
      </w:r>
      <w:r w:rsidR="003D7F99">
        <w:rPr>
          <w:lang w:val="en-GB"/>
        </w:rPr>
        <w:t xml:space="preserve">individuals to be approved by </w:t>
      </w:r>
      <w:r w:rsidR="00FD2B68">
        <w:rPr>
          <w:lang w:val="en-GB"/>
        </w:rPr>
        <w:t xml:space="preserve">the DATA ACCESS COMMITTEE </w:t>
      </w:r>
      <w:r w:rsidR="003D7F99">
        <w:rPr>
          <w:lang w:val="en-GB"/>
        </w:rPr>
        <w:t>as DATA USERS,</w:t>
      </w:r>
      <w:r w:rsidR="00FD2B68">
        <w:rPr>
          <w:lang w:val="en-GB"/>
        </w:rPr>
        <w:t xml:space="preserve"> and</w:t>
      </w:r>
    </w:p>
    <w:p w14:paraId="3B2D7074" w14:textId="2A0D8F20" w:rsidR="00B171B6" w:rsidRPr="00554594" w:rsidRDefault="003D7F99" w:rsidP="00FD2B68">
      <w:pPr>
        <w:pStyle w:val="Heading4"/>
        <w:rPr>
          <w:lang w:val="en-GB"/>
        </w:rPr>
      </w:pPr>
      <w:r>
        <w:rPr>
          <w:lang w:val="en-GB"/>
        </w:rPr>
        <w:t xml:space="preserve">undertakes </w:t>
      </w:r>
      <w:r w:rsidR="00554594">
        <w:rPr>
          <w:lang w:val="en-GB"/>
        </w:rPr>
        <w:t>to</w:t>
      </w:r>
      <w:r w:rsidR="00EF62F8" w:rsidRPr="00554594">
        <w:rPr>
          <w:lang w:val="en-GB"/>
        </w:rPr>
        <w:t xml:space="preserve"> update</w:t>
      </w:r>
      <w:r w:rsidR="00B171B6" w:rsidRPr="00554594">
        <w:rPr>
          <w:lang w:val="en-GB"/>
        </w:rPr>
        <w:t xml:space="preserve"> </w:t>
      </w:r>
      <w:r>
        <w:rPr>
          <w:lang w:val="en-GB"/>
        </w:rPr>
        <w:t xml:space="preserve">constantly </w:t>
      </w:r>
      <w:r w:rsidR="00B171B6" w:rsidRPr="00554594">
        <w:rPr>
          <w:lang w:val="en-GB"/>
        </w:rPr>
        <w:t>th</w:t>
      </w:r>
      <w:r w:rsidR="00EF62F8" w:rsidRPr="00554594">
        <w:rPr>
          <w:lang w:val="en-GB"/>
        </w:rPr>
        <w:t xml:space="preserve">e </w:t>
      </w:r>
      <w:r w:rsidR="0054689E" w:rsidRPr="00554594">
        <w:rPr>
          <w:lang w:val="en-GB"/>
        </w:rPr>
        <w:t xml:space="preserve">list </w:t>
      </w:r>
      <w:r w:rsidR="00EF62F8" w:rsidRPr="00554594">
        <w:rPr>
          <w:lang w:val="en-GB"/>
        </w:rPr>
        <w:t xml:space="preserve">of </w:t>
      </w:r>
      <w:r>
        <w:rPr>
          <w:lang w:val="en-GB"/>
        </w:rPr>
        <w:t xml:space="preserve">DATA </w:t>
      </w:r>
      <w:r w:rsidRPr="00554594">
        <w:rPr>
          <w:lang w:val="en-GB"/>
        </w:rPr>
        <w:t xml:space="preserve">USERS </w:t>
      </w:r>
      <w:r w:rsidR="00FD2B68">
        <w:rPr>
          <w:lang w:val="en-GB"/>
        </w:rPr>
        <w:t xml:space="preserve">with </w:t>
      </w:r>
      <w:r w:rsidR="003B2348" w:rsidRPr="00FD2B68">
        <w:rPr>
          <w:lang w:val="en-GB"/>
        </w:rPr>
        <w:t>ELIXIR-LU</w:t>
      </w:r>
      <w:r w:rsidR="00FD2B68">
        <w:rPr>
          <w:lang w:val="en-GB"/>
        </w:rPr>
        <w:t xml:space="preserve">, as necessary </w:t>
      </w:r>
      <w:r w:rsidR="00EF62F8" w:rsidRPr="00554594">
        <w:rPr>
          <w:lang w:val="en-GB"/>
        </w:rPr>
        <w:t xml:space="preserve">to </w:t>
      </w:r>
      <w:r w:rsidR="00B171B6" w:rsidRPr="00554594">
        <w:rPr>
          <w:lang w:val="en-GB"/>
        </w:rPr>
        <w:t>reflect changes or departures in affiliated researchers and personnel</w:t>
      </w:r>
      <w:r>
        <w:rPr>
          <w:lang w:val="en-GB"/>
        </w:rPr>
        <w:t xml:space="preserve"> in </w:t>
      </w:r>
      <w:r w:rsidR="003B2348">
        <w:rPr>
          <w:lang w:val="en-GB"/>
        </w:rPr>
        <w:t xml:space="preserve">good </w:t>
      </w:r>
      <w:r>
        <w:rPr>
          <w:lang w:val="en-GB"/>
        </w:rPr>
        <w:t xml:space="preserve">time to allow </w:t>
      </w:r>
      <w:r w:rsidR="003B2348" w:rsidRPr="00FD2B68">
        <w:rPr>
          <w:lang w:val="en-GB"/>
        </w:rPr>
        <w:t>ELIXIR-LU</w:t>
      </w:r>
      <w:r w:rsidR="003B2348" w:rsidDel="003B2348">
        <w:rPr>
          <w:lang w:val="en-GB"/>
        </w:rPr>
        <w:t xml:space="preserve"> </w:t>
      </w:r>
      <w:r>
        <w:rPr>
          <w:lang w:val="en-GB"/>
        </w:rPr>
        <w:t>to revoke related access rights at the effective date of such change</w:t>
      </w:r>
      <w:r w:rsidR="00EF62F8" w:rsidRPr="00554594">
        <w:rPr>
          <w:lang w:val="en-GB"/>
        </w:rPr>
        <w:t xml:space="preserve">. These </w:t>
      </w:r>
      <w:r w:rsidR="00FD2B68">
        <w:rPr>
          <w:lang w:val="en-GB"/>
        </w:rPr>
        <w:t xml:space="preserve">updates are </w:t>
      </w:r>
      <w:r w:rsidR="00EF62F8" w:rsidRPr="00554594">
        <w:rPr>
          <w:lang w:val="en-GB"/>
        </w:rPr>
        <w:t>made by email</w:t>
      </w:r>
      <w:r w:rsidR="00FD2B68">
        <w:rPr>
          <w:lang w:val="en-GB"/>
        </w:rPr>
        <w:t xml:space="preserve"> to</w:t>
      </w:r>
      <w:r w:rsidR="00EF62F8" w:rsidRPr="00554594">
        <w:rPr>
          <w:lang w:val="en-GB"/>
        </w:rPr>
        <w:t xml:space="preserve">: </w:t>
      </w:r>
      <w:r w:rsidR="00444B4D">
        <w:rPr>
          <w:lang w:val="en-GB"/>
        </w:rPr>
        <w:t>[</w:t>
      </w:r>
      <w:r w:rsidR="00EF62F8" w:rsidRPr="00444B4D">
        <w:rPr>
          <w:highlight w:val="yellow"/>
          <w:lang w:val="en-GB"/>
        </w:rPr>
        <w:t>email contact address</w:t>
      </w:r>
      <w:r w:rsidR="00444B4D">
        <w:rPr>
          <w:lang w:val="en-GB"/>
        </w:rPr>
        <w:t>]</w:t>
      </w:r>
      <w:r w:rsidR="00F04DD2">
        <w:rPr>
          <w:lang w:val="en-GB"/>
        </w:rPr>
        <w:t xml:space="preserve"> and </w:t>
      </w:r>
      <w:r w:rsidR="00A07A6E">
        <w:rPr>
          <w:lang w:val="en-GB"/>
        </w:rPr>
        <w:t>other secure</w:t>
      </w:r>
      <w:r w:rsidR="007F0563">
        <w:rPr>
          <w:lang w:val="en-GB"/>
        </w:rPr>
        <w:t xml:space="preserve"> transmission </w:t>
      </w:r>
      <w:r w:rsidR="00A07A6E">
        <w:rPr>
          <w:lang w:val="en-GB"/>
        </w:rPr>
        <w:t>channels</w:t>
      </w:r>
      <w:r w:rsidR="007F0563">
        <w:rPr>
          <w:lang w:val="en-GB"/>
        </w:rPr>
        <w:t>.</w:t>
      </w:r>
    </w:p>
    <w:p w14:paraId="593FEC94" w14:textId="54FD4ABD" w:rsidR="003D04B3" w:rsidRPr="00FE5F8A" w:rsidRDefault="003B2348" w:rsidP="00FD2B68">
      <w:pPr>
        <w:pStyle w:val="Heading3"/>
        <w:rPr>
          <w:lang w:val="en-GB"/>
        </w:rPr>
      </w:pPr>
      <w:r w:rsidRPr="00FD2B68">
        <w:rPr>
          <w:lang w:val="en-GB"/>
        </w:rPr>
        <w:t>ELIXIR-LU</w:t>
      </w:r>
      <w:r w:rsidDel="003B2348">
        <w:rPr>
          <w:lang w:val="en-GB"/>
        </w:rPr>
        <w:t xml:space="preserve"> </w:t>
      </w:r>
      <w:r w:rsidR="003D04B3">
        <w:rPr>
          <w:lang w:val="en-GB"/>
        </w:rPr>
        <w:t xml:space="preserve">makes no particular commitment </w:t>
      </w:r>
      <w:r w:rsidR="002F1A1E">
        <w:rPr>
          <w:lang w:val="en-GB"/>
        </w:rPr>
        <w:t>as regards</w:t>
      </w:r>
      <w:r>
        <w:rPr>
          <w:lang w:val="en-GB"/>
        </w:rPr>
        <w:t xml:space="preserve"> </w:t>
      </w:r>
      <w:r w:rsidR="003D04B3">
        <w:rPr>
          <w:lang w:val="en-GB"/>
        </w:rPr>
        <w:t>the</w:t>
      </w:r>
      <w:r w:rsidR="00FD2B68">
        <w:rPr>
          <w:lang w:val="en-GB"/>
        </w:rPr>
        <w:t xml:space="preserve"> constant</w:t>
      </w:r>
      <w:r w:rsidR="003D04B3">
        <w:rPr>
          <w:lang w:val="en-GB"/>
        </w:rPr>
        <w:t xml:space="preserve"> availability, continued operation and performance of the LUXEMBOURG ELIXIR PLATFORM, or the uninterrupted access to DATA. </w:t>
      </w:r>
      <w:r w:rsidR="007076E2" w:rsidRPr="00FD2B68">
        <w:rPr>
          <w:lang w:val="en-GB"/>
        </w:rPr>
        <w:t>ELIXIR-LU</w:t>
      </w:r>
      <w:r w:rsidR="007076E2">
        <w:rPr>
          <w:lang w:val="en-GB"/>
        </w:rPr>
        <w:t xml:space="preserve"> </w:t>
      </w:r>
      <w:r w:rsidR="003D04B3">
        <w:rPr>
          <w:lang w:val="en-GB"/>
        </w:rPr>
        <w:t xml:space="preserve">will endeavour to inform the USER INSTITUTION and/or (at LCSB-UL’s choice) the DATA USERS </w:t>
      </w:r>
      <w:r w:rsidR="007076E2">
        <w:rPr>
          <w:lang w:val="en-GB"/>
        </w:rPr>
        <w:t xml:space="preserve">in advance </w:t>
      </w:r>
      <w:r w:rsidR="003D04B3">
        <w:rPr>
          <w:lang w:val="en-GB"/>
        </w:rPr>
        <w:t>in case of planned interruption of such access.</w:t>
      </w:r>
    </w:p>
    <w:p w14:paraId="0463CCD3" w14:textId="77777777" w:rsidR="00267AC3" w:rsidRDefault="00FD2B68" w:rsidP="00980501">
      <w:pPr>
        <w:pStyle w:val="Heading2"/>
      </w:pPr>
      <w:r>
        <w:t>RESEARCH USE.</w:t>
      </w:r>
    </w:p>
    <w:p w14:paraId="03B57314" w14:textId="77777777" w:rsidR="00F00A29" w:rsidRDefault="003D7F99" w:rsidP="00FD2B68">
      <w:pPr>
        <w:pStyle w:val="Heading3"/>
        <w:rPr>
          <w:lang w:val="en-GB"/>
        </w:rPr>
      </w:pPr>
      <w:r>
        <w:rPr>
          <w:lang w:val="en-GB"/>
        </w:rPr>
        <w:t>The USER INSTITUTION is liable for ensuring that</w:t>
      </w:r>
      <w:r w:rsidR="00F00A29">
        <w:rPr>
          <w:lang w:val="en-GB"/>
        </w:rPr>
        <w:t xml:space="preserve"> DATA is used solely:</w:t>
      </w:r>
    </w:p>
    <w:p w14:paraId="630C711F" w14:textId="77777777" w:rsidR="00F00A29" w:rsidRDefault="009111AC" w:rsidP="00FD2B68">
      <w:pPr>
        <w:pStyle w:val="Heading4"/>
        <w:rPr>
          <w:lang w:val="en-GB"/>
        </w:rPr>
      </w:pPr>
      <w:r w:rsidRPr="00EF62F8">
        <w:rPr>
          <w:lang w:val="en-GB"/>
        </w:rPr>
        <w:t xml:space="preserve">in connection with the </w:t>
      </w:r>
      <w:r w:rsidR="00FD2B68" w:rsidRPr="00EF62F8">
        <w:rPr>
          <w:lang w:val="en-GB"/>
        </w:rPr>
        <w:t xml:space="preserve">RESEARCH PROJECT </w:t>
      </w:r>
      <w:r w:rsidR="00FD2B68">
        <w:rPr>
          <w:lang w:val="en-GB"/>
        </w:rPr>
        <w:t xml:space="preserve">as </w:t>
      </w:r>
      <w:r w:rsidR="00976DBE">
        <w:rPr>
          <w:lang w:val="en-GB"/>
        </w:rPr>
        <w:t>d</w:t>
      </w:r>
      <w:r w:rsidRPr="00EF62F8">
        <w:rPr>
          <w:lang w:val="en-GB"/>
        </w:rPr>
        <w:t xml:space="preserve">escribed in </w:t>
      </w:r>
      <w:r w:rsidR="003D7F99">
        <w:rPr>
          <w:lang w:val="en-GB"/>
        </w:rPr>
        <w:t>ANNEX 2</w:t>
      </w:r>
      <w:r w:rsidR="00F00A29">
        <w:rPr>
          <w:lang w:val="en-GB"/>
        </w:rPr>
        <w:t>; and</w:t>
      </w:r>
    </w:p>
    <w:p w14:paraId="6F5CAE91" w14:textId="77777777" w:rsidR="00B171B6" w:rsidRPr="00EF62F8" w:rsidRDefault="00F00A29" w:rsidP="00FD2B68">
      <w:pPr>
        <w:pStyle w:val="Heading4"/>
        <w:rPr>
          <w:lang w:val="en-GB"/>
        </w:rPr>
      </w:pPr>
      <w:r>
        <w:rPr>
          <w:lang w:val="en-GB"/>
        </w:rPr>
        <w:t xml:space="preserve">in compliance with </w:t>
      </w:r>
      <w:r w:rsidR="00FD2B68">
        <w:rPr>
          <w:lang w:val="en-GB"/>
        </w:rPr>
        <w:t>DATA PROTECTION LAW</w:t>
      </w:r>
      <w:r w:rsidR="009111AC" w:rsidRPr="00EF62F8">
        <w:rPr>
          <w:lang w:val="en-GB"/>
        </w:rPr>
        <w:t>.</w:t>
      </w:r>
    </w:p>
    <w:p w14:paraId="51A1D7A0" w14:textId="77777777" w:rsidR="00FD2B68" w:rsidRDefault="003D7F99" w:rsidP="00FD2B68">
      <w:pPr>
        <w:pStyle w:val="Heading3"/>
        <w:rPr>
          <w:lang w:val="en-GB"/>
        </w:rPr>
      </w:pPr>
      <w:r>
        <w:rPr>
          <w:lang w:val="en-GB"/>
        </w:rPr>
        <w:t xml:space="preserve">Any </w:t>
      </w:r>
      <w:r w:rsidR="009111AC" w:rsidRPr="00EF62F8">
        <w:rPr>
          <w:lang w:val="en-GB"/>
        </w:rPr>
        <w:t xml:space="preserve">use of the </w:t>
      </w:r>
      <w:r w:rsidR="00FD2B68">
        <w:rPr>
          <w:lang w:val="en-GB"/>
        </w:rPr>
        <w:t>DATA</w:t>
      </w:r>
      <w:r w:rsidR="009111AC" w:rsidRPr="00EF62F8">
        <w:rPr>
          <w:lang w:val="en-GB"/>
        </w:rPr>
        <w:t xml:space="preserve"> outside </w:t>
      </w:r>
      <w:r w:rsidR="00F00A29">
        <w:rPr>
          <w:lang w:val="en-GB"/>
        </w:rPr>
        <w:t xml:space="preserve">the strict scope of the </w:t>
      </w:r>
      <w:r w:rsidR="00FD2B68">
        <w:rPr>
          <w:lang w:val="en-GB"/>
        </w:rPr>
        <w:t>RESEARCH PROJECT</w:t>
      </w:r>
      <w:r w:rsidR="00F00A29">
        <w:rPr>
          <w:lang w:val="en-GB"/>
        </w:rPr>
        <w:t>, or any modification of th</w:t>
      </w:r>
      <w:r w:rsidR="00FD2B68">
        <w:rPr>
          <w:lang w:val="en-GB"/>
        </w:rPr>
        <w:t>e</w:t>
      </w:r>
      <w:r w:rsidR="00F00A29">
        <w:rPr>
          <w:lang w:val="en-GB"/>
        </w:rPr>
        <w:t xml:space="preserve"> </w:t>
      </w:r>
      <w:r w:rsidR="00FD2B68">
        <w:rPr>
          <w:lang w:val="en-GB"/>
        </w:rPr>
        <w:t xml:space="preserve">RESEARCH PROJECT </w:t>
      </w:r>
      <w:r w:rsidR="009111AC" w:rsidRPr="00EF62F8">
        <w:rPr>
          <w:lang w:val="en-GB"/>
        </w:rPr>
        <w:t>will require</w:t>
      </w:r>
      <w:r w:rsidR="00FD2B68">
        <w:rPr>
          <w:lang w:val="en-GB"/>
        </w:rPr>
        <w:t>:</w:t>
      </w:r>
    </w:p>
    <w:p w14:paraId="48DA0525" w14:textId="14291FE3" w:rsidR="00FD2B68" w:rsidRDefault="00F00A29" w:rsidP="00FD2B68">
      <w:pPr>
        <w:pStyle w:val="Heading4"/>
        <w:rPr>
          <w:lang w:val="en-GB"/>
        </w:rPr>
      </w:pPr>
      <w:r>
        <w:rPr>
          <w:lang w:val="en-GB"/>
        </w:rPr>
        <w:t xml:space="preserve">the </w:t>
      </w:r>
      <w:r w:rsidR="008D28BF">
        <w:rPr>
          <w:lang w:val="en-GB"/>
        </w:rPr>
        <w:t xml:space="preserve">prior </w:t>
      </w:r>
      <w:r w:rsidR="009111AC" w:rsidRPr="00EF62F8">
        <w:rPr>
          <w:lang w:val="en-GB"/>
        </w:rPr>
        <w:t xml:space="preserve">submission of a </w:t>
      </w:r>
      <w:r>
        <w:rPr>
          <w:lang w:val="en-GB"/>
        </w:rPr>
        <w:t>separate DATA</w:t>
      </w:r>
      <w:r w:rsidR="009111AC" w:rsidRPr="00EF62F8">
        <w:rPr>
          <w:lang w:val="en-GB"/>
        </w:rPr>
        <w:t xml:space="preserve"> </w:t>
      </w:r>
      <w:r>
        <w:rPr>
          <w:lang w:val="en-GB"/>
        </w:rPr>
        <w:t>a</w:t>
      </w:r>
      <w:r w:rsidR="009111AC" w:rsidRPr="00EF62F8">
        <w:rPr>
          <w:lang w:val="en-GB"/>
        </w:rPr>
        <w:t xml:space="preserve">ccess </w:t>
      </w:r>
      <w:r>
        <w:rPr>
          <w:lang w:val="en-GB"/>
        </w:rPr>
        <w:t>r</w:t>
      </w:r>
      <w:r w:rsidR="009111AC" w:rsidRPr="00EF62F8">
        <w:rPr>
          <w:lang w:val="en-GB"/>
        </w:rPr>
        <w:t>equest</w:t>
      </w:r>
      <w:r>
        <w:rPr>
          <w:lang w:val="en-GB"/>
        </w:rPr>
        <w:t xml:space="preserve"> to </w:t>
      </w:r>
      <w:r w:rsidR="008D28BF" w:rsidRPr="00FD2B68">
        <w:rPr>
          <w:lang w:val="en-GB"/>
        </w:rPr>
        <w:t>ELIXIR-LU</w:t>
      </w:r>
      <w:r>
        <w:rPr>
          <w:lang w:val="en-GB"/>
        </w:rPr>
        <w:t>, and</w:t>
      </w:r>
    </w:p>
    <w:p w14:paraId="6F04251F" w14:textId="77777777" w:rsidR="009111AC" w:rsidRDefault="00F00A29" w:rsidP="00FD2B68">
      <w:pPr>
        <w:pStyle w:val="Heading4"/>
        <w:rPr>
          <w:lang w:val="en-GB"/>
        </w:rPr>
      </w:pPr>
      <w:r>
        <w:rPr>
          <w:lang w:val="en-GB"/>
        </w:rPr>
        <w:t>the prior written validation thereof by the DATA ACCESS COMMITTEE (subject to potential restrictions or conditions set out therein)</w:t>
      </w:r>
      <w:r w:rsidR="009111AC" w:rsidRPr="00EF62F8">
        <w:rPr>
          <w:lang w:val="en-GB"/>
        </w:rPr>
        <w:t xml:space="preserve">. </w:t>
      </w:r>
    </w:p>
    <w:p w14:paraId="0D10F772" w14:textId="2977E07B" w:rsidR="009111AC" w:rsidRDefault="00F00A29" w:rsidP="00FD2B68">
      <w:pPr>
        <w:pStyle w:val="Heading3"/>
        <w:rPr>
          <w:lang w:val="en-GB"/>
        </w:rPr>
      </w:pPr>
      <w:r>
        <w:rPr>
          <w:lang w:val="en-GB"/>
        </w:rPr>
        <w:t>DATA USERS will</w:t>
      </w:r>
      <w:r w:rsidR="009111AC" w:rsidRPr="00EF62F8">
        <w:rPr>
          <w:lang w:val="en-GB"/>
        </w:rPr>
        <w:t xml:space="preserve"> use the </w:t>
      </w:r>
      <w:r>
        <w:rPr>
          <w:lang w:val="en-GB"/>
        </w:rPr>
        <w:t xml:space="preserve">DATA and the LUXEMBOURG ELIXIR PLATFORM exclusively </w:t>
      </w:r>
      <w:r w:rsidR="009111AC" w:rsidRPr="00EF62F8">
        <w:rPr>
          <w:lang w:val="en-GB"/>
        </w:rPr>
        <w:t xml:space="preserve">in accordance with the parameters </w:t>
      </w:r>
      <w:r>
        <w:rPr>
          <w:lang w:val="en-GB"/>
        </w:rPr>
        <w:t xml:space="preserve">and other requirements </w:t>
      </w:r>
      <w:r w:rsidR="009111AC" w:rsidRPr="00EF62F8">
        <w:rPr>
          <w:lang w:val="en-GB"/>
        </w:rPr>
        <w:t xml:space="preserve">described on the </w:t>
      </w:r>
      <w:r w:rsidR="00AE2B08">
        <w:rPr>
          <w:lang w:val="en-GB"/>
        </w:rPr>
        <w:t>[</w:t>
      </w:r>
      <w:r w:rsidR="009111AC" w:rsidRPr="00AE2B08">
        <w:rPr>
          <w:highlight w:val="yellow"/>
          <w:lang w:val="en-GB"/>
        </w:rPr>
        <w:t>ELIXIR-LU web site</w:t>
      </w:r>
      <w:r w:rsidR="00AE2B08" w:rsidRPr="00AE2B08">
        <w:rPr>
          <w:highlight w:val="yellow"/>
          <w:lang w:val="en-GB"/>
        </w:rPr>
        <w:t xml:space="preserve"> or other relevant </w:t>
      </w:r>
      <w:r w:rsidR="00AE2B08">
        <w:rPr>
          <w:highlight w:val="yellow"/>
          <w:lang w:val="en-GB"/>
        </w:rPr>
        <w:t xml:space="preserve">ELIXIR </w:t>
      </w:r>
      <w:r w:rsidR="00AE2B08" w:rsidRPr="00AE2B08">
        <w:rPr>
          <w:highlight w:val="yellow"/>
          <w:lang w:val="en-GB"/>
        </w:rPr>
        <w:t>source of information</w:t>
      </w:r>
      <w:r w:rsidR="00AE2B08">
        <w:rPr>
          <w:lang w:val="en-GB"/>
        </w:rPr>
        <w:t>]</w:t>
      </w:r>
      <w:r w:rsidR="009111AC" w:rsidRPr="00EF62F8">
        <w:rPr>
          <w:lang w:val="en-GB"/>
        </w:rPr>
        <w:t>.</w:t>
      </w:r>
    </w:p>
    <w:p w14:paraId="5EF19A84" w14:textId="77777777" w:rsidR="00E6042D" w:rsidRDefault="00F00A29" w:rsidP="00E62E17">
      <w:pPr>
        <w:pStyle w:val="Heading3"/>
        <w:rPr>
          <w:lang w:val="en-GB"/>
        </w:rPr>
      </w:pPr>
      <w:r>
        <w:rPr>
          <w:lang w:val="en-GB"/>
        </w:rPr>
        <w:t>The USER INSTITUTION is liable for ensuring that DATA USERS</w:t>
      </w:r>
      <w:r w:rsidR="00653F9C">
        <w:rPr>
          <w:lang w:val="en-GB"/>
        </w:rPr>
        <w:t xml:space="preserve"> </w:t>
      </w:r>
      <w:r>
        <w:rPr>
          <w:lang w:val="en-GB"/>
        </w:rPr>
        <w:t xml:space="preserve">will </w:t>
      </w:r>
      <w:r w:rsidR="00653F9C">
        <w:rPr>
          <w:lang w:val="en-GB"/>
        </w:rPr>
        <w:t>not</w:t>
      </w:r>
      <w:r w:rsidR="00E6042D">
        <w:rPr>
          <w:lang w:val="en-GB"/>
        </w:rPr>
        <w:t>:</w:t>
      </w:r>
    </w:p>
    <w:p w14:paraId="75C1AC71" w14:textId="3EF73324" w:rsidR="009111AC" w:rsidRPr="00E62E17" w:rsidRDefault="00653F9C" w:rsidP="00AC003C">
      <w:pPr>
        <w:pStyle w:val="Heading4"/>
        <w:rPr>
          <w:lang w:val="en-GB"/>
        </w:rPr>
      </w:pPr>
      <w:r w:rsidRPr="00E62E17">
        <w:rPr>
          <w:lang w:val="en-GB"/>
        </w:rPr>
        <w:t xml:space="preserve">attempt to link </w:t>
      </w:r>
      <w:r w:rsidR="00E62E17" w:rsidRPr="00E62E17">
        <w:rPr>
          <w:lang w:val="en-GB"/>
        </w:rPr>
        <w:t>DATA</w:t>
      </w:r>
      <w:r w:rsidRPr="00E62E17">
        <w:rPr>
          <w:lang w:val="en-GB"/>
        </w:rPr>
        <w:t xml:space="preserve"> to</w:t>
      </w:r>
      <w:r w:rsidR="00E62E17" w:rsidRPr="00E62E17">
        <w:rPr>
          <w:lang w:val="en-GB"/>
        </w:rPr>
        <w:t>/with</w:t>
      </w:r>
      <w:r w:rsidRPr="00E62E17">
        <w:rPr>
          <w:lang w:val="en-GB"/>
        </w:rPr>
        <w:t xml:space="preserve"> other information or data, </w:t>
      </w:r>
      <w:r w:rsidR="00E6042D" w:rsidRPr="00E62E17">
        <w:rPr>
          <w:lang w:val="en-GB"/>
        </w:rPr>
        <w:t xml:space="preserve">including DATA to which access has </w:t>
      </w:r>
      <w:r w:rsidRPr="00E62E17">
        <w:rPr>
          <w:lang w:val="en-GB"/>
        </w:rPr>
        <w:t xml:space="preserve">been granted </w:t>
      </w:r>
      <w:r w:rsidR="00E6042D" w:rsidRPr="00E62E17">
        <w:rPr>
          <w:lang w:val="en-GB"/>
        </w:rPr>
        <w:t>hereunder</w:t>
      </w:r>
      <w:r w:rsidRPr="00E62E17">
        <w:rPr>
          <w:lang w:val="en-GB"/>
        </w:rPr>
        <w:t xml:space="preserve">, or </w:t>
      </w:r>
      <w:r w:rsidR="003100F0">
        <w:rPr>
          <w:lang w:val="en-GB"/>
        </w:rPr>
        <w:t>which</w:t>
      </w:r>
      <w:r w:rsidR="003100F0" w:rsidRPr="00E62E17">
        <w:rPr>
          <w:lang w:val="en-GB"/>
        </w:rPr>
        <w:t xml:space="preserve"> </w:t>
      </w:r>
      <w:r w:rsidRPr="00E62E17">
        <w:rPr>
          <w:lang w:val="en-GB"/>
        </w:rPr>
        <w:t>is freely available without restriction, unless specific</w:t>
      </w:r>
      <w:r w:rsidR="00E6042D" w:rsidRPr="00E62E17">
        <w:rPr>
          <w:lang w:val="en-GB"/>
        </w:rPr>
        <w:t xml:space="preserve">ally authorised by the DATA ACCESS COMMITTEE, </w:t>
      </w:r>
      <w:r w:rsidR="00E62E17">
        <w:rPr>
          <w:lang w:val="en-GB"/>
        </w:rPr>
        <w:t>or</w:t>
      </w:r>
    </w:p>
    <w:p w14:paraId="220159DF" w14:textId="77777777" w:rsidR="00653F9C" w:rsidRDefault="00653F9C" w:rsidP="00E62E17">
      <w:pPr>
        <w:pStyle w:val="Heading4"/>
        <w:rPr>
          <w:lang w:val="en-GB"/>
        </w:rPr>
      </w:pPr>
      <w:r>
        <w:rPr>
          <w:lang w:val="en-GB"/>
        </w:rPr>
        <w:t xml:space="preserve">analyse or make any use of the </w:t>
      </w:r>
      <w:r w:rsidR="00E62E17">
        <w:rPr>
          <w:lang w:val="en-GB"/>
        </w:rPr>
        <w:t>DATA</w:t>
      </w:r>
      <w:r>
        <w:rPr>
          <w:lang w:val="en-GB"/>
        </w:rPr>
        <w:t xml:space="preserve"> in such a way that has the potential to:</w:t>
      </w:r>
    </w:p>
    <w:p w14:paraId="28E18C5E" w14:textId="2AA5DE85" w:rsidR="00E6042D" w:rsidRDefault="00E6042D" w:rsidP="00E62E17">
      <w:pPr>
        <w:pStyle w:val="Heading5"/>
        <w:rPr>
          <w:lang w:val="en-GB"/>
        </w:rPr>
      </w:pPr>
      <w:r>
        <w:rPr>
          <w:lang w:val="en-GB"/>
        </w:rPr>
        <w:t xml:space="preserve">circumvent </w:t>
      </w:r>
      <w:proofErr w:type="spellStart"/>
      <w:r>
        <w:rPr>
          <w:lang w:val="en-GB"/>
        </w:rPr>
        <w:t>pseudonymisation</w:t>
      </w:r>
      <w:proofErr w:type="spellEnd"/>
      <w:r>
        <w:rPr>
          <w:lang w:val="en-GB"/>
        </w:rPr>
        <w:t xml:space="preserve"> or similar measures taken to protect</w:t>
      </w:r>
      <w:r w:rsidR="003100F0">
        <w:rPr>
          <w:lang w:val="en-GB"/>
        </w:rPr>
        <w:t xml:space="preserve"> the confidentiality of</w:t>
      </w:r>
      <w:r>
        <w:rPr>
          <w:lang w:val="en-GB"/>
        </w:rPr>
        <w:t xml:space="preserve"> DATA subjects</w:t>
      </w:r>
      <w:r w:rsidR="003100F0">
        <w:rPr>
          <w:lang w:val="en-GB"/>
        </w:rPr>
        <w:t>’</w:t>
      </w:r>
      <w:r>
        <w:rPr>
          <w:lang w:val="en-GB"/>
        </w:rPr>
        <w:t xml:space="preserve"> identity; or</w:t>
      </w:r>
    </w:p>
    <w:p w14:paraId="6FD2A925" w14:textId="77777777" w:rsidR="00653F9C" w:rsidRPr="006D6F41" w:rsidRDefault="00653F9C" w:rsidP="00E62E17">
      <w:pPr>
        <w:pStyle w:val="Heading5"/>
        <w:rPr>
          <w:lang w:val="en-GB"/>
        </w:rPr>
      </w:pPr>
      <w:r>
        <w:rPr>
          <w:lang w:val="en-GB"/>
        </w:rPr>
        <w:t>l</w:t>
      </w:r>
      <w:r w:rsidRPr="006D6F41">
        <w:rPr>
          <w:lang w:val="en-GB"/>
        </w:rPr>
        <w:t xml:space="preserve">ead to the identification of any </w:t>
      </w:r>
      <w:r w:rsidR="00E6042D">
        <w:rPr>
          <w:lang w:val="en-GB"/>
        </w:rPr>
        <w:t>DATA</w:t>
      </w:r>
      <w:r w:rsidRPr="006D6F41">
        <w:rPr>
          <w:lang w:val="en-GB"/>
        </w:rPr>
        <w:t xml:space="preserve"> </w:t>
      </w:r>
      <w:r w:rsidR="00E6042D">
        <w:rPr>
          <w:lang w:val="en-GB"/>
        </w:rPr>
        <w:t>s</w:t>
      </w:r>
      <w:r w:rsidRPr="006D6F41">
        <w:rPr>
          <w:lang w:val="en-GB"/>
        </w:rPr>
        <w:t>ubject; or</w:t>
      </w:r>
    </w:p>
    <w:p w14:paraId="7FAFD6B7" w14:textId="12EB9695" w:rsidR="00653F9C" w:rsidRDefault="00E6042D" w:rsidP="00E62E17">
      <w:pPr>
        <w:pStyle w:val="Heading5"/>
        <w:rPr>
          <w:lang w:val="en-GB"/>
        </w:rPr>
      </w:pPr>
      <w:r>
        <w:rPr>
          <w:lang w:val="en-GB"/>
        </w:rPr>
        <w:t xml:space="preserve">otherwise </w:t>
      </w:r>
      <w:r w:rsidR="00653F9C">
        <w:rPr>
          <w:lang w:val="en-GB"/>
        </w:rPr>
        <w:t>c</w:t>
      </w:r>
      <w:r w:rsidR="00653F9C" w:rsidRPr="006D6F41">
        <w:rPr>
          <w:lang w:val="en-GB"/>
        </w:rPr>
        <w:t xml:space="preserve">ompromise the </w:t>
      </w:r>
      <w:r w:rsidR="001C7F93">
        <w:rPr>
          <w:lang w:val="en-GB"/>
        </w:rPr>
        <w:t>confidentiality</w:t>
      </w:r>
      <w:r w:rsidR="001C7F93" w:rsidRPr="006D6F41">
        <w:rPr>
          <w:lang w:val="en-GB"/>
        </w:rPr>
        <w:t xml:space="preserve"> </w:t>
      </w:r>
      <w:r w:rsidR="00653F9C" w:rsidRPr="006D6F41">
        <w:rPr>
          <w:lang w:val="en-GB"/>
        </w:rPr>
        <w:t xml:space="preserve">of any </w:t>
      </w:r>
      <w:r>
        <w:rPr>
          <w:lang w:val="en-GB"/>
        </w:rPr>
        <w:t>DATA</w:t>
      </w:r>
      <w:r w:rsidRPr="006D6F41">
        <w:rPr>
          <w:lang w:val="en-GB"/>
        </w:rPr>
        <w:t xml:space="preserve"> </w:t>
      </w:r>
      <w:r>
        <w:rPr>
          <w:lang w:val="en-GB"/>
        </w:rPr>
        <w:t>s</w:t>
      </w:r>
      <w:r w:rsidR="00653F9C" w:rsidRPr="006D6F41">
        <w:rPr>
          <w:lang w:val="en-GB"/>
        </w:rPr>
        <w:t>ubject</w:t>
      </w:r>
      <w:r w:rsidR="00A07A6E">
        <w:rPr>
          <w:lang w:val="en-GB"/>
        </w:rPr>
        <w:t>’s identity</w:t>
      </w:r>
      <w:r w:rsidR="00653F9C" w:rsidRPr="006D6F41">
        <w:rPr>
          <w:lang w:val="en-GB"/>
        </w:rPr>
        <w:t xml:space="preserve"> in any way.</w:t>
      </w:r>
    </w:p>
    <w:p w14:paraId="17CD2870" w14:textId="77777777" w:rsidR="00B171B6" w:rsidRPr="00E62E17" w:rsidRDefault="00E05CB4" w:rsidP="00842A19">
      <w:pPr>
        <w:pStyle w:val="Heading1"/>
        <w:jc w:val="both"/>
        <w:rPr>
          <w:lang w:val="en-US"/>
        </w:rPr>
      </w:pPr>
      <w:r>
        <w:rPr>
          <w:lang w:val="en-US"/>
        </w:rPr>
        <w:t>Non-transferability</w:t>
      </w:r>
    </w:p>
    <w:p w14:paraId="34951134" w14:textId="77777777" w:rsidR="00C32AD9" w:rsidRDefault="001F5D82" w:rsidP="00E62E17">
      <w:pPr>
        <w:pStyle w:val="Heading2"/>
      </w:pPr>
      <w:r>
        <w:t>The USER INSTITUTION will not, and procures that DATA USERS will not,</w:t>
      </w:r>
      <w:r w:rsidR="006D2962">
        <w:t xml:space="preserve"> transfer or disclose the </w:t>
      </w:r>
      <w:r w:rsidR="00E62E17">
        <w:t>DATA</w:t>
      </w:r>
      <w:r w:rsidR="006D2962">
        <w:t xml:space="preserve">, in whole or part, or any material derived from the </w:t>
      </w:r>
      <w:r w:rsidR="00E62E17">
        <w:t xml:space="preserve">DATA </w:t>
      </w:r>
      <w:r>
        <w:t>to any third-party (including employees, agents, representatives, director and contractors of the USER INSTITUTION who are not DATA USERS) except</w:t>
      </w:r>
      <w:r w:rsidR="00C32AD9">
        <w:t>:</w:t>
      </w:r>
    </w:p>
    <w:p w14:paraId="55C1BA6D" w14:textId="77777777" w:rsidR="00C32AD9" w:rsidRDefault="00C32AD9" w:rsidP="004735A4">
      <w:pPr>
        <w:pStyle w:val="Heading3"/>
        <w:rPr>
          <w:lang w:val="en-US"/>
        </w:rPr>
      </w:pPr>
      <w:r>
        <w:rPr>
          <w:lang w:val="en-US"/>
        </w:rPr>
        <w:t xml:space="preserve">in </w:t>
      </w:r>
      <w:r w:rsidR="001F5D82">
        <w:rPr>
          <w:lang w:val="en-US"/>
        </w:rPr>
        <w:t>an aggregated form so that no individual DATA (or means to access, infer or reconstruct such individual DATA) is disclosed</w:t>
      </w:r>
      <w:r>
        <w:rPr>
          <w:lang w:val="en-US"/>
        </w:rPr>
        <w:t>, or</w:t>
      </w:r>
    </w:p>
    <w:p w14:paraId="0419CCD4" w14:textId="77777777" w:rsidR="006D2962" w:rsidRDefault="00C32AD9" w:rsidP="004735A4">
      <w:pPr>
        <w:pStyle w:val="Heading3"/>
        <w:rPr>
          <w:lang w:val="en-US"/>
        </w:rPr>
      </w:pPr>
      <w:r>
        <w:rPr>
          <w:lang w:val="en-US"/>
        </w:rPr>
        <w:t xml:space="preserve">if </w:t>
      </w:r>
      <w:r w:rsidR="006D2962">
        <w:rPr>
          <w:lang w:val="en-US"/>
        </w:rPr>
        <w:t xml:space="preserve">a separate </w:t>
      </w:r>
      <w:r w:rsidR="00E62E17">
        <w:rPr>
          <w:lang w:val="en-US"/>
        </w:rPr>
        <w:t>DATA</w:t>
      </w:r>
      <w:r w:rsidR="006D2962">
        <w:rPr>
          <w:lang w:val="en-US"/>
        </w:rPr>
        <w:t xml:space="preserve"> </w:t>
      </w:r>
      <w:r>
        <w:rPr>
          <w:lang w:val="en-US"/>
        </w:rPr>
        <w:t>a</w:t>
      </w:r>
      <w:r w:rsidR="006D2962">
        <w:rPr>
          <w:lang w:val="en-US"/>
        </w:rPr>
        <w:t xml:space="preserve">ccess </w:t>
      </w:r>
      <w:r>
        <w:rPr>
          <w:lang w:val="en-US"/>
        </w:rPr>
        <w:t>r</w:t>
      </w:r>
      <w:r w:rsidR="006D2962">
        <w:rPr>
          <w:lang w:val="en-US"/>
        </w:rPr>
        <w:t>equest</w:t>
      </w:r>
      <w:r>
        <w:rPr>
          <w:lang w:val="en-US"/>
        </w:rPr>
        <w:t xml:space="preserve"> has been filed with, and approved in writing beforehand by the DATA ACCESS COMMITTEE</w:t>
      </w:r>
      <w:r w:rsidR="006D2962">
        <w:rPr>
          <w:lang w:val="en-US"/>
        </w:rPr>
        <w:t>.</w:t>
      </w:r>
    </w:p>
    <w:p w14:paraId="6CD3A3B3" w14:textId="77777777" w:rsidR="00E05CB4" w:rsidRDefault="00E05CB4" w:rsidP="00842A19">
      <w:pPr>
        <w:pStyle w:val="Heading1"/>
        <w:jc w:val="both"/>
        <w:rPr>
          <w:lang w:val="en-US"/>
        </w:rPr>
      </w:pPr>
      <w:r>
        <w:rPr>
          <w:lang w:val="en-US"/>
        </w:rPr>
        <w:t xml:space="preserve">Information of </w:t>
      </w:r>
      <w:r w:rsidR="00454F03">
        <w:rPr>
          <w:lang w:val="en-US"/>
        </w:rPr>
        <w:t xml:space="preserve">DATA </w:t>
      </w:r>
      <w:r>
        <w:rPr>
          <w:lang w:val="en-US"/>
        </w:rPr>
        <w:t>users</w:t>
      </w:r>
    </w:p>
    <w:p w14:paraId="0E3BFD32" w14:textId="77777777" w:rsidR="00B171B6" w:rsidRPr="004735A4" w:rsidRDefault="00454F03" w:rsidP="00E62E17">
      <w:pPr>
        <w:pStyle w:val="Heading2"/>
      </w:pPr>
      <w:r w:rsidRPr="004735A4">
        <w:t xml:space="preserve">The USER INSTITUTION </w:t>
      </w:r>
      <w:r>
        <w:t>undertakes</w:t>
      </w:r>
      <w:r w:rsidR="00B171B6" w:rsidRPr="004735A4">
        <w:t>:</w:t>
      </w:r>
    </w:p>
    <w:p w14:paraId="2E6D21AF" w14:textId="77777777" w:rsidR="00B171B6" w:rsidRPr="00E62E17" w:rsidRDefault="00454F03" w:rsidP="00E62E17">
      <w:pPr>
        <w:pStyle w:val="Heading3"/>
        <w:rPr>
          <w:lang w:val="en-GB"/>
        </w:rPr>
      </w:pPr>
      <w:r>
        <w:rPr>
          <w:lang w:val="en-GB"/>
        </w:rPr>
        <w:lastRenderedPageBreak/>
        <w:t xml:space="preserve">to </w:t>
      </w:r>
      <w:r w:rsidR="006D2775" w:rsidRPr="006D2775">
        <w:rPr>
          <w:lang w:val="en-GB"/>
        </w:rPr>
        <w:t>d</w:t>
      </w:r>
      <w:r w:rsidR="00B171B6" w:rsidRPr="006D2775">
        <w:rPr>
          <w:lang w:val="en-GB"/>
        </w:rPr>
        <w:t xml:space="preserve">istribute a copy of </w:t>
      </w:r>
      <w:r w:rsidR="0061054C" w:rsidRPr="006D2775">
        <w:rPr>
          <w:lang w:val="en-GB"/>
        </w:rPr>
        <w:t xml:space="preserve">this </w:t>
      </w:r>
      <w:r w:rsidR="006E1268">
        <w:rPr>
          <w:lang w:val="en-GB"/>
        </w:rPr>
        <w:t>AGREEMENT</w:t>
      </w:r>
      <w:r w:rsidR="00B171B6" w:rsidRPr="006D2775">
        <w:rPr>
          <w:lang w:val="en-GB"/>
        </w:rPr>
        <w:t xml:space="preserve"> </w:t>
      </w:r>
      <w:r w:rsidR="00B171B6" w:rsidRPr="00E62E17">
        <w:rPr>
          <w:lang w:val="en-GB"/>
        </w:rPr>
        <w:t xml:space="preserve">and explain </w:t>
      </w:r>
      <w:r w:rsidRPr="00E62E17">
        <w:rPr>
          <w:lang w:val="en-GB"/>
        </w:rPr>
        <w:t xml:space="preserve">its </w:t>
      </w:r>
      <w:r w:rsidR="00B171B6" w:rsidRPr="00E62E17">
        <w:rPr>
          <w:lang w:val="en-GB"/>
        </w:rPr>
        <w:t>content</w:t>
      </w:r>
      <w:r w:rsidRPr="00E62E17">
        <w:rPr>
          <w:lang w:val="en-GB"/>
        </w:rPr>
        <w:t>s</w:t>
      </w:r>
      <w:r w:rsidR="00B171B6" w:rsidRPr="00E62E17">
        <w:rPr>
          <w:lang w:val="en-GB"/>
        </w:rPr>
        <w:t xml:space="preserve"> to </w:t>
      </w:r>
      <w:r w:rsidRPr="00E62E17">
        <w:rPr>
          <w:lang w:val="en-GB"/>
        </w:rPr>
        <w:t>each DATA USER</w:t>
      </w:r>
      <w:r w:rsidR="00CC1B5A" w:rsidRPr="00E62E17">
        <w:rPr>
          <w:lang w:val="en-GB"/>
        </w:rPr>
        <w:t xml:space="preserve">, including any </w:t>
      </w:r>
      <w:r w:rsidR="00E62E17">
        <w:rPr>
          <w:lang w:val="en-GB"/>
        </w:rPr>
        <w:t xml:space="preserve">subsequent amendments or </w:t>
      </w:r>
      <w:r w:rsidR="00CC1B5A" w:rsidRPr="00E62E17">
        <w:rPr>
          <w:lang w:val="en-GB"/>
        </w:rPr>
        <w:t>additions</w:t>
      </w:r>
      <w:r w:rsidR="008C2AFF" w:rsidRPr="00E62E17">
        <w:rPr>
          <w:lang w:val="en-GB"/>
        </w:rPr>
        <w:t>;</w:t>
      </w:r>
    </w:p>
    <w:p w14:paraId="2BB20B18" w14:textId="77777777" w:rsidR="008C2AFF" w:rsidRPr="00E62E17" w:rsidRDefault="0039028B" w:rsidP="00E62E17">
      <w:pPr>
        <w:pStyle w:val="Heading3"/>
        <w:rPr>
          <w:lang w:val="en-GB"/>
        </w:rPr>
      </w:pPr>
      <w:r w:rsidRPr="00E62E17">
        <w:rPr>
          <w:lang w:val="en-GB"/>
        </w:rPr>
        <w:t xml:space="preserve">to implement and distribute any such guidelines, policies, procedures and instructions </w:t>
      </w:r>
      <w:r w:rsidR="00E62E17">
        <w:rPr>
          <w:lang w:val="en-GB"/>
        </w:rPr>
        <w:t xml:space="preserve">as </w:t>
      </w:r>
      <w:r w:rsidRPr="00E62E17">
        <w:rPr>
          <w:lang w:val="en-GB"/>
        </w:rPr>
        <w:t xml:space="preserve">necessary to ensure DATA USERS’ </w:t>
      </w:r>
      <w:r w:rsidR="00B171B6" w:rsidRPr="00E62E17">
        <w:rPr>
          <w:lang w:val="en-GB"/>
        </w:rPr>
        <w:t>compl</w:t>
      </w:r>
      <w:r w:rsidRPr="00E62E17">
        <w:rPr>
          <w:lang w:val="en-GB"/>
        </w:rPr>
        <w:t>iance</w:t>
      </w:r>
      <w:r w:rsidR="00B171B6" w:rsidRPr="00E62E17">
        <w:rPr>
          <w:lang w:val="en-GB"/>
        </w:rPr>
        <w:t xml:space="preserve"> with the obligations contained in th</w:t>
      </w:r>
      <w:r w:rsidR="00E902F1" w:rsidRPr="00E62E17">
        <w:rPr>
          <w:lang w:val="en-GB"/>
        </w:rPr>
        <w:t xml:space="preserve">is </w:t>
      </w:r>
      <w:r w:rsidR="006E1268" w:rsidRPr="00E62E17">
        <w:rPr>
          <w:lang w:val="en-GB"/>
        </w:rPr>
        <w:t>AGREEMENT</w:t>
      </w:r>
      <w:r w:rsidRPr="00E62E17">
        <w:rPr>
          <w:lang w:val="en-GB"/>
        </w:rPr>
        <w:t xml:space="preserve"> and DATA PROTECTION LAW</w:t>
      </w:r>
      <w:r w:rsidR="008C2AFF" w:rsidRPr="00E62E17">
        <w:rPr>
          <w:lang w:val="en-GB"/>
        </w:rPr>
        <w:t>;</w:t>
      </w:r>
      <w:r w:rsidR="00E62E17">
        <w:rPr>
          <w:lang w:val="en-GB"/>
        </w:rPr>
        <w:t xml:space="preserve"> and</w:t>
      </w:r>
    </w:p>
    <w:p w14:paraId="68606D5C" w14:textId="194289A7" w:rsidR="002F5F50" w:rsidRPr="00E62E17" w:rsidRDefault="008C2AFF" w:rsidP="00E62E17">
      <w:pPr>
        <w:pStyle w:val="Heading3"/>
        <w:rPr>
          <w:lang w:val="en-GB"/>
        </w:rPr>
      </w:pPr>
      <w:r w:rsidRPr="00E62E17">
        <w:rPr>
          <w:lang w:val="en-GB"/>
        </w:rPr>
        <w:t xml:space="preserve">to ensure that </w:t>
      </w:r>
      <w:r w:rsidR="002F5F50" w:rsidRPr="00E62E17">
        <w:rPr>
          <w:lang w:val="en-GB"/>
        </w:rPr>
        <w:t xml:space="preserve">the </w:t>
      </w:r>
      <w:r w:rsidRPr="00E62E17">
        <w:rPr>
          <w:lang w:val="en-GB"/>
        </w:rPr>
        <w:t>DATA USERS</w:t>
      </w:r>
      <w:r w:rsidR="002F5F50" w:rsidRPr="00E62E17">
        <w:rPr>
          <w:lang w:val="en-GB"/>
        </w:rPr>
        <w:t xml:space="preserve"> ha</w:t>
      </w:r>
      <w:r w:rsidRPr="00E62E17">
        <w:rPr>
          <w:lang w:val="en-GB"/>
        </w:rPr>
        <w:t>ve</w:t>
      </w:r>
      <w:r w:rsidR="002F5F50" w:rsidRPr="00E62E17">
        <w:rPr>
          <w:lang w:val="en-GB"/>
        </w:rPr>
        <w:t xml:space="preserve"> reviewed and understand the principles for responsible research use and </w:t>
      </w:r>
      <w:r w:rsidRPr="00E62E17">
        <w:rPr>
          <w:lang w:val="en-GB"/>
        </w:rPr>
        <w:t>DATA</w:t>
      </w:r>
      <w:r w:rsidR="002F5F50" w:rsidRPr="00E62E17">
        <w:rPr>
          <w:lang w:val="en-GB"/>
        </w:rPr>
        <w:t xml:space="preserve"> handling as defined in [</w:t>
      </w:r>
      <w:r w:rsidR="002F5F50" w:rsidRPr="00E62E17">
        <w:rPr>
          <w:highlight w:val="yellow"/>
          <w:lang w:val="en-GB"/>
        </w:rPr>
        <w:t xml:space="preserve">relevant ELIXIR Data </w:t>
      </w:r>
      <w:r w:rsidR="00AE2B08">
        <w:rPr>
          <w:highlight w:val="yellow"/>
          <w:lang w:val="en-GB"/>
        </w:rPr>
        <w:t>s</w:t>
      </w:r>
      <w:r w:rsidR="00AE2B08" w:rsidRPr="00E62E17">
        <w:rPr>
          <w:highlight w:val="yellow"/>
          <w:lang w:val="en-GB"/>
        </w:rPr>
        <w:t xml:space="preserve">haring </w:t>
      </w:r>
      <w:r w:rsidR="008F257F">
        <w:rPr>
          <w:highlight w:val="yellow"/>
          <w:lang w:val="en-GB"/>
        </w:rPr>
        <w:t>p</w:t>
      </w:r>
      <w:r w:rsidR="002F5F50" w:rsidRPr="00E62E17">
        <w:rPr>
          <w:highlight w:val="yellow"/>
          <w:lang w:val="en-GB"/>
        </w:rPr>
        <w:t>olicy</w:t>
      </w:r>
      <w:r w:rsidR="002F5F50" w:rsidRPr="00E62E17">
        <w:rPr>
          <w:lang w:val="en-GB"/>
        </w:rPr>
        <w:t>]</w:t>
      </w:r>
      <w:r w:rsidR="00782534" w:rsidRPr="00E62E17">
        <w:rPr>
          <w:lang w:val="en-GB"/>
        </w:rPr>
        <w:t>.</w:t>
      </w:r>
    </w:p>
    <w:p w14:paraId="565053DD" w14:textId="77777777" w:rsidR="00E05CB4" w:rsidRDefault="00E05CB4" w:rsidP="00842A19">
      <w:pPr>
        <w:pStyle w:val="Heading1"/>
        <w:jc w:val="both"/>
        <w:rPr>
          <w:lang w:val="en-US"/>
        </w:rPr>
      </w:pPr>
      <w:r>
        <w:rPr>
          <w:lang w:val="en-US"/>
        </w:rPr>
        <w:t>Publication</w:t>
      </w:r>
      <w:r w:rsidR="00045FCD">
        <w:rPr>
          <w:lang w:val="en-US"/>
        </w:rPr>
        <w:t xml:space="preserve">, </w:t>
      </w:r>
      <w:r>
        <w:rPr>
          <w:lang w:val="en-US"/>
        </w:rPr>
        <w:t>dissemination</w:t>
      </w:r>
      <w:r w:rsidR="00045FCD">
        <w:rPr>
          <w:lang w:val="en-US"/>
        </w:rPr>
        <w:t xml:space="preserve"> and acknowledgement</w:t>
      </w:r>
    </w:p>
    <w:p w14:paraId="62AE1F46" w14:textId="5EAA7103" w:rsidR="000544D8" w:rsidRDefault="000544D8" w:rsidP="00E62E17">
      <w:pPr>
        <w:pStyle w:val="Heading2"/>
      </w:pPr>
      <w:r w:rsidRPr="00E62E17">
        <w:t xml:space="preserve">The </w:t>
      </w:r>
      <w:r w:rsidR="008C2AFF" w:rsidRPr="00E62E17">
        <w:t>PI</w:t>
      </w:r>
      <w:r w:rsidRPr="00E62E17">
        <w:t xml:space="preserve"> agrees that</w:t>
      </w:r>
      <w:r w:rsidR="00E62E17">
        <w:t xml:space="preserve"> his/her</w:t>
      </w:r>
      <w:r w:rsidRPr="00E62E17">
        <w:t xml:space="preserve"> </w:t>
      </w:r>
      <w:r w:rsidR="008C2AFF" w:rsidRPr="00E62E17">
        <w:t xml:space="preserve">personal data </w:t>
      </w:r>
      <w:r w:rsidR="00E62E17">
        <w:t xml:space="preserve">(at least </w:t>
      </w:r>
      <w:r w:rsidR="00A928A7">
        <w:t xml:space="preserve">his/her </w:t>
      </w:r>
      <w:r w:rsidR="00E62E17">
        <w:t>name, contact details, title and home institution)</w:t>
      </w:r>
      <w:r w:rsidRPr="00E62E17">
        <w:t xml:space="preserve">, </w:t>
      </w:r>
      <w:r w:rsidR="0009552D">
        <w:t xml:space="preserve">information </w:t>
      </w:r>
      <w:r w:rsidR="00E62E17">
        <w:t xml:space="preserve">on </w:t>
      </w:r>
      <w:r w:rsidRPr="00E62E17">
        <w:t xml:space="preserve">the </w:t>
      </w:r>
      <w:r w:rsidR="00E62E17" w:rsidRPr="00E62E17">
        <w:t>RESEARCH PROJECT</w:t>
      </w:r>
      <w:r w:rsidR="00E62E17">
        <w:t xml:space="preserve"> (</w:t>
      </w:r>
      <w:r w:rsidR="0009552D">
        <w:t xml:space="preserve">comprising </w:t>
      </w:r>
      <w:r w:rsidR="00E62E17">
        <w:t xml:space="preserve">its </w:t>
      </w:r>
      <w:r w:rsidRPr="00E62E17">
        <w:t>abstract</w:t>
      </w:r>
      <w:r w:rsidR="00E62E17">
        <w:t xml:space="preserve"> </w:t>
      </w:r>
      <w:r w:rsidR="0009552D">
        <w:t xml:space="preserve">and the </w:t>
      </w:r>
      <w:r w:rsidR="00710FBA">
        <w:t>P</w:t>
      </w:r>
      <w:r w:rsidR="00E62E17" w:rsidRPr="00E62E17">
        <w:t>UBLICATIONS</w:t>
      </w:r>
      <w:r w:rsidR="00E62E17">
        <w:t>)</w:t>
      </w:r>
      <w:r w:rsidR="00E62E17" w:rsidRPr="00E62E17">
        <w:t xml:space="preserve"> </w:t>
      </w:r>
      <w:r w:rsidRPr="00E62E17">
        <w:t xml:space="preserve">may be posted on the </w:t>
      </w:r>
      <w:r w:rsidR="008C2AFF" w:rsidRPr="00E62E17">
        <w:t xml:space="preserve">LCSB-UL and/or any </w:t>
      </w:r>
      <w:r w:rsidRPr="00E62E17">
        <w:t>ELIXIR web site.</w:t>
      </w:r>
    </w:p>
    <w:p w14:paraId="4CF2A00A" w14:textId="77777777" w:rsidR="00EE16A0" w:rsidRDefault="008C2AFF" w:rsidP="00E62E17">
      <w:pPr>
        <w:pStyle w:val="Heading2"/>
      </w:pPr>
      <w:r>
        <w:t xml:space="preserve">The </w:t>
      </w:r>
      <w:r w:rsidRPr="00E62E17">
        <w:t>USER</w:t>
      </w:r>
      <w:r>
        <w:t xml:space="preserve"> INSTITUTION (both in its own name and in</w:t>
      </w:r>
      <w:r w:rsidR="006E1268">
        <w:t xml:space="preserve"> </w:t>
      </w:r>
      <w:r>
        <w:t>the name of DATA USERS) and the PI</w:t>
      </w:r>
      <w:r w:rsidR="00EE16A0">
        <w:t>:</w:t>
      </w:r>
    </w:p>
    <w:p w14:paraId="12F270C9" w14:textId="77777777" w:rsidR="00EE16A0" w:rsidRDefault="006A6BEE" w:rsidP="00842A19">
      <w:pPr>
        <w:pStyle w:val="Heading3"/>
        <w:rPr>
          <w:lang w:val="en-GB"/>
        </w:rPr>
      </w:pPr>
      <w:r w:rsidRPr="00EE16A0">
        <w:rPr>
          <w:lang w:val="en-GB"/>
        </w:rPr>
        <w:t xml:space="preserve">agree that the </w:t>
      </w:r>
      <w:r w:rsidR="008C2AFF" w:rsidRPr="00EE16A0">
        <w:rPr>
          <w:lang w:val="en-GB"/>
        </w:rPr>
        <w:t xml:space="preserve">objective </w:t>
      </w:r>
      <w:r w:rsidRPr="00EE16A0">
        <w:rPr>
          <w:lang w:val="en-GB"/>
        </w:rPr>
        <w:t>of the ELIXIR initiative is to promote the dissemination of research findings from ELIXIR-LU datasets as widely as possible through scientific publication or other appropriate public dissemination mechanisms</w:t>
      </w:r>
      <w:r w:rsidR="008C2AFF" w:rsidRPr="00EE16A0">
        <w:rPr>
          <w:lang w:val="en-GB"/>
        </w:rPr>
        <w:t>, and adhere and intend to contribute to this objective</w:t>
      </w:r>
      <w:r w:rsidR="00E62E17">
        <w:rPr>
          <w:lang w:val="en-GB"/>
        </w:rPr>
        <w:t>; c</w:t>
      </w:r>
      <w:r w:rsidR="008C2AFF" w:rsidRPr="00EE16A0">
        <w:rPr>
          <w:lang w:val="en-GB"/>
        </w:rPr>
        <w:t>onsequently, they</w:t>
      </w:r>
      <w:r w:rsidRPr="00EE16A0">
        <w:rPr>
          <w:lang w:val="en-GB"/>
        </w:rPr>
        <w:t xml:space="preserve"> undertake to publish their research results in </w:t>
      </w:r>
      <w:r w:rsidR="00E62E17">
        <w:rPr>
          <w:lang w:val="en-GB"/>
        </w:rPr>
        <w:t>PUBLICATIONS</w:t>
      </w:r>
      <w:r w:rsidR="00EE16A0" w:rsidRPr="00EE16A0">
        <w:rPr>
          <w:lang w:val="en-GB"/>
        </w:rPr>
        <w:t>;</w:t>
      </w:r>
    </w:p>
    <w:p w14:paraId="79DD77A1" w14:textId="77777777" w:rsidR="006A6BEE" w:rsidRPr="00EE16A0" w:rsidRDefault="00EE16A0" w:rsidP="00E62E17">
      <w:pPr>
        <w:pStyle w:val="Heading3"/>
        <w:rPr>
          <w:lang w:val="en-GB"/>
        </w:rPr>
      </w:pPr>
      <w:r>
        <w:rPr>
          <w:lang w:val="en-GB"/>
        </w:rPr>
        <w:t xml:space="preserve">undertake to acknowledge </w:t>
      </w:r>
      <w:r w:rsidR="00753BD7" w:rsidRPr="00EE16A0">
        <w:rPr>
          <w:lang w:val="en-GB"/>
        </w:rPr>
        <w:t xml:space="preserve">the </w:t>
      </w:r>
      <w:r w:rsidR="006E1268">
        <w:rPr>
          <w:lang w:val="en-GB"/>
        </w:rPr>
        <w:t>DATA PROVIDER</w:t>
      </w:r>
      <w:r>
        <w:rPr>
          <w:lang w:val="en-GB"/>
        </w:rPr>
        <w:t>’s</w:t>
      </w:r>
      <w:r w:rsidR="00753BD7" w:rsidRPr="00EE16A0">
        <w:rPr>
          <w:lang w:val="en-GB"/>
        </w:rPr>
        <w:t xml:space="preserve"> </w:t>
      </w:r>
      <w:r>
        <w:rPr>
          <w:lang w:val="en-GB"/>
        </w:rPr>
        <w:t>[</w:t>
      </w:r>
      <w:r w:rsidR="00753BD7" w:rsidRPr="004735A4">
        <w:rPr>
          <w:highlight w:val="yellow"/>
          <w:lang w:val="en-GB"/>
        </w:rPr>
        <w:t xml:space="preserve">and </w:t>
      </w:r>
      <w:r w:rsidR="006A6BEE" w:rsidRPr="004735A4">
        <w:rPr>
          <w:highlight w:val="yellow"/>
          <w:lang w:val="en-GB"/>
        </w:rPr>
        <w:t>ELIXIR-LU</w:t>
      </w:r>
      <w:r w:rsidRPr="004735A4">
        <w:rPr>
          <w:highlight w:val="yellow"/>
          <w:lang w:val="en-GB"/>
        </w:rPr>
        <w:t>’s</w:t>
      </w:r>
      <w:r>
        <w:rPr>
          <w:lang w:val="en-GB"/>
        </w:rPr>
        <w:t xml:space="preserve">] role and contribution to the </w:t>
      </w:r>
      <w:r w:rsidR="00E62E17">
        <w:rPr>
          <w:lang w:val="en-GB"/>
        </w:rPr>
        <w:t>RESEARCH PROJECT</w:t>
      </w:r>
      <w:r w:rsidR="00E62E17" w:rsidRPr="00EE16A0">
        <w:rPr>
          <w:lang w:val="en-GB"/>
        </w:rPr>
        <w:t xml:space="preserve"> </w:t>
      </w:r>
      <w:r w:rsidR="006A6BEE" w:rsidRPr="00EE16A0">
        <w:rPr>
          <w:lang w:val="en-GB"/>
        </w:rPr>
        <w:t xml:space="preserve">in all </w:t>
      </w:r>
      <w:r w:rsidR="00E62E17">
        <w:rPr>
          <w:lang w:val="en-GB"/>
        </w:rPr>
        <w:t>PUBLICATIONS</w:t>
      </w:r>
      <w:r w:rsidR="00E62E17" w:rsidRPr="00EE16A0">
        <w:rPr>
          <w:lang w:val="en-GB"/>
        </w:rPr>
        <w:t xml:space="preserve"> </w:t>
      </w:r>
      <w:r w:rsidR="006A6BEE" w:rsidRPr="00EE16A0">
        <w:rPr>
          <w:lang w:val="en-GB"/>
        </w:rPr>
        <w:t xml:space="preserve">resulting from any analyses of </w:t>
      </w:r>
      <w:r>
        <w:rPr>
          <w:lang w:val="en-GB"/>
        </w:rPr>
        <w:t xml:space="preserve">the </w:t>
      </w:r>
      <w:r w:rsidR="00E62E17">
        <w:rPr>
          <w:lang w:val="en-GB"/>
        </w:rPr>
        <w:t>DATA</w:t>
      </w:r>
      <w:r>
        <w:rPr>
          <w:lang w:val="en-GB"/>
        </w:rPr>
        <w:t xml:space="preserve"> [</w:t>
      </w:r>
      <w:r w:rsidRPr="004735A4">
        <w:rPr>
          <w:highlight w:val="yellow"/>
          <w:lang w:val="en-GB"/>
        </w:rPr>
        <w:t xml:space="preserve">and quote the </w:t>
      </w:r>
      <w:r w:rsidR="006E1268">
        <w:rPr>
          <w:highlight w:val="yellow"/>
          <w:lang w:val="en-GB"/>
        </w:rPr>
        <w:t>DATA PROVIDER</w:t>
      </w:r>
      <w:r w:rsidRPr="004735A4">
        <w:rPr>
          <w:highlight w:val="yellow"/>
          <w:lang w:val="en-GB"/>
        </w:rPr>
        <w:t xml:space="preserve"> [</w:t>
      </w:r>
      <w:r w:rsidRPr="00EE16A0">
        <w:rPr>
          <w:highlight w:val="yellow"/>
          <w:lang w:val="en-GB"/>
        </w:rPr>
        <w:t>and ELIXIR-LU</w:t>
      </w:r>
      <w:r w:rsidRPr="004735A4">
        <w:rPr>
          <w:highlight w:val="yellow"/>
          <w:lang w:val="en-GB"/>
        </w:rPr>
        <w:t xml:space="preserve">] as authors in all </w:t>
      </w:r>
      <w:r w:rsidR="00E62E17">
        <w:rPr>
          <w:highlight w:val="yellow"/>
          <w:lang w:val="en-GB"/>
        </w:rPr>
        <w:t>PUBLICATIONS</w:t>
      </w:r>
      <w:r w:rsidR="00E62E17" w:rsidRPr="004735A4">
        <w:rPr>
          <w:highlight w:val="yellow"/>
          <w:lang w:val="en-GB"/>
        </w:rPr>
        <w:t xml:space="preserve"> </w:t>
      </w:r>
      <w:r w:rsidRPr="004735A4">
        <w:rPr>
          <w:highlight w:val="yellow"/>
          <w:lang w:val="en-GB"/>
        </w:rPr>
        <w:t xml:space="preserve">resulting from any analyses of </w:t>
      </w:r>
      <w:r>
        <w:rPr>
          <w:highlight w:val="yellow"/>
          <w:lang w:val="en-GB"/>
        </w:rPr>
        <w:t>the DATA</w:t>
      </w:r>
      <w:r>
        <w:rPr>
          <w:lang w:val="en-GB"/>
        </w:rPr>
        <w:t>]; and</w:t>
      </w:r>
    </w:p>
    <w:p w14:paraId="40434690" w14:textId="77777777" w:rsidR="002210B2" w:rsidRDefault="002210B2" w:rsidP="00EE16A0">
      <w:pPr>
        <w:pStyle w:val="Heading3"/>
        <w:rPr>
          <w:lang w:val="en-GB"/>
        </w:rPr>
      </w:pPr>
      <w:r>
        <w:rPr>
          <w:lang w:val="en-GB"/>
        </w:rPr>
        <w:t xml:space="preserve">agree to protect the confidentiality of </w:t>
      </w:r>
      <w:r w:rsidR="00EE16A0">
        <w:rPr>
          <w:lang w:val="en-GB"/>
        </w:rPr>
        <w:t>DATA (and the identity of DATA s</w:t>
      </w:r>
      <w:r>
        <w:rPr>
          <w:lang w:val="en-GB"/>
        </w:rPr>
        <w:t>ubjects</w:t>
      </w:r>
      <w:r w:rsidR="00EE16A0">
        <w:rPr>
          <w:lang w:val="en-GB"/>
        </w:rPr>
        <w:t>)</w:t>
      </w:r>
      <w:r>
        <w:rPr>
          <w:lang w:val="en-GB"/>
        </w:rPr>
        <w:t xml:space="preserve"> in any </w:t>
      </w:r>
      <w:r w:rsidR="00E62E17">
        <w:rPr>
          <w:lang w:val="en-GB"/>
        </w:rPr>
        <w:t xml:space="preserve">PUBLICATIONS </w:t>
      </w:r>
      <w:r>
        <w:rPr>
          <w:lang w:val="en-GB"/>
        </w:rPr>
        <w:t xml:space="preserve">by taking all </w:t>
      </w:r>
      <w:r w:rsidR="00EE16A0">
        <w:rPr>
          <w:lang w:val="en-GB"/>
        </w:rPr>
        <w:t>possible</w:t>
      </w:r>
      <w:r>
        <w:rPr>
          <w:lang w:val="en-GB"/>
        </w:rPr>
        <w:t xml:space="preserve"> care to limit the possibility of identification.</w:t>
      </w:r>
    </w:p>
    <w:p w14:paraId="6FF6CB84" w14:textId="1546165C" w:rsidR="00045FCD" w:rsidRPr="00E62E17" w:rsidRDefault="00E62E17" w:rsidP="00E62E17">
      <w:pPr>
        <w:pStyle w:val="Heading2"/>
        <w:rPr>
          <w:lang w:val="en-GB"/>
        </w:rPr>
      </w:pPr>
      <w:r w:rsidRPr="00045FCD">
        <w:t>RE</w:t>
      </w:r>
      <w:r>
        <w:t xml:space="preserve">SEARCH USE REPORTING. </w:t>
      </w:r>
      <w:r w:rsidR="00EE16A0" w:rsidRPr="00E62E17">
        <w:rPr>
          <w:lang w:val="en-GB"/>
        </w:rPr>
        <w:t xml:space="preserve">With a view to ensuring </w:t>
      </w:r>
      <w:r w:rsidR="00045FCD" w:rsidRPr="00E62E17">
        <w:rPr>
          <w:lang w:val="en-GB"/>
        </w:rPr>
        <w:t>that ELIXIR-LU</w:t>
      </w:r>
      <w:r>
        <w:rPr>
          <w:lang w:val="en-GB"/>
        </w:rPr>
        <w:t>’s</w:t>
      </w:r>
      <w:r w:rsidR="00045FCD" w:rsidRPr="00E62E17">
        <w:rPr>
          <w:lang w:val="en-GB"/>
        </w:rPr>
        <w:t xml:space="preserve"> policies and procedures </w:t>
      </w:r>
      <w:r w:rsidR="00EE16A0" w:rsidRPr="00E62E17">
        <w:rPr>
          <w:lang w:val="en-GB"/>
        </w:rPr>
        <w:t>applicable to the access to and use of DATA</w:t>
      </w:r>
      <w:r w:rsidR="00045FCD" w:rsidRPr="00E62E17">
        <w:rPr>
          <w:lang w:val="en-GB"/>
        </w:rPr>
        <w:t xml:space="preserve"> are </w:t>
      </w:r>
      <w:r w:rsidR="00EE16A0" w:rsidRPr="00E62E17">
        <w:rPr>
          <w:lang w:val="en-GB"/>
        </w:rPr>
        <w:t>respected, the USER INSTITUTION (either directly or through the PI) undertakes</w:t>
      </w:r>
      <w:r w:rsidR="00045FCD" w:rsidRPr="00E62E17">
        <w:rPr>
          <w:lang w:val="en-GB"/>
        </w:rPr>
        <w:t xml:space="preserve"> to provide to the </w:t>
      </w:r>
      <w:r w:rsidRPr="00E62E17">
        <w:rPr>
          <w:lang w:val="en-GB"/>
        </w:rPr>
        <w:t>DATA ACCESS COMMITTEE</w:t>
      </w:r>
      <w:r w:rsidR="002422BB" w:rsidRPr="00E62E17">
        <w:rPr>
          <w:lang w:val="en-GB"/>
        </w:rPr>
        <w:t>, once per year,</w:t>
      </w:r>
      <w:r w:rsidR="00045FCD" w:rsidRPr="00E62E17">
        <w:rPr>
          <w:lang w:val="en-GB"/>
        </w:rPr>
        <w:t xml:space="preserve"> </w:t>
      </w:r>
      <w:r w:rsidR="002422BB" w:rsidRPr="00E62E17">
        <w:rPr>
          <w:lang w:val="en-GB"/>
        </w:rPr>
        <w:t>a report detailing</w:t>
      </w:r>
      <w:r w:rsidR="00045FCD" w:rsidRPr="00E62E17">
        <w:rPr>
          <w:lang w:val="en-GB"/>
        </w:rPr>
        <w:t xml:space="preserve"> how the </w:t>
      </w:r>
      <w:r>
        <w:rPr>
          <w:lang w:val="en-GB"/>
        </w:rPr>
        <w:t>DATA</w:t>
      </w:r>
      <w:r w:rsidR="00045FCD" w:rsidRPr="00E62E17">
        <w:rPr>
          <w:lang w:val="en-GB"/>
        </w:rPr>
        <w:t xml:space="preserve"> have been used and any results generated as a result of </w:t>
      </w:r>
      <w:r w:rsidR="002422BB" w:rsidRPr="00E62E17">
        <w:rPr>
          <w:lang w:val="en-GB"/>
        </w:rPr>
        <w:t>the use of</w:t>
      </w:r>
      <w:r w:rsidR="00045FCD" w:rsidRPr="00E62E17">
        <w:rPr>
          <w:lang w:val="en-GB"/>
        </w:rPr>
        <w:t xml:space="preserve"> the </w:t>
      </w:r>
      <w:r w:rsidR="002422BB" w:rsidRPr="00E62E17">
        <w:rPr>
          <w:lang w:val="en-GB"/>
        </w:rPr>
        <w:t>DATA</w:t>
      </w:r>
      <w:r w:rsidR="00045FCD" w:rsidRPr="00E62E17">
        <w:rPr>
          <w:lang w:val="en-GB"/>
        </w:rPr>
        <w:t xml:space="preserve">, including </w:t>
      </w:r>
      <w:r w:rsidR="002422BB" w:rsidRPr="00E62E17">
        <w:rPr>
          <w:lang w:val="en-GB"/>
        </w:rPr>
        <w:t xml:space="preserve">a status on </w:t>
      </w:r>
      <w:r w:rsidR="00045FCD" w:rsidRPr="00E62E17">
        <w:rPr>
          <w:lang w:val="en-GB"/>
        </w:rPr>
        <w:t>patent</w:t>
      </w:r>
      <w:r w:rsidR="002422BB" w:rsidRPr="00E62E17">
        <w:rPr>
          <w:lang w:val="en-GB"/>
        </w:rPr>
        <w:t xml:space="preserve"> (or similar) application</w:t>
      </w:r>
      <w:r w:rsidR="00045FCD" w:rsidRPr="00E62E17">
        <w:rPr>
          <w:lang w:val="en-GB"/>
        </w:rPr>
        <w:t xml:space="preserve">s and </w:t>
      </w:r>
      <w:r w:rsidRPr="00E62E17">
        <w:rPr>
          <w:lang w:val="en-GB"/>
        </w:rPr>
        <w:t>PUBLICATIONS</w:t>
      </w:r>
      <w:r>
        <w:rPr>
          <w:lang w:val="en-GB"/>
        </w:rPr>
        <w:t xml:space="preserve"> (with a copy thereof)</w:t>
      </w:r>
      <w:r w:rsidR="00045FCD" w:rsidRPr="00E62E17">
        <w:rPr>
          <w:lang w:val="en-GB"/>
        </w:rPr>
        <w:t xml:space="preserve">. </w:t>
      </w:r>
    </w:p>
    <w:p w14:paraId="69EA728C" w14:textId="77777777" w:rsidR="00E05CB4" w:rsidRDefault="00E05CB4" w:rsidP="00842A19">
      <w:pPr>
        <w:pStyle w:val="Heading1"/>
        <w:jc w:val="both"/>
        <w:rPr>
          <w:lang w:val="en-US"/>
        </w:rPr>
      </w:pPr>
      <w:r>
        <w:rPr>
          <w:lang w:val="en-US"/>
        </w:rPr>
        <w:t>Intellectual property</w:t>
      </w:r>
    </w:p>
    <w:p w14:paraId="62395EC4" w14:textId="28EB3683" w:rsidR="00053878" w:rsidRPr="00053878" w:rsidRDefault="00053878" w:rsidP="00765E4E">
      <w:pPr>
        <w:pStyle w:val="Heading2"/>
      </w:pPr>
      <w:r>
        <w:rPr>
          <w:lang w:val="en-GB"/>
        </w:rPr>
        <w:t xml:space="preserve">LCSB-UL recognises the importance of the subsequent development of </w:t>
      </w:r>
      <w:r>
        <w:t>intellectual property (</w:t>
      </w:r>
      <w:r w:rsidRPr="00053878">
        <w:rPr>
          <w:b/>
        </w:rPr>
        <w:t>IP</w:t>
      </w:r>
      <w:r>
        <w:t>)</w:t>
      </w:r>
      <w:r w:rsidR="007B3F00">
        <w:t xml:space="preserve"> and associated protection rights (IPR)</w:t>
      </w:r>
      <w:r>
        <w:t xml:space="preserve"> </w:t>
      </w:r>
      <w:r>
        <w:rPr>
          <w:lang w:val="en-GB"/>
        </w:rPr>
        <w:t xml:space="preserve">on downstream discoveries, especially in therapeutics, which will be necessary to support full investment in products to benefit the public. </w:t>
      </w:r>
    </w:p>
    <w:p w14:paraId="4DF57359" w14:textId="77777777" w:rsidR="00B171B6" w:rsidRDefault="00053878" w:rsidP="00765E4E">
      <w:pPr>
        <w:pStyle w:val="Heading2"/>
      </w:pPr>
      <w:r>
        <w:t>However, b</w:t>
      </w:r>
      <w:r w:rsidR="005569FE">
        <w:t xml:space="preserve">y requesting access to </w:t>
      </w:r>
      <w:r w:rsidR="002422BB">
        <w:t>the DATA</w:t>
      </w:r>
      <w:r w:rsidR="005569FE">
        <w:t xml:space="preserve">, </w:t>
      </w:r>
      <w:r w:rsidR="002422BB">
        <w:t>the USER INSTITUTION and DATA USERS</w:t>
      </w:r>
      <w:r w:rsidR="005569FE">
        <w:t xml:space="preserve"> acknowledge</w:t>
      </w:r>
      <w:r w:rsidR="00C071F2">
        <w:t xml:space="preserve"> </w:t>
      </w:r>
      <w:r w:rsidR="002422BB">
        <w:t xml:space="preserve">and support </w:t>
      </w:r>
      <w:r w:rsidR="00C071F2">
        <w:t xml:space="preserve">the </w:t>
      </w:r>
      <w:r w:rsidR="002422BB">
        <w:t xml:space="preserve">objective </w:t>
      </w:r>
      <w:r w:rsidR="00C071F2">
        <w:t xml:space="preserve">of </w:t>
      </w:r>
      <w:r w:rsidR="002422BB">
        <w:t>ELIXIR</w:t>
      </w:r>
      <w:r>
        <w:t>’s</w:t>
      </w:r>
      <w:r w:rsidR="00C071F2">
        <w:t xml:space="preserve"> </w:t>
      </w:r>
      <w:r>
        <w:t>policy on IP, that is</w:t>
      </w:r>
      <w:r w:rsidR="00C071F2">
        <w:t>:</w:t>
      </w:r>
    </w:p>
    <w:p w14:paraId="5C56F79F" w14:textId="77777777" w:rsidR="00E80D9B" w:rsidRDefault="00E80D9B" w:rsidP="004735A4">
      <w:pPr>
        <w:pStyle w:val="Heading3"/>
        <w:rPr>
          <w:lang w:val="en-GB"/>
        </w:rPr>
      </w:pPr>
      <w:r>
        <w:rPr>
          <w:lang w:val="en-GB"/>
        </w:rPr>
        <w:t>a</w:t>
      </w:r>
      <w:r w:rsidR="00C071F2">
        <w:rPr>
          <w:lang w:val="en-GB"/>
        </w:rPr>
        <w:t xml:space="preserve">chieving maximum public benefit </w:t>
      </w:r>
      <w:r>
        <w:rPr>
          <w:lang w:val="en-GB"/>
        </w:rPr>
        <w:t>of the DATA</w:t>
      </w:r>
      <w:r w:rsidR="00C071F2">
        <w:rPr>
          <w:lang w:val="en-GB"/>
        </w:rPr>
        <w:t xml:space="preserve"> distribut</w:t>
      </w:r>
      <w:r>
        <w:rPr>
          <w:lang w:val="en-GB"/>
        </w:rPr>
        <w:t>ed</w:t>
      </w:r>
      <w:r w:rsidR="00C071F2">
        <w:rPr>
          <w:lang w:val="en-GB"/>
        </w:rPr>
        <w:t xml:space="preserve"> through the </w:t>
      </w:r>
      <w:r>
        <w:rPr>
          <w:lang w:val="en-GB"/>
        </w:rPr>
        <w:t xml:space="preserve">LUXEMBOURG </w:t>
      </w:r>
      <w:r w:rsidR="00C071F2">
        <w:rPr>
          <w:lang w:val="en-GB"/>
        </w:rPr>
        <w:t xml:space="preserve">ELIXIR </w:t>
      </w:r>
      <w:r w:rsidR="00053878">
        <w:rPr>
          <w:lang w:val="en-GB"/>
        </w:rPr>
        <w:t>PLATFORM</w:t>
      </w:r>
      <w:r>
        <w:rPr>
          <w:lang w:val="en-GB"/>
        </w:rPr>
        <w:t>,</w:t>
      </w:r>
      <w:r w:rsidR="00053878">
        <w:rPr>
          <w:lang w:val="en-GB"/>
        </w:rPr>
        <w:t xml:space="preserve"> and</w:t>
      </w:r>
    </w:p>
    <w:p w14:paraId="0F6663E2" w14:textId="77777777" w:rsidR="00E80D9B" w:rsidRDefault="00E80D9B" w:rsidP="004735A4">
      <w:pPr>
        <w:pStyle w:val="Heading3"/>
        <w:rPr>
          <w:lang w:val="en-GB"/>
        </w:rPr>
      </w:pPr>
      <w:r>
        <w:rPr>
          <w:lang w:val="en-GB"/>
        </w:rPr>
        <w:t>treating the DATA</w:t>
      </w:r>
      <w:r w:rsidR="00C071F2">
        <w:rPr>
          <w:lang w:val="en-GB"/>
        </w:rPr>
        <w:t xml:space="preserve"> as </w:t>
      </w:r>
      <w:r w:rsidR="00053878">
        <w:rPr>
          <w:lang w:val="en-GB"/>
        </w:rPr>
        <w:t>‘</w:t>
      </w:r>
      <w:r w:rsidR="00C071F2">
        <w:rPr>
          <w:lang w:val="en-GB"/>
        </w:rPr>
        <w:t>pre-competitive</w:t>
      </w:r>
      <w:r w:rsidR="00053878">
        <w:rPr>
          <w:lang w:val="en-GB"/>
        </w:rPr>
        <w:t>’</w:t>
      </w:r>
      <w:r>
        <w:rPr>
          <w:lang w:val="en-GB"/>
        </w:rPr>
        <w:t xml:space="preserve"> assets</w:t>
      </w:r>
      <w:r w:rsidR="00053878">
        <w:rPr>
          <w:lang w:val="en-GB"/>
        </w:rPr>
        <w:t>.</w:t>
      </w:r>
    </w:p>
    <w:p w14:paraId="661295C3" w14:textId="01C2F1E0" w:rsidR="00C071F2" w:rsidRPr="00B171B6" w:rsidRDefault="00053878" w:rsidP="00053878">
      <w:pPr>
        <w:pStyle w:val="Heading2"/>
      </w:pPr>
      <w:r>
        <w:t>Consequently, USER INSTITUTION and DATA USERS will refrain</w:t>
      </w:r>
      <w:r w:rsidR="00E80D9B">
        <w:t xml:space="preserve"> from </w:t>
      </w:r>
      <w:r w:rsidR="00C071F2">
        <w:t xml:space="preserve">making </w:t>
      </w:r>
      <w:r>
        <w:t>IP</w:t>
      </w:r>
      <w:r w:rsidR="00C071F2">
        <w:t xml:space="preserve"> claims derived directly from the </w:t>
      </w:r>
      <w:r w:rsidR="00E80D9B">
        <w:t xml:space="preserve">DATA </w:t>
      </w:r>
      <w:r>
        <w:t xml:space="preserve">and which may result in </w:t>
      </w:r>
      <w:r w:rsidR="00E80D9B">
        <w:t>restrict</w:t>
      </w:r>
      <w:r>
        <w:t>ions</w:t>
      </w:r>
      <w:r w:rsidR="00E80D9B">
        <w:t>, conditions or otherwise create obstacles to the distribution</w:t>
      </w:r>
      <w:r w:rsidR="00DE6E32">
        <w:t xml:space="preserve"> and use</w:t>
      </w:r>
      <w:r w:rsidR="00E80D9B">
        <w:t xml:space="preserve"> of the DATA</w:t>
      </w:r>
      <w:r w:rsidR="00D3766F">
        <w:t>.</w:t>
      </w:r>
    </w:p>
    <w:p w14:paraId="720850AC" w14:textId="77777777" w:rsidR="00E05CB4" w:rsidRDefault="00E05CB4" w:rsidP="00842A19">
      <w:pPr>
        <w:pStyle w:val="Heading1"/>
        <w:jc w:val="both"/>
        <w:rPr>
          <w:lang w:val="en-US"/>
        </w:rPr>
      </w:pPr>
      <w:r>
        <w:rPr>
          <w:lang w:val="en-US"/>
        </w:rPr>
        <w:t>Responsibility</w:t>
      </w:r>
    </w:p>
    <w:p w14:paraId="440BD9D5" w14:textId="1CC3BDFE" w:rsidR="00D01ECA" w:rsidRDefault="00351749" w:rsidP="00980501">
      <w:pPr>
        <w:pStyle w:val="Heading2"/>
      </w:pPr>
      <w:r w:rsidRPr="00FD2B68">
        <w:rPr>
          <w:lang w:val="en-GB"/>
        </w:rPr>
        <w:t>ELIXIR-LU</w:t>
      </w:r>
      <w:r w:rsidRPr="00306F28" w:rsidDel="00351749">
        <w:t xml:space="preserve"> </w:t>
      </w:r>
      <w:r w:rsidR="00D01ECA">
        <w:t>undertakes</w:t>
      </w:r>
      <w:r w:rsidR="00402E77">
        <w:t xml:space="preserve"> to provide access </w:t>
      </w:r>
      <w:r w:rsidR="00DD4411">
        <w:t xml:space="preserve">only </w:t>
      </w:r>
      <w:r w:rsidR="00402E77">
        <w:t xml:space="preserve">to </w:t>
      </w:r>
      <w:r w:rsidR="00DD4411">
        <w:t>DATA</w:t>
      </w:r>
      <w:r w:rsidR="00402E77">
        <w:t xml:space="preserve"> for which</w:t>
      </w:r>
      <w:r w:rsidR="00D01ECA">
        <w:t>:</w:t>
      </w:r>
    </w:p>
    <w:p w14:paraId="15B0AA41" w14:textId="61224003" w:rsidR="00D01ECA" w:rsidRDefault="00D01ECA" w:rsidP="004735A4">
      <w:pPr>
        <w:pStyle w:val="Heading3"/>
        <w:rPr>
          <w:lang w:val="en-GB"/>
        </w:rPr>
      </w:pPr>
      <w:r>
        <w:rPr>
          <w:lang w:val="en-GB"/>
        </w:rPr>
        <w:lastRenderedPageBreak/>
        <w:t>documented</w:t>
      </w:r>
      <w:r w:rsidR="002758CA">
        <w:rPr>
          <w:lang w:val="en-GB"/>
        </w:rPr>
        <w:t>, valid and informed</w:t>
      </w:r>
      <w:r>
        <w:rPr>
          <w:lang w:val="en-GB"/>
        </w:rPr>
        <w:t xml:space="preserve"> consents </w:t>
      </w:r>
      <w:r w:rsidR="00DD4411">
        <w:rPr>
          <w:lang w:val="en-GB"/>
        </w:rPr>
        <w:t>have been obtained</w:t>
      </w:r>
      <w:r w:rsidR="002758CA">
        <w:rPr>
          <w:lang w:val="en-GB"/>
        </w:rPr>
        <w:t xml:space="preserve"> from DATA subjects (or their legal representatives)</w:t>
      </w:r>
      <w:r>
        <w:rPr>
          <w:lang w:val="en-GB"/>
        </w:rPr>
        <w:t xml:space="preserve">; </w:t>
      </w:r>
      <w:r w:rsidR="00B171B6" w:rsidRPr="00306F28">
        <w:rPr>
          <w:lang w:val="en-GB"/>
        </w:rPr>
        <w:t xml:space="preserve">and/or </w:t>
      </w:r>
    </w:p>
    <w:p w14:paraId="65AA45F8" w14:textId="1C5C72F9" w:rsidR="00332B2B" w:rsidRDefault="00332B2B" w:rsidP="004735A4">
      <w:pPr>
        <w:pStyle w:val="Heading3"/>
        <w:rPr>
          <w:lang w:val="en-GB"/>
        </w:rPr>
      </w:pPr>
      <w:r>
        <w:rPr>
          <w:lang w:val="en-GB"/>
        </w:rPr>
        <w:t xml:space="preserve">it is documented that prior consent </w:t>
      </w:r>
      <w:r w:rsidR="002758CA">
        <w:rPr>
          <w:lang w:val="en-GB"/>
        </w:rPr>
        <w:t xml:space="preserve">of DATA subject </w:t>
      </w:r>
      <w:r>
        <w:rPr>
          <w:lang w:val="en-GB"/>
        </w:rPr>
        <w:t>was not necessary</w:t>
      </w:r>
      <w:r w:rsidR="00C52DF2">
        <w:rPr>
          <w:lang w:val="en-GB"/>
        </w:rPr>
        <w:t xml:space="preserve"> and the DATA is processed under another valid legal ground in accordance with </w:t>
      </w:r>
      <w:r w:rsidR="00C52DF2" w:rsidRPr="00C52DF2">
        <w:rPr>
          <w:lang w:val="en-GB"/>
        </w:rPr>
        <w:t>DATA PROTECTION LAW</w:t>
      </w:r>
      <w:r w:rsidR="002758CA">
        <w:rPr>
          <w:lang w:val="en-GB"/>
        </w:rPr>
        <w:t>;</w:t>
      </w:r>
      <w:r w:rsidR="000D4F44">
        <w:rPr>
          <w:lang w:val="en-GB"/>
        </w:rPr>
        <w:t xml:space="preserve"> and/or</w:t>
      </w:r>
    </w:p>
    <w:p w14:paraId="35804C57" w14:textId="3A2DD477" w:rsidR="00B171B6" w:rsidRPr="00306F28" w:rsidRDefault="00B171B6" w:rsidP="004735A4">
      <w:pPr>
        <w:pStyle w:val="Heading3"/>
        <w:rPr>
          <w:lang w:val="en-GB"/>
        </w:rPr>
      </w:pPr>
      <w:r w:rsidRPr="00306F28">
        <w:rPr>
          <w:lang w:val="en-GB"/>
        </w:rPr>
        <w:t>appropriate ethic</w:t>
      </w:r>
      <w:r w:rsidR="00AA5057">
        <w:rPr>
          <w:lang w:val="en-GB"/>
        </w:rPr>
        <w:t>al committees’ or authorities’</w:t>
      </w:r>
      <w:r w:rsidRPr="00306F28">
        <w:rPr>
          <w:lang w:val="en-GB"/>
        </w:rPr>
        <w:t xml:space="preserve"> approval </w:t>
      </w:r>
      <w:r w:rsidR="00DD4411">
        <w:rPr>
          <w:lang w:val="en-GB"/>
        </w:rPr>
        <w:t xml:space="preserve">has been obtained </w:t>
      </w:r>
      <w:r w:rsidR="00AA5057">
        <w:rPr>
          <w:lang w:val="en-GB"/>
        </w:rPr>
        <w:t xml:space="preserve">to distribute and allow DATA USERS to process the DATA for the </w:t>
      </w:r>
      <w:r w:rsidR="00053878">
        <w:rPr>
          <w:lang w:val="en-GB"/>
        </w:rPr>
        <w:t>RESEARCH PROJECT</w:t>
      </w:r>
      <w:r w:rsidR="00AA5057">
        <w:rPr>
          <w:lang w:val="en-GB"/>
        </w:rPr>
        <w:t>’s purposes</w:t>
      </w:r>
      <w:r w:rsidRPr="00306F28">
        <w:rPr>
          <w:lang w:val="en-GB"/>
        </w:rPr>
        <w:t>.</w:t>
      </w:r>
    </w:p>
    <w:p w14:paraId="15FD7F73" w14:textId="77777777" w:rsidR="00C45DD4" w:rsidRDefault="00C45DD4" w:rsidP="00980501">
      <w:pPr>
        <w:pStyle w:val="Heading2"/>
      </w:pPr>
      <w:r>
        <w:t>The USER INSTITUTION undertakes, and procures that DATA USERS will:</w:t>
      </w:r>
    </w:p>
    <w:p w14:paraId="390F0A16" w14:textId="77777777" w:rsidR="00053878" w:rsidRPr="004B669F" w:rsidRDefault="00B171B6" w:rsidP="00053878">
      <w:pPr>
        <w:pStyle w:val="Heading3"/>
        <w:rPr>
          <w:lang w:val="en-GB"/>
        </w:rPr>
      </w:pPr>
      <w:r w:rsidRPr="00053878">
        <w:rPr>
          <w:lang w:val="en-US"/>
        </w:rPr>
        <w:t xml:space="preserve">only </w:t>
      </w:r>
      <w:r w:rsidR="0097303D" w:rsidRPr="00053878">
        <w:rPr>
          <w:lang w:val="en-US"/>
        </w:rPr>
        <w:t xml:space="preserve">access, use and process </w:t>
      </w:r>
      <w:r w:rsidR="00053878" w:rsidRPr="00053878">
        <w:rPr>
          <w:lang w:val="en-US"/>
        </w:rPr>
        <w:t>the DATA as</w:t>
      </w:r>
      <w:r w:rsidRPr="00053878">
        <w:rPr>
          <w:lang w:val="en-US"/>
        </w:rPr>
        <w:t xml:space="preserve"> </w:t>
      </w:r>
      <w:r w:rsidR="0097303D" w:rsidRPr="00053878">
        <w:rPr>
          <w:lang w:val="en-US"/>
        </w:rPr>
        <w:t xml:space="preserve">strictly necessary </w:t>
      </w:r>
      <w:r w:rsidRPr="00053878">
        <w:rPr>
          <w:lang w:val="en-US"/>
        </w:rPr>
        <w:t xml:space="preserve">for the </w:t>
      </w:r>
      <w:r w:rsidR="00053878" w:rsidRPr="00053878">
        <w:rPr>
          <w:lang w:val="en-US"/>
        </w:rPr>
        <w:t xml:space="preserve">RESEARCH </w:t>
      </w:r>
      <w:r w:rsidR="00053878" w:rsidRPr="004B669F">
        <w:rPr>
          <w:lang w:val="en-GB"/>
        </w:rPr>
        <w:t>PROJECT</w:t>
      </w:r>
      <w:r w:rsidRPr="004B669F">
        <w:rPr>
          <w:lang w:val="en-GB"/>
        </w:rPr>
        <w:t xml:space="preserve"> </w:t>
      </w:r>
      <w:r w:rsidR="00053878" w:rsidRPr="004B669F">
        <w:rPr>
          <w:lang w:val="en-GB"/>
        </w:rPr>
        <w:t xml:space="preserve">in accordance with the </w:t>
      </w:r>
      <w:r w:rsidRPr="004B669F">
        <w:rPr>
          <w:lang w:val="en-GB"/>
        </w:rPr>
        <w:t xml:space="preserve">data </w:t>
      </w:r>
      <w:r w:rsidR="00053878" w:rsidRPr="004B669F">
        <w:rPr>
          <w:lang w:val="en-GB"/>
        </w:rPr>
        <w:t>minimisation principle</w:t>
      </w:r>
      <w:r w:rsidR="0097303D" w:rsidRPr="004B669F">
        <w:rPr>
          <w:lang w:val="en-GB"/>
        </w:rPr>
        <w:t>, and</w:t>
      </w:r>
      <w:r w:rsidR="00053878" w:rsidRPr="004B669F">
        <w:rPr>
          <w:lang w:val="en-GB"/>
        </w:rPr>
        <w:t xml:space="preserve"> </w:t>
      </w:r>
    </w:p>
    <w:p w14:paraId="1102C763" w14:textId="21B368B1" w:rsidR="00B171B6" w:rsidRPr="00053878" w:rsidRDefault="0097303D" w:rsidP="00053878">
      <w:pPr>
        <w:pStyle w:val="Heading3"/>
        <w:rPr>
          <w:lang w:val="en-GB"/>
        </w:rPr>
      </w:pPr>
      <w:r w:rsidRPr="004B669F">
        <w:rPr>
          <w:lang w:val="en-GB"/>
        </w:rPr>
        <w:t>e</w:t>
      </w:r>
      <w:r w:rsidR="00B171B6" w:rsidRPr="004B669F">
        <w:rPr>
          <w:lang w:val="en-GB"/>
        </w:rPr>
        <w:t xml:space="preserve">nsure that </w:t>
      </w:r>
      <w:r w:rsidRPr="004B669F">
        <w:rPr>
          <w:lang w:val="en-GB"/>
        </w:rPr>
        <w:t xml:space="preserve">DATA </w:t>
      </w:r>
      <w:r w:rsidR="00B171B6" w:rsidRPr="004B669F">
        <w:rPr>
          <w:lang w:val="en-GB"/>
        </w:rPr>
        <w:t xml:space="preserve">is completely deleted </w:t>
      </w:r>
      <w:r w:rsidRPr="004B669F">
        <w:rPr>
          <w:lang w:val="en-GB"/>
        </w:rPr>
        <w:t xml:space="preserve">(backup copies included) </w:t>
      </w:r>
      <w:r w:rsidR="00B171B6" w:rsidRPr="004B669F">
        <w:rPr>
          <w:lang w:val="en-GB"/>
        </w:rPr>
        <w:t xml:space="preserve">at the end of the </w:t>
      </w:r>
      <w:r w:rsidR="00351749">
        <w:rPr>
          <w:lang w:val="en-GB"/>
        </w:rPr>
        <w:t>term of th</w:t>
      </w:r>
      <w:r w:rsidR="00BC0614">
        <w:rPr>
          <w:lang w:val="en-GB"/>
        </w:rPr>
        <w:t>is</w:t>
      </w:r>
      <w:r w:rsidR="00351749">
        <w:rPr>
          <w:lang w:val="en-GB"/>
        </w:rPr>
        <w:t xml:space="preserve"> </w:t>
      </w:r>
      <w:r w:rsidRPr="00053878">
        <w:rPr>
          <w:lang w:val="en-US"/>
        </w:rPr>
        <w:t>AGREEMENT</w:t>
      </w:r>
      <w:r w:rsidR="00B171B6" w:rsidRPr="00053878">
        <w:rPr>
          <w:lang w:val="en-GB"/>
        </w:rPr>
        <w:t>.</w:t>
      </w:r>
    </w:p>
    <w:p w14:paraId="32A7C8D4" w14:textId="77777777" w:rsidR="001A1E70" w:rsidRDefault="001A1E70" w:rsidP="00842A19">
      <w:pPr>
        <w:pStyle w:val="Heading1"/>
        <w:jc w:val="both"/>
        <w:rPr>
          <w:lang w:val="en-US"/>
        </w:rPr>
      </w:pPr>
      <w:r>
        <w:rPr>
          <w:lang w:val="en-US"/>
        </w:rPr>
        <w:t>Data protection</w:t>
      </w:r>
    </w:p>
    <w:p w14:paraId="69D038C4" w14:textId="77777777" w:rsidR="001A1E70" w:rsidRDefault="001A1E70" w:rsidP="00980501">
      <w:pPr>
        <w:pStyle w:val="Heading2"/>
      </w:pPr>
      <w:r>
        <w:t xml:space="preserve">The </w:t>
      </w:r>
      <w:r w:rsidR="0097303D">
        <w:t>p</w:t>
      </w:r>
      <w:r>
        <w:t xml:space="preserve">arties will duly observe all their obligations under </w:t>
      </w:r>
      <w:r w:rsidR="00B0349E">
        <w:t xml:space="preserve">DATA PROTECTION LAW </w:t>
      </w:r>
      <w:r>
        <w:t xml:space="preserve">which arise in connection with this </w:t>
      </w:r>
      <w:r w:rsidR="006E1268">
        <w:t>AGREEMENT</w:t>
      </w:r>
      <w:r w:rsidR="0097303D">
        <w:t xml:space="preserve"> and the processing of the DATA</w:t>
      </w:r>
      <w:r>
        <w:t>.</w:t>
      </w:r>
    </w:p>
    <w:p w14:paraId="741EA98A" w14:textId="4BBE7880" w:rsidR="00902FBA" w:rsidRDefault="002A4842" w:rsidP="00980501">
      <w:pPr>
        <w:pStyle w:val="Heading2"/>
      </w:pPr>
      <w:r>
        <w:t>[</w:t>
      </w:r>
      <w:r w:rsidRPr="002A4842">
        <w:rPr>
          <w:highlight w:val="yellow"/>
        </w:rPr>
        <w:t xml:space="preserve">If </w:t>
      </w:r>
      <w:r>
        <w:rPr>
          <w:highlight w:val="yellow"/>
        </w:rPr>
        <w:t>OPTION</w:t>
      </w:r>
      <w:r w:rsidRPr="002A4842">
        <w:rPr>
          <w:highlight w:val="yellow"/>
        </w:rPr>
        <w:t xml:space="preserve"> 2A is retained</w:t>
      </w:r>
      <w:r>
        <w:t>]</w:t>
      </w:r>
      <w:r w:rsidR="00B61590">
        <w:t xml:space="preserve"> </w:t>
      </w:r>
      <w:r w:rsidR="00902FBA">
        <w:t xml:space="preserve">The </w:t>
      </w:r>
      <w:r w:rsidR="0097303D">
        <w:t>p</w:t>
      </w:r>
      <w:r w:rsidR="00902FBA">
        <w:t>arties acknowledge that:</w:t>
      </w:r>
    </w:p>
    <w:p w14:paraId="575B1A61" w14:textId="77777777" w:rsidR="0097303D" w:rsidRPr="00B0349E" w:rsidRDefault="0097303D" w:rsidP="00B0349E">
      <w:pPr>
        <w:pStyle w:val="Heading3"/>
        <w:rPr>
          <w:lang w:val="en-US"/>
        </w:rPr>
      </w:pPr>
      <w:r w:rsidRPr="00B0349E">
        <w:rPr>
          <w:lang w:val="en-US"/>
        </w:rPr>
        <w:t>t</w:t>
      </w:r>
      <w:r w:rsidR="008C5933" w:rsidRPr="00B0349E">
        <w:rPr>
          <w:lang w:val="en-US"/>
        </w:rPr>
        <w:t xml:space="preserve">he </w:t>
      </w:r>
      <w:r w:rsidR="006E1268" w:rsidRPr="00B0349E">
        <w:rPr>
          <w:lang w:val="en-US"/>
        </w:rPr>
        <w:t>DATA PROVIDER</w:t>
      </w:r>
      <w:r w:rsidR="008C5933" w:rsidRPr="00B0349E">
        <w:rPr>
          <w:lang w:val="en-US"/>
        </w:rPr>
        <w:t xml:space="preserve"> is the </w:t>
      </w:r>
      <w:r w:rsidRPr="00B0349E">
        <w:rPr>
          <w:lang w:val="en-US"/>
        </w:rPr>
        <w:t>c</w:t>
      </w:r>
      <w:r w:rsidR="008C5933" w:rsidRPr="00B0349E">
        <w:rPr>
          <w:lang w:val="en-US"/>
        </w:rPr>
        <w:t xml:space="preserve">ontroller as regards the collection and processing of </w:t>
      </w:r>
      <w:r w:rsidRPr="00B0349E">
        <w:rPr>
          <w:lang w:val="en-US"/>
        </w:rPr>
        <w:t xml:space="preserve">the </w:t>
      </w:r>
      <w:r w:rsidR="00B0349E">
        <w:rPr>
          <w:lang w:val="en-US"/>
        </w:rPr>
        <w:t xml:space="preserve">DATA </w:t>
      </w:r>
      <w:r w:rsidRPr="00B0349E">
        <w:rPr>
          <w:lang w:val="en-US"/>
        </w:rPr>
        <w:t>until and including the storage thereof on the LUXEMBOURG ELIXIR PLATFORM for subsequent use for research projects,</w:t>
      </w:r>
      <w:r w:rsidR="00B0349E">
        <w:rPr>
          <w:lang w:val="en-US"/>
        </w:rPr>
        <w:t xml:space="preserve"> and</w:t>
      </w:r>
    </w:p>
    <w:p w14:paraId="5D0FCFD5" w14:textId="7AC4048C" w:rsidR="0097303D" w:rsidRDefault="00E9526C" w:rsidP="00B0349E">
      <w:pPr>
        <w:pStyle w:val="Heading3"/>
        <w:rPr>
          <w:lang w:val="en-GB"/>
        </w:rPr>
      </w:pPr>
      <w:r w:rsidRPr="00FD2B68">
        <w:rPr>
          <w:lang w:val="en-GB"/>
        </w:rPr>
        <w:t>ELIXIR-LU</w:t>
      </w:r>
      <w:r w:rsidRPr="004B669F" w:rsidDel="00E9526C">
        <w:rPr>
          <w:lang w:val="en-GB"/>
        </w:rPr>
        <w:t xml:space="preserve"> </w:t>
      </w:r>
      <w:r w:rsidR="008C5933" w:rsidRPr="004B669F">
        <w:rPr>
          <w:lang w:val="en-GB"/>
        </w:rPr>
        <w:t xml:space="preserve">is the </w:t>
      </w:r>
      <w:r w:rsidR="0097303D" w:rsidRPr="004B669F">
        <w:rPr>
          <w:lang w:val="en-GB"/>
        </w:rPr>
        <w:t>DATA PROVIDER’s p</w:t>
      </w:r>
      <w:r w:rsidR="008C5933" w:rsidRPr="004B669F">
        <w:rPr>
          <w:lang w:val="en-GB"/>
        </w:rPr>
        <w:t xml:space="preserve">rocessor as regards the </w:t>
      </w:r>
      <w:r w:rsidR="0097303D" w:rsidRPr="004B669F">
        <w:rPr>
          <w:lang w:val="en-GB"/>
        </w:rPr>
        <w:t xml:space="preserve">storage </w:t>
      </w:r>
      <w:r w:rsidR="00151178">
        <w:rPr>
          <w:lang w:val="en-GB"/>
        </w:rPr>
        <w:t xml:space="preserve">of DATA </w:t>
      </w:r>
      <w:r w:rsidR="0097303D" w:rsidRPr="004B669F">
        <w:rPr>
          <w:lang w:val="en-GB"/>
        </w:rPr>
        <w:t xml:space="preserve">and making </w:t>
      </w:r>
      <w:r w:rsidR="00151178">
        <w:rPr>
          <w:lang w:val="en-GB"/>
        </w:rPr>
        <w:t>such</w:t>
      </w:r>
      <w:r w:rsidR="0097303D" w:rsidRPr="004B669F">
        <w:rPr>
          <w:lang w:val="en-GB"/>
        </w:rPr>
        <w:t xml:space="preserve"> DATA </w:t>
      </w:r>
      <w:r w:rsidR="00151178">
        <w:rPr>
          <w:lang w:val="en-GB"/>
        </w:rPr>
        <w:t xml:space="preserve">available </w:t>
      </w:r>
      <w:r w:rsidR="0097303D" w:rsidRPr="004B669F">
        <w:rPr>
          <w:lang w:val="en-GB"/>
        </w:rPr>
        <w:t>on the LUXEMBOURG ELIXIR PLATFORM for subsequent use for</w:t>
      </w:r>
      <w:r w:rsidR="0097303D">
        <w:rPr>
          <w:lang w:val="en-GB"/>
        </w:rPr>
        <w:t xml:space="preserve"> research projects, and</w:t>
      </w:r>
    </w:p>
    <w:p w14:paraId="20757456" w14:textId="3EA6A42C" w:rsidR="006A6C87" w:rsidRPr="006A6C87" w:rsidRDefault="006A6C87" w:rsidP="00BC0614">
      <w:pPr>
        <w:ind w:left="993"/>
        <w:jc w:val="both"/>
        <w:rPr>
          <w:lang w:val="en-GB"/>
        </w:rPr>
      </w:pPr>
    </w:p>
    <w:p w14:paraId="20D0DF98" w14:textId="5D9FA256" w:rsidR="002A4842" w:rsidRDefault="002A4842" w:rsidP="00B0349E">
      <w:pPr>
        <w:pStyle w:val="Heading3"/>
        <w:rPr>
          <w:lang w:val="en-US"/>
        </w:rPr>
      </w:pPr>
      <w:r>
        <w:rPr>
          <w:lang w:val="en-US"/>
        </w:rPr>
        <w:t>ELIXIR-LU and DATA PROVIDER act as joint controller with respect</w:t>
      </w:r>
      <w:r w:rsidR="00233512">
        <w:rPr>
          <w:lang w:val="en-US"/>
        </w:rPr>
        <w:t xml:space="preserve"> to the decision to grant access to the DATA.</w:t>
      </w:r>
    </w:p>
    <w:p w14:paraId="42A4FAFE" w14:textId="7E9121F6" w:rsidR="00B0349E" w:rsidRDefault="0097303D" w:rsidP="00B0349E">
      <w:pPr>
        <w:pStyle w:val="Heading3"/>
        <w:rPr>
          <w:lang w:val="en-US"/>
        </w:rPr>
      </w:pPr>
      <w:r w:rsidRPr="00B0349E">
        <w:rPr>
          <w:lang w:val="en-US"/>
        </w:rPr>
        <w:t>the USER INSTITUTION and DATA USERS are recipients and independent c</w:t>
      </w:r>
      <w:r w:rsidR="008C5933" w:rsidRPr="00B0349E">
        <w:rPr>
          <w:lang w:val="en-US"/>
        </w:rPr>
        <w:t>ontroller</w:t>
      </w:r>
      <w:r w:rsidR="00B0349E" w:rsidRPr="00B0349E">
        <w:rPr>
          <w:lang w:val="en-US"/>
        </w:rPr>
        <w:t>s</w:t>
      </w:r>
      <w:r w:rsidR="008C5933" w:rsidRPr="00B0349E">
        <w:rPr>
          <w:lang w:val="en-US"/>
        </w:rPr>
        <w:t xml:space="preserve"> as regards </w:t>
      </w:r>
      <w:r w:rsidR="00A60BB4" w:rsidRPr="00B0349E">
        <w:rPr>
          <w:lang w:val="en-US"/>
        </w:rPr>
        <w:t xml:space="preserve">the </w:t>
      </w:r>
      <w:r w:rsidRPr="00B0349E">
        <w:rPr>
          <w:lang w:val="en-US"/>
        </w:rPr>
        <w:t xml:space="preserve">access </w:t>
      </w:r>
      <w:r w:rsidR="00B0349E">
        <w:rPr>
          <w:lang w:val="en-US"/>
        </w:rPr>
        <w:t xml:space="preserve">to DATA </w:t>
      </w:r>
      <w:r w:rsidRPr="00B0349E">
        <w:rPr>
          <w:lang w:val="en-US"/>
        </w:rPr>
        <w:t xml:space="preserve">from the LUXEMBOURG ELIXIR PLATFORM and </w:t>
      </w:r>
      <w:r w:rsidR="00B0349E">
        <w:rPr>
          <w:lang w:val="en-US"/>
        </w:rPr>
        <w:t xml:space="preserve">the </w:t>
      </w:r>
      <w:r w:rsidRPr="00B0349E">
        <w:rPr>
          <w:lang w:val="en-US"/>
        </w:rPr>
        <w:t xml:space="preserve">subsequent use and processing </w:t>
      </w:r>
      <w:r w:rsidR="00B0349E">
        <w:rPr>
          <w:lang w:val="en-US"/>
        </w:rPr>
        <w:t xml:space="preserve">of the DATA </w:t>
      </w:r>
      <w:r w:rsidRPr="00B0349E">
        <w:rPr>
          <w:lang w:val="en-US"/>
        </w:rPr>
        <w:t xml:space="preserve">for the </w:t>
      </w:r>
      <w:r w:rsidR="00B0349E" w:rsidRPr="00B0349E">
        <w:rPr>
          <w:lang w:val="en-US"/>
        </w:rPr>
        <w:t>RESEARCH PROJECT</w:t>
      </w:r>
      <w:r w:rsidRPr="00B0349E">
        <w:rPr>
          <w:lang w:val="en-US"/>
        </w:rPr>
        <w:t>’s purposes</w:t>
      </w:r>
      <w:r w:rsidR="00B0349E">
        <w:rPr>
          <w:lang w:val="en-US"/>
        </w:rPr>
        <w:t>.</w:t>
      </w:r>
    </w:p>
    <w:p w14:paraId="4E3DA93B" w14:textId="77777777" w:rsidR="0097303D" w:rsidRDefault="0097303D" w:rsidP="00B0349E">
      <w:pPr>
        <w:pStyle w:val="Heading3"/>
        <w:numPr>
          <w:ilvl w:val="0"/>
          <w:numId w:val="0"/>
        </w:numPr>
        <w:ind w:left="567"/>
        <w:rPr>
          <w:lang w:val="en-US"/>
        </w:rPr>
      </w:pPr>
      <w:r w:rsidRPr="00B0349E">
        <w:rPr>
          <w:lang w:val="en-US"/>
        </w:rPr>
        <w:t xml:space="preserve">Each party is solely liable for ensuring its own compliance with applicable DATA PROTECTION LAW as regards the acts of processing of the DATA it carries out </w:t>
      </w:r>
      <w:r w:rsidR="00B0349E">
        <w:rPr>
          <w:lang w:val="en-US"/>
        </w:rPr>
        <w:t>(</w:t>
      </w:r>
      <w:r w:rsidRPr="00D24E46">
        <w:rPr>
          <w:lang w:val="en-US"/>
        </w:rPr>
        <w:t>or which are carried out on its behalf</w:t>
      </w:r>
      <w:r w:rsidR="00B0349E" w:rsidRPr="00D24E46">
        <w:rPr>
          <w:lang w:val="en-US"/>
        </w:rPr>
        <w:t>).</w:t>
      </w:r>
    </w:p>
    <w:p w14:paraId="53778681" w14:textId="0CECC401" w:rsidR="002A4842" w:rsidRDefault="002A4842" w:rsidP="002A4842">
      <w:pPr>
        <w:pStyle w:val="Heading2"/>
        <w:numPr>
          <w:ilvl w:val="1"/>
          <w:numId w:val="32"/>
        </w:numPr>
      </w:pPr>
      <w:r>
        <w:t>[</w:t>
      </w:r>
      <w:r w:rsidRPr="002A4842">
        <w:rPr>
          <w:highlight w:val="yellow"/>
        </w:rPr>
        <w:t xml:space="preserve">If OPTION 2B is </w:t>
      </w:r>
      <w:proofErr w:type="gramStart"/>
      <w:r w:rsidRPr="002A4842">
        <w:rPr>
          <w:highlight w:val="yellow"/>
        </w:rPr>
        <w:t>retained</w:t>
      </w:r>
      <w:r>
        <w:t>]The</w:t>
      </w:r>
      <w:proofErr w:type="gramEnd"/>
      <w:r>
        <w:t xml:space="preserve"> parties acknowledge that:</w:t>
      </w:r>
    </w:p>
    <w:p w14:paraId="2B6FF7AE" w14:textId="77777777" w:rsidR="002A4842" w:rsidRPr="00B0349E" w:rsidRDefault="002A4842" w:rsidP="002A4842">
      <w:pPr>
        <w:pStyle w:val="Heading3"/>
        <w:rPr>
          <w:lang w:val="en-US"/>
        </w:rPr>
      </w:pPr>
      <w:r w:rsidRPr="00B0349E">
        <w:rPr>
          <w:lang w:val="en-US"/>
        </w:rPr>
        <w:t xml:space="preserve">the DATA PROVIDER is the controller as regards the collection and processing of the </w:t>
      </w:r>
      <w:r>
        <w:rPr>
          <w:lang w:val="en-US"/>
        </w:rPr>
        <w:t xml:space="preserve">DATA </w:t>
      </w:r>
      <w:r w:rsidRPr="00B0349E">
        <w:rPr>
          <w:lang w:val="en-US"/>
        </w:rPr>
        <w:t>until and including the storage thereof on the LUXEMBOURG ELIXIR PLATFORM for subsequent use for research projects,</w:t>
      </w:r>
      <w:r>
        <w:rPr>
          <w:lang w:val="en-US"/>
        </w:rPr>
        <w:t xml:space="preserve"> and</w:t>
      </w:r>
    </w:p>
    <w:p w14:paraId="017D8882" w14:textId="77777777" w:rsidR="002A4842" w:rsidRDefault="002A4842" w:rsidP="002A4842">
      <w:pPr>
        <w:pStyle w:val="Heading3"/>
        <w:rPr>
          <w:lang w:val="en-GB"/>
        </w:rPr>
      </w:pPr>
      <w:r w:rsidRPr="00FD2B68">
        <w:rPr>
          <w:lang w:val="en-GB"/>
        </w:rPr>
        <w:t>ELIXIR-LU</w:t>
      </w:r>
      <w:r w:rsidRPr="004B669F" w:rsidDel="00E9526C">
        <w:rPr>
          <w:lang w:val="en-GB"/>
        </w:rPr>
        <w:t xml:space="preserve"> </w:t>
      </w:r>
      <w:r w:rsidRPr="004B669F">
        <w:rPr>
          <w:lang w:val="en-GB"/>
        </w:rPr>
        <w:t xml:space="preserve">is the DATA PROVIDER’s processor as regards the storage </w:t>
      </w:r>
      <w:r>
        <w:rPr>
          <w:lang w:val="en-GB"/>
        </w:rPr>
        <w:t xml:space="preserve">of DATA </w:t>
      </w:r>
      <w:r w:rsidRPr="004B669F">
        <w:rPr>
          <w:lang w:val="en-GB"/>
        </w:rPr>
        <w:t xml:space="preserve">and making </w:t>
      </w:r>
      <w:r>
        <w:rPr>
          <w:lang w:val="en-GB"/>
        </w:rPr>
        <w:t>such</w:t>
      </w:r>
      <w:r w:rsidRPr="004B669F">
        <w:rPr>
          <w:lang w:val="en-GB"/>
        </w:rPr>
        <w:t xml:space="preserve"> DATA </w:t>
      </w:r>
      <w:r>
        <w:rPr>
          <w:lang w:val="en-GB"/>
        </w:rPr>
        <w:t xml:space="preserve">available </w:t>
      </w:r>
      <w:r w:rsidRPr="004B669F">
        <w:rPr>
          <w:lang w:val="en-GB"/>
        </w:rPr>
        <w:t>on the LUXEMBOURG ELIXIR PLATFORM for subsequent use for</w:t>
      </w:r>
      <w:r>
        <w:rPr>
          <w:lang w:val="en-GB"/>
        </w:rPr>
        <w:t xml:space="preserve"> research projects, and</w:t>
      </w:r>
    </w:p>
    <w:p w14:paraId="47EAA2D7" w14:textId="77777777" w:rsidR="002A4842" w:rsidRPr="006A6C87" w:rsidRDefault="002A4842" w:rsidP="002A4842">
      <w:pPr>
        <w:ind w:left="993"/>
        <w:jc w:val="both"/>
        <w:rPr>
          <w:lang w:val="en-GB"/>
        </w:rPr>
      </w:pPr>
    </w:p>
    <w:p w14:paraId="0F75F41E" w14:textId="77777777" w:rsidR="002A4842" w:rsidRDefault="002A4842" w:rsidP="002A4842">
      <w:pPr>
        <w:pStyle w:val="Heading3"/>
        <w:rPr>
          <w:lang w:val="en-US"/>
        </w:rPr>
      </w:pPr>
      <w:r w:rsidRPr="00B0349E">
        <w:rPr>
          <w:lang w:val="en-US"/>
        </w:rPr>
        <w:t xml:space="preserve">the USER INSTITUTION and DATA USERS are recipients and independent controllers as regards the access </w:t>
      </w:r>
      <w:r>
        <w:rPr>
          <w:lang w:val="en-US"/>
        </w:rPr>
        <w:t xml:space="preserve">to DATA </w:t>
      </w:r>
      <w:r w:rsidRPr="00B0349E">
        <w:rPr>
          <w:lang w:val="en-US"/>
        </w:rPr>
        <w:t xml:space="preserve">from the LUXEMBOURG ELIXIR PLATFORM and </w:t>
      </w:r>
      <w:r>
        <w:rPr>
          <w:lang w:val="en-US"/>
        </w:rPr>
        <w:t xml:space="preserve">the </w:t>
      </w:r>
      <w:r w:rsidRPr="00B0349E">
        <w:rPr>
          <w:lang w:val="en-US"/>
        </w:rPr>
        <w:t xml:space="preserve">subsequent use and processing </w:t>
      </w:r>
      <w:r>
        <w:rPr>
          <w:lang w:val="en-US"/>
        </w:rPr>
        <w:t xml:space="preserve">of the DATA </w:t>
      </w:r>
      <w:r w:rsidRPr="00B0349E">
        <w:rPr>
          <w:lang w:val="en-US"/>
        </w:rPr>
        <w:t>for the RESEARCH PROJECT’s purposes</w:t>
      </w:r>
      <w:r>
        <w:rPr>
          <w:lang w:val="en-US"/>
        </w:rPr>
        <w:t>.</w:t>
      </w:r>
    </w:p>
    <w:p w14:paraId="7A2142C2" w14:textId="77777777" w:rsidR="00233512" w:rsidRDefault="002A4842" w:rsidP="00233512">
      <w:pPr>
        <w:pStyle w:val="Heading2"/>
        <w:numPr>
          <w:ilvl w:val="0"/>
          <w:numId w:val="0"/>
        </w:numPr>
        <w:ind w:left="567"/>
      </w:pPr>
      <w:r w:rsidRPr="00B0349E">
        <w:t xml:space="preserve">Each party is solely liable for ensuring its own compliance with applicable DATA PROTECTION LAW as regards the acts of processing of the DATA it carries out </w:t>
      </w:r>
      <w:r>
        <w:t>(</w:t>
      </w:r>
      <w:r w:rsidRPr="00D24E46">
        <w:t>or which are carried out on its behalf).</w:t>
      </w:r>
    </w:p>
    <w:p w14:paraId="2E9216CC" w14:textId="1DAFBE39" w:rsidR="005468BF" w:rsidRDefault="005468BF" w:rsidP="002A4842">
      <w:pPr>
        <w:pStyle w:val="Heading2"/>
      </w:pPr>
      <w:r>
        <w:t>The parties undertake to co-operate in the event of:</w:t>
      </w:r>
    </w:p>
    <w:p w14:paraId="35816C32" w14:textId="77777777" w:rsidR="005468BF" w:rsidRDefault="005468BF" w:rsidP="005468BF">
      <w:pPr>
        <w:pStyle w:val="Heading3"/>
        <w:rPr>
          <w:lang w:val="en-GB"/>
        </w:rPr>
      </w:pPr>
      <w:r>
        <w:rPr>
          <w:lang w:val="en-US"/>
        </w:rPr>
        <w:t xml:space="preserve">a DATA subject’s </w:t>
      </w:r>
      <w:r>
        <w:rPr>
          <w:lang w:val="en-GB"/>
        </w:rPr>
        <w:t>claim, request or exercise of statutory rights on his/her DATA, or</w:t>
      </w:r>
    </w:p>
    <w:p w14:paraId="41209D12" w14:textId="77777777" w:rsidR="005468BF" w:rsidRPr="00612E9F" w:rsidRDefault="005468BF" w:rsidP="005468BF">
      <w:pPr>
        <w:pStyle w:val="Heading3"/>
        <w:rPr>
          <w:lang w:val="en-GB"/>
        </w:rPr>
      </w:pPr>
      <w:r w:rsidRPr="00E628B8">
        <w:rPr>
          <w:lang w:val="en-US"/>
        </w:rPr>
        <w:lastRenderedPageBreak/>
        <w:t>in case of any request by supervisory authorities</w:t>
      </w:r>
      <w:r>
        <w:rPr>
          <w:lang w:val="en-GB"/>
        </w:rPr>
        <w:t>.</w:t>
      </w:r>
    </w:p>
    <w:p w14:paraId="1B368C64" w14:textId="77777777" w:rsidR="005468BF" w:rsidRDefault="005468BF" w:rsidP="005468BF">
      <w:pPr>
        <w:pStyle w:val="Heading2"/>
      </w:pPr>
      <w:r>
        <w:t>The USER INSTITUTION will, and procures that DATA USERS will:</w:t>
      </w:r>
    </w:p>
    <w:p w14:paraId="16B48B6F" w14:textId="4CEF5C2E" w:rsidR="005468BF" w:rsidRDefault="005468BF" w:rsidP="005468BF">
      <w:pPr>
        <w:pStyle w:val="Heading3"/>
        <w:rPr>
          <w:lang w:val="en-GB"/>
        </w:rPr>
      </w:pPr>
      <w:r w:rsidRPr="009A50D2">
        <w:rPr>
          <w:lang w:val="en-GB"/>
        </w:rPr>
        <w:t xml:space="preserve">notify </w:t>
      </w:r>
      <w:r w:rsidR="006D3480" w:rsidRPr="00FD2B68">
        <w:rPr>
          <w:lang w:val="en-GB"/>
        </w:rPr>
        <w:t>ELIXIR-LU</w:t>
      </w:r>
      <w:r>
        <w:rPr>
          <w:lang w:val="en-GB"/>
        </w:rPr>
        <w:t xml:space="preserve"> </w:t>
      </w:r>
      <w:r w:rsidRPr="009A50D2">
        <w:rPr>
          <w:lang w:val="en-GB"/>
        </w:rPr>
        <w:t xml:space="preserve">of any errors detected in the </w:t>
      </w:r>
      <w:r>
        <w:rPr>
          <w:lang w:val="en-GB"/>
        </w:rPr>
        <w:t>DATA, and</w:t>
      </w:r>
    </w:p>
    <w:p w14:paraId="2755D028" w14:textId="77777777" w:rsidR="005468BF" w:rsidRPr="009A50D2" w:rsidRDefault="005468BF" w:rsidP="005468BF">
      <w:pPr>
        <w:pStyle w:val="Heading3"/>
        <w:rPr>
          <w:lang w:val="en-GB"/>
        </w:rPr>
      </w:pPr>
      <w:r>
        <w:rPr>
          <w:lang w:val="en-GB"/>
        </w:rPr>
        <w:t>accept that DATA be reissued from time to time, with suitable versioning and, if DATA is reissued at the request of DATA subjects and/or as the result of ethical scrutiny, remove earlier versions of the DATA from subsequent analysis and publication and destroy/discard all earlier versions of DATA.</w:t>
      </w:r>
    </w:p>
    <w:p w14:paraId="221F562A" w14:textId="3E2A6E8D" w:rsidR="005468BF" w:rsidRPr="005468BF" w:rsidRDefault="001538BA" w:rsidP="002149C1">
      <w:pPr>
        <w:pStyle w:val="Heading2"/>
      </w:pPr>
      <w:r>
        <w:t xml:space="preserve">If the USER INSTITUTION or DATA USERS are located outside of </w:t>
      </w:r>
      <w:r w:rsidR="006D3480">
        <w:t>(</w:t>
      </w:r>
      <w:proofErr w:type="spellStart"/>
      <w:r w:rsidR="006D3480">
        <w:t>i</w:t>
      </w:r>
      <w:proofErr w:type="spellEnd"/>
      <w:r w:rsidR="006D3480">
        <w:t xml:space="preserve">) </w:t>
      </w:r>
      <w:r>
        <w:t>the European Union,</w:t>
      </w:r>
      <w:r w:rsidR="006D3480">
        <w:t xml:space="preserve"> (ii)</w:t>
      </w:r>
      <w:r>
        <w:t xml:space="preserve"> the European Economic Area</w:t>
      </w:r>
      <w:r w:rsidR="006D3480">
        <w:t>,</w:t>
      </w:r>
      <w:r>
        <w:t xml:space="preserve"> </w:t>
      </w:r>
      <w:r w:rsidR="002149C1">
        <w:t xml:space="preserve">or </w:t>
      </w:r>
      <w:r w:rsidR="006D3480">
        <w:t xml:space="preserve">(iii) </w:t>
      </w:r>
      <w:r w:rsidR="002149C1">
        <w:t>countries providing an adequate level of protection within the meaning of article 45.1 of DATA PROTECTION LAW, the access to and transfer of DATA to the concerned DATA USERS will be subject to the entry by the USER INSTITUTION and LSCB-UL into a data transfer agreement based on the contractual clauses in ANNEX 3.</w:t>
      </w:r>
    </w:p>
    <w:p w14:paraId="2739559D" w14:textId="77777777" w:rsidR="00E05CB4" w:rsidRDefault="001A1E70" w:rsidP="00842A19">
      <w:pPr>
        <w:pStyle w:val="Heading1"/>
        <w:jc w:val="both"/>
        <w:rPr>
          <w:lang w:val="en-US"/>
        </w:rPr>
      </w:pPr>
      <w:r>
        <w:rPr>
          <w:lang w:val="en-US"/>
        </w:rPr>
        <w:t xml:space="preserve">Data </w:t>
      </w:r>
      <w:r w:rsidR="00E05CB4">
        <w:rPr>
          <w:lang w:val="en-US"/>
        </w:rPr>
        <w:t>Security</w:t>
      </w:r>
    </w:p>
    <w:p w14:paraId="5D961F08" w14:textId="227433DD" w:rsidR="00EF43EF" w:rsidRPr="00EF43EF" w:rsidRDefault="006D3480" w:rsidP="00980501">
      <w:pPr>
        <w:pStyle w:val="Heading2"/>
      </w:pPr>
      <w:r w:rsidRPr="00FD2B68">
        <w:rPr>
          <w:lang w:val="en-GB"/>
        </w:rPr>
        <w:t>ELIXIR-LU</w:t>
      </w:r>
      <w:r w:rsidDel="006D3480">
        <w:t xml:space="preserve"> </w:t>
      </w:r>
      <w:r w:rsidR="00264C60">
        <w:t xml:space="preserve">provides access to DATA </w:t>
      </w:r>
      <w:r w:rsidR="00EF43EF" w:rsidRPr="00EF43EF">
        <w:t>in an encrypted format and through secure</w:t>
      </w:r>
      <w:r w:rsidR="00E557AE">
        <w:t xml:space="preserve"> </w:t>
      </w:r>
      <w:r w:rsidR="00B0349E">
        <w:t>communication</w:t>
      </w:r>
      <w:r w:rsidR="00EF43EF" w:rsidRPr="00EF43EF">
        <w:t xml:space="preserve"> channel</w:t>
      </w:r>
      <w:r w:rsidR="00264C60">
        <w:t>s</w:t>
      </w:r>
      <w:r w:rsidR="00EF43EF" w:rsidRPr="00EF43EF">
        <w:t>.</w:t>
      </w:r>
    </w:p>
    <w:p w14:paraId="63315C2E" w14:textId="77777777" w:rsidR="00386DE0" w:rsidRDefault="00264C60" w:rsidP="000373F4">
      <w:pPr>
        <w:pStyle w:val="Heading2"/>
      </w:pPr>
      <w:r>
        <w:t xml:space="preserve">The USER INSTITUTION </w:t>
      </w:r>
      <w:r w:rsidR="00612E9F" w:rsidRPr="00612E9F">
        <w:t xml:space="preserve">undertakes to implement and maintain at all times, throughout the duration of this </w:t>
      </w:r>
      <w:r w:rsidR="006E1268">
        <w:t>AGREEMENT</w:t>
      </w:r>
      <w:r w:rsidR="00386DE0">
        <w:t>,</w:t>
      </w:r>
      <w:r w:rsidR="00612E9F" w:rsidRPr="00612E9F">
        <w:t xml:space="preserve"> </w:t>
      </w:r>
      <w:r w:rsidR="00B0349E">
        <w:t xml:space="preserve">a sufficient technical infrastructure and environment with </w:t>
      </w:r>
      <w:r w:rsidR="00612E9F" w:rsidRPr="00612E9F">
        <w:t xml:space="preserve">technical and </w:t>
      </w:r>
      <w:proofErr w:type="spellStart"/>
      <w:r w:rsidR="00612E9F" w:rsidRPr="00612E9F">
        <w:t>organi</w:t>
      </w:r>
      <w:r w:rsidR="00B0349E">
        <w:t>s</w:t>
      </w:r>
      <w:r w:rsidR="00612E9F" w:rsidRPr="00612E9F">
        <w:t>ational</w:t>
      </w:r>
      <w:proofErr w:type="spellEnd"/>
      <w:r w:rsidR="00612E9F" w:rsidRPr="00612E9F">
        <w:t xml:space="preserve"> measures appropriate with respect to the nature of the </w:t>
      </w:r>
      <w:r w:rsidR="00B0349E">
        <w:t>DATA</w:t>
      </w:r>
      <w:r w:rsidR="00386DE0">
        <w:t>, their extreme sensitivity</w:t>
      </w:r>
      <w:r w:rsidR="00B0349E">
        <w:t>,</w:t>
      </w:r>
      <w:r w:rsidR="00386DE0">
        <w:t xml:space="preserve"> volumes</w:t>
      </w:r>
      <w:r w:rsidR="006E1268">
        <w:t xml:space="preserve"> </w:t>
      </w:r>
      <w:r w:rsidR="00B0349E">
        <w:t xml:space="preserve">exchanged </w:t>
      </w:r>
      <w:r w:rsidR="00612E9F" w:rsidRPr="00612E9F">
        <w:t xml:space="preserve">and associated risks, in order to ensure the ongoing confidentiality, integrity, availability and resilience of the systems used </w:t>
      </w:r>
      <w:r w:rsidR="00B0349E">
        <w:t xml:space="preserve">by DATA USERS </w:t>
      </w:r>
      <w:r w:rsidR="00612E9F" w:rsidRPr="00612E9F">
        <w:t xml:space="preserve">for the processing of </w:t>
      </w:r>
      <w:r w:rsidR="00B0349E">
        <w:t>DATA</w:t>
      </w:r>
      <w:r w:rsidR="00612E9F" w:rsidRPr="00612E9F">
        <w:t>.</w:t>
      </w:r>
      <w:r w:rsidR="00B0349E">
        <w:t xml:space="preserve"> </w:t>
      </w:r>
      <w:r w:rsidR="00386DE0">
        <w:t>The</w:t>
      </w:r>
      <w:r w:rsidR="006E1268">
        <w:t xml:space="preserve"> </w:t>
      </w:r>
      <w:r w:rsidR="00386DE0">
        <w:t>USER INSTITUTION is in particular liable for:</w:t>
      </w:r>
    </w:p>
    <w:p w14:paraId="77AA4E96" w14:textId="77777777" w:rsidR="00386DE0" w:rsidRDefault="00386DE0" w:rsidP="004735A4">
      <w:pPr>
        <w:pStyle w:val="Heading3"/>
        <w:rPr>
          <w:lang w:val="en-GB"/>
        </w:rPr>
      </w:pPr>
      <w:r>
        <w:rPr>
          <w:lang w:val="en-GB"/>
        </w:rPr>
        <w:t>any access to the DATA or the LUXEMBOURG ELIXIR PLATFORM by DATA USERS or through the latter’s access accounts or credentials</w:t>
      </w:r>
      <w:r w:rsidR="00B0349E">
        <w:rPr>
          <w:lang w:val="en-GB"/>
        </w:rPr>
        <w:t xml:space="preserve"> (including by third parties impersonating DATA USERS)</w:t>
      </w:r>
      <w:r>
        <w:rPr>
          <w:lang w:val="en-GB"/>
        </w:rPr>
        <w:t>,</w:t>
      </w:r>
    </w:p>
    <w:p w14:paraId="5B95D6B0" w14:textId="77777777" w:rsidR="00386DE0" w:rsidRDefault="00386DE0" w:rsidP="004735A4">
      <w:pPr>
        <w:pStyle w:val="Heading3"/>
        <w:rPr>
          <w:lang w:val="en-GB"/>
        </w:rPr>
      </w:pPr>
      <w:r>
        <w:rPr>
          <w:lang w:val="en-GB"/>
        </w:rPr>
        <w:t>implementing, testing, reviewing, regularly training DATA USERS on, and enforcing rules (including good practices in terms of information security</w:t>
      </w:r>
      <w:r w:rsidR="00B0349E">
        <w:rPr>
          <w:lang w:val="en-GB"/>
        </w:rPr>
        <w:t>, such as</w:t>
      </w:r>
      <w:r>
        <w:rPr>
          <w:lang w:val="en-GB"/>
        </w:rPr>
        <w:t>, clean desk policy, credentials management including non-sharing of credentials -including with other DATA USERS-, revocation of compromised credentials) applicable to all DATA USERS on the use of the DATA, access thereto and relevant credentials to ensure that DATA USERS comply at all times with the terms of the AGREEMENT</w:t>
      </w:r>
      <w:r w:rsidR="00B0349E">
        <w:rPr>
          <w:lang w:val="en-GB"/>
        </w:rPr>
        <w:t xml:space="preserve"> and DATA PROTECTION LAW</w:t>
      </w:r>
      <w:r>
        <w:rPr>
          <w:lang w:val="en-GB"/>
        </w:rPr>
        <w:t xml:space="preserve">, </w:t>
      </w:r>
    </w:p>
    <w:p w14:paraId="1E5A0411" w14:textId="5EF65DB4" w:rsidR="003D7F99" w:rsidRDefault="00386DE0" w:rsidP="004735A4">
      <w:pPr>
        <w:pStyle w:val="Heading3"/>
        <w:rPr>
          <w:lang w:val="en-GB"/>
        </w:rPr>
      </w:pPr>
      <w:r>
        <w:rPr>
          <w:lang w:val="en-GB"/>
        </w:rPr>
        <w:t xml:space="preserve">revoking immediately compromised (lost, stolen or shared) credentials with </w:t>
      </w:r>
      <w:r w:rsidR="006D3480" w:rsidRPr="00FD2B68">
        <w:rPr>
          <w:lang w:val="en-GB"/>
        </w:rPr>
        <w:t>ELIXIR-LU</w:t>
      </w:r>
      <w:r>
        <w:rPr>
          <w:lang w:val="en-GB"/>
        </w:rPr>
        <w:t xml:space="preserve"> in writing (email accepted)</w:t>
      </w:r>
      <w:r w:rsidR="003D7F99">
        <w:rPr>
          <w:lang w:val="en-GB"/>
        </w:rPr>
        <w:t>, and</w:t>
      </w:r>
    </w:p>
    <w:p w14:paraId="7E5AC9C0" w14:textId="77777777" w:rsidR="00386DE0" w:rsidRDefault="003D7F99" w:rsidP="004735A4">
      <w:pPr>
        <w:pStyle w:val="Heading3"/>
        <w:rPr>
          <w:lang w:val="en-GB"/>
        </w:rPr>
      </w:pPr>
      <w:r>
        <w:rPr>
          <w:lang w:val="en-GB"/>
        </w:rPr>
        <w:t>any access to and use of the DATA or the LUXEMBOURG ELIXIR PLATFORM by a DATA USER or a third party impersonating a DATA USER</w:t>
      </w:r>
      <w:r w:rsidR="00386DE0">
        <w:rPr>
          <w:lang w:val="en-GB"/>
        </w:rPr>
        <w:t>.</w:t>
      </w:r>
    </w:p>
    <w:p w14:paraId="7BFAD92F" w14:textId="4CBAFCCA" w:rsidR="000332FC" w:rsidRPr="00110D21" w:rsidRDefault="000332FC" w:rsidP="00980501">
      <w:pPr>
        <w:pStyle w:val="Heading2"/>
      </w:pPr>
      <w:r w:rsidRPr="00110D21">
        <w:t xml:space="preserve">Upon reasonable request of </w:t>
      </w:r>
      <w:r w:rsidR="006D3480" w:rsidRPr="00FD2B68">
        <w:rPr>
          <w:lang w:val="en-GB"/>
        </w:rPr>
        <w:t>ELIXIR-LU</w:t>
      </w:r>
      <w:r w:rsidR="009325EF">
        <w:t>,</w:t>
      </w:r>
      <w:r w:rsidR="005348F0" w:rsidRPr="00110D21">
        <w:t xml:space="preserve"> </w:t>
      </w:r>
      <w:r w:rsidR="00386DE0">
        <w:t xml:space="preserve">the USER INSTITUTION </w:t>
      </w:r>
      <w:r w:rsidR="00110D21" w:rsidRPr="00110D21">
        <w:t xml:space="preserve">will </w:t>
      </w:r>
      <w:r w:rsidR="009325EF">
        <w:t xml:space="preserve">make available to </w:t>
      </w:r>
      <w:r w:rsidR="006D3480" w:rsidRPr="00FD2B68">
        <w:rPr>
          <w:lang w:val="en-GB"/>
        </w:rPr>
        <w:t>ELIXIR-LU</w:t>
      </w:r>
      <w:r w:rsidR="006D3480" w:rsidDel="006D3480">
        <w:t xml:space="preserve"> </w:t>
      </w:r>
      <w:r w:rsidR="009325EF">
        <w:t xml:space="preserve">all information necessary to demonstrate compliance with the obligations laid down in this </w:t>
      </w:r>
      <w:r w:rsidR="006E1268">
        <w:t>AGREEMENT</w:t>
      </w:r>
      <w:r w:rsidR="009325EF">
        <w:t xml:space="preserve"> and allow for and contribute to audits conducted</w:t>
      </w:r>
      <w:r w:rsidRPr="00110D21">
        <w:t xml:space="preserve"> by </w:t>
      </w:r>
      <w:r w:rsidR="00B0349E">
        <w:t>LCSB-UL</w:t>
      </w:r>
      <w:r w:rsidRPr="00110D21">
        <w:t xml:space="preserve"> or any independent inspection</w:t>
      </w:r>
      <w:r w:rsidR="00386DE0">
        <w:t>s by LCSB-UL’s</w:t>
      </w:r>
      <w:r w:rsidRPr="00110D21">
        <w:t xml:space="preserve"> </w:t>
      </w:r>
      <w:r w:rsidR="00B0349E">
        <w:t>representatives,</w:t>
      </w:r>
      <w:r w:rsidRPr="00110D21">
        <w:t xml:space="preserve"> auditors</w:t>
      </w:r>
      <w:r w:rsidR="00B0349E">
        <w:t xml:space="preserve"> or competent authorities</w:t>
      </w:r>
      <w:r w:rsidRPr="00110D21">
        <w:t xml:space="preserve">, to ascertain compliance with this </w:t>
      </w:r>
      <w:r w:rsidR="006E1268">
        <w:t>AGREEMENT</w:t>
      </w:r>
      <w:r w:rsidRPr="00110D21">
        <w:t>, with reasonable notice and during regular business hours.</w:t>
      </w:r>
    </w:p>
    <w:p w14:paraId="616AEBD0" w14:textId="3282955C" w:rsidR="00E6042D" w:rsidRPr="00F85B17" w:rsidRDefault="006D3480" w:rsidP="00980501">
      <w:pPr>
        <w:pStyle w:val="Heading2"/>
      </w:pPr>
      <w:r w:rsidRPr="00FD2B68">
        <w:rPr>
          <w:lang w:val="en-GB"/>
        </w:rPr>
        <w:t>ELIXIR-LU</w:t>
      </w:r>
      <w:r w:rsidDel="006D3480">
        <w:t xml:space="preserve"> </w:t>
      </w:r>
      <w:r w:rsidR="00E6042D">
        <w:t xml:space="preserve">reserves the right (in its sole discretion) to suspend the access or account of DATA USERS whose credentials have been compromised or revoked, or who have acted in breach of this AGREEMENT or the terms of use of the LUXEMBOURG ELIXIR PLATFORM, without prejudice to the right to terminate the AGREEMENT pursuant to clause </w:t>
      </w:r>
      <w:r w:rsidR="00E6042D">
        <w:fldChar w:fldCharType="begin"/>
      </w:r>
      <w:r w:rsidR="00E6042D">
        <w:instrText xml:space="preserve"> REF _Ref508790172 \r \h </w:instrText>
      </w:r>
      <w:r w:rsidR="00E6042D">
        <w:fldChar w:fldCharType="separate"/>
      </w:r>
      <w:r w:rsidR="00B30C1B">
        <w:t>15</w:t>
      </w:r>
      <w:r w:rsidR="00E6042D">
        <w:fldChar w:fldCharType="end"/>
      </w:r>
      <w:r w:rsidR="00E6042D">
        <w:t xml:space="preserve"> of this AGREEMENT.</w:t>
      </w:r>
    </w:p>
    <w:p w14:paraId="5DE5819F" w14:textId="77777777" w:rsidR="00E05CB4" w:rsidRDefault="00E05CB4" w:rsidP="00842A19">
      <w:pPr>
        <w:pStyle w:val="Heading1"/>
        <w:jc w:val="both"/>
        <w:rPr>
          <w:lang w:val="en-US"/>
        </w:rPr>
      </w:pPr>
      <w:r>
        <w:rPr>
          <w:lang w:val="en-US"/>
        </w:rPr>
        <w:t>Confidentiality</w:t>
      </w:r>
    </w:p>
    <w:p w14:paraId="48AAA2A7" w14:textId="77777777" w:rsidR="00287106" w:rsidRDefault="00287106" w:rsidP="00287106">
      <w:pPr>
        <w:pStyle w:val="Heading2"/>
      </w:pPr>
      <w:r>
        <w:lastRenderedPageBreak/>
        <w:t>The USER INSTITUTION will, and procures that DATA USERS will:</w:t>
      </w:r>
    </w:p>
    <w:p w14:paraId="552EBE1A" w14:textId="77777777" w:rsidR="00287106" w:rsidRPr="00287106" w:rsidRDefault="00287106" w:rsidP="009F45B7">
      <w:pPr>
        <w:pStyle w:val="Heading3"/>
        <w:rPr>
          <w:lang w:val="en-US"/>
        </w:rPr>
      </w:pPr>
      <w:r w:rsidRPr="00287106">
        <w:rPr>
          <w:lang w:val="en-US"/>
        </w:rPr>
        <w:t xml:space="preserve">treat the DATA as confidential information and keep </w:t>
      </w:r>
      <w:r>
        <w:rPr>
          <w:lang w:val="en-US"/>
        </w:rPr>
        <w:t xml:space="preserve">it </w:t>
      </w:r>
      <w:r w:rsidR="00521706">
        <w:rPr>
          <w:lang w:val="en-US"/>
        </w:rPr>
        <w:t>in strict confidence,</w:t>
      </w:r>
    </w:p>
    <w:p w14:paraId="7D3FD8B0" w14:textId="77777777" w:rsidR="00287106" w:rsidRPr="00521706" w:rsidRDefault="00287106" w:rsidP="00521706">
      <w:pPr>
        <w:pStyle w:val="Heading3"/>
        <w:rPr>
          <w:lang w:val="en-US"/>
        </w:rPr>
      </w:pPr>
      <w:r w:rsidRPr="00521706">
        <w:rPr>
          <w:lang w:val="en-US"/>
        </w:rPr>
        <w:t xml:space="preserve">to only use, make/keep copies </w:t>
      </w:r>
      <w:r w:rsidR="00521706">
        <w:rPr>
          <w:lang w:val="en-US"/>
        </w:rPr>
        <w:t xml:space="preserve">of the DATA </w:t>
      </w:r>
      <w:r w:rsidRPr="00521706">
        <w:rPr>
          <w:lang w:val="en-US"/>
        </w:rPr>
        <w:t xml:space="preserve">for the sole purpose of the </w:t>
      </w:r>
      <w:r w:rsidR="00521706">
        <w:rPr>
          <w:lang w:val="en-US"/>
        </w:rPr>
        <w:t xml:space="preserve">RESEARCH </w:t>
      </w:r>
      <w:r w:rsidRPr="00521706">
        <w:rPr>
          <w:lang w:val="en-US"/>
        </w:rPr>
        <w:t xml:space="preserve">PROJECT or as strictly required by </w:t>
      </w:r>
      <w:r w:rsidR="00521706">
        <w:rPr>
          <w:lang w:val="en-US"/>
        </w:rPr>
        <w:t>DATA PROTECTION LAW,</w:t>
      </w:r>
    </w:p>
    <w:p w14:paraId="1568D1B3" w14:textId="77777777" w:rsidR="00521706" w:rsidRPr="00521706" w:rsidRDefault="00287106" w:rsidP="00A5709B">
      <w:pPr>
        <w:pStyle w:val="Heading3"/>
        <w:rPr>
          <w:lang w:val="en-US"/>
        </w:rPr>
      </w:pPr>
      <w:r w:rsidRPr="00521706">
        <w:rPr>
          <w:lang w:val="en-US"/>
        </w:rPr>
        <w:t xml:space="preserve">to protect </w:t>
      </w:r>
      <w:r w:rsidR="00521706" w:rsidRPr="00521706">
        <w:rPr>
          <w:lang w:val="en-US"/>
        </w:rPr>
        <w:t>the DATA</w:t>
      </w:r>
      <w:r w:rsidRPr="00521706">
        <w:rPr>
          <w:lang w:val="en-US"/>
        </w:rPr>
        <w:t xml:space="preserve">, whether in storage, in process or in use, with the same degree of care as </w:t>
      </w:r>
      <w:r w:rsidR="00521706" w:rsidRPr="00521706">
        <w:rPr>
          <w:lang w:val="en-US"/>
        </w:rPr>
        <w:t xml:space="preserve">the USER INSTITUTION </w:t>
      </w:r>
      <w:r w:rsidRPr="00521706">
        <w:rPr>
          <w:lang w:val="en-US"/>
        </w:rPr>
        <w:t>uses to protect its own sen</w:t>
      </w:r>
      <w:r w:rsidR="00521706">
        <w:rPr>
          <w:lang w:val="en-US"/>
        </w:rPr>
        <w:t>sitive/confidential information, and</w:t>
      </w:r>
    </w:p>
    <w:p w14:paraId="714179F2" w14:textId="77777777" w:rsidR="00287106" w:rsidRPr="00521706" w:rsidRDefault="00287106" w:rsidP="00A5709B">
      <w:pPr>
        <w:pStyle w:val="Heading3"/>
        <w:rPr>
          <w:lang w:val="en-US"/>
        </w:rPr>
      </w:pPr>
      <w:r w:rsidRPr="00521706">
        <w:rPr>
          <w:lang w:val="en-US"/>
        </w:rPr>
        <w:t xml:space="preserve">ensure traceability and document any action of dissemination, retention and destruction of </w:t>
      </w:r>
      <w:r w:rsidR="00521706">
        <w:rPr>
          <w:lang w:val="en-US"/>
        </w:rPr>
        <w:t>the DATA</w:t>
      </w:r>
      <w:r w:rsidRPr="00521706">
        <w:rPr>
          <w:lang w:val="en-US"/>
        </w:rPr>
        <w:t xml:space="preserve">, and communicate such documentation to </w:t>
      </w:r>
      <w:r w:rsidR="00521706">
        <w:rPr>
          <w:lang w:val="en-US"/>
        </w:rPr>
        <w:t xml:space="preserve">LCSB-UL </w:t>
      </w:r>
      <w:r w:rsidRPr="00521706">
        <w:rPr>
          <w:lang w:val="en-US"/>
        </w:rPr>
        <w:t>upon request.</w:t>
      </w:r>
    </w:p>
    <w:p w14:paraId="77F02269" w14:textId="77777777" w:rsidR="00E05CB4" w:rsidRDefault="00E05CB4" w:rsidP="00842A19">
      <w:pPr>
        <w:pStyle w:val="Heading1"/>
        <w:jc w:val="both"/>
        <w:rPr>
          <w:lang w:val="en-US"/>
        </w:rPr>
      </w:pPr>
      <w:r>
        <w:rPr>
          <w:lang w:val="en-US"/>
        </w:rPr>
        <w:t>Personal Data Breach</w:t>
      </w:r>
    </w:p>
    <w:p w14:paraId="52650CC1" w14:textId="56A8AD7B" w:rsidR="00521706" w:rsidRDefault="00E628B8" w:rsidP="00DB528A">
      <w:pPr>
        <w:pStyle w:val="Heading2"/>
      </w:pPr>
      <w:bookmarkStart w:id="1" w:name="_Ref508820109"/>
      <w:r w:rsidRPr="00521706">
        <w:rPr>
          <w:lang w:val="en-GB"/>
        </w:rPr>
        <w:t>The USER INSTITUTION undertakes to, and procures that DATA USERS will</w:t>
      </w:r>
      <w:r w:rsidR="00521706" w:rsidRPr="00521706">
        <w:rPr>
          <w:lang w:val="en-GB"/>
        </w:rPr>
        <w:t xml:space="preserve">, </w:t>
      </w:r>
      <w:r w:rsidR="00E40DAF" w:rsidRPr="00521706">
        <w:t xml:space="preserve">notify </w:t>
      </w:r>
      <w:r w:rsidR="00521706" w:rsidRPr="00521706">
        <w:t xml:space="preserve">to </w:t>
      </w:r>
      <w:r w:rsidR="00036993" w:rsidRPr="00FD2B68">
        <w:rPr>
          <w:lang w:val="en-GB"/>
        </w:rPr>
        <w:t>ELIXIR-LU</w:t>
      </w:r>
      <w:r w:rsidR="00B1087E" w:rsidRPr="00521706">
        <w:t xml:space="preserve"> any personal data breach </w:t>
      </w:r>
      <w:r w:rsidRPr="00521706">
        <w:t xml:space="preserve">without </w:t>
      </w:r>
      <w:r w:rsidRPr="006D0C69">
        <w:rPr>
          <w:highlight w:val="yellow"/>
        </w:rPr>
        <w:t>undue</w:t>
      </w:r>
      <w:r w:rsidRPr="00521706">
        <w:t xml:space="preserve"> </w:t>
      </w:r>
      <w:r w:rsidRPr="00D24E46">
        <w:t>delay</w:t>
      </w:r>
      <w:r w:rsidR="00175E17" w:rsidRPr="00521706">
        <w:t xml:space="preserve"> after becoming aware </w:t>
      </w:r>
      <w:r w:rsidR="00D51516" w:rsidRPr="00521706">
        <w:t xml:space="preserve">of </w:t>
      </w:r>
      <w:r w:rsidRPr="00521706">
        <w:t>such data breach</w:t>
      </w:r>
      <w:r w:rsidR="00B1087E" w:rsidRPr="00521706">
        <w:t>.</w:t>
      </w:r>
      <w:bookmarkEnd w:id="1"/>
      <w:r w:rsidR="00521706" w:rsidRPr="00521706">
        <w:t xml:space="preserve"> </w:t>
      </w:r>
      <w:r w:rsidR="00521706">
        <w:t>All notifications and reports of data breaches should be sent to: [</w:t>
      </w:r>
      <w:r w:rsidR="00521706">
        <w:rPr>
          <w:highlight w:val="yellow"/>
        </w:rPr>
        <w:t>generic email address of the DATA ACCESS COMMITTEE or other appropriate function at LCSB-UL</w:t>
      </w:r>
      <w:r w:rsidR="00521706">
        <w:t>]</w:t>
      </w:r>
    </w:p>
    <w:p w14:paraId="09A736A3" w14:textId="3DC3B7F8" w:rsidR="00521706" w:rsidRDefault="00E40DAF" w:rsidP="00521706">
      <w:pPr>
        <w:pStyle w:val="Heading2"/>
      </w:pPr>
      <w:r>
        <w:t>N</w:t>
      </w:r>
      <w:r w:rsidR="00B1087E">
        <w:t xml:space="preserve">otifications </w:t>
      </w:r>
      <w:r w:rsidR="00521706">
        <w:t xml:space="preserve">under clause </w:t>
      </w:r>
      <w:r w:rsidR="00521706" w:rsidRPr="006D0C69">
        <w:rPr>
          <w:highlight w:val="yellow"/>
        </w:rPr>
        <w:fldChar w:fldCharType="begin"/>
      </w:r>
      <w:r w:rsidR="00521706" w:rsidRPr="006D0C69">
        <w:rPr>
          <w:highlight w:val="yellow"/>
        </w:rPr>
        <w:instrText xml:space="preserve"> REF _Ref508820109 \r \h </w:instrText>
      </w:r>
      <w:r w:rsidR="00D24E46">
        <w:rPr>
          <w:highlight w:val="yellow"/>
        </w:rPr>
        <w:instrText xml:space="preserve"> \* MERGEFORMAT </w:instrText>
      </w:r>
      <w:r w:rsidR="00521706" w:rsidRPr="006D0C69">
        <w:rPr>
          <w:highlight w:val="yellow"/>
        </w:rPr>
      </w:r>
      <w:r w:rsidR="00521706" w:rsidRPr="006D0C69">
        <w:rPr>
          <w:highlight w:val="yellow"/>
        </w:rPr>
        <w:fldChar w:fldCharType="separate"/>
      </w:r>
      <w:r w:rsidR="00B30C1B">
        <w:rPr>
          <w:highlight w:val="yellow"/>
        </w:rPr>
        <w:t>11.1</w:t>
      </w:r>
      <w:r w:rsidR="00521706" w:rsidRPr="006D0C69">
        <w:rPr>
          <w:highlight w:val="yellow"/>
        </w:rPr>
        <w:fldChar w:fldCharType="end"/>
      </w:r>
      <w:r w:rsidR="00521706">
        <w:t xml:space="preserve"> </w:t>
      </w:r>
      <w:r w:rsidR="00B1087E">
        <w:t>should include</w:t>
      </w:r>
      <w:r w:rsidR="00521706">
        <w:t>:</w:t>
      </w:r>
    </w:p>
    <w:p w14:paraId="6EE7BB9E" w14:textId="0D3FD17B" w:rsidR="00521706" w:rsidRPr="00521706" w:rsidRDefault="00521706" w:rsidP="00521706">
      <w:pPr>
        <w:pStyle w:val="Heading3"/>
        <w:rPr>
          <w:lang w:val="en-US"/>
        </w:rPr>
      </w:pPr>
      <w:r>
        <w:rPr>
          <w:lang w:val="en-US"/>
        </w:rPr>
        <w:t>a description of the nature of the d</w:t>
      </w:r>
      <w:r w:rsidRPr="00683001">
        <w:rPr>
          <w:lang w:val="en-US"/>
        </w:rPr>
        <w:t xml:space="preserve">ata </w:t>
      </w:r>
      <w:r w:rsidR="00151178">
        <w:rPr>
          <w:lang w:val="en-US"/>
        </w:rPr>
        <w:t>b</w:t>
      </w:r>
      <w:r w:rsidRPr="00683001">
        <w:rPr>
          <w:lang w:val="en-US"/>
        </w:rPr>
        <w:t xml:space="preserve">reach </w:t>
      </w:r>
      <w:r>
        <w:rPr>
          <w:lang w:val="en-US"/>
        </w:rPr>
        <w:t xml:space="preserve">as well as </w:t>
      </w:r>
      <w:r w:rsidR="00E628B8" w:rsidRPr="00521706">
        <w:rPr>
          <w:lang w:val="en-US"/>
        </w:rPr>
        <w:t xml:space="preserve">all factual details and any other useful </w:t>
      </w:r>
      <w:r w:rsidR="00E40DAF" w:rsidRPr="00521706">
        <w:rPr>
          <w:lang w:val="en-US"/>
        </w:rPr>
        <w:t xml:space="preserve">information </w:t>
      </w:r>
      <w:r w:rsidR="00E628B8" w:rsidRPr="00521706">
        <w:rPr>
          <w:lang w:val="en-US"/>
        </w:rPr>
        <w:t xml:space="preserve">available </w:t>
      </w:r>
      <w:r w:rsidR="00E40DAF" w:rsidRPr="00521706">
        <w:rPr>
          <w:lang w:val="en-US"/>
        </w:rPr>
        <w:t xml:space="preserve">regarding the </w:t>
      </w:r>
      <w:r w:rsidR="00E628B8" w:rsidRPr="00521706">
        <w:rPr>
          <w:lang w:val="en-US"/>
        </w:rPr>
        <w:t>d</w:t>
      </w:r>
      <w:r w:rsidR="00B74C93" w:rsidRPr="00521706">
        <w:rPr>
          <w:lang w:val="en-US"/>
        </w:rPr>
        <w:t xml:space="preserve">ata </w:t>
      </w:r>
      <w:r w:rsidR="00E628B8" w:rsidRPr="00521706">
        <w:rPr>
          <w:lang w:val="en-US"/>
        </w:rPr>
        <w:t>b</w:t>
      </w:r>
      <w:r w:rsidR="00B74C93" w:rsidRPr="00521706">
        <w:rPr>
          <w:lang w:val="en-US"/>
        </w:rPr>
        <w:t>reach</w:t>
      </w:r>
      <w:r w:rsidRPr="00521706">
        <w:rPr>
          <w:lang w:val="en-US"/>
        </w:rPr>
        <w:t>,</w:t>
      </w:r>
    </w:p>
    <w:p w14:paraId="4B158346" w14:textId="77777777" w:rsidR="00521706" w:rsidRPr="00521706" w:rsidRDefault="00E40DAF" w:rsidP="00521706">
      <w:pPr>
        <w:pStyle w:val="Heading3"/>
        <w:rPr>
          <w:lang w:val="en-US"/>
        </w:rPr>
      </w:pPr>
      <w:r w:rsidRPr="00521706">
        <w:rPr>
          <w:lang w:val="en-US"/>
        </w:rPr>
        <w:t xml:space="preserve">a general description of the </w:t>
      </w:r>
      <w:r w:rsidR="00E628B8" w:rsidRPr="00521706">
        <w:rPr>
          <w:lang w:val="en-US"/>
        </w:rPr>
        <w:t xml:space="preserve">measures deployed </w:t>
      </w:r>
      <w:r w:rsidR="00521706">
        <w:rPr>
          <w:lang w:val="en-US"/>
        </w:rPr>
        <w:t xml:space="preserve">by the USER INSTITUTION and/or DATA USERS </w:t>
      </w:r>
      <w:r w:rsidRPr="00521706">
        <w:rPr>
          <w:lang w:val="en-US"/>
        </w:rPr>
        <w:t>to remediate the situation</w:t>
      </w:r>
      <w:r w:rsidR="00521706">
        <w:rPr>
          <w:lang w:val="en-US"/>
        </w:rPr>
        <w:t>,</w:t>
      </w:r>
      <w:r w:rsidR="00521706" w:rsidRPr="00521706">
        <w:rPr>
          <w:lang w:val="en-US"/>
        </w:rPr>
        <w:t xml:space="preserve"> </w:t>
      </w:r>
      <w:r w:rsidR="00521706">
        <w:rPr>
          <w:lang w:val="en-US"/>
        </w:rPr>
        <w:t>including, where appropriate, measures to mitigate its possible adverse effects,</w:t>
      </w:r>
    </w:p>
    <w:p w14:paraId="1359FD68" w14:textId="77777777" w:rsidR="00521706" w:rsidRDefault="00521706" w:rsidP="00521706">
      <w:pPr>
        <w:pStyle w:val="Heading3"/>
        <w:rPr>
          <w:lang w:val="en-US"/>
        </w:rPr>
      </w:pPr>
      <w:r>
        <w:rPr>
          <w:lang w:val="en-US"/>
        </w:rPr>
        <w:t>where possible, the categories and approximate number of DATA subjects concerned and the categories and approximate number of DATA records concerned,</w:t>
      </w:r>
    </w:p>
    <w:p w14:paraId="7E5B449C" w14:textId="77777777" w:rsidR="00521706" w:rsidRDefault="00521706" w:rsidP="00521706">
      <w:pPr>
        <w:pStyle w:val="Heading3"/>
        <w:rPr>
          <w:lang w:val="en-US"/>
        </w:rPr>
      </w:pPr>
      <w:r>
        <w:rPr>
          <w:lang w:val="en-US"/>
        </w:rPr>
        <w:t>a description of the likely consequences of the d</w:t>
      </w:r>
      <w:r w:rsidRPr="00683001">
        <w:rPr>
          <w:lang w:val="en-US"/>
        </w:rPr>
        <w:t xml:space="preserve">ata </w:t>
      </w:r>
      <w:r>
        <w:rPr>
          <w:lang w:val="en-US"/>
        </w:rPr>
        <w:t>b</w:t>
      </w:r>
      <w:r w:rsidRPr="00683001">
        <w:rPr>
          <w:lang w:val="en-US"/>
        </w:rPr>
        <w:t>reach</w:t>
      </w:r>
      <w:r>
        <w:rPr>
          <w:lang w:val="en-US"/>
        </w:rPr>
        <w:t>,</w:t>
      </w:r>
    </w:p>
    <w:p w14:paraId="0E641FF8" w14:textId="77777777" w:rsidR="00521706" w:rsidRDefault="00521706" w:rsidP="00521706">
      <w:pPr>
        <w:pStyle w:val="Heading3"/>
        <w:rPr>
          <w:lang w:val="en-US"/>
        </w:rPr>
      </w:pPr>
      <w:r>
        <w:rPr>
          <w:lang w:val="en-US"/>
        </w:rPr>
        <w:t>the name and contact details of the USER INSTITUTION’s data protection officer or other contact point where more information can be obtained,</w:t>
      </w:r>
    </w:p>
    <w:p w14:paraId="322B13FC" w14:textId="18756AA1" w:rsidR="00E40DAF" w:rsidRDefault="00E628B8" w:rsidP="00521706">
      <w:pPr>
        <w:pStyle w:val="Heading2"/>
      </w:pPr>
      <w:r>
        <w:t xml:space="preserve">The USER INSTITUTION will </w:t>
      </w:r>
      <w:r w:rsidR="00521706">
        <w:t xml:space="preserve">continue to </w:t>
      </w:r>
      <w:r>
        <w:t xml:space="preserve">keep </w:t>
      </w:r>
      <w:r w:rsidR="00036993" w:rsidRPr="00FD2B68">
        <w:rPr>
          <w:lang w:val="en-GB"/>
        </w:rPr>
        <w:t>ELIXIR-LU</w:t>
      </w:r>
      <w:r w:rsidR="00036993" w:rsidDel="00036993">
        <w:t xml:space="preserve"> </w:t>
      </w:r>
      <w:r>
        <w:t>appraised on any subsequent development and</w:t>
      </w:r>
      <w:r w:rsidR="00521706">
        <w:t xml:space="preserve">, until complete resolution of the case, </w:t>
      </w:r>
      <w:r>
        <w:t xml:space="preserve">provide at least weekly reporting on the </w:t>
      </w:r>
      <w:r w:rsidR="00FA66C9">
        <w:t xml:space="preserve">personal </w:t>
      </w:r>
      <w:r>
        <w:t xml:space="preserve">data breach, countermeasures, risk assessments and other useful information (including competent </w:t>
      </w:r>
      <w:proofErr w:type="gramStart"/>
      <w:r>
        <w:t>authorities</w:t>
      </w:r>
      <w:proofErr w:type="gramEnd"/>
      <w:r>
        <w:t xml:space="preserve"> requests, decisions or injections)</w:t>
      </w:r>
      <w:r w:rsidR="00521706">
        <w:t>.</w:t>
      </w:r>
    </w:p>
    <w:p w14:paraId="39AA6870" w14:textId="77777777" w:rsidR="00E05CB4" w:rsidRDefault="00E05CB4" w:rsidP="00842A19">
      <w:pPr>
        <w:pStyle w:val="Heading1"/>
        <w:jc w:val="both"/>
        <w:rPr>
          <w:lang w:val="en-US"/>
        </w:rPr>
      </w:pPr>
      <w:r>
        <w:rPr>
          <w:lang w:val="en-US"/>
        </w:rPr>
        <w:t>Liability</w:t>
      </w:r>
    </w:p>
    <w:p w14:paraId="59756BE0" w14:textId="77777777" w:rsidR="00306F28" w:rsidRPr="00306F28" w:rsidRDefault="00C03E72" w:rsidP="00521706">
      <w:pPr>
        <w:pStyle w:val="Heading2"/>
      </w:pPr>
      <w:r>
        <w:t xml:space="preserve">The USER INSTITUTION agrees, and procures that DATA USERS will agree (subject to the USER INSTITUTION’s indemnifying LCSB-UL and holding LCSB-UL harmless of DATA USERS’ related claims or proceedings), </w:t>
      </w:r>
      <w:r w:rsidR="00306F28" w:rsidRPr="00306F28">
        <w:t xml:space="preserve">that </w:t>
      </w:r>
      <w:r>
        <w:t>LCSB-UL</w:t>
      </w:r>
      <w:r w:rsidR="00306F28" w:rsidRPr="00306F28">
        <w:t xml:space="preserve">, </w:t>
      </w:r>
      <w:r w:rsidR="005468BF">
        <w:t>the DATA PROVIDER</w:t>
      </w:r>
      <w:r w:rsidR="00306F28" w:rsidRPr="00306F28">
        <w:t xml:space="preserve">, copyright holders, and all other parties involved in the creation, funding or protection of any part of supplied </w:t>
      </w:r>
      <w:r w:rsidR="005468BF">
        <w:t>DATA</w:t>
      </w:r>
      <w:r w:rsidR="00306F28" w:rsidRPr="00306F28">
        <w:t>:</w:t>
      </w:r>
    </w:p>
    <w:p w14:paraId="08B84C64" w14:textId="77777777" w:rsidR="00306F28" w:rsidRPr="00306F28" w:rsidRDefault="00306F28" w:rsidP="00521706">
      <w:pPr>
        <w:pStyle w:val="Heading3"/>
        <w:rPr>
          <w:lang w:val="en-US"/>
        </w:rPr>
      </w:pPr>
      <w:r w:rsidRPr="00306F28">
        <w:rPr>
          <w:lang w:val="en-US"/>
        </w:rPr>
        <w:t xml:space="preserve">make no warranty or representation, express or implied as to the accuracy, quality or comprehensiveness of </w:t>
      </w:r>
      <w:r w:rsidR="005468BF">
        <w:rPr>
          <w:lang w:val="en-US"/>
        </w:rPr>
        <w:t>DATA</w:t>
      </w:r>
      <w:r w:rsidRPr="00306F28">
        <w:rPr>
          <w:lang w:val="en-US"/>
        </w:rPr>
        <w:t>;</w:t>
      </w:r>
    </w:p>
    <w:p w14:paraId="21574DE7" w14:textId="77777777" w:rsidR="00306F28" w:rsidRPr="00306F28" w:rsidRDefault="00306F28" w:rsidP="00521706">
      <w:pPr>
        <w:pStyle w:val="Heading3"/>
        <w:rPr>
          <w:lang w:val="en-US"/>
        </w:rPr>
      </w:pPr>
      <w:r w:rsidRPr="00306F28">
        <w:rPr>
          <w:lang w:val="en-US"/>
        </w:rPr>
        <w:t xml:space="preserve">exclude to the fullest extent permitted by law all liability for actions, claims, proceedings, demands, losses (including but not limited to loss of profit), costs, awards damages and payments made by </w:t>
      </w:r>
      <w:r w:rsidR="00C03E72">
        <w:rPr>
          <w:lang w:val="en-US"/>
        </w:rPr>
        <w:t>the USER INSTITUTION or DATA USERS</w:t>
      </w:r>
      <w:r w:rsidRPr="00306F28">
        <w:rPr>
          <w:lang w:val="en-US"/>
        </w:rPr>
        <w:t xml:space="preserve"> that may arise (whether directly or indirectly) in any way whatsoever from </w:t>
      </w:r>
      <w:r w:rsidR="00C03E72">
        <w:rPr>
          <w:lang w:val="en-US"/>
        </w:rPr>
        <w:t xml:space="preserve">the </w:t>
      </w:r>
      <w:r w:rsidRPr="00306F28">
        <w:rPr>
          <w:lang w:val="en-US"/>
        </w:rPr>
        <w:t xml:space="preserve">use of </w:t>
      </w:r>
      <w:r w:rsidR="005468BF">
        <w:rPr>
          <w:lang w:val="en-US"/>
        </w:rPr>
        <w:t xml:space="preserve">DATA </w:t>
      </w:r>
      <w:r w:rsidRPr="00306F28">
        <w:rPr>
          <w:lang w:val="en-US"/>
        </w:rPr>
        <w:t xml:space="preserve">or from the unavailability of, or </w:t>
      </w:r>
      <w:r w:rsidR="005468BF">
        <w:rPr>
          <w:lang w:val="en-US"/>
        </w:rPr>
        <w:t>interruption</w:t>
      </w:r>
      <w:r w:rsidRPr="00306F28">
        <w:rPr>
          <w:lang w:val="en-US"/>
        </w:rPr>
        <w:t xml:space="preserve"> in access to, </w:t>
      </w:r>
      <w:r w:rsidR="005468BF">
        <w:rPr>
          <w:lang w:val="en-US"/>
        </w:rPr>
        <w:t xml:space="preserve">DATA or the LUXEMBOURG ELIXIR PLATFORM </w:t>
      </w:r>
      <w:r w:rsidRPr="00306F28">
        <w:rPr>
          <w:lang w:val="en-US"/>
        </w:rPr>
        <w:t>for whatever reason and;</w:t>
      </w:r>
    </w:p>
    <w:p w14:paraId="2D546BE3" w14:textId="77777777" w:rsidR="00306F28" w:rsidRPr="00306F28" w:rsidRDefault="00306F28" w:rsidP="00521706">
      <w:pPr>
        <w:pStyle w:val="Heading3"/>
        <w:rPr>
          <w:lang w:val="en-US"/>
        </w:rPr>
      </w:pPr>
      <w:r w:rsidRPr="00306F28">
        <w:rPr>
          <w:lang w:val="en-US"/>
        </w:rPr>
        <w:t xml:space="preserve">bear no responsibility for the further analysis or interpretation of the </w:t>
      </w:r>
      <w:r w:rsidR="005468BF">
        <w:rPr>
          <w:lang w:val="en-US"/>
        </w:rPr>
        <w:t>DATA</w:t>
      </w:r>
      <w:r w:rsidRPr="00306F28">
        <w:rPr>
          <w:lang w:val="en-US"/>
        </w:rPr>
        <w:t>.</w:t>
      </w:r>
    </w:p>
    <w:p w14:paraId="1ABBBC8F" w14:textId="77777777" w:rsidR="00E05CB4" w:rsidRDefault="00E05CB4" w:rsidP="00842A19">
      <w:pPr>
        <w:pStyle w:val="Heading1"/>
        <w:jc w:val="both"/>
      </w:pPr>
      <w:r w:rsidRPr="00E05CB4">
        <w:t>Storage duration</w:t>
      </w:r>
    </w:p>
    <w:p w14:paraId="2F3D6C4D" w14:textId="77777777" w:rsidR="00565C08" w:rsidRPr="00565C08" w:rsidRDefault="005468BF" w:rsidP="00980501">
      <w:pPr>
        <w:pStyle w:val="Heading2"/>
      </w:pPr>
      <w:r>
        <w:lastRenderedPageBreak/>
        <w:t xml:space="preserve">DATA </w:t>
      </w:r>
      <w:r w:rsidR="00565C08" w:rsidRPr="00565C08">
        <w:t xml:space="preserve">will be destroyed, </w:t>
      </w:r>
      <w:r w:rsidR="00C03E72">
        <w:t xml:space="preserve">at the sooner of (1) the DATA being </w:t>
      </w:r>
      <w:r w:rsidR="00565C08" w:rsidRPr="00565C08">
        <w:t>no longer used</w:t>
      </w:r>
      <w:r w:rsidR="00C03E72">
        <w:t xml:space="preserve"> or strictly necessary</w:t>
      </w:r>
      <w:r w:rsidR="00565C08" w:rsidRPr="00565C08">
        <w:t xml:space="preserve"> for the research </w:t>
      </w:r>
      <w:r w:rsidR="00C03E72">
        <w:t xml:space="preserve">project </w:t>
      </w:r>
      <w:r w:rsidR="00565C08" w:rsidRPr="00565C08">
        <w:t xml:space="preserve">or </w:t>
      </w:r>
      <w:r w:rsidR="00C03E72">
        <w:t xml:space="preserve">(2) </w:t>
      </w:r>
      <w:r w:rsidR="00565C08" w:rsidRPr="00565C08">
        <w:t xml:space="preserve">the </w:t>
      </w:r>
      <w:r w:rsidR="00C03E72">
        <w:t xml:space="preserve">termination of the </w:t>
      </w:r>
      <w:r w:rsidR="00C03E72" w:rsidRPr="00565C08">
        <w:t xml:space="preserve">AGREEMENT </w:t>
      </w:r>
      <w:r w:rsidR="00C03E72">
        <w:t>for whatever reason</w:t>
      </w:r>
      <w:r w:rsidR="00565C08" w:rsidRPr="00565C08">
        <w:t xml:space="preserve">. </w:t>
      </w:r>
    </w:p>
    <w:p w14:paraId="6270A235" w14:textId="6B929127" w:rsidR="005468BF" w:rsidRDefault="00565C08" w:rsidP="00980501">
      <w:pPr>
        <w:pStyle w:val="Heading2"/>
      </w:pPr>
      <w:r w:rsidRPr="00565C08">
        <w:t xml:space="preserve">Archiving </w:t>
      </w:r>
      <w:r w:rsidR="00C03E72">
        <w:t xml:space="preserve">of the DATA </w:t>
      </w:r>
      <w:r w:rsidRPr="00565C08">
        <w:t xml:space="preserve">will be provided by </w:t>
      </w:r>
      <w:r w:rsidR="00B825B1" w:rsidRPr="00FD2B68">
        <w:rPr>
          <w:lang w:val="en-GB"/>
        </w:rPr>
        <w:t>ELIXIR-LU</w:t>
      </w:r>
      <w:r w:rsidR="00B825B1" w:rsidRPr="00565C08" w:rsidDel="00B825B1">
        <w:t xml:space="preserve"> </w:t>
      </w:r>
      <w:r w:rsidR="00C03E72">
        <w:t>exclusively</w:t>
      </w:r>
      <w:r w:rsidRPr="00565C08">
        <w:t>.</w:t>
      </w:r>
    </w:p>
    <w:p w14:paraId="160BBC19" w14:textId="70D78777" w:rsidR="00565C08" w:rsidRPr="005468BF" w:rsidRDefault="005468BF" w:rsidP="005468BF">
      <w:pPr>
        <w:pStyle w:val="Heading2"/>
      </w:pPr>
      <w:bookmarkStart w:id="2" w:name="_Ref508820937"/>
      <w:r w:rsidRPr="005468BF">
        <w:t>Where this AGREEMENT provides that the USER INSTITUTION or DATA USERS should destroy the DATA (regardless of the cause), any such destruction</w:t>
      </w:r>
      <w:r w:rsidRPr="005468BF">
        <w:rPr>
          <w:lang w:val="en-GB"/>
        </w:rPr>
        <w:t xml:space="preserve"> should be carried out in a secure manner so as to avoid any potential restoration or reconstruction of the DATA, and the USER INSTITUTION will issue to </w:t>
      </w:r>
      <w:r w:rsidR="00B825B1" w:rsidRPr="00FD2B68">
        <w:rPr>
          <w:lang w:val="en-GB"/>
        </w:rPr>
        <w:t>ELIXIR-LU</w:t>
      </w:r>
      <w:r w:rsidRPr="005468BF">
        <w:rPr>
          <w:lang w:val="en-GB"/>
        </w:rPr>
        <w:t xml:space="preserve"> without undue delay after such destruction a written certificate of secure destruction of the DATA, including a commitment to have destroyed all copies (including backups) of the DATA.</w:t>
      </w:r>
      <w:bookmarkEnd w:id="2"/>
    </w:p>
    <w:p w14:paraId="5B3BD3B0" w14:textId="77777777" w:rsidR="00E05CB4" w:rsidRDefault="00E05CB4" w:rsidP="00842A19">
      <w:pPr>
        <w:pStyle w:val="Heading1"/>
        <w:jc w:val="both"/>
      </w:pPr>
      <w:r w:rsidRPr="00E05CB4">
        <w:t>Financial provisions</w:t>
      </w:r>
    </w:p>
    <w:p w14:paraId="2134E127" w14:textId="77777777" w:rsidR="00E94A18" w:rsidRDefault="005468BF" w:rsidP="005468BF">
      <w:pPr>
        <w:pStyle w:val="Texte"/>
      </w:pPr>
      <w:r w:rsidRPr="005468BF">
        <w:t>[</w:t>
      </w:r>
      <w:r w:rsidRPr="005468BF">
        <w:rPr>
          <w:highlight w:val="yellow"/>
        </w:rPr>
        <w:t xml:space="preserve">LCSB-UL to </w:t>
      </w:r>
      <w:proofErr w:type="spellStart"/>
      <w:r w:rsidRPr="005468BF">
        <w:rPr>
          <w:highlight w:val="yellow"/>
        </w:rPr>
        <w:t>develop</w:t>
      </w:r>
      <w:proofErr w:type="spellEnd"/>
      <w:r w:rsidRPr="005468BF">
        <w:t>]</w:t>
      </w:r>
    </w:p>
    <w:p w14:paraId="04AE6352" w14:textId="77777777" w:rsidR="00E05CB4" w:rsidRPr="00E05CB4" w:rsidRDefault="00412C34" w:rsidP="00842A19">
      <w:pPr>
        <w:pStyle w:val="Heading1"/>
        <w:jc w:val="both"/>
      </w:pPr>
      <w:bookmarkStart w:id="3" w:name="_Ref508790172"/>
      <w:r>
        <w:t xml:space="preserve">TERM AND </w:t>
      </w:r>
      <w:r w:rsidR="00E05CB4" w:rsidRPr="00E05CB4">
        <w:t>Termination</w:t>
      </w:r>
      <w:bookmarkEnd w:id="3"/>
    </w:p>
    <w:p w14:paraId="31250593" w14:textId="77777777" w:rsidR="00412C34" w:rsidRDefault="00766CF1" w:rsidP="005468BF">
      <w:pPr>
        <w:pStyle w:val="Heading2"/>
      </w:pPr>
      <w:r>
        <w:t xml:space="preserve">This </w:t>
      </w:r>
      <w:r w:rsidR="006E1268">
        <w:t>AGREEMENT</w:t>
      </w:r>
      <w:r>
        <w:t xml:space="preserve"> will be effective for a period of one (</w:t>
      </w:r>
      <w:r w:rsidR="00412C34" w:rsidRPr="00565C08">
        <w:t>1</w:t>
      </w:r>
      <w:r>
        <w:t xml:space="preserve">) </w:t>
      </w:r>
      <w:r w:rsidR="00412C34" w:rsidRPr="00565C08">
        <w:t>year</w:t>
      </w:r>
      <w:r>
        <w:t xml:space="preserve"> from the </w:t>
      </w:r>
      <w:r w:rsidR="00BC6E8F">
        <w:t>date of the DATA ACCESS COMMITTEE granting access to the DATA to the (first) DATA USERS</w:t>
      </w:r>
      <w:r>
        <w:t>.</w:t>
      </w:r>
    </w:p>
    <w:p w14:paraId="7453A87F" w14:textId="194151D7" w:rsidR="009B7A3B" w:rsidRDefault="005468BF" w:rsidP="005468BF">
      <w:pPr>
        <w:pStyle w:val="Heading2"/>
      </w:pPr>
      <w:r>
        <w:t xml:space="preserve">The parties may, but will not be obliged to, decide to extend this AGREEMENT after its term. </w:t>
      </w:r>
      <w:r w:rsidR="00865416">
        <w:t xml:space="preserve">If advance written notice and approval by the DATA ACCESS COMMITTEE is obtained to allow USERS to finish their </w:t>
      </w:r>
      <w:r w:rsidR="00A632FA">
        <w:t xml:space="preserve">research </w:t>
      </w:r>
      <w:r w:rsidR="00865416">
        <w:t>projects when they are using the DATA, the DATA will not need to be destroyed, unless if there is a compelling legal reason to do so</w:t>
      </w:r>
      <w:r w:rsidR="00AE2B08">
        <w:t>.</w:t>
      </w:r>
      <w:r w:rsidR="00865416">
        <w:t xml:space="preserve"> </w:t>
      </w:r>
      <w:r>
        <w:t xml:space="preserve">In any </w:t>
      </w:r>
      <w:r w:rsidR="00865416">
        <w:t xml:space="preserve">other </w:t>
      </w:r>
      <w:r>
        <w:t xml:space="preserve">case, the USER INSTITUTION (either directly or through the PI) will be required to file </w:t>
      </w:r>
      <w:r w:rsidR="00766CF1">
        <w:t xml:space="preserve">a new </w:t>
      </w:r>
      <w:r w:rsidR="009B7A3B">
        <w:t>DATA</w:t>
      </w:r>
      <w:r w:rsidR="00766CF1">
        <w:t xml:space="preserve"> </w:t>
      </w:r>
      <w:r w:rsidR="009B7A3B">
        <w:t>a</w:t>
      </w:r>
      <w:r w:rsidR="00766CF1">
        <w:t xml:space="preserve">ccess </w:t>
      </w:r>
      <w:r w:rsidR="009B7A3B">
        <w:t>r</w:t>
      </w:r>
      <w:r w:rsidR="00766CF1">
        <w:t>equest</w:t>
      </w:r>
      <w:r w:rsidR="009B7A3B">
        <w:t xml:space="preserve"> with the DATA ACCESS COMMITTEE</w:t>
      </w:r>
      <w:r>
        <w:t xml:space="preserve">, which may take a decision in its own discretion. </w:t>
      </w:r>
      <w:r w:rsidR="009B7A3B">
        <w:t xml:space="preserve">Should the parties decide to renew this AGREEMENT, the DATA ACCESS COMMITTEE will </w:t>
      </w:r>
      <w:r>
        <w:t xml:space="preserve">solely </w:t>
      </w:r>
      <w:r w:rsidR="009B7A3B">
        <w:t>determine the conditions in which the DATA may be retained by the USER INSTITUTION during the transition between the two contractual peri</w:t>
      </w:r>
      <w:r>
        <w:t>ods. In the absence of such prio</w:t>
      </w:r>
      <w:r w:rsidR="009B7A3B">
        <w:t>r written decision, the USER INSTITUTION will, and procures that DATA USERS will</w:t>
      </w:r>
      <w:r w:rsidR="00521706" w:rsidRPr="00521706">
        <w:t xml:space="preserve"> </w:t>
      </w:r>
      <w:r>
        <w:t xml:space="preserve">destroy the DATA </w:t>
      </w:r>
      <w:r w:rsidR="00521706">
        <w:t xml:space="preserve">at the </w:t>
      </w:r>
      <w:r>
        <w:t xml:space="preserve">initial </w:t>
      </w:r>
      <w:r w:rsidR="00521706">
        <w:t xml:space="preserve">AGREEMENT’s termination </w:t>
      </w:r>
      <w:r>
        <w:t>date</w:t>
      </w:r>
      <w:r w:rsidR="009B7A3B">
        <w:t>.</w:t>
      </w:r>
    </w:p>
    <w:p w14:paraId="48741702" w14:textId="0E95A03E" w:rsidR="005468BF" w:rsidRPr="005468BF" w:rsidRDefault="00E6042D" w:rsidP="00BF03A5">
      <w:pPr>
        <w:pStyle w:val="Heading2"/>
        <w:rPr>
          <w:lang w:val="en-GB"/>
        </w:rPr>
      </w:pPr>
      <w:r>
        <w:t>LCSB-UL</w:t>
      </w:r>
      <w:r w:rsidR="00902FBA" w:rsidRPr="00902FBA">
        <w:t xml:space="preserve"> may terminate this </w:t>
      </w:r>
      <w:r w:rsidR="006E1268">
        <w:t>AGREEMENT</w:t>
      </w:r>
      <w:r w:rsidR="00902FBA" w:rsidRPr="00902FBA">
        <w:t xml:space="preserve"> and immediately revoke access to </w:t>
      </w:r>
      <w:r w:rsidR="005468BF">
        <w:t xml:space="preserve">DATA </w:t>
      </w:r>
      <w:r>
        <w:t xml:space="preserve">and the LUXEMBOURG ELIXIR PLATFORM </w:t>
      </w:r>
      <w:r w:rsidR="00766CF1" w:rsidRPr="00902FBA">
        <w:t xml:space="preserve">upon any breach of this </w:t>
      </w:r>
      <w:r w:rsidR="006E1268">
        <w:t>AGREEMENT</w:t>
      </w:r>
      <w:r w:rsidR="00C03E72">
        <w:t xml:space="preserve"> (including without limitation in case of </w:t>
      </w:r>
      <w:r w:rsidR="00FA66C9">
        <w:t xml:space="preserve">personal </w:t>
      </w:r>
      <w:r w:rsidR="00C03E72">
        <w:t>data breach)</w:t>
      </w:r>
      <w:r>
        <w:t xml:space="preserve"> or rules identified herein or DATA PROTECTION LAW</w:t>
      </w:r>
      <w:r w:rsidR="00766CF1" w:rsidRPr="00902FBA">
        <w:t xml:space="preserve"> by </w:t>
      </w:r>
      <w:r>
        <w:t>the USER INSTITUTION or any DATA USER</w:t>
      </w:r>
      <w:r w:rsidR="00766CF1" w:rsidRPr="00902FBA">
        <w:t>.</w:t>
      </w:r>
      <w:r>
        <w:t xml:space="preserve"> The USER INSTITUTION should be solely liable for the consequences of such termination and revocation.</w:t>
      </w:r>
    </w:p>
    <w:p w14:paraId="28A37FC5" w14:textId="0410FC84" w:rsidR="005468BF" w:rsidRPr="005468BF" w:rsidRDefault="005468BF" w:rsidP="00BF03A5">
      <w:pPr>
        <w:pStyle w:val="Heading2"/>
        <w:rPr>
          <w:lang w:val="en-GB"/>
        </w:rPr>
      </w:pPr>
      <w:r>
        <w:t>In case of termination or non-renewal of this AGREEMENT for whichever cause, the USER INSTITUTION will, and procures that DATA USERS will</w:t>
      </w:r>
      <w:r w:rsidRPr="00521706">
        <w:t xml:space="preserve"> </w:t>
      </w:r>
      <w:r>
        <w:t xml:space="preserve">destroy the DATA at the initial AGREEMENT’s termination date as per clause </w:t>
      </w:r>
      <w:r>
        <w:fldChar w:fldCharType="begin"/>
      </w:r>
      <w:r>
        <w:instrText xml:space="preserve"> REF _Ref508820937 \r \h </w:instrText>
      </w:r>
      <w:r>
        <w:fldChar w:fldCharType="separate"/>
      </w:r>
      <w:r w:rsidR="00B30C1B">
        <w:t>13.3</w:t>
      </w:r>
      <w:r>
        <w:fldChar w:fldCharType="end"/>
      </w:r>
      <w:r>
        <w:t>.</w:t>
      </w:r>
    </w:p>
    <w:p w14:paraId="23696C74" w14:textId="1AB40B54" w:rsidR="00C03E72" w:rsidRPr="005468BF" w:rsidRDefault="00C03E72" w:rsidP="00BF03A5">
      <w:pPr>
        <w:pStyle w:val="Heading2"/>
        <w:rPr>
          <w:lang w:val="en-GB"/>
        </w:rPr>
      </w:pPr>
      <w:r w:rsidRPr="005468BF">
        <w:rPr>
          <w:lang w:val="en-GB"/>
        </w:rPr>
        <w:t xml:space="preserve">Any termination under this clause </w:t>
      </w:r>
      <w:r w:rsidRPr="005468BF">
        <w:rPr>
          <w:lang w:val="en-GB"/>
        </w:rPr>
        <w:fldChar w:fldCharType="begin"/>
      </w:r>
      <w:r w:rsidRPr="005468BF">
        <w:rPr>
          <w:lang w:val="en-GB"/>
        </w:rPr>
        <w:instrText xml:space="preserve"> REF _Ref508790172 \r \h </w:instrText>
      </w:r>
      <w:r w:rsidRPr="005468BF">
        <w:rPr>
          <w:lang w:val="en-GB"/>
        </w:rPr>
      </w:r>
      <w:r w:rsidRPr="005468BF">
        <w:rPr>
          <w:lang w:val="en-GB"/>
        </w:rPr>
        <w:fldChar w:fldCharType="separate"/>
      </w:r>
      <w:r w:rsidR="00B30C1B">
        <w:rPr>
          <w:lang w:val="en-GB"/>
        </w:rPr>
        <w:t>15</w:t>
      </w:r>
      <w:r w:rsidRPr="005468BF">
        <w:rPr>
          <w:lang w:val="en-GB"/>
        </w:rPr>
        <w:fldChar w:fldCharType="end"/>
      </w:r>
      <w:r w:rsidRPr="005468BF">
        <w:rPr>
          <w:lang w:val="en-GB"/>
        </w:rPr>
        <w:t xml:space="preserve"> will be automatic (‘de </w:t>
      </w:r>
      <w:proofErr w:type="spellStart"/>
      <w:r w:rsidRPr="005468BF">
        <w:rPr>
          <w:lang w:val="en-GB"/>
        </w:rPr>
        <w:t>plein</w:t>
      </w:r>
      <w:proofErr w:type="spellEnd"/>
      <w:r w:rsidRPr="005468BF">
        <w:rPr>
          <w:lang w:val="en-GB"/>
        </w:rPr>
        <w:t xml:space="preserve"> droit’), without recourse to the courts and without compensation for the other party.</w:t>
      </w:r>
    </w:p>
    <w:p w14:paraId="1E726759" w14:textId="77777777" w:rsidR="006066A9" w:rsidRPr="00766CF1" w:rsidRDefault="006066A9" w:rsidP="00842A19">
      <w:pPr>
        <w:pStyle w:val="Heading1"/>
        <w:jc w:val="both"/>
        <w:rPr>
          <w:lang w:val="en-GB"/>
        </w:rPr>
      </w:pPr>
      <w:r w:rsidRPr="00766CF1">
        <w:rPr>
          <w:lang w:val="en-GB"/>
        </w:rPr>
        <w:t>GOVERNING LAW, JURISDICTION</w:t>
      </w:r>
    </w:p>
    <w:p w14:paraId="25F38691" w14:textId="77777777" w:rsidR="006066A9" w:rsidRPr="006066A9" w:rsidRDefault="006066A9" w:rsidP="00980501">
      <w:pPr>
        <w:pStyle w:val="Heading2"/>
      </w:pPr>
      <w:r w:rsidRPr="006066A9">
        <w:t xml:space="preserve">The </w:t>
      </w:r>
      <w:r w:rsidR="006E1268">
        <w:t>AGREEMENT</w:t>
      </w:r>
      <w:r w:rsidRPr="006066A9">
        <w:t xml:space="preserve"> </w:t>
      </w:r>
      <w:r w:rsidR="000544D8">
        <w:t>will</w:t>
      </w:r>
      <w:r w:rsidRPr="006066A9">
        <w:t xml:space="preserve"> be governed by Luxembourg law.</w:t>
      </w:r>
    </w:p>
    <w:p w14:paraId="0A7E3C39" w14:textId="77777777" w:rsidR="006066A9" w:rsidRPr="006066A9" w:rsidRDefault="006066A9" w:rsidP="00980501">
      <w:pPr>
        <w:pStyle w:val="Heading2"/>
      </w:pPr>
      <w:r w:rsidRPr="006066A9">
        <w:t xml:space="preserve">Any disputes, claims or litigation in connection with the </w:t>
      </w:r>
      <w:r w:rsidR="006E1268">
        <w:t>AGREEMENT</w:t>
      </w:r>
      <w:r w:rsidRPr="006066A9">
        <w:t xml:space="preserve"> </w:t>
      </w:r>
      <w:r w:rsidR="000544D8">
        <w:t>will</w:t>
      </w:r>
      <w:r w:rsidRPr="006066A9">
        <w:t xml:space="preserve"> be brought exclusively before the courts of the judicial district of Luxembourg-City.</w:t>
      </w:r>
    </w:p>
    <w:p w14:paraId="27D91E7D" w14:textId="77777777" w:rsidR="00A146E9" w:rsidRPr="006066A9" w:rsidRDefault="006066A9" w:rsidP="00A146E9">
      <w:pPr>
        <w:pStyle w:val="Texte"/>
        <w:rPr>
          <w:b/>
          <w:lang w:val="en-US"/>
        </w:rPr>
      </w:pPr>
      <w:r w:rsidRPr="006066A9">
        <w:rPr>
          <w:b/>
          <w:lang w:val="en-US"/>
        </w:rPr>
        <w:t>THE AGREEMENT IS DRAWN UP IN AS MANY ORIGINALS AS THERE ARE PARTIES, EACH PARTY ACKNOWLEDGING RECEPTION OF ONE ORIGINAL</w:t>
      </w:r>
      <w:r w:rsidR="00A146E9" w:rsidRPr="006066A9">
        <w:rPr>
          <w:b/>
          <w:lang w:val="en-US"/>
        </w:rPr>
        <w:t>.</w:t>
      </w:r>
    </w:p>
    <w:p w14:paraId="4F737BB3" w14:textId="77777777" w:rsidR="00A146E9" w:rsidRDefault="00A146E9" w:rsidP="00A146E9">
      <w:pPr>
        <w:pStyle w:val="Texte"/>
        <w:rPr>
          <w:b/>
        </w:rPr>
      </w:pPr>
      <w:proofErr w:type="gramStart"/>
      <w:r w:rsidRPr="00A146E9">
        <w:rPr>
          <w:b/>
        </w:rPr>
        <w:t>SIGNAT</w:t>
      </w:r>
      <w:r w:rsidR="006066A9">
        <w:rPr>
          <w:b/>
        </w:rPr>
        <w:t>ORIES</w:t>
      </w:r>
      <w:r>
        <w:rPr>
          <w:b/>
        </w:rPr>
        <w:t>:</w:t>
      </w:r>
      <w:proofErr w:type="gramEnd"/>
    </w:p>
    <w:p w14:paraId="1C5D5726" w14:textId="77777777" w:rsidR="00A146E9" w:rsidRDefault="00A146E9" w:rsidP="00A146E9">
      <w:pPr>
        <w:pStyle w:val="Texte"/>
        <w:rPr>
          <w:b/>
        </w:rPr>
      </w:pPr>
    </w:p>
    <w:tbl>
      <w:tblPr>
        <w:tblStyle w:val="TableGrid"/>
        <w:tblW w:w="0" w:type="auto"/>
        <w:tblLook w:val="04A0" w:firstRow="1" w:lastRow="0" w:firstColumn="1" w:lastColumn="0" w:noHBand="0" w:noVBand="1"/>
      </w:tblPr>
      <w:tblGrid>
        <w:gridCol w:w="4339"/>
        <w:gridCol w:w="362"/>
        <w:gridCol w:w="4360"/>
      </w:tblGrid>
      <w:tr w:rsidR="00A146E9" w:rsidRPr="007556DF" w14:paraId="34DD5582" w14:textId="77777777" w:rsidTr="00A146E9">
        <w:tc>
          <w:tcPr>
            <w:tcW w:w="4420" w:type="dxa"/>
          </w:tcPr>
          <w:p w14:paraId="43E50D78" w14:textId="77777777" w:rsidR="00A146E9" w:rsidRPr="007556DF" w:rsidRDefault="006066A9" w:rsidP="00A146E9">
            <w:pPr>
              <w:pStyle w:val="Texte"/>
              <w:rPr>
                <w:b/>
                <w:caps/>
                <w:lang w:val="en-GB"/>
              </w:rPr>
            </w:pPr>
            <w:r w:rsidRPr="007556DF">
              <w:rPr>
                <w:b/>
                <w:caps/>
                <w:lang w:val="en-GB"/>
              </w:rPr>
              <w:t>FOR</w:t>
            </w:r>
            <w:r w:rsidR="00A146E9" w:rsidRPr="007556DF">
              <w:rPr>
                <w:b/>
                <w:caps/>
                <w:lang w:val="en-GB"/>
              </w:rPr>
              <w:t xml:space="preserve"> </w:t>
            </w:r>
            <w:r w:rsidR="007556DF" w:rsidRPr="007556DF">
              <w:rPr>
                <w:b/>
                <w:caps/>
                <w:lang w:val="en-GB"/>
              </w:rPr>
              <w:t>LCSB-UL</w:t>
            </w:r>
          </w:p>
          <w:p w14:paraId="45428511" w14:textId="77777777" w:rsidR="00A146E9" w:rsidRPr="007556DF" w:rsidRDefault="00A146E9" w:rsidP="00A146E9">
            <w:pPr>
              <w:rPr>
                <w:lang w:val="en-GB"/>
              </w:rPr>
            </w:pPr>
          </w:p>
          <w:p w14:paraId="23F7BA2A" w14:textId="77777777" w:rsidR="00A146E9" w:rsidRPr="007556DF" w:rsidRDefault="00A146E9" w:rsidP="00A146E9">
            <w:pPr>
              <w:rPr>
                <w:lang w:val="en-GB"/>
              </w:rPr>
            </w:pPr>
          </w:p>
          <w:p w14:paraId="71ADA0B1" w14:textId="77777777" w:rsidR="00A146E9" w:rsidRPr="007556DF" w:rsidRDefault="00A146E9" w:rsidP="00A146E9">
            <w:pPr>
              <w:rPr>
                <w:lang w:val="en-GB"/>
              </w:rPr>
            </w:pPr>
          </w:p>
          <w:p w14:paraId="2CFA926C" w14:textId="77777777" w:rsidR="00A146E9" w:rsidRPr="007556DF" w:rsidRDefault="00A146E9" w:rsidP="00A146E9">
            <w:pPr>
              <w:rPr>
                <w:lang w:val="en-GB"/>
              </w:rPr>
            </w:pPr>
          </w:p>
          <w:p w14:paraId="23D01745" w14:textId="77777777" w:rsidR="00A146E9" w:rsidRPr="007556DF" w:rsidRDefault="00A146E9" w:rsidP="00A146E9">
            <w:pPr>
              <w:rPr>
                <w:lang w:val="en-GB"/>
              </w:rPr>
            </w:pPr>
          </w:p>
          <w:p w14:paraId="01198A56" w14:textId="2EE736A7" w:rsidR="00A146E9" w:rsidRPr="007556DF" w:rsidRDefault="006066A9" w:rsidP="00A146E9">
            <w:pPr>
              <w:rPr>
                <w:lang w:val="en-GB"/>
              </w:rPr>
            </w:pPr>
            <w:r w:rsidRPr="007556DF">
              <w:rPr>
                <w:lang w:val="en-GB"/>
              </w:rPr>
              <w:t>Na</w:t>
            </w:r>
            <w:r w:rsidR="00A146E9" w:rsidRPr="007556DF">
              <w:rPr>
                <w:lang w:val="en-GB"/>
              </w:rPr>
              <w:t>m</w:t>
            </w:r>
            <w:r w:rsidRPr="007556DF">
              <w:rPr>
                <w:lang w:val="en-GB"/>
              </w:rPr>
              <w:t>e</w:t>
            </w:r>
            <w:r w:rsidR="00A146E9" w:rsidRPr="007556DF">
              <w:rPr>
                <w:lang w:val="en-GB"/>
              </w:rPr>
              <w:t>:</w:t>
            </w:r>
            <w:r w:rsidR="007556DF" w:rsidRPr="007556DF">
              <w:rPr>
                <w:lang w:val="en-GB"/>
              </w:rPr>
              <w:t xml:space="preserve"> </w:t>
            </w:r>
          </w:p>
          <w:p w14:paraId="4BDCB7AB" w14:textId="772869AD" w:rsidR="00A146E9" w:rsidRPr="007556DF" w:rsidRDefault="00A146E9" w:rsidP="00E906AF">
            <w:pPr>
              <w:rPr>
                <w:b/>
                <w:lang w:val="en-GB"/>
              </w:rPr>
            </w:pPr>
            <w:r w:rsidRPr="007556DF">
              <w:rPr>
                <w:lang w:val="en-GB"/>
              </w:rPr>
              <w:t>F</w:t>
            </w:r>
            <w:r w:rsidR="006066A9" w:rsidRPr="007556DF">
              <w:rPr>
                <w:lang w:val="en-GB"/>
              </w:rPr>
              <w:t>u</w:t>
            </w:r>
            <w:r w:rsidRPr="007556DF">
              <w:rPr>
                <w:lang w:val="en-GB"/>
              </w:rPr>
              <w:t>nction:</w:t>
            </w:r>
            <w:r w:rsidR="007556DF">
              <w:rPr>
                <w:lang w:val="en-GB"/>
              </w:rPr>
              <w:t xml:space="preserve"> </w:t>
            </w:r>
          </w:p>
        </w:tc>
        <w:tc>
          <w:tcPr>
            <w:tcW w:w="366" w:type="dxa"/>
            <w:tcBorders>
              <w:top w:val="nil"/>
              <w:bottom w:val="nil"/>
            </w:tcBorders>
          </w:tcPr>
          <w:p w14:paraId="6D7EFE53" w14:textId="77777777" w:rsidR="00A146E9" w:rsidRPr="007556DF" w:rsidRDefault="00A146E9" w:rsidP="00A146E9">
            <w:pPr>
              <w:pStyle w:val="Texte"/>
              <w:rPr>
                <w:b/>
                <w:lang w:val="en-GB"/>
              </w:rPr>
            </w:pPr>
          </w:p>
        </w:tc>
        <w:tc>
          <w:tcPr>
            <w:tcW w:w="4425" w:type="dxa"/>
          </w:tcPr>
          <w:p w14:paraId="3BEFAE57" w14:textId="77777777" w:rsidR="00A146E9" w:rsidRPr="007556DF" w:rsidRDefault="006066A9" w:rsidP="00A146E9">
            <w:pPr>
              <w:pStyle w:val="Texte"/>
              <w:rPr>
                <w:b/>
                <w:caps/>
                <w:lang w:val="en-GB"/>
              </w:rPr>
            </w:pPr>
            <w:r w:rsidRPr="007556DF">
              <w:rPr>
                <w:b/>
                <w:caps/>
                <w:lang w:val="en-GB"/>
              </w:rPr>
              <w:t xml:space="preserve">FOR </w:t>
            </w:r>
            <w:r w:rsidR="005468BF">
              <w:rPr>
                <w:b/>
                <w:caps/>
                <w:lang w:val="en-GB"/>
              </w:rPr>
              <w:t>THE USER INSTITUTION</w:t>
            </w:r>
          </w:p>
          <w:p w14:paraId="75000091" w14:textId="77777777" w:rsidR="00A146E9" w:rsidRPr="007556DF" w:rsidRDefault="00A146E9" w:rsidP="00A146E9">
            <w:pPr>
              <w:rPr>
                <w:lang w:val="en-GB"/>
              </w:rPr>
            </w:pPr>
          </w:p>
          <w:p w14:paraId="1C22A706" w14:textId="77777777" w:rsidR="00A146E9" w:rsidRPr="007556DF" w:rsidRDefault="00A146E9" w:rsidP="00A146E9">
            <w:pPr>
              <w:rPr>
                <w:lang w:val="en-GB"/>
              </w:rPr>
            </w:pPr>
          </w:p>
          <w:p w14:paraId="786E5DD4" w14:textId="77777777" w:rsidR="00A146E9" w:rsidRPr="007556DF" w:rsidRDefault="00A146E9" w:rsidP="00A146E9">
            <w:pPr>
              <w:rPr>
                <w:lang w:val="en-GB"/>
              </w:rPr>
            </w:pPr>
          </w:p>
          <w:p w14:paraId="3D128740" w14:textId="77777777" w:rsidR="00A146E9" w:rsidRPr="007556DF" w:rsidRDefault="00A146E9" w:rsidP="00A146E9">
            <w:pPr>
              <w:rPr>
                <w:lang w:val="en-GB"/>
              </w:rPr>
            </w:pPr>
          </w:p>
          <w:p w14:paraId="0ADB7832" w14:textId="77777777" w:rsidR="00A146E9" w:rsidRPr="007556DF" w:rsidRDefault="00A146E9" w:rsidP="00A146E9">
            <w:pPr>
              <w:rPr>
                <w:lang w:val="en-GB"/>
              </w:rPr>
            </w:pPr>
          </w:p>
          <w:p w14:paraId="209ED6C1" w14:textId="77777777" w:rsidR="006066A9" w:rsidRPr="007556DF" w:rsidRDefault="006066A9" w:rsidP="006066A9">
            <w:pPr>
              <w:rPr>
                <w:lang w:val="en-GB"/>
              </w:rPr>
            </w:pPr>
            <w:r w:rsidRPr="007556DF">
              <w:rPr>
                <w:lang w:val="en-GB"/>
              </w:rPr>
              <w:t>Name:</w:t>
            </w:r>
          </w:p>
          <w:p w14:paraId="08A1739F" w14:textId="77777777" w:rsidR="00A146E9" w:rsidRPr="007556DF" w:rsidRDefault="006066A9" w:rsidP="006066A9">
            <w:pPr>
              <w:rPr>
                <w:b/>
                <w:lang w:val="en-GB"/>
              </w:rPr>
            </w:pPr>
            <w:r w:rsidRPr="007556DF">
              <w:rPr>
                <w:lang w:val="en-GB"/>
              </w:rPr>
              <w:t>Function</w:t>
            </w:r>
            <w:r w:rsidR="00A146E9" w:rsidRPr="007556DF">
              <w:rPr>
                <w:lang w:val="en-GB"/>
              </w:rPr>
              <w:t>:</w:t>
            </w:r>
          </w:p>
        </w:tc>
      </w:tr>
    </w:tbl>
    <w:p w14:paraId="2A261F4A" w14:textId="77777777" w:rsidR="00A146E9" w:rsidRPr="007556DF" w:rsidRDefault="00A146E9" w:rsidP="00A146E9">
      <w:pPr>
        <w:pStyle w:val="Texte"/>
        <w:rPr>
          <w:b/>
          <w:lang w:val="en-GB"/>
        </w:rPr>
      </w:pPr>
    </w:p>
    <w:tbl>
      <w:tblPr>
        <w:tblStyle w:val="TableGrid"/>
        <w:tblW w:w="0" w:type="auto"/>
        <w:tblLook w:val="04A0" w:firstRow="1" w:lastRow="0" w:firstColumn="1" w:lastColumn="0" w:noHBand="0" w:noVBand="1"/>
      </w:tblPr>
      <w:tblGrid>
        <w:gridCol w:w="4357"/>
      </w:tblGrid>
      <w:tr w:rsidR="001F1108" w:rsidRPr="007556DF" w14:paraId="0BDBF4AC" w14:textId="77777777" w:rsidTr="001F1108">
        <w:tc>
          <w:tcPr>
            <w:tcW w:w="4357" w:type="dxa"/>
          </w:tcPr>
          <w:p w14:paraId="138B232A" w14:textId="77777777" w:rsidR="001F1108" w:rsidRPr="001F1108" w:rsidRDefault="005468BF" w:rsidP="00CF03B0">
            <w:pPr>
              <w:pStyle w:val="Texte"/>
              <w:rPr>
                <w:b/>
                <w:caps/>
                <w:lang w:val="en-GB"/>
              </w:rPr>
            </w:pPr>
            <w:r>
              <w:rPr>
                <w:b/>
                <w:caps/>
                <w:lang w:val="en-GB"/>
              </w:rPr>
              <w:t>THE PI</w:t>
            </w:r>
          </w:p>
          <w:p w14:paraId="5BD0CE75" w14:textId="77777777" w:rsidR="001F1108" w:rsidRPr="006177D1" w:rsidRDefault="001F1108" w:rsidP="00CF03B0">
            <w:pPr>
              <w:rPr>
                <w:i/>
                <w:lang w:val="en-GB"/>
              </w:rPr>
            </w:pPr>
          </w:p>
          <w:p w14:paraId="748D544A" w14:textId="77777777" w:rsidR="001F1108" w:rsidRPr="001F1108" w:rsidRDefault="001F1108" w:rsidP="00CF03B0">
            <w:pPr>
              <w:rPr>
                <w:lang w:val="en-GB"/>
              </w:rPr>
            </w:pPr>
          </w:p>
          <w:p w14:paraId="6CE78966" w14:textId="77777777" w:rsidR="001F1108" w:rsidRPr="001F1108" w:rsidRDefault="001F1108" w:rsidP="00CF03B0">
            <w:pPr>
              <w:rPr>
                <w:lang w:val="en-GB"/>
              </w:rPr>
            </w:pPr>
          </w:p>
          <w:p w14:paraId="098F0B43" w14:textId="77777777" w:rsidR="001F1108" w:rsidRPr="001F1108" w:rsidRDefault="001F1108" w:rsidP="00CF03B0">
            <w:pPr>
              <w:rPr>
                <w:lang w:val="en-GB"/>
              </w:rPr>
            </w:pPr>
          </w:p>
          <w:p w14:paraId="4FAFD0E5" w14:textId="77777777" w:rsidR="001F1108" w:rsidRPr="001F1108" w:rsidRDefault="001F1108" w:rsidP="00CF03B0">
            <w:pPr>
              <w:rPr>
                <w:lang w:val="en-GB"/>
              </w:rPr>
            </w:pPr>
            <w:r w:rsidRPr="001F1108">
              <w:rPr>
                <w:lang w:val="en-GB"/>
              </w:rPr>
              <w:t>Name:</w:t>
            </w:r>
          </w:p>
          <w:p w14:paraId="26EDCCF1" w14:textId="77777777" w:rsidR="001F1108" w:rsidRPr="001F1108" w:rsidRDefault="001F1108" w:rsidP="00CF03B0">
            <w:pPr>
              <w:rPr>
                <w:b/>
                <w:lang w:val="en-GB"/>
              </w:rPr>
            </w:pPr>
            <w:r w:rsidRPr="001F1108">
              <w:rPr>
                <w:lang w:val="en-GB"/>
              </w:rPr>
              <w:t>Function:</w:t>
            </w:r>
          </w:p>
        </w:tc>
      </w:tr>
    </w:tbl>
    <w:p w14:paraId="10462A07" w14:textId="77777777" w:rsidR="00565C08" w:rsidRDefault="00565C08" w:rsidP="00A146E9">
      <w:pPr>
        <w:pStyle w:val="Texte"/>
        <w:rPr>
          <w:b/>
          <w:lang w:val="en-GB"/>
        </w:rPr>
      </w:pPr>
    </w:p>
    <w:p w14:paraId="6EC70337" w14:textId="77777777" w:rsidR="00565C08" w:rsidRDefault="00565C08">
      <w:pPr>
        <w:widowControl/>
        <w:spacing w:after="200" w:line="276" w:lineRule="auto"/>
        <w:rPr>
          <w:b/>
          <w:lang w:val="en-GB"/>
        </w:rPr>
      </w:pPr>
      <w:r>
        <w:rPr>
          <w:b/>
          <w:lang w:val="en-GB"/>
        </w:rPr>
        <w:br w:type="page"/>
      </w:r>
    </w:p>
    <w:p w14:paraId="63D3496B" w14:textId="77777777" w:rsidR="0051586B" w:rsidRDefault="0051586B" w:rsidP="0051586B">
      <w:pPr>
        <w:pStyle w:val="Title"/>
        <w:rPr>
          <w:lang w:val="en-US"/>
        </w:rPr>
      </w:pPr>
      <w:r>
        <w:rPr>
          <w:lang w:val="en-US"/>
        </w:rPr>
        <w:lastRenderedPageBreak/>
        <w:t>ANnex 1 – DATA PROVIDER</w:t>
      </w:r>
    </w:p>
    <w:p w14:paraId="3BB47233" w14:textId="77777777" w:rsidR="0051586B" w:rsidRDefault="0051586B" w:rsidP="0051586B">
      <w:pPr>
        <w:pStyle w:val="Texte"/>
        <w:rPr>
          <w:lang w:val="en-US"/>
        </w:rPr>
      </w:pPr>
    </w:p>
    <w:p w14:paraId="148DF0B0" w14:textId="77777777" w:rsidR="0051586B" w:rsidRDefault="0051586B" w:rsidP="0051586B">
      <w:pPr>
        <w:pStyle w:val="Texte"/>
        <w:rPr>
          <w:lang w:val="en-US"/>
        </w:rPr>
      </w:pPr>
      <w:r>
        <w:rPr>
          <w:lang w:val="en-US"/>
        </w:rPr>
        <w:t>[</w:t>
      </w:r>
      <w:r w:rsidRPr="0051586B">
        <w:rPr>
          <w:highlight w:val="yellow"/>
          <w:lang w:val="en-US"/>
        </w:rPr>
        <w:t>Identity +description of DATA PROVIDER and its activity</w:t>
      </w:r>
      <w:r>
        <w:rPr>
          <w:lang w:val="en-US"/>
        </w:rPr>
        <w:t>]</w:t>
      </w:r>
      <w:r>
        <w:rPr>
          <w:lang w:val="en-US"/>
        </w:rPr>
        <w:br w:type="page"/>
      </w:r>
    </w:p>
    <w:p w14:paraId="24574178" w14:textId="77777777" w:rsidR="003D7F99" w:rsidRDefault="003D7F99" w:rsidP="003D7F99">
      <w:pPr>
        <w:pStyle w:val="Title"/>
        <w:rPr>
          <w:lang w:val="en-US"/>
        </w:rPr>
      </w:pPr>
      <w:r>
        <w:rPr>
          <w:lang w:val="en-US"/>
        </w:rPr>
        <w:lastRenderedPageBreak/>
        <w:t>ANnex 2 – RESEARCH PROJECT DESCRIPTION</w:t>
      </w:r>
    </w:p>
    <w:p w14:paraId="42774E8B" w14:textId="77777777" w:rsidR="003D7F99" w:rsidRDefault="003D7F99" w:rsidP="003D7F99">
      <w:pPr>
        <w:pStyle w:val="Texte"/>
        <w:rPr>
          <w:lang w:val="en-US"/>
        </w:rPr>
      </w:pPr>
    </w:p>
    <w:p w14:paraId="760CFBF1" w14:textId="77777777" w:rsidR="003D7F99" w:rsidRDefault="003D7F99" w:rsidP="003D7F99">
      <w:pPr>
        <w:pStyle w:val="Texte"/>
        <w:rPr>
          <w:lang w:val="en-US"/>
        </w:rPr>
      </w:pPr>
      <w:r>
        <w:rPr>
          <w:lang w:val="en-US"/>
        </w:rPr>
        <w:t>[</w:t>
      </w:r>
      <w:r>
        <w:rPr>
          <w:highlight w:val="yellow"/>
          <w:lang w:val="en-US"/>
        </w:rPr>
        <w:t>D</w:t>
      </w:r>
      <w:r w:rsidRPr="0051586B">
        <w:rPr>
          <w:highlight w:val="yellow"/>
          <w:lang w:val="en-US"/>
        </w:rPr>
        <w:t xml:space="preserve">escription of </w:t>
      </w:r>
      <w:r w:rsidR="005468BF">
        <w:rPr>
          <w:highlight w:val="yellow"/>
          <w:lang w:val="en-US"/>
        </w:rPr>
        <w:t xml:space="preserve">RESEARCH PROJECT as </w:t>
      </w:r>
      <w:r>
        <w:rPr>
          <w:highlight w:val="yellow"/>
          <w:lang w:val="en-US"/>
        </w:rPr>
        <w:t>approved by the DATA ACCESS COMMITTEE and for which access to/use of DATA by DATA USERS is allowed</w:t>
      </w:r>
      <w:r>
        <w:rPr>
          <w:lang w:val="en-US"/>
        </w:rPr>
        <w:t>]</w:t>
      </w:r>
      <w:r>
        <w:rPr>
          <w:lang w:val="en-US"/>
        </w:rPr>
        <w:br w:type="page"/>
      </w:r>
    </w:p>
    <w:p w14:paraId="6B2A3765" w14:textId="77777777" w:rsidR="00565C08" w:rsidRPr="003C685A" w:rsidRDefault="00565C08" w:rsidP="00565C08">
      <w:pPr>
        <w:pStyle w:val="Title"/>
        <w:rPr>
          <w:lang w:val="en-US"/>
        </w:rPr>
      </w:pPr>
      <w:r>
        <w:rPr>
          <w:lang w:val="en-US"/>
        </w:rPr>
        <w:lastRenderedPageBreak/>
        <w:t xml:space="preserve">ANnex </w:t>
      </w:r>
      <w:r w:rsidR="003D7F99">
        <w:rPr>
          <w:lang w:val="en-US"/>
        </w:rPr>
        <w:t>3</w:t>
      </w:r>
      <w:r>
        <w:rPr>
          <w:lang w:val="en-US"/>
        </w:rPr>
        <w:t xml:space="preserve"> – STandard contractual clauses</w:t>
      </w:r>
    </w:p>
    <w:p w14:paraId="4D9C1ECB" w14:textId="77777777" w:rsidR="00565C08" w:rsidRPr="003C685A" w:rsidRDefault="00565C08" w:rsidP="00565C08">
      <w:pPr>
        <w:rPr>
          <w:lang w:val="en-US"/>
        </w:rPr>
      </w:pPr>
    </w:p>
    <w:p w14:paraId="79562A62" w14:textId="77777777" w:rsidR="001F1108" w:rsidRPr="007556DF" w:rsidRDefault="001F1108" w:rsidP="00A146E9">
      <w:pPr>
        <w:pStyle w:val="Texte"/>
        <w:rPr>
          <w:b/>
          <w:lang w:val="en-GB"/>
        </w:rPr>
      </w:pPr>
    </w:p>
    <w:sectPr w:rsidR="001F1108" w:rsidRPr="007556DF" w:rsidSect="002A484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284" w:footer="28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CEC3A" w14:textId="77777777" w:rsidR="00707D2E" w:rsidRDefault="00707D2E" w:rsidP="00F7204E">
      <w:r>
        <w:separator/>
      </w:r>
    </w:p>
  </w:endnote>
  <w:endnote w:type="continuationSeparator" w:id="0">
    <w:p w14:paraId="5F3B2304" w14:textId="77777777" w:rsidR="00707D2E" w:rsidRDefault="00707D2E" w:rsidP="00F7204E">
      <w:r>
        <w:continuationSeparator/>
      </w:r>
    </w:p>
  </w:endnote>
  <w:endnote w:type="continuationNotice" w:id="1">
    <w:p w14:paraId="7C3ACF6B" w14:textId="77777777" w:rsidR="00707D2E" w:rsidRDefault="00707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A432B" w14:textId="77777777" w:rsidR="008D28BF" w:rsidRDefault="008D28BF" w:rsidP="001110F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21F9BF" w14:textId="77777777" w:rsidR="008D28BF" w:rsidRDefault="008D28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1CC7F" w14:textId="6E65AB1E" w:rsidR="008D28BF" w:rsidRDefault="008D28BF" w:rsidP="001110F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0C1B">
      <w:rPr>
        <w:rStyle w:val="PageNumber"/>
        <w:noProof/>
      </w:rPr>
      <w:t>12</w:t>
    </w:r>
    <w:r>
      <w:rPr>
        <w:rStyle w:val="PageNumber"/>
      </w:rPr>
      <w:fldChar w:fldCharType="end"/>
    </w:r>
  </w:p>
  <w:p w14:paraId="761FD0FA" w14:textId="7B82BCC1" w:rsidR="00FD2B68" w:rsidRPr="00A37A7B" w:rsidRDefault="00FD2B68" w:rsidP="00FF0FF6">
    <w:pPr>
      <w:pStyle w:val="Footer"/>
      <w:ind w:left="-198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07E4" w14:textId="58476092" w:rsidR="008D28BF" w:rsidRDefault="008D28BF" w:rsidP="001110F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0C1B">
      <w:rPr>
        <w:rStyle w:val="PageNumber"/>
        <w:noProof/>
      </w:rPr>
      <w:t>1</w:t>
    </w:r>
    <w:r>
      <w:rPr>
        <w:rStyle w:val="PageNumber"/>
      </w:rPr>
      <w:fldChar w:fldCharType="end"/>
    </w:r>
  </w:p>
  <w:p w14:paraId="19740C8B" w14:textId="77777777" w:rsidR="008D28BF" w:rsidRDefault="008D28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90BD9" w14:textId="77777777" w:rsidR="00707D2E" w:rsidRDefault="00707D2E" w:rsidP="00F7204E">
      <w:r>
        <w:separator/>
      </w:r>
    </w:p>
  </w:footnote>
  <w:footnote w:type="continuationSeparator" w:id="0">
    <w:p w14:paraId="5B51B300" w14:textId="77777777" w:rsidR="00707D2E" w:rsidRDefault="00707D2E" w:rsidP="00F7204E">
      <w:r>
        <w:continuationSeparator/>
      </w:r>
    </w:p>
  </w:footnote>
  <w:footnote w:type="continuationNotice" w:id="1">
    <w:p w14:paraId="6D0633FA" w14:textId="77777777" w:rsidR="00707D2E" w:rsidRDefault="00707D2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8C5B" w14:textId="3721A0CE" w:rsidR="00FD2B68" w:rsidRDefault="00FD2B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49B6" w14:textId="7A6CB326" w:rsidR="00FD2B68" w:rsidRDefault="00FD2B6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FAC8D" w14:textId="2022DD2C" w:rsidR="00FD2B68" w:rsidRPr="00CE657F" w:rsidRDefault="00FD2B68" w:rsidP="00F720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30C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C1D90"/>
    <w:multiLevelType w:val="hybridMultilevel"/>
    <w:tmpl w:val="B1E66C5C"/>
    <w:lvl w:ilvl="0" w:tplc="2830037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42278D"/>
    <w:multiLevelType w:val="hybridMultilevel"/>
    <w:tmpl w:val="AC604ACA"/>
    <w:lvl w:ilvl="0" w:tplc="D8409540">
      <w:start w:val="1"/>
      <w:numFmt w:val="decimal"/>
      <w:lvlText w:val="%1."/>
      <w:lvlJc w:val="left"/>
      <w:pPr>
        <w:ind w:left="720" w:hanging="360"/>
      </w:pPr>
      <w:rPr>
        <w:rFonts w:ascii="Georgia" w:hAnsi="Georgia"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3C67FB"/>
    <w:multiLevelType w:val="hybridMultilevel"/>
    <w:tmpl w:val="B70CE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A176CA"/>
    <w:multiLevelType w:val="hybridMultilevel"/>
    <w:tmpl w:val="560A1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5E2A70"/>
    <w:multiLevelType w:val="hybridMultilevel"/>
    <w:tmpl w:val="9E48D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26FD"/>
    <w:multiLevelType w:val="hybridMultilevel"/>
    <w:tmpl w:val="E2CE74F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127811"/>
    <w:multiLevelType w:val="hybridMultilevel"/>
    <w:tmpl w:val="E39C78F8"/>
    <w:lvl w:ilvl="0" w:tplc="A134E23A">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E236E6"/>
    <w:multiLevelType w:val="multilevel"/>
    <w:tmpl w:val="9806AF4C"/>
    <w:lvl w:ilvl="0">
      <w:start w:val="1"/>
      <w:numFmt w:val="decimal"/>
      <w:lvlText w:val="%1."/>
      <w:lvlJc w:val="left"/>
      <w:pPr>
        <w:ind w:left="0" w:hanging="567"/>
      </w:pPr>
      <w:rPr>
        <w:rFonts w:ascii="Georgia" w:hAnsi="Georgia" w:hint="default"/>
        <w:b/>
        <w:i w:val="0"/>
        <w:caps/>
        <w:smallCaps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A945F20"/>
    <w:multiLevelType w:val="hybridMultilevel"/>
    <w:tmpl w:val="33E0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C87846"/>
    <w:multiLevelType w:val="hybridMultilevel"/>
    <w:tmpl w:val="D77C3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F11E8"/>
    <w:multiLevelType w:val="hybridMultilevel"/>
    <w:tmpl w:val="33BC0C12"/>
    <w:lvl w:ilvl="0" w:tplc="FEA254A8">
      <w:start w:val="1"/>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2A7E82"/>
    <w:multiLevelType w:val="hybridMultilevel"/>
    <w:tmpl w:val="C55E45E0"/>
    <w:lvl w:ilvl="0" w:tplc="FF94932C">
      <w:start w:val="1"/>
      <w:numFmt w:val="lowerLetter"/>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A244A0"/>
    <w:multiLevelType w:val="hybridMultilevel"/>
    <w:tmpl w:val="D4C2B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693481"/>
    <w:multiLevelType w:val="multilevel"/>
    <w:tmpl w:val="09763538"/>
    <w:numStyleLink w:val="CLAW"/>
  </w:abstractNum>
  <w:abstractNum w:abstractNumId="15">
    <w:nsid w:val="33492F50"/>
    <w:multiLevelType w:val="hybridMultilevel"/>
    <w:tmpl w:val="26144D68"/>
    <w:lvl w:ilvl="0" w:tplc="E62257C0">
      <w:start w:val="1"/>
      <w:numFmt w:val="decimal"/>
      <w:pStyle w:val="1"/>
      <w:lvlText w:val="(%1)"/>
      <w:lvlJc w:val="left"/>
      <w:pPr>
        <w:ind w:left="720" w:hanging="360"/>
      </w:pPr>
      <w:rPr>
        <w:rFonts w:ascii="Georgia" w:hAnsi="Georgia" w:hint="default"/>
        <w:b w:val="0"/>
        <w:i w:val="0"/>
        <w:caps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3772B0D"/>
    <w:multiLevelType w:val="hybridMultilevel"/>
    <w:tmpl w:val="395C0E00"/>
    <w:lvl w:ilvl="0" w:tplc="9EDE5008">
      <w:start w:val="1"/>
      <w:numFmt w:val="decimal"/>
      <w:lvlText w:val="(%1)"/>
      <w:lvlJc w:val="left"/>
      <w:pPr>
        <w:ind w:left="720" w:hanging="360"/>
      </w:pPr>
      <w:rPr>
        <w:rFonts w:ascii="Georgia" w:hAnsi="Georgia" w:hint="default"/>
        <w:b w:val="0"/>
        <w:i w:val="0"/>
        <w:caps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6465048"/>
    <w:multiLevelType w:val="hybridMultilevel"/>
    <w:tmpl w:val="E3EA4606"/>
    <w:lvl w:ilvl="0" w:tplc="18FCE41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62473C"/>
    <w:multiLevelType w:val="multilevel"/>
    <w:tmpl w:val="055255F6"/>
    <w:lvl w:ilvl="0">
      <w:start w:val="1"/>
      <w:numFmt w:val="decimal"/>
      <w:pStyle w:val="Heading1"/>
      <w:lvlText w:val="%1."/>
      <w:lvlJc w:val="left"/>
      <w:pPr>
        <w:tabs>
          <w:tab w:val="num" w:pos="57"/>
        </w:tabs>
        <w:ind w:left="0" w:firstLine="0"/>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ascii="Georgia" w:hAnsi="Georgia" w:hint="default"/>
      </w:rPr>
    </w:lvl>
    <w:lvl w:ilvl="2">
      <w:start w:val="1"/>
      <w:numFmt w:val="lowerLetter"/>
      <w:pStyle w:val="Heading3"/>
      <w:lvlText w:val="%3."/>
      <w:lvlJc w:val="left"/>
      <w:pPr>
        <w:ind w:left="567" w:hanging="567"/>
      </w:pPr>
      <w:rPr>
        <w:rFonts w:ascii="Georgia" w:hAnsi="Georgia" w:hint="default"/>
        <w:sz w:val="22"/>
      </w:rPr>
    </w:lvl>
    <w:lvl w:ilvl="3">
      <w:start w:val="1"/>
      <w:numFmt w:val="lowerRoman"/>
      <w:pStyle w:val="Heading4"/>
      <w:lvlText w:val="%4."/>
      <w:lvlJc w:val="left"/>
      <w:pPr>
        <w:ind w:left="1134" w:hanging="567"/>
      </w:pPr>
      <w:rPr>
        <w:rFonts w:ascii="Georgia" w:hAnsi="Georgia" w:hint="default"/>
        <w:sz w:val="22"/>
      </w:rPr>
    </w:lvl>
    <w:lvl w:ilvl="4">
      <w:start w:val="1"/>
      <w:numFmt w:val="upperLetter"/>
      <w:pStyle w:val="Heading5"/>
      <w:lvlText w:val="%5."/>
      <w:lvlJc w:val="left"/>
      <w:pPr>
        <w:ind w:left="1701" w:hanging="567"/>
      </w:pPr>
      <w:rPr>
        <w:rFonts w:ascii="Georgia" w:hAnsi="Georgia" w:hint="default"/>
        <w:sz w:val="22"/>
      </w:rPr>
    </w:lvl>
    <w:lvl w:ilvl="5">
      <w:start w:val="1"/>
      <w:numFmt w:val="upperRoman"/>
      <w:pStyle w:val="Heading6"/>
      <w:lvlText w:val="%6."/>
      <w:lvlJc w:val="left"/>
      <w:pPr>
        <w:ind w:left="2268" w:hanging="567"/>
      </w:pPr>
      <w:rPr>
        <w:rFonts w:ascii="Georgia" w:hAnsi="Georgia" w:hint="default"/>
        <w:sz w:val="22"/>
      </w:rPr>
    </w:lvl>
    <w:lvl w:ilvl="6">
      <w:start w:val="1"/>
      <w:numFmt w:val="bullet"/>
      <w:pStyle w:val="Heading7"/>
      <w:lvlText w:val="-"/>
      <w:lvlJc w:val="left"/>
      <w:pPr>
        <w:ind w:left="2835" w:hanging="567"/>
      </w:pPr>
      <w:rPr>
        <w:rFonts w:ascii="Georgia" w:hAnsi="Georgia" w:hint="default"/>
        <w:color w:val="auto"/>
        <w:sz w:val="22"/>
      </w:rPr>
    </w:lvl>
    <w:lvl w:ilvl="7">
      <w:start w:val="1"/>
      <w:numFmt w:val="bullet"/>
      <w:pStyle w:val="Heading8"/>
      <w:lvlText w:val="▪"/>
      <w:lvlJc w:val="left"/>
      <w:pPr>
        <w:ind w:left="3402" w:hanging="567"/>
      </w:pPr>
      <w:rPr>
        <w:rFonts w:ascii="Georgia" w:hAnsi="Georgia" w:hint="default"/>
        <w:color w:val="auto"/>
      </w:rPr>
    </w:lvl>
    <w:lvl w:ilvl="8">
      <w:start w:val="1"/>
      <w:numFmt w:val="bullet"/>
      <w:pStyle w:val="Heading9"/>
      <w:lvlText w:val="&gt;"/>
      <w:lvlJc w:val="left"/>
      <w:pPr>
        <w:tabs>
          <w:tab w:val="num" w:pos="3402"/>
        </w:tabs>
        <w:ind w:left="3969" w:hanging="567"/>
      </w:pPr>
      <w:rPr>
        <w:rFonts w:ascii="Georgia" w:hAnsi="Georgia" w:hint="default"/>
        <w:color w:val="auto"/>
        <w:sz w:val="22"/>
      </w:rPr>
    </w:lvl>
  </w:abstractNum>
  <w:abstractNum w:abstractNumId="19">
    <w:nsid w:val="3F641CC0"/>
    <w:multiLevelType w:val="hybridMultilevel"/>
    <w:tmpl w:val="56DCC8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D244F4"/>
    <w:multiLevelType w:val="hybridMultilevel"/>
    <w:tmpl w:val="ECC04716"/>
    <w:lvl w:ilvl="0" w:tplc="738C592C">
      <w:start w:val="3"/>
      <w:numFmt w:val="bullet"/>
      <w:lvlText w:val="-"/>
      <w:lvlJc w:val="left"/>
      <w:pPr>
        <w:ind w:left="360" w:hanging="360"/>
      </w:pPr>
      <w:rPr>
        <w:rFonts w:ascii="Calibri" w:eastAsiaTheme="minorHAnsi" w:hAnsi="Calibri" w:cstheme="minorBidi" w:hint="default"/>
        <w:b/>
        <w:color w:val="000000" w:themeColor="text1"/>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1434898"/>
    <w:multiLevelType w:val="hybridMultilevel"/>
    <w:tmpl w:val="979A6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7A47110"/>
    <w:multiLevelType w:val="hybridMultilevel"/>
    <w:tmpl w:val="672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B32B3E"/>
    <w:multiLevelType w:val="hybridMultilevel"/>
    <w:tmpl w:val="62908DBE"/>
    <w:lvl w:ilvl="0" w:tplc="0EC85ACC">
      <w:start w:val="1"/>
      <w:numFmt w:val="upperLetter"/>
      <w:pStyle w:val="A"/>
      <w:lvlText w:val="(%1)"/>
      <w:lvlJc w:val="left"/>
      <w:pPr>
        <w:ind w:left="720" w:hanging="360"/>
      </w:pPr>
      <w:rPr>
        <w:rFonts w:ascii="Georgia" w:hAnsi="Georgia" w:hint="default"/>
        <w:b w:val="0"/>
        <w:i w:val="0"/>
        <w:caps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DE850CD"/>
    <w:multiLevelType w:val="hybridMultilevel"/>
    <w:tmpl w:val="3A962068"/>
    <w:lvl w:ilvl="0" w:tplc="0916EF0C">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C119C8"/>
    <w:multiLevelType w:val="multilevel"/>
    <w:tmpl w:val="09763538"/>
    <w:styleLink w:val="CLAW"/>
    <w:lvl w:ilvl="0">
      <w:start w:val="1"/>
      <w:numFmt w:val="decimal"/>
      <w:lvlText w:val="%1."/>
      <w:lvlJc w:val="left"/>
      <w:pPr>
        <w:ind w:left="0" w:hanging="567"/>
      </w:pPr>
      <w:rPr>
        <w:rFonts w:ascii="Georgia" w:hAnsi="Georgia" w:hint="default"/>
        <w:b/>
        <w:i w:val="0"/>
        <w:caps/>
        <w:smallCaps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C4A188A"/>
    <w:multiLevelType w:val="multilevel"/>
    <w:tmpl w:val="55A047E8"/>
    <w:lvl w:ilvl="0">
      <w:start w:val="1"/>
      <w:numFmt w:val="decimal"/>
      <w:lvlText w:val="%1."/>
      <w:lvlJc w:val="left"/>
      <w:pPr>
        <w:tabs>
          <w:tab w:val="num" w:pos="57"/>
        </w:tabs>
        <w:ind w:left="0" w:firstLine="0"/>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Georgia" w:hAnsi="Georgia" w:hint="default"/>
      </w:rPr>
    </w:lvl>
    <w:lvl w:ilvl="2">
      <w:start w:val="1"/>
      <w:numFmt w:val="lowerLetter"/>
      <w:lvlText w:val="%3."/>
      <w:lvlJc w:val="left"/>
      <w:pPr>
        <w:ind w:left="567" w:hanging="567"/>
      </w:pPr>
      <w:rPr>
        <w:rFonts w:ascii="Georgia" w:hAnsi="Georgia" w:hint="default"/>
        <w:sz w:val="22"/>
      </w:rPr>
    </w:lvl>
    <w:lvl w:ilvl="3">
      <w:start w:val="1"/>
      <w:numFmt w:val="lowerRoman"/>
      <w:lvlText w:val="%4."/>
      <w:lvlJc w:val="left"/>
      <w:pPr>
        <w:ind w:left="1134" w:hanging="567"/>
      </w:pPr>
      <w:rPr>
        <w:rFonts w:ascii="Georgia" w:hAnsi="Georgia" w:hint="default"/>
        <w:sz w:val="22"/>
      </w:rPr>
    </w:lvl>
    <w:lvl w:ilvl="4">
      <w:start w:val="1"/>
      <w:numFmt w:val="upperLetter"/>
      <w:lvlText w:val="%5."/>
      <w:lvlJc w:val="left"/>
      <w:pPr>
        <w:ind w:left="1701" w:hanging="567"/>
      </w:pPr>
      <w:rPr>
        <w:rFonts w:ascii="Georgia" w:hAnsi="Georgia" w:hint="default"/>
        <w:sz w:val="22"/>
      </w:rPr>
    </w:lvl>
    <w:lvl w:ilvl="5">
      <w:start w:val="1"/>
      <w:numFmt w:val="upperRoman"/>
      <w:lvlText w:val="%6."/>
      <w:lvlJc w:val="left"/>
      <w:pPr>
        <w:ind w:left="2268" w:hanging="567"/>
      </w:pPr>
      <w:rPr>
        <w:rFonts w:ascii="Georgia" w:hAnsi="Georgia" w:hint="default"/>
        <w:sz w:val="22"/>
      </w:rPr>
    </w:lvl>
    <w:lvl w:ilvl="6">
      <w:start w:val="1"/>
      <w:numFmt w:val="bullet"/>
      <w:lvlText w:val="-"/>
      <w:lvlJc w:val="left"/>
      <w:pPr>
        <w:ind w:left="2835" w:hanging="567"/>
      </w:pPr>
      <w:rPr>
        <w:rFonts w:ascii="Georgia" w:hAnsi="Georgia" w:hint="default"/>
        <w:color w:val="auto"/>
        <w:sz w:val="22"/>
      </w:rPr>
    </w:lvl>
    <w:lvl w:ilvl="7">
      <w:start w:val="1"/>
      <w:numFmt w:val="bullet"/>
      <w:lvlText w:val="▪"/>
      <w:lvlJc w:val="left"/>
      <w:pPr>
        <w:ind w:left="3402" w:hanging="567"/>
      </w:pPr>
      <w:rPr>
        <w:rFonts w:ascii="Georgia" w:hAnsi="Georgia" w:hint="default"/>
        <w:color w:val="auto"/>
      </w:rPr>
    </w:lvl>
    <w:lvl w:ilvl="8">
      <w:start w:val="1"/>
      <w:numFmt w:val="bullet"/>
      <w:lvlText w:val="&gt;"/>
      <w:lvlJc w:val="left"/>
      <w:pPr>
        <w:tabs>
          <w:tab w:val="num" w:pos="3402"/>
        </w:tabs>
        <w:ind w:left="3969" w:hanging="567"/>
      </w:pPr>
      <w:rPr>
        <w:rFonts w:ascii="Georgia" w:hAnsi="Georgia" w:hint="default"/>
        <w:color w:val="auto"/>
        <w:sz w:val="22"/>
      </w:rPr>
    </w:lvl>
  </w:abstractNum>
  <w:num w:numId="1">
    <w:abstractNumId w:val="2"/>
  </w:num>
  <w:num w:numId="2">
    <w:abstractNumId w:val="0"/>
  </w:num>
  <w:num w:numId="3">
    <w:abstractNumId w:val="25"/>
  </w:num>
  <w:num w:numId="4">
    <w:abstractNumId w:val="14"/>
  </w:num>
  <w:num w:numId="5">
    <w:abstractNumId w:val="26"/>
  </w:num>
  <w:num w:numId="6">
    <w:abstractNumId w:val="8"/>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15"/>
  </w:num>
  <w:num w:numId="12">
    <w:abstractNumId w:val="23"/>
  </w:num>
  <w:num w:numId="13">
    <w:abstractNumId w:val="18"/>
  </w:num>
  <w:num w:numId="14">
    <w:abstractNumId w:val="24"/>
  </w:num>
  <w:num w:numId="15">
    <w:abstractNumId w:val="21"/>
  </w:num>
  <w:num w:numId="16">
    <w:abstractNumId w:val="18"/>
  </w:num>
  <w:num w:numId="17">
    <w:abstractNumId w:val="18"/>
  </w:num>
  <w:num w:numId="18">
    <w:abstractNumId w:val="9"/>
  </w:num>
  <w:num w:numId="19">
    <w:abstractNumId w:val="7"/>
  </w:num>
  <w:num w:numId="20">
    <w:abstractNumId w:val="5"/>
  </w:num>
  <w:num w:numId="21">
    <w:abstractNumId w:val="20"/>
  </w:num>
  <w:num w:numId="22">
    <w:abstractNumId w:val="12"/>
  </w:num>
  <w:num w:numId="23">
    <w:abstractNumId w:val="10"/>
  </w:num>
  <w:num w:numId="24">
    <w:abstractNumId w:val="13"/>
  </w:num>
  <w:num w:numId="25">
    <w:abstractNumId w:val="4"/>
  </w:num>
  <w:num w:numId="26">
    <w:abstractNumId w:val="11"/>
  </w:num>
  <w:num w:numId="27">
    <w:abstractNumId w:val="22"/>
  </w:num>
  <w:num w:numId="28">
    <w:abstractNumId w:val="3"/>
  </w:num>
  <w:num w:numId="29">
    <w:abstractNumId w:val="19"/>
  </w:num>
  <w:num w:numId="30">
    <w:abstractNumId w:val="6"/>
  </w:num>
  <w:num w:numId="31">
    <w:abstractNumId w:val="1"/>
  </w:num>
  <w:num w:numId="32">
    <w:abstractNumId w:val="18"/>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hideSpellingErrors/>
  <w:hideGrammaticalErrors/>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26"/>
    <w:rsid w:val="00004CCE"/>
    <w:rsid w:val="00005408"/>
    <w:rsid w:val="00010CDB"/>
    <w:rsid w:val="00013B63"/>
    <w:rsid w:val="00014F4A"/>
    <w:rsid w:val="00024741"/>
    <w:rsid w:val="000301E1"/>
    <w:rsid w:val="00032280"/>
    <w:rsid w:val="000332FC"/>
    <w:rsid w:val="00033845"/>
    <w:rsid w:val="00036993"/>
    <w:rsid w:val="00036B6F"/>
    <w:rsid w:val="0004384D"/>
    <w:rsid w:val="00045FCD"/>
    <w:rsid w:val="00046124"/>
    <w:rsid w:val="00053878"/>
    <w:rsid w:val="000544D8"/>
    <w:rsid w:val="00055C84"/>
    <w:rsid w:val="00064EFF"/>
    <w:rsid w:val="0006548D"/>
    <w:rsid w:val="00066CA7"/>
    <w:rsid w:val="0006719E"/>
    <w:rsid w:val="00071F77"/>
    <w:rsid w:val="000844EC"/>
    <w:rsid w:val="0009552D"/>
    <w:rsid w:val="000A3201"/>
    <w:rsid w:val="000C29A5"/>
    <w:rsid w:val="000C747B"/>
    <w:rsid w:val="000D3917"/>
    <w:rsid w:val="000D3F00"/>
    <w:rsid w:val="000D4F44"/>
    <w:rsid w:val="000F407E"/>
    <w:rsid w:val="00100BFC"/>
    <w:rsid w:val="001013AF"/>
    <w:rsid w:val="00103FA1"/>
    <w:rsid w:val="00110D21"/>
    <w:rsid w:val="001119BA"/>
    <w:rsid w:val="00112ED0"/>
    <w:rsid w:val="00120FDE"/>
    <w:rsid w:val="00133183"/>
    <w:rsid w:val="00134AEA"/>
    <w:rsid w:val="00142DC0"/>
    <w:rsid w:val="0015006B"/>
    <w:rsid w:val="00150271"/>
    <w:rsid w:val="00151178"/>
    <w:rsid w:val="00151EDE"/>
    <w:rsid w:val="001538BA"/>
    <w:rsid w:val="00157098"/>
    <w:rsid w:val="001720E5"/>
    <w:rsid w:val="00175E17"/>
    <w:rsid w:val="00186234"/>
    <w:rsid w:val="00194BBB"/>
    <w:rsid w:val="00196A7C"/>
    <w:rsid w:val="00197DA9"/>
    <w:rsid w:val="001A1E70"/>
    <w:rsid w:val="001B1CE2"/>
    <w:rsid w:val="001B71B0"/>
    <w:rsid w:val="001C7F93"/>
    <w:rsid w:val="001D440C"/>
    <w:rsid w:val="001E0215"/>
    <w:rsid w:val="001E098A"/>
    <w:rsid w:val="001F1108"/>
    <w:rsid w:val="001F4114"/>
    <w:rsid w:val="001F5D82"/>
    <w:rsid w:val="002149C1"/>
    <w:rsid w:val="00220F9C"/>
    <w:rsid w:val="002210B2"/>
    <w:rsid w:val="00233512"/>
    <w:rsid w:val="002356D9"/>
    <w:rsid w:val="002422BB"/>
    <w:rsid w:val="00247292"/>
    <w:rsid w:val="00252156"/>
    <w:rsid w:val="0026033F"/>
    <w:rsid w:val="0026305C"/>
    <w:rsid w:val="00264C60"/>
    <w:rsid w:val="00267AC3"/>
    <w:rsid w:val="002758CA"/>
    <w:rsid w:val="002762DF"/>
    <w:rsid w:val="00287106"/>
    <w:rsid w:val="00293C6D"/>
    <w:rsid w:val="002A4489"/>
    <w:rsid w:val="002A4842"/>
    <w:rsid w:val="002B4D55"/>
    <w:rsid w:val="002B51C5"/>
    <w:rsid w:val="002B7EA1"/>
    <w:rsid w:val="002C4E92"/>
    <w:rsid w:val="002C7AAC"/>
    <w:rsid w:val="002E4948"/>
    <w:rsid w:val="002F1A1E"/>
    <w:rsid w:val="002F2268"/>
    <w:rsid w:val="002F27A7"/>
    <w:rsid w:val="002F2F32"/>
    <w:rsid w:val="002F5A24"/>
    <w:rsid w:val="002F5F50"/>
    <w:rsid w:val="00303D7A"/>
    <w:rsid w:val="003043AC"/>
    <w:rsid w:val="00306F28"/>
    <w:rsid w:val="003100F0"/>
    <w:rsid w:val="0032071D"/>
    <w:rsid w:val="00323F6D"/>
    <w:rsid w:val="00326058"/>
    <w:rsid w:val="00326E86"/>
    <w:rsid w:val="00327584"/>
    <w:rsid w:val="00331D51"/>
    <w:rsid w:val="00332B2B"/>
    <w:rsid w:val="0033442A"/>
    <w:rsid w:val="00351749"/>
    <w:rsid w:val="00354963"/>
    <w:rsid w:val="003573D0"/>
    <w:rsid w:val="00367629"/>
    <w:rsid w:val="0037033B"/>
    <w:rsid w:val="0037471B"/>
    <w:rsid w:val="00386033"/>
    <w:rsid w:val="00386DE0"/>
    <w:rsid w:val="00387BE3"/>
    <w:rsid w:val="0039028B"/>
    <w:rsid w:val="003978DD"/>
    <w:rsid w:val="003B2348"/>
    <w:rsid w:val="003B4266"/>
    <w:rsid w:val="003B6DFB"/>
    <w:rsid w:val="003C685A"/>
    <w:rsid w:val="003D04B3"/>
    <w:rsid w:val="003D44EE"/>
    <w:rsid w:val="003D7F99"/>
    <w:rsid w:val="00402E77"/>
    <w:rsid w:val="00412C34"/>
    <w:rsid w:val="004206EE"/>
    <w:rsid w:val="00430857"/>
    <w:rsid w:val="004330AA"/>
    <w:rsid w:val="00444B4D"/>
    <w:rsid w:val="004528CB"/>
    <w:rsid w:val="00454F03"/>
    <w:rsid w:val="004648A9"/>
    <w:rsid w:val="00465C94"/>
    <w:rsid w:val="00467A26"/>
    <w:rsid w:val="004720D3"/>
    <w:rsid w:val="004735A4"/>
    <w:rsid w:val="00474907"/>
    <w:rsid w:val="00477B4E"/>
    <w:rsid w:val="00481839"/>
    <w:rsid w:val="004850BF"/>
    <w:rsid w:val="00490749"/>
    <w:rsid w:val="004A09FE"/>
    <w:rsid w:val="004A0C5E"/>
    <w:rsid w:val="004B0108"/>
    <w:rsid w:val="004B0C39"/>
    <w:rsid w:val="004B669F"/>
    <w:rsid w:val="004C1B03"/>
    <w:rsid w:val="004C422B"/>
    <w:rsid w:val="004C6D85"/>
    <w:rsid w:val="004D3A3F"/>
    <w:rsid w:val="004D676A"/>
    <w:rsid w:val="004E21E9"/>
    <w:rsid w:val="004E294B"/>
    <w:rsid w:val="00510B26"/>
    <w:rsid w:val="005121F5"/>
    <w:rsid w:val="0051586B"/>
    <w:rsid w:val="00515C91"/>
    <w:rsid w:val="00521706"/>
    <w:rsid w:val="005348F0"/>
    <w:rsid w:val="00541203"/>
    <w:rsid w:val="00544D8B"/>
    <w:rsid w:val="005454BA"/>
    <w:rsid w:val="0054689E"/>
    <w:rsid w:val="005468BF"/>
    <w:rsid w:val="00554594"/>
    <w:rsid w:val="005569FE"/>
    <w:rsid w:val="00562401"/>
    <w:rsid w:val="00565558"/>
    <w:rsid w:val="00565C08"/>
    <w:rsid w:val="00584BBC"/>
    <w:rsid w:val="005912E8"/>
    <w:rsid w:val="00592431"/>
    <w:rsid w:val="00592FAC"/>
    <w:rsid w:val="005A0EA7"/>
    <w:rsid w:val="005A2B56"/>
    <w:rsid w:val="005A3CC9"/>
    <w:rsid w:val="005A5BA4"/>
    <w:rsid w:val="005B15F2"/>
    <w:rsid w:val="005B7B99"/>
    <w:rsid w:val="005D6A8A"/>
    <w:rsid w:val="005E17D9"/>
    <w:rsid w:val="005F7822"/>
    <w:rsid w:val="006066A9"/>
    <w:rsid w:val="0061054C"/>
    <w:rsid w:val="00612E9F"/>
    <w:rsid w:val="006177D1"/>
    <w:rsid w:val="00624C85"/>
    <w:rsid w:val="006347A9"/>
    <w:rsid w:val="006347DC"/>
    <w:rsid w:val="0065324D"/>
    <w:rsid w:val="00653F9C"/>
    <w:rsid w:val="00662702"/>
    <w:rsid w:val="00671CEB"/>
    <w:rsid w:val="00683001"/>
    <w:rsid w:val="006946FD"/>
    <w:rsid w:val="006A0609"/>
    <w:rsid w:val="006A6BEE"/>
    <w:rsid w:val="006A6C87"/>
    <w:rsid w:val="006C4796"/>
    <w:rsid w:val="006C52E1"/>
    <w:rsid w:val="006C623D"/>
    <w:rsid w:val="006D0C69"/>
    <w:rsid w:val="006D250E"/>
    <w:rsid w:val="006D2775"/>
    <w:rsid w:val="006D2962"/>
    <w:rsid w:val="006D3480"/>
    <w:rsid w:val="006D3910"/>
    <w:rsid w:val="006D5F6C"/>
    <w:rsid w:val="006D6F41"/>
    <w:rsid w:val="006E1268"/>
    <w:rsid w:val="00705477"/>
    <w:rsid w:val="007076E2"/>
    <w:rsid w:val="00707D2E"/>
    <w:rsid w:val="00710FBA"/>
    <w:rsid w:val="00723703"/>
    <w:rsid w:val="0072559A"/>
    <w:rsid w:val="007343D4"/>
    <w:rsid w:val="007448F6"/>
    <w:rsid w:val="00745E94"/>
    <w:rsid w:val="00753BD7"/>
    <w:rsid w:val="00754DFF"/>
    <w:rsid w:val="007556DF"/>
    <w:rsid w:val="00765E4E"/>
    <w:rsid w:val="00766CF1"/>
    <w:rsid w:val="00780025"/>
    <w:rsid w:val="00782534"/>
    <w:rsid w:val="0078328E"/>
    <w:rsid w:val="007B273C"/>
    <w:rsid w:val="007B3F00"/>
    <w:rsid w:val="007B44FC"/>
    <w:rsid w:val="007B7C5C"/>
    <w:rsid w:val="007C08E7"/>
    <w:rsid w:val="007E1D01"/>
    <w:rsid w:val="007E3C3D"/>
    <w:rsid w:val="007F046C"/>
    <w:rsid w:val="007F0563"/>
    <w:rsid w:val="007F278B"/>
    <w:rsid w:val="00815B8D"/>
    <w:rsid w:val="00830BAF"/>
    <w:rsid w:val="00837192"/>
    <w:rsid w:val="00842A19"/>
    <w:rsid w:val="008435FB"/>
    <w:rsid w:val="00847736"/>
    <w:rsid w:val="00853B86"/>
    <w:rsid w:val="008553F9"/>
    <w:rsid w:val="00855B69"/>
    <w:rsid w:val="00856366"/>
    <w:rsid w:val="00865416"/>
    <w:rsid w:val="008734F3"/>
    <w:rsid w:val="00875B09"/>
    <w:rsid w:val="00885743"/>
    <w:rsid w:val="00893D77"/>
    <w:rsid w:val="008B1D21"/>
    <w:rsid w:val="008B20B1"/>
    <w:rsid w:val="008B2973"/>
    <w:rsid w:val="008C222D"/>
    <w:rsid w:val="008C2AFF"/>
    <w:rsid w:val="008C5933"/>
    <w:rsid w:val="008D28BF"/>
    <w:rsid w:val="008F08FA"/>
    <w:rsid w:val="008F257F"/>
    <w:rsid w:val="008F6FC0"/>
    <w:rsid w:val="00901999"/>
    <w:rsid w:val="00902FBA"/>
    <w:rsid w:val="009111AC"/>
    <w:rsid w:val="00913AD5"/>
    <w:rsid w:val="009205EB"/>
    <w:rsid w:val="009325EF"/>
    <w:rsid w:val="009534F4"/>
    <w:rsid w:val="00966C7C"/>
    <w:rsid w:val="0097303D"/>
    <w:rsid w:val="0097495F"/>
    <w:rsid w:val="00976DBE"/>
    <w:rsid w:val="00980501"/>
    <w:rsid w:val="0098586D"/>
    <w:rsid w:val="009974D9"/>
    <w:rsid w:val="009A50D2"/>
    <w:rsid w:val="009B09FF"/>
    <w:rsid w:val="009B7A3B"/>
    <w:rsid w:val="009E5D9F"/>
    <w:rsid w:val="009F6F62"/>
    <w:rsid w:val="00A0628D"/>
    <w:rsid w:val="00A07A6E"/>
    <w:rsid w:val="00A104FF"/>
    <w:rsid w:val="00A146E9"/>
    <w:rsid w:val="00A162C7"/>
    <w:rsid w:val="00A37A7B"/>
    <w:rsid w:val="00A50536"/>
    <w:rsid w:val="00A507C0"/>
    <w:rsid w:val="00A56639"/>
    <w:rsid w:val="00A57F7A"/>
    <w:rsid w:val="00A60BB4"/>
    <w:rsid w:val="00A632FA"/>
    <w:rsid w:val="00A73AFB"/>
    <w:rsid w:val="00A74461"/>
    <w:rsid w:val="00A74D4F"/>
    <w:rsid w:val="00A82202"/>
    <w:rsid w:val="00A823F5"/>
    <w:rsid w:val="00A824D5"/>
    <w:rsid w:val="00A84D85"/>
    <w:rsid w:val="00A928A7"/>
    <w:rsid w:val="00AA5057"/>
    <w:rsid w:val="00AE1876"/>
    <w:rsid w:val="00AE1E89"/>
    <w:rsid w:val="00AE201E"/>
    <w:rsid w:val="00AE2B08"/>
    <w:rsid w:val="00AE50C3"/>
    <w:rsid w:val="00AE5320"/>
    <w:rsid w:val="00AE60D8"/>
    <w:rsid w:val="00AE7AB5"/>
    <w:rsid w:val="00AF7D2F"/>
    <w:rsid w:val="00B0349E"/>
    <w:rsid w:val="00B1087E"/>
    <w:rsid w:val="00B171B6"/>
    <w:rsid w:val="00B23F7A"/>
    <w:rsid w:val="00B24ECD"/>
    <w:rsid w:val="00B25C77"/>
    <w:rsid w:val="00B30C1B"/>
    <w:rsid w:val="00B3285C"/>
    <w:rsid w:val="00B3361A"/>
    <w:rsid w:val="00B36BB4"/>
    <w:rsid w:val="00B514E0"/>
    <w:rsid w:val="00B52942"/>
    <w:rsid w:val="00B613CF"/>
    <w:rsid w:val="00B61590"/>
    <w:rsid w:val="00B6240D"/>
    <w:rsid w:val="00B64DB0"/>
    <w:rsid w:val="00B73E00"/>
    <w:rsid w:val="00B74C93"/>
    <w:rsid w:val="00B825B1"/>
    <w:rsid w:val="00B905A4"/>
    <w:rsid w:val="00BC031A"/>
    <w:rsid w:val="00BC03FA"/>
    <w:rsid w:val="00BC0614"/>
    <w:rsid w:val="00BC2004"/>
    <w:rsid w:val="00BC6E8F"/>
    <w:rsid w:val="00BD4851"/>
    <w:rsid w:val="00BE39D9"/>
    <w:rsid w:val="00BF1BC3"/>
    <w:rsid w:val="00C01FA0"/>
    <w:rsid w:val="00C03E72"/>
    <w:rsid w:val="00C04D03"/>
    <w:rsid w:val="00C0716E"/>
    <w:rsid w:val="00C071F2"/>
    <w:rsid w:val="00C07C75"/>
    <w:rsid w:val="00C142AA"/>
    <w:rsid w:val="00C22CD0"/>
    <w:rsid w:val="00C2663E"/>
    <w:rsid w:val="00C320DA"/>
    <w:rsid w:val="00C32AD9"/>
    <w:rsid w:val="00C45DD4"/>
    <w:rsid w:val="00C4731B"/>
    <w:rsid w:val="00C47767"/>
    <w:rsid w:val="00C52DF2"/>
    <w:rsid w:val="00C530B3"/>
    <w:rsid w:val="00C576BA"/>
    <w:rsid w:val="00C64C13"/>
    <w:rsid w:val="00C674AE"/>
    <w:rsid w:val="00C7126F"/>
    <w:rsid w:val="00C72FF0"/>
    <w:rsid w:val="00C8121B"/>
    <w:rsid w:val="00C8588C"/>
    <w:rsid w:val="00C85B53"/>
    <w:rsid w:val="00CA2EB7"/>
    <w:rsid w:val="00CA7A6C"/>
    <w:rsid w:val="00CC1B5A"/>
    <w:rsid w:val="00CD62F7"/>
    <w:rsid w:val="00CD7288"/>
    <w:rsid w:val="00CE24A9"/>
    <w:rsid w:val="00CE451F"/>
    <w:rsid w:val="00CE657F"/>
    <w:rsid w:val="00CF03B0"/>
    <w:rsid w:val="00D01ECA"/>
    <w:rsid w:val="00D0505F"/>
    <w:rsid w:val="00D07DD0"/>
    <w:rsid w:val="00D13299"/>
    <w:rsid w:val="00D160F6"/>
    <w:rsid w:val="00D22A08"/>
    <w:rsid w:val="00D24E46"/>
    <w:rsid w:val="00D32A0A"/>
    <w:rsid w:val="00D3766F"/>
    <w:rsid w:val="00D40D10"/>
    <w:rsid w:val="00D46299"/>
    <w:rsid w:val="00D51516"/>
    <w:rsid w:val="00D61A40"/>
    <w:rsid w:val="00D61B81"/>
    <w:rsid w:val="00D71BCF"/>
    <w:rsid w:val="00D87D27"/>
    <w:rsid w:val="00DA6D45"/>
    <w:rsid w:val="00DD2762"/>
    <w:rsid w:val="00DD4411"/>
    <w:rsid w:val="00DD5D3F"/>
    <w:rsid w:val="00DD7092"/>
    <w:rsid w:val="00DE6E32"/>
    <w:rsid w:val="00DF4D05"/>
    <w:rsid w:val="00DF5CF1"/>
    <w:rsid w:val="00E0107D"/>
    <w:rsid w:val="00E05CB4"/>
    <w:rsid w:val="00E10B07"/>
    <w:rsid w:val="00E26495"/>
    <w:rsid w:val="00E40DAF"/>
    <w:rsid w:val="00E41F64"/>
    <w:rsid w:val="00E544E4"/>
    <w:rsid w:val="00E557AE"/>
    <w:rsid w:val="00E6042D"/>
    <w:rsid w:val="00E628B8"/>
    <w:rsid w:val="00E62E17"/>
    <w:rsid w:val="00E74AFD"/>
    <w:rsid w:val="00E80D9B"/>
    <w:rsid w:val="00E84336"/>
    <w:rsid w:val="00E902F1"/>
    <w:rsid w:val="00E906AF"/>
    <w:rsid w:val="00E94A18"/>
    <w:rsid w:val="00E9526C"/>
    <w:rsid w:val="00EB15FC"/>
    <w:rsid w:val="00EB302E"/>
    <w:rsid w:val="00EB4BB3"/>
    <w:rsid w:val="00EC022A"/>
    <w:rsid w:val="00EC0F93"/>
    <w:rsid w:val="00ED07E5"/>
    <w:rsid w:val="00ED1701"/>
    <w:rsid w:val="00ED5360"/>
    <w:rsid w:val="00EE13B5"/>
    <w:rsid w:val="00EE16A0"/>
    <w:rsid w:val="00EE7C49"/>
    <w:rsid w:val="00EF3667"/>
    <w:rsid w:val="00EF43EF"/>
    <w:rsid w:val="00EF62F8"/>
    <w:rsid w:val="00EF75D2"/>
    <w:rsid w:val="00F00A29"/>
    <w:rsid w:val="00F04DD2"/>
    <w:rsid w:val="00F12487"/>
    <w:rsid w:val="00F24206"/>
    <w:rsid w:val="00F243F7"/>
    <w:rsid w:val="00F3392B"/>
    <w:rsid w:val="00F56122"/>
    <w:rsid w:val="00F662DC"/>
    <w:rsid w:val="00F7204E"/>
    <w:rsid w:val="00F842EF"/>
    <w:rsid w:val="00F84382"/>
    <w:rsid w:val="00F85B17"/>
    <w:rsid w:val="00F91F26"/>
    <w:rsid w:val="00FA66C9"/>
    <w:rsid w:val="00FB028A"/>
    <w:rsid w:val="00FB3435"/>
    <w:rsid w:val="00FB435B"/>
    <w:rsid w:val="00FC1048"/>
    <w:rsid w:val="00FC7177"/>
    <w:rsid w:val="00FD1197"/>
    <w:rsid w:val="00FD267C"/>
    <w:rsid w:val="00FD2B68"/>
    <w:rsid w:val="00FE579F"/>
    <w:rsid w:val="00FE5F8A"/>
    <w:rsid w:val="00FE71FB"/>
    <w:rsid w:val="00FF0FF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8DA5E"/>
  <w15:docId w15:val="{AFF2B6CE-7877-444C-B841-7AFE8774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BBB"/>
    <w:pPr>
      <w:widowControl w:val="0"/>
      <w:spacing w:after="0" w:line="240" w:lineRule="auto"/>
    </w:pPr>
    <w:rPr>
      <w:rFonts w:ascii="Georgia" w:hAnsi="Georgia"/>
    </w:rPr>
  </w:style>
  <w:style w:type="paragraph" w:styleId="Heading1">
    <w:name w:val="heading 1"/>
    <w:basedOn w:val="Normal"/>
    <w:next w:val="Normal"/>
    <w:link w:val="Heading1Char"/>
    <w:uiPriority w:val="9"/>
    <w:qFormat/>
    <w:rsid w:val="000A3201"/>
    <w:pPr>
      <w:numPr>
        <w:numId w:val="13"/>
      </w:numPr>
      <w:spacing w:before="36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980501"/>
    <w:pPr>
      <w:numPr>
        <w:ilvl w:val="1"/>
        <w:numId w:val="13"/>
      </w:numPr>
      <w:spacing w:before="120"/>
      <w:jc w:val="both"/>
      <w:outlineLvl w:val="1"/>
    </w:pPr>
    <w:rPr>
      <w:rFonts w:eastAsiaTheme="majorEastAsia" w:cstheme="majorBidi"/>
      <w:bCs/>
      <w:szCs w:val="26"/>
      <w:lang w:val="en-US"/>
    </w:rPr>
  </w:style>
  <w:style w:type="paragraph" w:styleId="Heading3">
    <w:name w:val="heading 3"/>
    <w:basedOn w:val="Normal"/>
    <w:next w:val="Normal"/>
    <w:link w:val="Heading3Char"/>
    <w:uiPriority w:val="9"/>
    <w:unhideWhenUsed/>
    <w:qFormat/>
    <w:rsid w:val="000A3201"/>
    <w:pPr>
      <w:numPr>
        <w:ilvl w:val="2"/>
        <w:numId w:val="13"/>
      </w:numPr>
      <w:spacing w:before="120"/>
      <w:jc w:val="both"/>
      <w:outlineLvl w:val="2"/>
    </w:pPr>
    <w:rPr>
      <w:rFonts w:eastAsiaTheme="majorEastAsia" w:cstheme="majorBidi"/>
      <w:bCs/>
    </w:rPr>
  </w:style>
  <w:style w:type="paragraph" w:styleId="Heading4">
    <w:name w:val="heading 4"/>
    <w:basedOn w:val="Normal"/>
    <w:next w:val="Normal"/>
    <w:link w:val="Heading4Char"/>
    <w:uiPriority w:val="9"/>
    <w:unhideWhenUsed/>
    <w:qFormat/>
    <w:rsid w:val="000A3201"/>
    <w:pPr>
      <w:numPr>
        <w:ilvl w:val="3"/>
        <w:numId w:val="13"/>
      </w:numPr>
      <w:spacing w:before="120"/>
      <w:jc w:val="both"/>
      <w:outlineLvl w:val="3"/>
    </w:pPr>
    <w:rPr>
      <w:rFonts w:eastAsiaTheme="majorEastAsia" w:cstheme="majorBidi"/>
      <w:bCs/>
      <w:iCs/>
    </w:rPr>
  </w:style>
  <w:style w:type="paragraph" w:styleId="Heading5">
    <w:name w:val="heading 5"/>
    <w:basedOn w:val="Normal"/>
    <w:next w:val="Normal"/>
    <w:link w:val="Heading5Char"/>
    <w:uiPriority w:val="9"/>
    <w:unhideWhenUsed/>
    <w:qFormat/>
    <w:rsid w:val="000A3201"/>
    <w:pPr>
      <w:numPr>
        <w:ilvl w:val="4"/>
        <w:numId w:val="13"/>
      </w:numPr>
      <w:spacing w:before="120"/>
      <w:jc w:val="both"/>
      <w:outlineLvl w:val="4"/>
    </w:pPr>
    <w:rPr>
      <w:rFonts w:eastAsiaTheme="majorEastAsia" w:cstheme="majorBidi"/>
    </w:rPr>
  </w:style>
  <w:style w:type="paragraph" w:styleId="Heading6">
    <w:name w:val="heading 6"/>
    <w:basedOn w:val="Normal"/>
    <w:next w:val="Normal"/>
    <w:link w:val="Heading6Char"/>
    <w:uiPriority w:val="9"/>
    <w:unhideWhenUsed/>
    <w:qFormat/>
    <w:rsid w:val="00BD4851"/>
    <w:pPr>
      <w:numPr>
        <w:ilvl w:val="5"/>
        <w:numId w:val="13"/>
      </w:numPr>
      <w:spacing w:before="120"/>
      <w:outlineLvl w:val="5"/>
    </w:pPr>
    <w:rPr>
      <w:rFonts w:eastAsiaTheme="majorEastAsia" w:cstheme="majorBidi"/>
      <w:iCs/>
    </w:rPr>
  </w:style>
  <w:style w:type="paragraph" w:styleId="Heading7">
    <w:name w:val="heading 7"/>
    <w:basedOn w:val="Normal"/>
    <w:next w:val="Normal"/>
    <w:link w:val="Heading7Char"/>
    <w:uiPriority w:val="9"/>
    <w:unhideWhenUsed/>
    <w:qFormat/>
    <w:rsid w:val="000A3201"/>
    <w:pPr>
      <w:numPr>
        <w:ilvl w:val="6"/>
        <w:numId w:val="13"/>
      </w:numPr>
      <w:spacing w:before="120"/>
      <w:jc w:val="both"/>
      <w:outlineLvl w:val="6"/>
    </w:pPr>
    <w:rPr>
      <w:rFonts w:eastAsiaTheme="majorEastAsia" w:cstheme="majorBidi"/>
      <w:iCs/>
    </w:rPr>
  </w:style>
  <w:style w:type="paragraph" w:styleId="Heading8">
    <w:name w:val="heading 8"/>
    <w:basedOn w:val="Normal"/>
    <w:next w:val="Normal"/>
    <w:link w:val="Heading8Char"/>
    <w:uiPriority w:val="9"/>
    <w:unhideWhenUsed/>
    <w:qFormat/>
    <w:rsid w:val="00BD4851"/>
    <w:pPr>
      <w:numPr>
        <w:ilvl w:val="7"/>
        <w:numId w:val="13"/>
      </w:numPr>
      <w:spacing w:before="120"/>
      <w:outlineLvl w:val="7"/>
    </w:pPr>
    <w:rPr>
      <w:lang w:val="en-US"/>
    </w:rPr>
  </w:style>
  <w:style w:type="paragraph" w:styleId="Heading9">
    <w:name w:val="heading 9"/>
    <w:basedOn w:val="Normal"/>
    <w:next w:val="Normal"/>
    <w:link w:val="Heading9Char"/>
    <w:uiPriority w:val="9"/>
    <w:unhideWhenUsed/>
    <w:qFormat/>
    <w:rsid w:val="000A3201"/>
    <w:pPr>
      <w:numPr>
        <w:ilvl w:val="8"/>
        <w:numId w:val="13"/>
      </w:numPr>
      <w:spacing w:before="120"/>
      <w:jc w:val="both"/>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57F"/>
    <w:rPr>
      <w:rFonts w:ascii="Tahoma" w:hAnsi="Tahoma" w:cs="Tahoma"/>
      <w:sz w:val="16"/>
      <w:szCs w:val="16"/>
    </w:rPr>
  </w:style>
  <w:style w:type="character" w:customStyle="1" w:styleId="BalloonTextChar">
    <w:name w:val="Balloon Text Char"/>
    <w:basedOn w:val="DefaultParagraphFont"/>
    <w:link w:val="BalloonText"/>
    <w:uiPriority w:val="99"/>
    <w:semiHidden/>
    <w:rsid w:val="00CE657F"/>
    <w:rPr>
      <w:rFonts w:ascii="Tahoma" w:hAnsi="Tahoma" w:cs="Tahoma"/>
      <w:sz w:val="16"/>
      <w:szCs w:val="16"/>
    </w:rPr>
  </w:style>
  <w:style w:type="paragraph" w:styleId="Header">
    <w:name w:val="header"/>
    <w:basedOn w:val="Normal"/>
    <w:link w:val="HeaderChar"/>
    <w:uiPriority w:val="99"/>
    <w:unhideWhenUsed/>
    <w:rsid w:val="00CE657F"/>
    <w:pPr>
      <w:tabs>
        <w:tab w:val="center" w:pos="4513"/>
        <w:tab w:val="right" w:pos="9026"/>
      </w:tabs>
    </w:pPr>
  </w:style>
  <w:style w:type="character" w:customStyle="1" w:styleId="HeaderChar">
    <w:name w:val="Header Char"/>
    <w:basedOn w:val="DefaultParagraphFont"/>
    <w:link w:val="Header"/>
    <w:uiPriority w:val="99"/>
    <w:rsid w:val="00CE657F"/>
  </w:style>
  <w:style w:type="paragraph" w:styleId="Footer">
    <w:name w:val="footer"/>
    <w:basedOn w:val="Normal"/>
    <w:link w:val="FooterChar"/>
    <w:uiPriority w:val="99"/>
    <w:unhideWhenUsed/>
    <w:rsid w:val="00CE657F"/>
    <w:pPr>
      <w:tabs>
        <w:tab w:val="center" w:pos="4513"/>
        <w:tab w:val="right" w:pos="9026"/>
      </w:tabs>
    </w:pPr>
  </w:style>
  <w:style w:type="character" w:customStyle="1" w:styleId="FooterChar">
    <w:name w:val="Footer Char"/>
    <w:basedOn w:val="DefaultParagraphFont"/>
    <w:link w:val="Footer"/>
    <w:uiPriority w:val="99"/>
    <w:rsid w:val="00CE657F"/>
  </w:style>
  <w:style w:type="paragraph" w:customStyle="1" w:styleId="Texte">
    <w:name w:val="Texte"/>
    <w:basedOn w:val="Normal"/>
    <w:link w:val="TexteChar"/>
    <w:qFormat/>
    <w:rsid w:val="00194BBB"/>
    <w:pPr>
      <w:spacing w:before="120"/>
      <w:jc w:val="both"/>
    </w:pPr>
  </w:style>
  <w:style w:type="character" w:styleId="SubtleReference">
    <w:name w:val="Subtle Reference"/>
    <w:basedOn w:val="DefaultParagraphFont"/>
    <w:uiPriority w:val="31"/>
    <w:rsid w:val="00F7204E"/>
    <w:rPr>
      <w:smallCaps/>
      <w:color w:val="C0504D" w:themeColor="accent2"/>
      <w:u w:val="single"/>
    </w:rPr>
  </w:style>
  <w:style w:type="character" w:customStyle="1" w:styleId="TexteChar">
    <w:name w:val="Texte Char"/>
    <w:basedOn w:val="DefaultParagraphFont"/>
    <w:link w:val="Texte"/>
    <w:rsid w:val="00194BBB"/>
    <w:rPr>
      <w:rFonts w:ascii="Georgia" w:hAnsi="Georgia"/>
    </w:rPr>
  </w:style>
  <w:style w:type="paragraph" w:styleId="IntenseQuote">
    <w:name w:val="Intense Quote"/>
    <w:basedOn w:val="Normal"/>
    <w:next w:val="Normal"/>
    <w:link w:val="IntenseQuoteChar"/>
    <w:uiPriority w:val="30"/>
    <w:rsid w:val="00F720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204E"/>
    <w:rPr>
      <w:b/>
      <w:bCs/>
      <w:i/>
      <w:iCs/>
      <w:color w:val="4F81BD" w:themeColor="accent1"/>
    </w:rPr>
  </w:style>
  <w:style w:type="character" w:customStyle="1" w:styleId="Heading2Char">
    <w:name w:val="Heading 2 Char"/>
    <w:basedOn w:val="DefaultParagraphFont"/>
    <w:link w:val="Heading2"/>
    <w:uiPriority w:val="9"/>
    <w:rsid w:val="00980501"/>
    <w:rPr>
      <w:rFonts w:ascii="Georgia" w:eastAsiaTheme="majorEastAsia" w:hAnsi="Georgia" w:cstheme="majorBidi"/>
      <w:bCs/>
      <w:szCs w:val="26"/>
      <w:lang w:val="en-US"/>
    </w:rPr>
  </w:style>
  <w:style w:type="character" w:customStyle="1" w:styleId="Heading1Char">
    <w:name w:val="Heading 1 Char"/>
    <w:basedOn w:val="DefaultParagraphFont"/>
    <w:link w:val="Heading1"/>
    <w:uiPriority w:val="9"/>
    <w:rsid w:val="000A3201"/>
    <w:rPr>
      <w:rFonts w:ascii="Georgia" w:eastAsiaTheme="majorEastAsia" w:hAnsi="Georgia" w:cstheme="majorBidi"/>
      <w:b/>
      <w:bCs/>
      <w:caps/>
      <w:szCs w:val="28"/>
    </w:rPr>
  </w:style>
  <w:style w:type="numbering" w:customStyle="1" w:styleId="CLAW">
    <w:name w:val="CLAW"/>
    <w:uiPriority w:val="99"/>
    <w:rsid w:val="00B905A4"/>
    <w:pPr>
      <w:numPr>
        <w:numId w:val="3"/>
      </w:numPr>
    </w:pPr>
  </w:style>
  <w:style w:type="paragraph" w:styleId="ListParagraph">
    <w:name w:val="List Paragraph"/>
    <w:basedOn w:val="Normal"/>
    <w:uiPriority w:val="99"/>
    <w:qFormat/>
    <w:rsid w:val="00B905A4"/>
    <w:pPr>
      <w:ind w:left="720"/>
      <w:contextualSpacing/>
    </w:pPr>
  </w:style>
  <w:style w:type="character" w:customStyle="1" w:styleId="Heading3Char">
    <w:name w:val="Heading 3 Char"/>
    <w:basedOn w:val="DefaultParagraphFont"/>
    <w:link w:val="Heading3"/>
    <w:uiPriority w:val="9"/>
    <w:rsid w:val="000A3201"/>
    <w:rPr>
      <w:rFonts w:ascii="Georgia" w:eastAsiaTheme="majorEastAsia" w:hAnsi="Georgia" w:cstheme="majorBidi"/>
      <w:bCs/>
    </w:rPr>
  </w:style>
  <w:style w:type="character" w:customStyle="1" w:styleId="Heading4Char">
    <w:name w:val="Heading 4 Char"/>
    <w:basedOn w:val="DefaultParagraphFont"/>
    <w:link w:val="Heading4"/>
    <w:uiPriority w:val="9"/>
    <w:rsid w:val="000A3201"/>
    <w:rPr>
      <w:rFonts w:ascii="Georgia" w:eastAsiaTheme="majorEastAsia" w:hAnsi="Georgia" w:cstheme="majorBidi"/>
      <w:bCs/>
      <w:iCs/>
    </w:rPr>
  </w:style>
  <w:style w:type="character" w:customStyle="1" w:styleId="Heading5Char">
    <w:name w:val="Heading 5 Char"/>
    <w:basedOn w:val="DefaultParagraphFont"/>
    <w:link w:val="Heading5"/>
    <w:uiPriority w:val="9"/>
    <w:rsid w:val="000A3201"/>
    <w:rPr>
      <w:rFonts w:ascii="Georgia" w:eastAsiaTheme="majorEastAsia" w:hAnsi="Georgia" w:cstheme="majorBidi"/>
    </w:rPr>
  </w:style>
  <w:style w:type="character" w:customStyle="1" w:styleId="Heading6Char">
    <w:name w:val="Heading 6 Char"/>
    <w:basedOn w:val="DefaultParagraphFont"/>
    <w:link w:val="Heading6"/>
    <w:uiPriority w:val="9"/>
    <w:rsid w:val="00BD4851"/>
    <w:rPr>
      <w:rFonts w:ascii="Georgia" w:eastAsiaTheme="majorEastAsia" w:hAnsi="Georgia" w:cstheme="majorBidi"/>
      <w:iCs/>
    </w:rPr>
  </w:style>
  <w:style w:type="character" w:customStyle="1" w:styleId="Heading7Char">
    <w:name w:val="Heading 7 Char"/>
    <w:basedOn w:val="DefaultParagraphFont"/>
    <w:link w:val="Heading7"/>
    <w:uiPriority w:val="9"/>
    <w:rsid w:val="000A3201"/>
    <w:rPr>
      <w:rFonts w:ascii="Georgia" w:eastAsiaTheme="majorEastAsia" w:hAnsi="Georgia" w:cstheme="majorBidi"/>
      <w:iCs/>
    </w:rPr>
  </w:style>
  <w:style w:type="character" w:customStyle="1" w:styleId="Heading8Char">
    <w:name w:val="Heading 8 Char"/>
    <w:basedOn w:val="DefaultParagraphFont"/>
    <w:link w:val="Heading8"/>
    <w:uiPriority w:val="9"/>
    <w:rsid w:val="00BD4851"/>
    <w:rPr>
      <w:rFonts w:ascii="Georgia" w:hAnsi="Georgia"/>
      <w:lang w:val="en-US"/>
    </w:rPr>
  </w:style>
  <w:style w:type="character" w:customStyle="1" w:styleId="Heading9Char">
    <w:name w:val="Heading 9 Char"/>
    <w:basedOn w:val="DefaultParagraphFont"/>
    <w:link w:val="Heading9"/>
    <w:uiPriority w:val="9"/>
    <w:rsid w:val="000A3201"/>
    <w:rPr>
      <w:rFonts w:ascii="Georgia" w:eastAsiaTheme="majorEastAsia" w:hAnsi="Georgia" w:cstheme="majorBidi"/>
      <w:iCs/>
      <w:szCs w:val="20"/>
    </w:rPr>
  </w:style>
  <w:style w:type="paragraph" w:styleId="Title">
    <w:name w:val="Title"/>
    <w:basedOn w:val="Normal"/>
    <w:next w:val="Normal"/>
    <w:link w:val="TitleChar"/>
    <w:uiPriority w:val="10"/>
    <w:qFormat/>
    <w:rsid w:val="009B09FF"/>
    <w:pPr>
      <w:spacing w:before="360" w:after="120"/>
      <w:jc w:val="center"/>
    </w:pPr>
    <w:rPr>
      <w:rFonts w:eastAsiaTheme="majorEastAsia" w:cstheme="majorBidi"/>
      <w:b/>
      <w:caps/>
      <w:color w:val="BA3B42"/>
      <w:spacing w:val="-2"/>
      <w:sz w:val="28"/>
      <w:szCs w:val="52"/>
    </w:rPr>
  </w:style>
  <w:style w:type="character" w:customStyle="1" w:styleId="TitleChar">
    <w:name w:val="Title Char"/>
    <w:basedOn w:val="DefaultParagraphFont"/>
    <w:link w:val="Title"/>
    <w:uiPriority w:val="10"/>
    <w:rsid w:val="009B09FF"/>
    <w:rPr>
      <w:rFonts w:ascii="Georgia" w:eastAsiaTheme="majorEastAsia" w:hAnsi="Georgia" w:cstheme="majorBidi"/>
      <w:b/>
      <w:caps/>
      <w:color w:val="BA3B42"/>
      <w:spacing w:val="-2"/>
      <w:sz w:val="28"/>
      <w:szCs w:val="52"/>
    </w:rPr>
  </w:style>
  <w:style w:type="paragraph" w:styleId="Subtitle">
    <w:name w:val="Subtitle"/>
    <w:basedOn w:val="Normal"/>
    <w:next w:val="Normal"/>
    <w:link w:val="SubtitleChar"/>
    <w:uiPriority w:val="11"/>
    <w:qFormat/>
    <w:rsid w:val="00E544E4"/>
    <w:pPr>
      <w:numPr>
        <w:ilvl w:val="1"/>
      </w:numPr>
      <w:spacing w:before="120" w:after="120"/>
    </w:pPr>
    <w:rPr>
      <w:rFonts w:eastAsiaTheme="majorEastAsia" w:cstheme="majorBidi"/>
      <w:iCs/>
      <w:caps/>
      <w:spacing w:val="15"/>
      <w:sz w:val="24"/>
      <w:szCs w:val="24"/>
    </w:rPr>
  </w:style>
  <w:style w:type="character" w:customStyle="1" w:styleId="SubtitleChar">
    <w:name w:val="Subtitle Char"/>
    <w:basedOn w:val="DefaultParagraphFont"/>
    <w:link w:val="Subtitle"/>
    <w:uiPriority w:val="11"/>
    <w:rsid w:val="00E544E4"/>
    <w:rPr>
      <w:rFonts w:ascii="Georgia" w:eastAsiaTheme="majorEastAsia" w:hAnsi="Georgia" w:cstheme="majorBidi"/>
      <w:iCs/>
      <w:caps/>
      <w:spacing w:val="15"/>
      <w:sz w:val="24"/>
      <w:szCs w:val="24"/>
    </w:rPr>
  </w:style>
  <w:style w:type="paragraph" w:customStyle="1" w:styleId="1">
    <w:name w:val="(1)"/>
    <w:basedOn w:val="Texte"/>
    <w:link w:val="1Char"/>
    <w:qFormat/>
    <w:rsid w:val="00E10B07"/>
    <w:pPr>
      <w:numPr>
        <w:numId w:val="11"/>
      </w:numPr>
      <w:ind w:left="567" w:hanging="567"/>
    </w:pPr>
    <w:rPr>
      <w:lang w:val="en-US"/>
    </w:rPr>
  </w:style>
  <w:style w:type="paragraph" w:customStyle="1" w:styleId="A">
    <w:name w:val="(A)"/>
    <w:basedOn w:val="1"/>
    <w:link w:val="AChar"/>
    <w:qFormat/>
    <w:rsid w:val="00E10B07"/>
    <w:pPr>
      <w:numPr>
        <w:numId w:val="12"/>
      </w:numPr>
      <w:ind w:left="567" w:hanging="567"/>
    </w:pPr>
  </w:style>
  <w:style w:type="character" w:customStyle="1" w:styleId="1Char">
    <w:name w:val="(1) Char"/>
    <w:basedOn w:val="TexteChar"/>
    <w:link w:val="1"/>
    <w:rsid w:val="00E10B07"/>
    <w:rPr>
      <w:rFonts w:ascii="Georgia" w:hAnsi="Georgia"/>
      <w:lang w:val="en-US"/>
    </w:rPr>
  </w:style>
  <w:style w:type="character" w:customStyle="1" w:styleId="AChar">
    <w:name w:val="(A) Char"/>
    <w:basedOn w:val="1Char"/>
    <w:link w:val="A"/>
    <w:rsid w:val="00E10B07"/>
    <w:rPr>
      <w:rFonts w:ascii="Georgia" w:hAnsi="Georgia"/>
      <w:lang w:val="en-US"/>
    </w:rPr>
  </w:style>
  <w:style w:type="table" w:styleId="TableGrid">
    <w:name w:val="Table Grid"/>
    <w:basedOn w:val="TableNormal"/>
    <w:uiPriority w:val="59"/>
    <w:rsid w:val="00A14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67629"/>
    <w:rPr>
      <w:sz w:val="16"/>
      <w:szCs w:val="16"/>
    </w:rPr>
  </w:style>
  <w:style w:type="paragraph" w:styleId="CommentText">
    <w:name w:val="annotation text"/>
    <w:basedOn w:val="Normal"/>
    <w:link w:val="CommentTextChar"/>
    <w:uiPriority w:val="99"/>
    <w:semiHidden/>
    <w:unhideWhenUsed/>
    <w:rsid w:val="00367629"/>
    <w:rPr>
      <w:sz w:val="20"/>
      <w:szCs w:val="20"/>
    </w:rPr>
  </w:style>
  <w:style w:type="character" w:customStyle="1" w:styleId="CommentTextChar">
    <w:name w:val="Comment Text Char"/>
    <w:basedOn w:val="DefaultParagraphFont"/>
    <w:link w:val="CommentText"/>
    <w:uiPriority w:val="99"/>
    <w:semiHidden/>
    <w:rsid w:val="00367629"/>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367629"/>
    <w:rPr>
      <w:b/>
      <w:bCs/>
    </w:rPr>
  </w:style>
  <w:style w:type="character" w:customStyle="1" w:styleId="CommentSubjectChar">
    <w:name w:val="Comment Subject Char"/>
    <w:basedOn w:val="CommentTextChar"/>
    <w:link w:val="CommentSubject"/>
    <w:uiPriority w:val="99"/>
    <w:semiHidden/>
    <w:rsid w:val="00367629"/>
    <w:rPr>
      <w:rFonts w:ascii="Georgia" w:hAnsi="Georgia"/>
      <w:b/>
      <w:bCs/>
      <w:sz w:val="20"/>
      <w:szCs w:val="20"/>
    </w:rPr>
  </w:style>
  <w:style w:type="character" w:styleId="PageNumber">
    <w:name w:val="page number"/>
    <w:basedOn w:val="DefaultParagraphFont"/>
    <w:uiPriority w:val="99"/>
    <w:semiHidden/>
    <w:unhideWhenUsed/>
    <w:rsid w:val="008D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5B1F6-F8C2-FA41-B09E-600B499B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3726</Words>
  <Characters>21241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SystematCloud</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Mickaël TOME</dc:creator>
  <cp:lastModifiedBy>Microsoft Office User</cp:lastModifiedBy>
  <cp:revision>3</cp:revision>
  <cp:lastPrinted>2018-08-06T15:47:00Z</cp:lastPrinted>
  <dcterms:created xsi:type="dcterms:W3CDTF">2018-08-06T15:47:00Z</dcterms:created>
  <dcterms:modified xsi:type="dcterms:W3CDTF">2018-08-06T15:47:00Z</dcterms:modified>
</cp:coreProperties>
</file>