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  <Default Extension="gif" ContentType="image/gif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This is a very simple template </w:t>
      </w:r>
      <w:r>
        <w:t xml:space="preserve">cr</w:t>
      </w:r>
      <w:r>
        <w:t xml:space="preserve">eated to illustrate the replaceT</w:t>
      </w:r>
      <w:r>
        <w:t xml:space="preserve">ext</w:t>
      </w:r>
      <w:r>
        <w:t xml:space="preserve">Variable  PHPDocX method:</w:t>
      </w:r>
      <w:r>
        <w:t xml:space="preserve">  </w:t>
      </w:r>
      <w:r>
        <w:rPr>
          <w:b/>
        </w:rPr>
        <w:t xml:space="preserve">$FIRSTTEXT$</w:t>
      </w:r>
      <w:r>
        <w:t xml:space="preserve">.</w:t>
      </w:r>
      <w:r/>
    </w:p>
    <w:p>
      <w:r/>
      <w:bookmarkStart w:id="0" w:name="undefined"/>
      <w:r/>
      <w:bookmarkEnd w:id="0"/>
      <w:r>
        <w:t xml:space="preserve">$MULTILINETEXT$</w:t>
      </w:r>
      <w:r/>
    </w:p>
    <w:p>
      <w:r>
        <w:t xml:space="preserve">And we include again the first variable with different format: </w:t>
      </w:r>
      <w:r>
        <w:rPr>
          <w:color w:val="c00000"/>
        </w:rPr>
        <w:t xml:space="preserve">$FIRSTTEXT$</w:t>
      </w:r>
      <w:r>
        <w:t xml:space="preserve">.</w:t>
      </w:r>
      <w:r/>
    </w:p>
    <w:p>
      <w:pPr>
        <w:shd w:val="nil" w:color="auto"/>
      </w:pPr>
      <w:r/>
      <w:r/>
    </w:p>
    <w:p>
      <w:r>
        <w:t xml:space="preserve">This is a very simple template </w:t>
      </w:r>
      <w:r>
        <w:t xml:space="preserve">cr</w:t>
      </w:r>
      <w:r>
        <w:t xml:space="preserve">eated to illustrate the </w:t>
      </w:r>
      <w:r>
        <w:t xml:space="preserve">replaceT</w:t>
      </w:r>
      <w:r>
        <w:t xml:space="preserve">ableVariable</w:t>
      </w:r>
      <w:r>
        <w:t xml:space="preserve"> </w:t>
      </w:r>
      <w:r>
        <w:t xml:space="preserve">PHPDocX</w:t>
      </w:r>
      <w:r>
        <w:t xml:space="preserve"> method:</w:t>
      </w:r>
      <w:r/>
    </w:p>
    <w:tbl>
      <w:tblPr>
        <w:tblStyle w:val="86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shd w:val="clear" w:color="ffffff" w:fill="c00000"/>
            <w:tcW w:w="4788" w:type="dxa"/>
            <w:textDirection w:val="lrTb"/>
            <w:noWrap w:val="false"/>
          </w:tcPr>
          <w:p>
            <w:pPr>
              <w:spacing w:before="20" w:after="20" w:line="276" w:lineRule="auto"/>
              <w:rPr>
                <w:bCs/>
                <w:color w:val="f2f2f2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 xml:space="preserve">ITEM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</w:r>
            <w:r/>
          </w:p>
        </w:tc>
        <w:tc>
          <w:tcPr>
            <w:shd w:val="clear" w:color="ffffff" w:fill="c00000"/>
            <w:tcW w:w="4788" w:type="dxa"/>
            <w:textDirection w:val="lrTb"/>
            <w:noWrap w:val="false"/>
          </w:tcPr>
          <w:p>
            <w:pPr>
              <w:spacing w:before="20" w:after="20" w:line="276" w:lineRule="auto"/>
              <w:rPr>
                <w:bCs/>
                <w:color w:val="f2f2f2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 xml:space="preserve">REFERENCE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</w:r>
            <w:r/>
          </w:p>
        </w:tc>
      </w:tr>
      <w:tr>
        <w:trPr/>
        <w:tc>
          <w:tcPr>
            <w:tcW w:w="4788" w:type="dxa"/>
            <w:textDirection w:val="lrTb"/>
            <w:noWrap w:val="false"/>
          </w:tcPr>
          <w:p>
            <w:pPr>
              <w:spacing w:before="20" w:after="20" w:line="276" w:lineRule="auto"/>
            </w:pPr>
            <w:r>
              <w:rPr>
                <w:sz w:val="24"/>
                <w:szCs w:val="24"/>
              </w:rPr>
              <w:t xml:space="preserve">$ITEM$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4788" w:type="dxa"/>
            <w:textDirection w:val="lrTb"/>
            <w:noWrap w:val="false"/>
          </w:tcPr>
          <w:p>
            <w:pPr>
              <w:spacing w:before="20" w:after="20" w:line="276" w:lineRule="auto"/>
            </w:pPr>
            <w:r>
              <w:rPr>
                <w:sz w:val="24"/>
                <w:szCs w:val="24"/>
              </w:rPr>
              <w:t xml:space="preserve">$REFERENCE$</w:t>
            </w:r>
            <w:r>
              <w:rPr>
                <w:sz w:val="24"/>
                <w:szCs w:val="24"/>
              </w:rPr>
            </w:r>
            <w:r/>
          </w:p>
        </w:tc>
      </w:tr>
    </w:tbl>
    <w:p>
      <w:r/>
      <w:r/>
    </w:p>
    <w:p>
      <w:r>
        <w:t xml:space="preserve">The table will be populated without </w:t>
      </w:r>
      <w:r>
        <w:t xml:space="preserve">a predefined number of rows.</w:t>
      </w:r>
      <w:r/>
    </w:p>
    <w:p>
      <w:r/>
      <w:r/>
    </w:p>
    <w:p>
      <w:r>
        <w:t xml:space="preserve">This is a very simple template with </w:t>
      </w:r>
      <w:r>
        <w:t xml:space="preserve">a list that has to grow dynamically:</w:t>
      </w:r>
      <w:r/>
    </w:p>
    <w:p>
      <w:pPr>
        <w:pStyle w:val="698"/>
        <w:numPr>
          <w:ilvl w:val="0"/>
          <w:numId w:val="1"/>
        </w:numPr>
      </w:pPr>
      <w:r>
        <w:t xml:space="preserve">$LISTVAR$</w:t>
      </w:r>
      <w:r/>
    </w:p>
    <w:p>
      <w:r/>
      <w:r/>
    </w:p>
    <w:p>
      <w:r>
        <w:t xml:space="preserve">One image in the header and other one in the body of the document:</w:t>
      </w:r>
      <w:r/>
    </w:p>
    <w:p>
      <w:pPr>
        <w:rPr>
          <w:highlight w:val="none"/>
        </w:rPr>
      </w:pPr>
      <w:r>
        <w:rPr>
          <w:lang w:val="es-ES" w:eastAsia="es-ES"/>
        </w:rPr>
      </w:r>
      <w:r>
        <w:rPr>
          <w:lang w:val="es-ES" w:eastAsia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10750" cy="2010750"/>
                <wp:effectExtent l="95250" t="95250" r="95250" b="95250"/>
                <wp:docPr id="2" name="Picture 2" descr="$LOGO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95080" name="LOGO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010749" cy="2010749"/>
                        </a:xfrm>
                        <a:prstGeom prst="rect">
                          <a:avLst/>
                        </a:prstGeom>
                        <a:ln w="190500" cap="sq">
                          <a:solidFill>
                            <a:srgbClr val="C8C6BD"/>
                          </a:solidFill>
                          <a:prstDash val="solid"/>
                          <a:miter lim="800000"/>
                        </a:ln>
                        <a:effectLst>
                          <a:outerShdw blurRad="254000" algn="b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58.3pt;height:158.3pt;mso-wrap-distance-left:0.0pt;mso-wrap-distance-top:0.0pt;mso-wrap-distance-right:0.0pt;mso-wrap-distance-bottom:0.0pt;" strokecolor="#C8C6BD" strokeweight="15.00pt">
                <v:path textboxrect="0,0,0,0"/>
                <v:imagedata r:id="rId12" o:title=""/>
              </v:shape>
            </w:pict>
          </mc:Fallback>
        </mc:AlternateContent>
      </w:r>
      <w:r>
        <w:rPr>
          <w:lang w:val="es-ES" w:eastAsia="es-ES"/>
        </w:rPr>
      </w:r>
      <w:bookmarkStart w:id="0" w:name="_GoBack"/>
      <w:r/>
      <w:bookmarkEnd w:id="0"/>
      <w:r/>
      <w:r/>
    </w:p>
    <w:p>
      <w:r/>
      <w:r/>
    </w:p>
    <w:p>
      <w:r>
        <w:t xml:space="preserve">This is word fragment: $</w:t>
      </w:r>
      <w:r>
        <w:t xml:space="preserve">WORDFRAGMENT</w:t>
      </w:r>
      <w:r>
        <w:t xml:space="preserve">$</w:t>
      </w:r>
      <w:r/>
      <w:r/>
      <w:r>
        <w:rPr>
          <w:highlight w:val="none"/>
        </w:rPr>
      </w:r>
      <w:r>
        <w:rPr>
          <w:highlight w:val="none"/>
        </w:rPr>
      </w:r>
      <w:r/>
    </w:p>
    <w:sectPr xmlns:w="http://schemas.openxmlformats.org/wordprocessingml/2006/main" xmlns:r="http://schemas.openxmlformats.org/officeDocument/2006/relationships">
      <w:headerReference w:type="default" r:id="rId9"/>
      <w:footerReference w:type="default" r:id="rId10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4"/>
    </w:pPr>
    <w:r>
      <w:t xml:space="preserve">$VAR_</w:t>
    </w:r>
    <w:r>
      <w:t xml:space="preserve">FOOTER</w:t>
    </w:r>
    <w:r>
      <w:t xml:space="preserve">$</w:t>
    </w:r>
    <w:r/>
  </w:p>
  <w:p>
    <w:pPr>
      <w:pStyle w:val="856"/>
      <w:tabs>
        <w:tab w:val="clear" w:pos="9360" w:leader="none"/>
      </w:tabs>
    </w:pPr>
    <w: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4"/>
      <w:rPr>
        <w:highlight w:val="none"/>
      </w:rPr>
    </w:pPr>
    <w:r>
      <w:t xml:space="preserve">$VAR_HEADER$</w:t>
    </w:r>
    <w:r/>
  </w:p>
  <w:p>
    <w:pPr>
      <w:pStyle w:val="854"/>
    </w:pPr>
    <w:r>
      <w:rPr>
        <w:highlight w:val="none"/>
      </w:rPr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888737" cy="630936"/>
              <wp:effectExtent l="0" t="0" r="0" b="0"/>
              <wp:docPr id="1" name="Picture 1" descr="$HEADERIMG$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68542944" name="tit.gif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888736" cy="6309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70.0pt;height:49.7pt;mso-wrap-distance-left:0.0pt;mso-wrap-distance-top:0.0pt;mso-wrap-distance-right:0.0pt;mso-wrap-distance-bottom:0.0pt;rotation:0;" stroked="false">
              <v:path textboxrect="0,0,0,0"/>
              <v:imagedata r:id="rId1" o:title=""/>
            </v:shape>
          </w:pict>
        </mc:Fallback>
      </mc:AlternateConten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3">
    <w:multiLevelType w:val="hybridMultilevel"/>
    <w:lvl w:ilvl="0" w:tplc="41765037">
      <w:start w:val="1"/>
      <w:numFmt w:val="decimal"/>
      <w:lvlText w:val="%1."/>
      <w:lvlJc w:val="left"/>
      <w:pPr>
        <w:ind w:left="720" w:hanging="360"/>
      </w:pPr>
    </w:lvl>
    <w:lvl w:ilvl="1" w:tplc="41765037" w:tentative="1">
      <w:start w:val="1"/>
      <w:numFmt w:val="lowerLetter"/>
      <w:lvlText w:val="%2."/>
      <w:lvlJc w:val="left"/>
      <w:pPr>
        <w:ind w:left="1440" w:hanging="360"/>
      </w:pPr>
    </w:lvl>
    <w:lvl w:ilvl="2" w:tplc="41765037" w:tentative="1">
      <w:start w:val="1"/>
      <w:numFmt w:val="lowerRoman"/>
      <w:lvlText w:val="%3."/>
      <w:lvlJc w:val="right"/>
      <w:pPr>
        <w:ind w:left="2160" w:hanging="180"/>
      </w:pPr>
    </w:lvl>
    <w:lvl w:ilvl="3" w:tplc="41765037" w:tentative="1">
      <w:start w:val="1"/>
      <w:numFmt w:val="decimal"/>
      <w:lvlText w:val="%4."/>
      <w:lvlJc w:val="left"/>
      <w:pPr>
        <w:ind w:left="2880" w:hanging="360"/>
      </w:pPr>
    </w:lvl>
    <w:lvl w:ilvl="4" w:tplc="41765037" w:tentative="1">
      <w:start w:val="1"/>
      <w:numFmt w:val="lowerLetter"/>
      <w:lvlText w:val="%5."/>
      <w:lvlJc w:val="left"/>
      <w:pPr>
        <w:ind w:left="3600" w:hanging="360"/>
      </w:pPr>
    </w:lvl>
    <w:lvl w:ilvl="5" w:tplc="41765037" w:tentative="1">
      <w:start w:val="1"/>
      <w:numFmt w:val="lowerRoman"/>
      <w:lvlText w:val="%6."/>
      <w:lvlJc w:val="right"/>
      <w:pPr>
        <w:ind w:left="4320" w:hanging="180"/>
      </w:pPr>
    </w:lvl>
    <w:lvl w:ilvl="6" w:tplc="41765037" w:tentative="1">
      <w:start w:val="1"/>
      <w:numFmt w:val="decimal"/>
      <w:lvlText w:val="%7."/>
      <w:lvlJc w:val="left"/>
      <w:pPr>
        <w:ind w:left="5040" w:hanging="360"/>
      </w:pPr>
    </w:lvl>
    <w:lvl w:ilvl="7" w:tplc="41765037" w:tentative="1">
      <w:start w:val="1"/>
      <w:numFmt w:val="lowerLetter"/>
      <w:lvlText w:val="%8."/>
      <w:lvlJc w:val="left"/>
      <w:pPr>
        <w:ind w:left="5760" w:hanging="360"/>
      </w:pPr>
    </w:lvl>
    <w:lvl w:ilvl="8" w:tplc="417650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2">
    <w:multiLevelType w:val="hybridMultilevel"/>
    <w:lvl w:ilvl="0" w:tplc="19370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1862">
    <w:abstractNumId w:val="1862"/>
  </w:num>
  <w:num w:numId="1863">
    <w:abstractNumId w:val="186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0"/>
    <w:next w:val="850"/>
    <w:link w:val="68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1">
    <w:name w:val="Heading 1 Char"/>
    <w:basedOn w:val="851"/>
    <w:link w:val="680"/>
    <w:uiPriority w:val="9"/>
    <w:rPr>
      <w:rFonts w:ascii="Arial" w:hAnsi="Arial" w:eastAsia="Arial" w:cs="Arial"/>
      <w:sz w:val="40"/>
      <w:szCs w:val="40"/>
    </w:rPr>
  </w:style>
  <w:style w:type="paragraph" w:styleId="682">
    <w:name w:val="Heading 2"/>
    <w:basedOn w:val="850"/>
    <w:next w:val="850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3">
    <w:name w:val="Heading 2 Char"/>
    <w:basedOn w:val="851"/>
    <w:link w:val="682"/>
    <w:uiPriority w:val="9"/>
    <w:rPr>
      <w:rFonts w:ascii="Arial" w:hAnsi="Arial" w:eastAsia="Arial" w:cs="Arial"/>
      <w:sz w:val="34"/>
    </w:rPr>
  </w:style>
  <w:style w:type="paragraph" w:styleId="684">
    <w:name w:val="Heading 3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basedOn w:val="851"/>
    <w:link w:val="684"/>
    <w:uiPriority w:val="9"/>
    <w:rPr>
      <w:rFonts w:ascii="Arial" w:hAnsi="Arial" w:eastAsia="Arial" w:cs="Arial"/>
      <w:sz w:val="30"/>
      <w:szCs w:val="30"/>
    </w:rPr>
  </w:style>
  <w:style w:type="paragraph" w:styleId="686">
    <w:name w:val="Heading 4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basedOn w:val="851"/>
    <w:link w:val="686"/>
    <w:uiPriority w:val="9"/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basedOn w:val="851"/>
    <w:link w:val="688"/>
    <w:uiPriority w:val="9"/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basedOn w:val="851"/>
    <w:link w:val="690"/>
    <w:uiPriority w:val="9"/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0"/>
    <w:next w:val="850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basedOn w:val="851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0"/>
    <w:next w:val="850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basedOn w:val="851"/>
    <w:link w:val="694"/>
    <w:uiPriority w:val="9"/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0"/>
    <w:next w:val="850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basedOn w:val="851"/>
    <w:link w:val="696"/>
    <w:uiPriority w:val="9"/>
    <w:rPr>
      <w:rFonts w:ascii="Arial" w:hAnsi="Arial" w:eastAsia="Arial" w:cs="Arial"/>
      <w:i/>
      <w:iCs/>
      <w:sz w:val="21"/>
      <w:szCs w:val="21"/>
    </w:rPr>
  </w:style>
  <w:style w:type="paragraph" w:styleId="698">
    <w:name w:val="List Paragraph"/>
    <w:basedOn w:val="850"/>
    <w:uiPriority w:val="34"/>
    <w:qFormat/>
    <w:pPr>
      <w:contextualSpacing/>
      <w:ind w:left="720"/>
    </w:pPr>
  </w:style>
  <w:style w:type="paragraph" w:styleId="699">
    <w:name w:val="No Spacing"/>
    <w:uiPriority w:val="1"/>
    <w:qFormat/>
    <w:pPr>
      <w:spacing w:before="0" w:after="0" w:line="240" w:lineRule="auto"/>
    </w:pPr>
  </w:style>
  <w:style w:type="paragraph" w:styleId="700">
    <w:name w:val="Title"/>
    <w:basedOn w:val="850"/>
    <w:next w:val="850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basedOn w:val="851"/>
    <w:link w:val="700"/>
    <w:uiPriority w:val="10"/>
    <w:rPr>
      <w:sz w:val="48"/>
      <w:szCs w:val="48"/>
    </w:rPr>
  </w:style>
  <w:style w:type="paragraph" w:styleId="702">
    <w:name w:val="Subtitle"/>
    <w:basedOn w:val="850"/>
    <w:next w:val="850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basedOn w:val="851"/>
    <w:link w:val="702"/>
    <w:uiPriority w:val="11"/>
    <w:rPr>
      <w:sz w:val="24"/>
      <w:szCs w:val="24"/>
    </w:rPr>
  </w:style>
  <w:style w:type="paragraph" w:styleId="704">
    <w:name w:val="Quote"/>
    <w:basedOn w:val="850"/>
    <w:next w:val="850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0"/>
    <w:next w:val="850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856"/>
    <w:uiPriority w:val="99"/>
  </w:style>
  <w:style w:type="table" w:styleId="710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4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6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8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9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0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1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2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3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4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1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2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3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4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5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6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3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4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5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6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7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8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9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1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2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4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6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7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8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9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0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1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2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3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4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3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4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5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6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7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8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9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0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1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2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3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4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5">
    <w:name w:val="Hyperlink"/>
    <w:uiPriority w:val="99"/>
    <w:unhideWhenUsed/>
    <w:rPr>
      <w:color w:val="0000ff" w:themeColor="hyperlink"/>
      <w:u w:val="single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>
    <w:name w:val="Header"/>
    <w:basedOn w:val="850"/>
    <w:link w:val="85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55" w:customStyle="1">
    <w:name w:val="Header Char"/>
    <w:basedOn w:val="851"/>
    <w:link w:val="854"/>
    <w:uiPriority w:val="99"/>
  </w:style>
  <w:style w:type="paragraph" w:styleId="856">
    <w:name w:val="Footer"/>
    <w:basedOn w:val="850"/>
    <w:link w:val="85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57" w:customStyle="1">
    <w:name w:val="Footer Char"/>
    <w:basedOn w:val="851"/>
    <w:link w:val="856"/>
    <w:uiPriority w:val="99"/>
  </w:style>
  <w:style w:type="paragraph" w:styleId="858">
    <w:name w:val="footnote text"/>
    <w:basedOn w:val="850"/>
    <w:link w:val="85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859" w:customStyle="1">
    <w:name w:val="Footnote Text Char"/>
    <w:basedOn w:val="851"/>
    <w:link w:val="858"/>
    <w:uiPriority w:val="99"/>
    <w:semiHidden/>
    <w:rPr>
      <w:sz w:val="20"/>
      <w:szCs w:val="20"/>
    </w:rPr>
  </w:style>
  <w:style w:type="character" w:styleId="860">
    <w:name w:val="footnote reference"/>
    <w:basedOn w:val="851"/>
    <w:uiPriority w:val="99"/>
    <w:semiHidden/>
    <w:unhideWhenUsed/>
    <w:rPr>
      <w:vertAlign w:val="superscript"/>
    </w:rPr>
  </w:style>
  <w:style w:type="table" w:styleId="861">
    <w:name w:val="Table Grid"/>
    <w:basedOn w:val="85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customXml" Target="../customXml/item1.xml"/><Relationship Id="rId12" Type="http://schemas.openxmlformats.org/officeDocument/2006/relationships/image" Target="media/image2.jpg"/><Relationship Id="rId435860718" Type="http://schemas.openxmlformats.org/officeDocument/2006/relationships/comments" Target="comments.xml"/><Relationship Id="rId592752699" Type="http://schemas.microsoft.com/office/2011/relationships/commentsExtended" Target="commentsExtended.xml"/><Relationship Id="rId156385830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A76BF-4236-4924-9AF2-D5A77F76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revision>28</cp:revision>
  <dcterms:created xsi:type="dcterms:W3CDTF">2013-11-05T16:32:00Z</dcterms:created>
  <dcterms:modified xsi:type="dcterms:W3CDTF">2023-12-03T10:12:03Z</dcterms:modified>
</cp:coreProperties>
</file>