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B3E6" w14:textId="77777777" w:rsidR="00E70603" w:rsidRDefault="00000000">
      <w:pPr>
        <w:pStyle w:val="Title"/>
      </w:pPr>
      <w:r>
        <w:t>Solution Design Document</w:t>
      </w:r>
    </w:p>
    <w:p w14:paraId="69082CEF" w14:textId="77777777" w:rsidR="00E70603" w:rsidRDefault="00000000">
      <w:pPr>
        <w:pStyle w:val="Subtitle"/>
      </w:pPr>
      <w:r>
        <w:t>Aplikasi Pinjaman Online (Mobile) — Digital Lending</w:t>
      </w:r>
    </w:p>
    <w:p w14:paraId="79B0B75F" w14:textId="77777777" w:rsidR="00E70603" w:rsidRDefault="00000000">
      <w:pPr>
        <w:pStyle w:val="Author"/>
      </w:pPr>
      <w:r>
        <w:t>Tim Solution Engineering — PT. XYZ</w:t>
      </w:r>
    </w:p>
    <w:p w14:paraId="0B77B399" w14:textId="77777777" w:rsidR="00E70603" w:rsidRDefault="00000000">
      <w:pPr>
        <w:pStyle w:val="Date"/>
      </w:pPr>
      <w:r>
        <w:t>2 Juli 2026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00" w:firstRow="0" w:lastRow="0" w:firstColumn="0" w:lastColumn="0" w:noHBand="0" w:noVBand="0"/>
      </w:tblPr>
      <w:tblGrid>
        <w:gridCol w:w="1938"/>
        <w:gridCol w:w="7638"/>
      </w:tblGrid>
      <w:tr w:rsidR="00E70603" w14:paraId="617A8F05" w14:textId="77777777" w:rsidTr="00E70603">
        <w:tc>
          <w:tcPr>
            <w:tcW w:w="0" w:type="auto"/>
            <w:shd w:val="clear" w:color="auto" w:fill="1E4E8C"/>
          </w:tcPr>
          <w:p w14:paraId="0A31A045" w14:textId="77777777" w:rsidR="00E70603" w:rsidRDefault="00000000">
            <w:pPr>
              <w:pStyle w:val="Compact"/>
            </w:pPr>
            <w:r>
              <w:rPr>
                <w:b/>
                <w:bCs/>
                <w:color w:val="FFFFFF"/>
                <w:sz w:val="18"/>
              </w:rPr>
              <w:t>Dokumen</w:t>
            </w:r>
          </w:p>
        </w:tc>
        <w:tc>
          <w:tcPr>
            <w:tcW w:w="0" w:type="auto"/>
            <w:shd w:val="clear" w:color="auto" w:fill="1E4E8C"/>
          </w:tcPr>
          <w:p w14:paraId="2CDE2693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Solution Design Document (SDD) — v2.0 (Enterprise / OJK-aligned)</w:t>
            </w:r>
          </w:p>
        </w:tc>
      </w:tr>
      <w:tr w:rsidR="00E70603" w14:paraId="6466609F" w14:textId="77777777">
        <w:tc>
          <w:tcPr>
            <w:tcW w:w="0" w:type="auto"/>
          </w:tcPr>
          <w:p w14:paraId="35CDA6CE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Produk</w:t>
            </w:r>
          </w:p>
        </w:tc>
        <w:tc>
          <w:tcPr>
            <w:tcW w:w="0" w:type="auto"/>
          </w:tcPr>
          <w:p w14:paraId="2D850D92" w14:textId="77777777" w:rsidR="00E70603" w:rsidRDefault="00000000">
            <w:pPr>
              <w:pStyle w:val="Compact"/>
            </w:pPr>
            <w:r>
              <w:rPr>
                <w:sz w:val="18"/>
              </w:rPr>
              <w:t>Aplikasi Pinjaman Online berbasis Mobile</w:t>
            </w:r>
          </w:p>
        </w:tc>
      </w:tr>
      <w:tr w:rsidR="00E70603" w14:paraId="158BC2E3" w14:textId="77777777" w:rsidTr="00E70603">
        <w:tc>
          <w:tcPr>
            <w:tcW w:w="0" w:type="auto"/>
            <w:shd w:val="clear" w:color="auto" w:fill="F4F7FB"/>
          </w:tcPr>
          <w:p w14:paraId="469591A6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Disiapkan oleh</w:t>
            </w:r>
          </w:p>
        </w:tc>
        <w:tc>
          <w:tcPr>
            <w:tcW w:w="0" w:type="auto"/>
            <w:shd w:val="clear" w:color="auto" w:fill="F4F7FB"/>
          </w:tcPr>
          <w:p w14:paraId="730157A1" w14:textId="69281127" w:rsidR="00E70603" w:rsidRDefault="00000000">
            <w:pPr>
              <w:pStyle w:val="Compact"/>
            </w:pPr>
            <w:r>
              <w:rPr>
                <w:sz w:val="18"/>
              </w:rPr>
              <w:t>Tim Solution Engineering</w:t>
            </w:r>
            <w:r w:rsidR="00C82FB2">
              <w:rPr>
                <w:sz w:val="18"/>
              </w:rPr>
              <w:t xml:space="preserve"> – Febri Risnandi</w:t>
            </w:r>
          </w:p>
        </w:tc>
      </w:tr>
      <w:tr w:rsidR="00E70603" w14:paraId="1651AB6B" w14:textId="77777777">
        <w:tc>
          <w:tcPr>
            <w:tcW w:w="0" w:type="auto"/>
          </w:tcPr>
          <w:p w14:paraId="2DC03AA2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Tanggal</w:t>
            </w:r>
          </w:p>
        </w:tc>
        <w:tc>
          <w:tcPr>
            <w:tcW w:w="0" w:type="auto"/>
          </w:tcPr>
          <w:p w14:paraId="42962D39" w14:textId="77777777" w:rsidR="00E70603" w:rsidRDefault="00000000">
            <w:pPr>
              <w:pStyle w:val="Compact"/>
            </w:pPr>
            <w:r>
              <w:rPr>
                <w:sz w:val="18"/>
              </w:rPr>
              <w:t>2 Juli 2026</w:t>
            </w:r>
          </w:p>
        </w:tc>
      </w:tr>
      <w:tr w:rsidR="00E70603" w14:paraId="4E1B7E44" w14:textId="77777777" w:rsidTr="00E70603">
        <w:tc>
          <w:tcPr>
            <w:tcW w:w="0" w:type="auto"/>
            <w:shd w:val="clear" w:color="auto" w:fill="F4F7FB"/>
          </w:tcPr>
          <w:p w14:paraId="5629D4D4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Status</w:t>
            </w:r>
          </w:p>
        </w:tc>
        <w:tc>
          <w:tcPr>
            <w:tcW w:w="0" w:type="auto"/>
            <w:shd w:val="clear" w:color="auto" w:fill="F4F7FB"/>
          </w:tcPr>
          <w:p w14:paraId="1DD6A242" w14:textId="77777777" w:rsidR="00E70603" w:rsidRDefault="00000000">
            <w:pPr>
              <w:pStyle w:val="Compact"/>
            </w:pPr>
            <w:r>
              <w:rPr>
                <w:sz w:val="18"/>
              </w:rPr>
              <w:t>Final for Review</w:t>
            </w:r>
          </w:p>
        </w:tc>
      </w:tr>
      <w:tr w:rsidR="00E70603" w14:paraId="73EEA589" w14:textId="77777777">
        <w:tc>
          <w:tcPr>
            <w:tcW w:w="0" w:type="auto"/>
          </w:tcPr>
          <w:p w14:paraId="0FC7CAB3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Klasifikasi</w:t>
            </w:r>
          </w:p>
        </w:tc>
        <w:tc>
          <w:tcPr>
            <w:tcW w:w="0" w:type="auto"/>
          </w:tcPr>
          <w:p w14:paraId="7EB80040" w14:textId="77777777" w:rsidR="00E70603" w:rsidRDefault="00000000">
            <w:pPr>
              <w:pStyle w:val="Compact"/>
            </w:pPr>
            <w:r>
              <w:rPr>
                <w:sz w:val="18"/>
              </w:rPr>
              <w:t>Confidential — Internal Use Only</w:t>
            </w:r>
          </w:p>
        </w:tc>
      </w:tr>
    </w:tbl>
    <w:p w14:paraId="25517693" w14:textId="77777777" w:rsidR="00E70603" w:rsidRDefault="00000000">
      <w:r>
        <w:pict w14:anchorId="1EB61251">
          <v:rect id="_x0000_i1025" style="width:0;height:1.5pt" o:hralign="center" o:hrstd="t" o:hr="t"/>
        </w:pict>
      </w:r>
    </w:p>
    <w:p w14:paraId="413EBE58" w14:textId="77777777" w:rsidR="00E70603" w:rsidRDefault="00000000">
      <w:bookmarkStart w:id="0" w:name="pendahuluan"/>
      <w:r>
        <w:br w:type="page"/>
      </w:r>
    </w:p>
    <w:p w14:paraId="1F1900C0" w14:textId="77777777" w:rsidR="00E70603" w:rsidRDefault="00000000">
      <w:pPr>
        <w:spacing w:after="160"/>
      </w:pPr>
      <w:r>
        <w:rPr>
          <w:b/>
          <w:color w:val="1E4E8C"/>
          <w:sz w:val="32"/>
        </w:rPr>
        <w:lastRenderedPageBreak/>
        <w:t>Daftar Isi</w:t>
      </w:r>
    </w:p>
    <w:p w14:paraId="1D3E83DE" w14:textId="77777777" w:rsidR="00E70603" w:rsidRDefault="00000000">
      <w:pPr>
        <w:tabs>
          <w:tab w:val="right" w:leader="dot" w:pos="9072"/>
        </w:tabs>
        <w:spacing w:after="40"/>
      </w:pPr>
      <w:r>
        <w:rPr>
          <w:b/>
          <w:color w:val="0F2A4A"/>
          <w:sz w:val="22"/>
        </w:rPr>
        <w:t>1. Pendahuluan</w:t>
      </w:r>
      <w:r>
        <w:rPr>
          <w:b/>
          <w:color w:val="0F2A4A"/>
          <w:sz w:val="22"/>
        </w:rPr>
        <w:tab/>
        <w:t>4</w:t>
      </w:r>
    </w:p>
    <w:p w14:paraId="0255A562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1.1 Latar Belakang &amp; Tujuan</w:t>
      </w:r>
      <w:r>
        <w:tab/>
        <w:t>4</w:t>
      </w:r>
    </w:p>
    <w:p w14:paraId="2AB649E4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1.2 Ruang Lingkup</w:t>
      </w:r>
      <w:r>
        <w:tab/>
        <w:t>4</w:t>
      </w:r>
    </w:p>
    <w:p w14:paraId="2E3D6688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1.3 Kebutuhan Fungsional</w:t>
      </w:r>
      <w:r>
        <w:tab/>
        <w:t>4</w:t>
      </w:r>
    </w:p>
    <w:p w14:paraId="04932A74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1.4 Asumsi &amp; Batasan</w:t>
      </w:r>
      <w:r>
        <w:tab/>
        <w:t>5</w:t>
      </w:r>
    </w:p>
    <w:p w14:paraId="1CD05CB7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1.5 Glosarium &amp; Istilah OJK</w:t>
      </w:r>
      <w:r>
        <w:tab/>
        <w:t>5</w:t>
      </w:r>
    </w:p>
    <w:p w14:paraId="00819148" w14:textId="77777777" w:rsidR="00E70603" w:rsidRDefault="00000000">
      <w:pPr>
        <w:tabs>
          <w:tab w:val="right" w:leader="dot" w:pos="9072"/>
        </w:tabs>
        <w:spacing w:after="40"/>
      </w:pPr>
      <w:r>
        <w:rPr>
          <w:b/>
          <w:color w:val="0F2A4A"/>
          <w:sz w:val="22"/>
        </w:rPr>
        <w:t>2. User Roles &amp; Access Control</w:t>
      </w:r>
      <w:r>
        <w:rPr>
          <w:b/>
          <w:color w:val="0F2A4A"/>
          <w:sz w:val="22"/>
        </w:rPr>
        <w:tab/>
        <w:t>6</w:t>
      </w:r>
    </w:p>
    <w:p w14:paraId="05AF1E7F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2.1 Daftar Role</w:t>
      </w:r>
      <w:r>
        <w:tab/>
        <w:t>6</w:t>
      </w:r>
    </w:p>
    <w:p w14:paraId="2A31AF7A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2.2 Access Matrix (Kapabilitas × Role)</w:t>
      </w:r>
      <w:r>
        <w:tab/>
        <w:t>7</w:t>
      </w:r>
    </w:p>
    <w:p w14:paraId="4F25A947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2.3 Prinsip Kontrol</w:t>
      </w:r>
      <w:r>
        <w:tab/>
        <w:t>8</w:t>
      </w:r>
    </w:p>
    <w:p w14:paraId="72DBEE0E" w14:textId="77777777" w:rsidR="00E70603" w:rsidRDefault="00000000">
      <w:pPr>
        <w:tabs>
          <w:tab w:val="right" w:leader="dot" w:pos="9072"/>
        </w:tabs>
        <w:spacing w:after="40"/>
      </w:pPr>
      <w:r>
        <w:rPr>
          <w:b/>
          <w:color w:val="0F2A4A"/>
          <w:sz w:val="22"/>
        </w:rPr>
        <w:t>3. High-Level Architecture</w:t>
      </w:r>
      <w:r>
        <w:rPr>
          <w:b/>
          <w:color w:val="0F2A4A"/>
          <w:sz w:val="22"/>
        </w:rPr>
        <w:tab/>
        <w:t>8</w:t>
      </w:r>
    </w:p>
    <w:p w14:paraId="7A488EC3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3.1 Gambaran Umum</w:t>
      </w:r>
      <w:r>
        <w:tab/>
        <w:t>8</w:t>
      </w:r>
    </w:p>
    <w:p w14:paraId="4C99BC76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3.2 Clean Architecture — “buat sekali, pakai berkali-kali”</w:t>
      </w:r>
      <w:r>
        <w:tab/>
        <w:t>8</w:t>
      </w:r>
    </w:p>
    <w:p w14:paraId="40DFCAD1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3.3 Pilihan Teknologi &amp; Justifikasi</w:t>
      </w:r>
      <w:r>
        <w:tab/>
        <w:t>9</w:t>
      </w:r>
    </w:p>
    <w:p w14:paraId="6474867F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3.4 Aspek Non-Fungsional</w:t>
      </w:r>
      <w:r>
        <w:tab/>
        <w:t>9</w:t>
      </w:r>
    </w:p>
    <w:p w14:paraId="6558966B" w14:textId="77777777" w:rsidR="00E70603" w:rsidRDefault="00000000">
      <w:pPr>
        <w:tabs>
          <w:tab w:val="right" w:leader="dot" w:pos="9072"/>
        </w:tabs>
        <w:spacing w:after="40"/>
      </w:pPr>
      <w:r>
        <w:rPr>
          <w:b/>
          <w:color w:val="0F2A4A"/>
          <w:sz w:val="22"/>
        </w:rPr>
        <w:t>4. Domain Model &amp; Business Rules</w:t>
      </w:r>
      <w:r>
        <w:rPr>
          <w:b/>
          <w:color w:val="0F2A4A"/>
          <w:sz w:val="22"/>
        </w:rPr>
        <w:tab/>
        <w:t>10</w:t>
      </w:r>
    </w:p>
    <w:p w14:paraId="128F7060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4.1 Bounded Context (Peta Domain)</w:t>
      </w:r>
      <w:r>
        <w:tab/>
        <w:t>10</w:t>
      </w:r>
    </w:p>
    <w:p w14:paraId="23D6BCC3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4.2 Lifecycle End-to-End</w:t>
      </w:r>
      <w:r>
        <w:tab/>
        <w:t>11</w:t>
      </w:r>
    </w:p>
    <w:p w14:paraId="00144CED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4.3 Kebijakan Produk &amp; Limit (anti-hardcode)</w:t>
      </w:r>
      <w:r>
        <w:tab/>
        <w:t>12</w:t>
      </w:r>
    </w:p>
    <w:p w14:paraId="25D7C989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4.4 Perhitungan (konsep)</w:t>
      </w:r>
      <w:r>
        <w:tab/>
        <w:t>12</w:t>
      </w:r>
    </w:p>
    <w:p w14:paraId="625B5167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4.5 Kolektibilitas OJK (Kualitas Kredit)</w:t>
      </w:r>
      <w:r>
        <w:tab/>
        <w:t>13</w:t>
      </w:r>
    </w:p>
    <w:p w14:paraId="644ED294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4.6 Bayar Sebagian (Partial Payment) — Waterfall Alokasi</w:t>
      </w:r>
      <w:r>
        <w:tab/>
        <w:t>13</w:t>
      </w:r>
    </w:p>
    <w:p w14:paraId="3EF162C3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4.7 Restrukturisasi (Model OJK — proper)</w:t>
      </w:r>
      <w:r>
        <w:tab/>
        <w:t>13</w:t>
      </w:r>
    </w:p>
    <w:p w14:paraId="4D66BB5D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4.8 Katalog Aturan Bisnis (ringkas, dapat diuji)</w:t>
      </w:r>
      <w:r>
        <w:tab/>
        <w:t>13</w:t>
      </w:r>
    </w:p>
    <w:p w14:paraId="792EC788" w14:textId="77777777" w:rsidR="00E70603" w:rsidRDefault="00000000">
      <w:pPr>
        <w:tabs>
          <w:tab w:val="right" w:leader="dot" w:pos="9072"/>
        </w:tabs>
        <w:spacing w:after="40"/>
      </w:pPr>
      <w:r>
        <w:rPr>
          <w:b/>
          <w:color w:val="0F2A4A"/>
          <w:sz w:val="22"/>
        </w:rPr>
        <w:t>5. Data Design — ERD</w:t>
      </w:r>
      <w:r>
        <w:rPr>
          <w:b/>
          <w:color w:val="0F2A4A"/>
          <w:sz w:val="22"/>
        </w:rPr>
        <w:tab/>
        <w:t>14</w:t>
      </w:r>
    </w:p>
    <w:p w14:paraId="12A9AA10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5.1 ERD — Identity, Access &amp; KYC</w:t>
      </w:r>
      <w:r>
        <w:tab/>
        <w:t>15</w:t>
      </w:r>
    </w:p>
    <w:p w14:paraId="11EDF2D2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5.2 ERD — Product, Origination &amp; Decision</w:t>
      </w:r>
      <w:r>
        <w:tab/>
        <w:t>16</w:t>
      </w:r>
    </w:p>
    <w:p w14:paraId="70890EF2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5.3 ERD — Servicing &amp; Recovery</w:t>
      </w:r>
      <w:r>
        <w:tab/>
        <w:t>17</w:t>
      </w:r>
    </w:p>
    <w:p w14:paraId="550F3DA5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5.4 Deskripsi &amp; Kegunaan Tiap Entitas</w:t>
      </w:r>
      <w:r>
        <w:tab/>
        <w:t>17</w:t>
      </w:r>
    </w:p>
    <w:p w14:paraId="44BCB3CA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5.5 Enum / Reference Values (ringkas)</w:t>
      </w:r>
      <w:r>
        <w:tab/>
        <w:t>18</w:t>
      </w:r>
    </w:p>
    <w:p w14:paraId="164A25DA" w14:textId="77777777" w:rsidR="00E70603" w:rsidRDefault="00000000">
      <w:pPr>
        <w:tabs>
          <w:tab w:val="right" w:leader="dot" w:pos="9072"/>
        </w:tabs>
        <w:spacing w:after="40"/>
      </w:pPr>
      <w:r>
        <w:rPr>
          <w:b/>
          <w:color w:val="0F2A4A"/>
          <w:sz w:val="22"/>
        </w:rPr>
        <w:t>6. Screen Flow</w:t>
      </w:r>
      <w:r>
        <w:rPr>
          <w:b/>
          <w:color w:val="0F2A4A"/>
          <w:sz w:val="22"/>
        </w:rPr>
        <w:tab/>
        <w:t>19</w:t>
      </w:r>
    </w:p>
    <w:p w14:paraId="359ACB07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6.1 Registrasi &amp; KYC</w:t>
      </w:r>
      <w:r>
        <w:tab/>
        <w:t>19</w:t>
      </w:r>
    </w:p>
    <w:p w14:paraId="0E6B932E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6.2 Login &amp; Sesi</w:t>
      </w:r>
      <w:r>
        <w:tab/>
        <w:t>19</w:t>
      </w:r>
    </w:p>
    <w:p w14:paraId="4FF9F1B3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6.3 Pre-Application → Akad (baru)</w:t>
      </w:r>
      <w:r>
        <w:tab/>
        <w:t>19</w:t>
      </w:r>
    </w:p>
    <w:p w14:paraId="42BA3D63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6.4 Keputusan, Pencairan &amp; Pembayaran</w:t>
      </w:r>
      <w:r>
        <w:tab/>
        <w:t>20</w:t>
      </w:r>
    </w:p>
    <w:p w14:paraId="7DD1E53D" w14:textId="77777777" w:rsidR="00E70603" w:rsidRDefault="00000000">
      <w:pPr>
        <w:tabs>
          <w:tab w:val="right" w:leader="dot" w:pos="9072"/>
        </w:tabs>
        <w:spacing w:after="40"/>
      </w:pPr>
      <w:r>
        <w:rPr>
          <w:b/>
          <w:color w:val="0F2A4A"/>
          <w:sz w:val="22"/>
        </w:rPr>
        <w:t>7. API Design</w:t>
      </w:r>
      <w:r>
        <w:rPr>
          <w:b/>
          <w:color w:val="0F2A4A"/>
          <w:sz w:val="22"/>
        </w:rPr>
        <w:tab/>
        <w:t>20</w:t>
      </w:r>
    </w:p>
    <w:p w14:paraId="78545309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7.1 Prinsip</w:t>
      </w:r>
      <w:r>
        <w:tab/>
        <w:t>20</w:t>
      </w:r>
    </w:p>
    <w:p w14:paraId="56028677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7.2 Sequence — Pengajuan, Keputusan, Pencairan &amp; Notifikasi</w:t>
      </w:r>
      <w:r>
        <w:tab/>
        <w:t>20</w:t>
      </w:r>
    </w:p>
    <w:p w14:paraId="39ED695C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7.3 Sequence — Pembayaran Sebagian (Waterfall)</w:t>
      </w:r>
      <w:r>
        <w:tab/>
        <w:t>21</w:t>
      </w:r>
    </w:p>
    <w:p w14:paraId="63EFB800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7.4 Spesifikasi Endpoint (ringkas)</w:t>
      </w:r>
      <w:r>
        <w:tab/>
        <w:t>21</w:t>
      </w:r>
    </w:p>
    <w:p w14:paraId="7E72C012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7.5 Envelope &amp; Kode Status</w:t>
      </w:r>
      <w:r>
        <w:tab/>
        <w:t>21</w:t>
      </w:r>
    </w:p>
    <w:p w14:paraId="133F7E35" w14:textId="77777777" w:rsidR="00E70603" w:rsidRDefault="00000000">
      <w:pPr>
        <w:tabs>
          <w:tab w:val="right" w:leader="dot" w:pos="9072"/>
        </w:tabs>
        <w:spacing w:after="40"/>
      </w:pPr>
      <w:r>
        <w:rPr>
          <w:b/>
          <w:color w:val="0F2A4A"/>
          <w:sz w:val="22"/>
        </w:rPr>
        <w:lastRenderedPageBreak/>
        <w:t>8. Screen Behavior</w:t>
      </w:r>
      <w:r>
        <w:rPr>
          <w:b/>
          <w:color w:val="0F2A4A"/>
          <w:sz w:val="22"/>
        </w:rPr>
        <w:tab/>
        <w:t>22</w:t>
      </w:r>
    </w:p>
    <w:p w14:paraId="05D980EA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8.1 State — Siklus Pinjaman (dengan Kolektibilitas)</w:t>
      </w:r>
      <w:r>
        <w:tab/>
        <w:t>22</w:t>
      </w:r>
    </w:p>
    <w:p w14:paraId="04333354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8.2 Perilaku Per Layar (ringkas)</w:t>
      </w:r>
      <w:r>
        <w:tab/>
        <w:t>22</w:t>
      </w:r>
    </w:p>
    <w:p w14:paraId="3B44D856" w14:textId="77777777" w:rsidR="00E70603" w:rsidRDefault="00000000">
      <w:pPr>
        <w:tabs>
          <w:tab w:val="right" w:leader="dot" w:pos="9072"/>
        </w:tabs>
        <w:spacing w:after="40"/>
        <w:ind w:left="432"/>
      </w:pPr>
      <w:r>
        <w:t>8.3 State Global</w:t>
      </w:r>
      <w:r>
        <w:tab/>
        <w:t>23</w:t>
      </w:r>
    </w:p>
    <w:p w14:paraId="5B2C2545" w14:textId="77777777" w:rsidR="00E70603" w:rsidRDefault="00000000">
      <w:pPr>
        <w:tabs>
          <w:tab w:val="right" w:leader="dot" w:pos="9072"/>
        </w:tabs>
        <w:spacing w:after="40"/>
      </w:pPr>
      <w:r>
        <w:rPr>
          <w:b/>
          <w:color w:val="0F2A4A"/>
          <w:sz w:val="22"/>
        </w:rPr>
        <w:t>9. Compliance &amp; Security (OJK)</w:t>
      </w:r>
      <w:r>
        <w:rPr>
          <w:b/>
          <w:color w:val="0F2A4A"/>
          <w:sz w:val="22"/>
        </w:rPr>
        <w:tab/>
        <w:t>23</w:t>
      </w:r>
    </w:p>
    <w:p w14:paraId="479EB397" w14:textId="77777777" w:rsidR="00E70603" w:rsidRDefault="00000000">
      <w:pPr>
        <w:tabs>
          <w:tab w:val="right" w:leader="dot" w:pos="9072"/>
        </w:tabs>
        <w:spacing w:after="40"/>
      </w:pPr>
      <w:r>
        <w:rPr>
          <w:b/>
          <w:color w:val="0F2A4A"/>
          <w:sz w:val="22"/>
        </w:rPr>
        <w:t>10. Traceability (Kebutuhan → Desain)</w:t>
      </w:r>
      <w:r>
        <w:rPr>
          <w:b/>
          <w:color w:val="0F2A4A"/>
          <w:sz w:val="22"/>
        </w:rPr>
        <w:tab/>
        <w:t>23</w:t>
      </w:r>
    </w:p>
    <w:p w14:paraId="2E5C746F" w14:textId="77777777" w:rsidR="00E70603" w:rsidRDefault="00000000">
      <w:pPr>
        <w:tabs>
          <w:tab w:val="right" w:leader="dot" w:pos="9072"/>
        </w:tabs>
        <w:spacing w:after="40"/>
      </w:pPr>
      <w:r>
        <w:rPr>
          <w:b/>
          <w:color w:val="0F2A4A"/>
          <w:sz w:val="22"/>
        </w:rPr>
        <w:t>11. Penutup</w:t>
      </w:r>
      <w:r>
        <w:rPr>
          <w:b/>
          <w:color w:val="0F2A4A"/>
          <w:sz w:val="22"/>
        </w:rPr>
        <w:tab/>
        <w:t>24</w:t>
      </w:r>
    </w:p>
    <w:p w14:paraId="2BEB923A" w14:textId="77777777" w:rsidR="00E70603" w:rsidRDefault="00000000">
      <w:r>
        <w:br w:type="page"/>
      </w:r>
    </w:p>
    <w:p w14:paraId="075594FD" w14:textId="77777777" w:rsidR="00E70603" w:rsidRDefault="00000000">
      <w:pPr>
        <w:pStyle w:val="Heading2"/>
      </w:pPr>
      <w:r>
        <w:lastRenderedPageBreak/>
        <w:t>1. Pendahuluan</w:t>
      </w:r>
    </w:p>
    <w:p w14:paraId="7941602F" w14:textId="77777777" w:rsidR="00E70603" w:rsidRDefault="00000000">
      <w:pPr>
        <w:pStyle w:val="Heading3"/>
      </w:pPr>
      <w:bookmarkStart w:id="1" w:name="latar-belakang-tujuan"/>
      <w:r>
        <w:t>1.1 Latar Belakang &amp; Tujuan</w:t>
      </w:r>
    </w:p>
    <w:p w14:paraId="5C13E6B4" w14:textId="77777777" w:rsidR="00E70603" w:rsidRDefault="00000000">
      <w:pPr>
        <w:pStyle w:val="FirstParagraph"/>
      </w:pPr>
      <w:r>
        <w:t xml:space="preserve">PT. XYZ mengembangkan aplikasi </w:t>
      </w:r>
      <w:r>
        <w:rPr>
          <w:b/>
          <w:bCs/>
        </w:rPr>
        <w:t>pinjaman online (digital lending)</w:t>
      </w:r>
      <w:r>
        <w:t xml:space="preserve"> berbasis mobile untuk menjangkau nasabah secara lebih luas. Aplikasi memungkinkan calon nasabah melakukan registrasi mandiri, verifikasi identitas (KYC), pengajuan pinjaman, hingga pemantauan dan pembayaran kewajiban — sepenuhnya dari perangkat mobile.</w:t>
      </w:r>
    </w:p>
    <w:p w14:paraId="02867C82" w14:textId="77777777" w:rsidR="00E70603" w:rsidRDefault="00000000">
      <w:pPr>
        <w:pStyle w:val="BodyText"/>
      </w:pPr>
      <w:r>
        <w:t xml:space="preserve">Dokumen ini dirancang sebagai </w:t>
      </w:r>
      <w:r>
        <w:rPr>
          <w:b/>
          <w:bCs/>
        </w:rPr>
        <w:t>acuan implementasi yang self-sufficient</w:t>
      </w:r>
      <w:r>
        <w:t xml:space="preserve">: seorang engineer yang membacanya dapat membangun sistem sesuai maksud bisnis tanpa perlu klarifikasi tambahan. Karena produk beroperasi di ranah keuangan yang diawasi </w:t>
      </w:r>
      <w:r>
        <w:rPr>
          <w:b/>
          <w:bCs/>
        </w:rPr>
        <w:t>Otoritas Jasa Keuangan (OJK)</w:t>
      </w:r>
      <w:r>
        <w:t>, desain tidak berhenti pada kebutuhan dasar, melainkan mengangkatnya ke standar lending institusi (identitas nasabah, kualitas kredit, restrukturisasi, jejak audit).</w:t>
      </w:r>
    </w:p>
    <w:p w14:paraId="7C633707" w14:textId="77777777" w:rsidR="00E70603" w:rsidRDefault="00000000">
      <w:pPr>
        <w:pStyle w:val="BlockText"/>
      </w:pPr>
      <w:r>
        <w:rPr>
          <w:b/>
          <w:bCs/>
        </w:rPr>
        <w:t>Catatan tingkat abstraksi.</w:t>
      </w:r>
      <w:r>
        <w:t xml:space="preserve"> Dokumen ini adalah </w:t>
      </w:r>
      <w:r>
        <w:rPr>
          <w:b/>
          <w:bCs/>
        </w:rPr>
        <w:t>High-Level Design (HLD)</w:t>
      </w:r>
      <w:r>
        <w:t xml:space="preserve">: ia mendefinisikan </w:t>
      </w:r>
      <w:r>
        <w:rPr>
          <w:i/>
          <w:iCs/>
        </w:rPr>
        <w:t>keseluruhan sistem end-to-end</w:t>
      </w:r>
      <w:r>
        <w:t xml:space="preserve"> — arsitektur, domain, aturan bisnis, data, dan antarmuka — pada tingkat konsep. Ia </w:t>
      </w:r>
      <w:r>
        <w:rPr>
          <w:b/>
          <w:bCs/>
        </w:rPr>
        <w:t>tidak</w:t>
      </w:r>
      <w:r>
        <w:t xml:space="preserve"> memuat kode implementasi. “High-level” di sini berarti </w:t>
      </w:r>
      <w:r>
        <w:rPr>
          <w:i/>
          <w:iCs/>
        </w:rPr>
        <w:t>lengkap cakupannya, ringkas detail teknisnya</w:t>
      </w:r>
      <w:r>
        <w:t xml:space="preserve"> — bukan dangkal.</w:t>
      </w:r>
    </w:p>
    <w:p w14:paraId="05430368" w14:textId="77777777" w:rsidR="00E70603" w:rsidRDefault="00000000">
      <w:pPr>
        <w:pStyle w:val="Heading3"/>
      </w:pPr>
      <w:bookmarkStart w:id="2" w:name="ruang-lingkup"/>
      <w:bookmarkEnd w:id="1"/>
      <w:r>
        <w:t>1.2 Ruang Lingkup</w:t>
      </w:r>
    </w:p>
    <w:p w14:paraId="76E65A8F" w14:textId="77777777" w:rsidR="00E70603" w:rsidRDefault="00000000">
      <w:pPr>
        <w:pStyle w:val="FirstParagraph"/>
      </w:pPr>
      <w:r>
        <w:rPr>
          <w:b/>
          <w:bCs/>
        </w:rPr>
        <w:t>In-scope:</w:t>
      </w:r>
    </w:p>
    <w:p w14:paraId="7E2D1F79" w14:textId="77777777" w:rsidR="00E70603" w:rsidRDefault="00000000">
      <w:pPr>
        <w:pStyle w:val="Compact"/>
        <w:numPr>
          <w:ilvl w:val="0"/>
          <w:numId w:val="2"/>
        </w:numPr>
      </w:pPr>
      <w:r>
        <w:t xml:space="preserve">Aplikasi mobile nasabah (iOS &amp; Android) — kanal utama </w:t>
      </w:r>
      <w:r>
        <w:rPr>
          <w:i/>
          <w:iCs/>
        </w:rPr>
        <w:t>Borrower</w:t>
      </w:r>
      <w:r>
        <w:t>.</w:t>
      </w:r>
    </w:p>
    <w:p w14:paraId="241D6B28" w14:textId="77777777" w:rsidR="00E70603" w:rsidRDefault="00000000">
      <w:pPr>
        <w:pStyle w:val="Compact"/>
        <w:numPr>
          <w:ilvl w:val="0"/>
          <w:numId w:val="2"/>
        </w:numPr>
      </w:pPr>
      <w:r>
        <w:t>Backend service (API) untuk seluruh domain: identitas, KYC, produk, limit, pengajuan, scoring, pencairan, cicilan, restrukturisasi, notifikasi.</w:t>
      </w:r>
    </w:p>
    <w:p w14:paraId="17A49D4C" w14:textId="77777777" w:rsidR="00E70603" w:rsidRDefault="00000000">
      <w:pPr>
        <w:pStyle w:val="Compact"/>
        <w:numPr>
          <w:ilvl w:val="0"/>
          <w:numId w:val="2"/>
        </w:numPr>
      </w:pPr>
      <w:r>
        <w:t>Integrasi eksternal: KYC/OCR, face-match, biro kredit (SLIK OJK), payment gateway, email/SMS/push.</w:t>
      </w:r>
    </w:p>
    <w:p w14:paraId="21333631" w14:textId="77777777" w:rsidR="00E70603" w:rsidRDefault="00000000">
      <w:pPr>
        <w:pStyle w:val="Compact"/>
        <w:numPr>
          <w:ilvl w:val="0"/>
          <w:numId w:val="2"/>
        </w:numPr>
      </w:pPr>
      <w:r>
        <w:t xml:space="preserve">Fungsi internal (back-office) pada tingkat desain: review kredit, persetujuan, penagihan, konfigurasi produk &amp; limit. </w:t>
      </w:r>
      <w:r>
        <w:rPr>
          <w:i/>
          <w:iCs/>
        </w:rPr>
        <w:t>(Antarmuka back-office bukan bagian aplikasi mobile, namun perilaku sistemnya dirancang di sini.)</w:t>
      </w:r>
    </w:p>
    <w:p w14:paraId="44B2B783" w14:textId="77777777" w:rsidR="00E70603" w:rsidRDefault="00000000">
      <w:pPr>
        <w:pStyle w:val="FirstParagraph"/>
      </w:pPr>
      <w:r>
        <w:rPr>
          <w:b/>
          <w:bCs/>
        </w:rPr>
        <w:t>Out-of-scope (future):</w:t>
      </w:r>
    </w:p>
    <w:p w14:paraId="173701E5" w14:textId="77777777" w:rsidR="00E70603" w:rsidRDefault="00000000">
      <w:pPr>
        <w:pStyle w:val="Compact"/>
        <w:numPr>
          <w:ilvl w:val="0"/>
          <w:numId w:val="3"/>
        </w:numPr>
      </w:pPr>
      <w:r>
        <w:t>UI back-office secara pixel-detail.</w:t>
      </w:r>
    </w:p>
    <w:p w14:paraId="345077D9" w14:textId="77777777" w:rsidR="00E70603" w:rsidRDefault="00000000">
      <w:pPr>
        <w:pStyle w:val="Compact"/>
        <w:numPr>
          <w:ilvl w:val="0"/>
          <w:numId w:val="3"/>
        </w:numPr>
      </w:pPr>
      <w:r>
        <w:t>Modul akuntansi/GL bank, dan hard-collection lapangan.</w:t>
      </w:r>
    </w:p>
    <w:p w14:paraId="0E128884" w14:textId="77777777" w:rsidR="00E70603" w:rsidRDefault="00000000">
      <w:pPr>
        <w:pStyle w:val="Compact"/>
        <w:numPr>
          <w:ilvl w:val="0"/>
          <w:numId w:val="3"/>
        </w:numPr>
      </w:pPr>
      <w:r>
        <w:t>Produk selain pinjaman personal (mis. paylater, multiguna).</w:t>
      </w:r>
    </w:p>
    <w:p w14:paraId="780BEAC5" w14:textId="77777777" w:rsidR="00E70603" w:rsidRDefault="00000000">
      <w:pPr>
        <w:pStyle w:val="Heading3"/>
      </w:pPr>
      <w:bookmarkStart w:id="3" w:name="kebutuhan-fungsional"/>
      <w:bookmarkEnd w:id="2"/>
      <w:r>
        <w:t>1.3 Kebutuhan Fungsional</w:t>
      </w:r>
    </w:p>
    <w:p w14:paraId="7C3A77F5" w14:textId="77777777" w:rsidR="00E70603" w:rsidRDefault="00000000">
      <w:pPr>
        <w:pStyle w:val="FirstParagraph"/>
      </w:pPr>
      <w:r>
        <w:rPr>
          <w:b/>
          <w:bCs/>
        </w:rPr>
        <w:t>A. User Story inti (sesuai SSOT):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638"/>
        <w:gridCol w:w="4987"/>
        <w:gridCol w:w="3951"/>
      </w:tblGrid>
      <w:tr w:rsidR="00E70603" w14:paraId="63925090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6A18DD86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0" w:type="auto"/>
            <w:shd w:val="clear" w:color="auto" w:fill="1E4E8C"/>
          </w:tcPr>
          <w:p w14:paraId="56F750B2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Sebagai nasabah, saya ingin…</w:t>
            </w:r>
          </w:p>
        </w:tc>
        <w:tc>
          <w:tcPr>
            <w:tcW w:w="0" w:type="auto"/>
            <w:shd w:val="clear" w:color="auto" w:fill="1E4E8C"/>
          </w:tcPr>
          <w:p w14:paraId="68DF8F88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Kriteria Utama</w:t>
            </w:r>
          </w:p>
        </w:tc>
      </w:tr>
      <w:tr w:rsidR="00E70603" w14:paraId="666B9813" w14:textId="77777777">
        <w:tc>
          <w:tcPr>
            <w:tcW w:w="0" w:type="auto"/>
          </w:tcPr>
          <w:p w14:paraId="7F297D53" w14:textId="77777777" w:rsidR="00E70603" w:rsidRDefault="00000000">
            <w:pPr>
              <w:pStyle w:val="Compact"/>
            </w:pPr>
            <w:r>
              <w:rPr>
                <w:sz w:val="18"/>
              </w:rPr>
              <w:t>US-01</w:t>
            </w:r>
          </w:p>
        </w:tc>
        <w:tc>
          <w:tcPr>
            <w:tcW w:w="0" w:type="auto"/>
          </w:tcPr>
          <w:p w14:paraId="75B9D142" w14:textId="77777777" w:rsidR="00E70603" w:rsidRDefault="00000000">
            <w:pPr>
              <w:pStyle w:val="Compact"/>
            </w:pPr>
            <w:r>
              <w:rPr>
                <w:sz w:val="18"/>
              </w:rPr>
              <w:t>registrasi dengan data diri, email, no. telepon, unggah foto diri &amp; KTP</w:t>
            </w:r>
          </w:p>
        </w:tc>
        <w:tc>
          <w:tcPr>
            <w:tcW w:w="0" w:type="auto"/>
          </w:tcPr>
          <w:p w14:paraId="749DD7C5" w14:textId="77777777" w:rsidR="00E70603" w:rsidRDefault="00000000">
            <w:pPr>
              <w:pStyle w:val="Compact"/>
            </w:pPr>
            <w:r>
              <w:rPr>
                <w:sz w:val="18"/>
              </w:rPr>
              <w:t>OCR KTP + face-match selfie, verifikasi OTP email/SMS</w:t>
            </w:r>
          </w:p>
        </w:tc>
      </w:tr>
      <w:tr w:rsidR="00E70603" w14:paraId="016C8BEF" w14:textId="77777777" w:rsidTr="00E70603">
        <w:tc>
          <w:tcPr>
            <w:tcW w:w="0" w:type="auto"/>
            <w:shd w:val="clear" w:color="auto" w:fill="F4F7FB"/>
          </w:tcPr>
          <w:p w14:paraId="48B60651" w14:textId="77777777" w:rsidR="00E70603" w:rsidRDefault="00000000">
            <w:pPr>
              <w:pStyle w:val="Compact"/>
            </w:pPr>
            <w:r>
              <w:rPr>
                <w:sz w:val="18"/>
              </w:rPr>
              <w:t>US-02</w:t>
            </w:r>
          </w:p>
        </w:tc>
        <w:tc>
          <w:tcPr>
            <w:tcW w:w="0" w:type="auto"/>
            <w:shd w:val="clear" w:color="auto" w:fill="F4F7FB"/>
          </w:tcPr>
          <w:p w14:paraId="0A1D1D1B" w14:textId="77777777" w:rsidR="00E70603" w:rsidRDefault="00000000">
            <w:pPr>
              <w:pStyle w:val="Compact"/>
            </w:pPr>
            <w:r>
              <w:rPr>
                <w:sz w:val="18"/>
              </w:rPr>
              <w:t>login dengan password atau biometric (bila perangkat mendukung)</w:t>
            </w:r>
          </w:p>
        </w:tc>
        <w:tc>
          <w:tcPr>
            <w:tcW w:w="0" w:type="auto"/>
            <w:shd w:val="clear" w:color="auto" w:fill="F4F7FB"/>
          </w:tcPr>
          <w:p w14:paraId="19F259D2" w14:textId="77777777" w:rsidR="00E70603" w:rsidRDefault="00000000">
            <w:pPr>
              <w:pStyle w:val="Compact"/>
            </w:pPr>
            <w:r>
              <w:rPr>
                <w:sz w:val="18"/>
              </w:rPr>
              <w:t>Fallback ke password bila biometric gagal/batal</w:t>
            </w:r>
          </w:p>
        </w:tc>
      </w:tr>
      <w:tr w:rsidR="00E70603" w14:paraId="298D70E9" w14:textId="77777777">
        <w:tc>
          <w:tcPr>
            <w:tcW w:w="0" w:type="auto"/>
          </w:tcPr>
          <w:p w14:paraId="3C40FD9B" w14:textId="77777777" w:rsidR="00E70603" w:rsidRDefault="00000000">
            <w:pPr>
              <w:pStyle w:val="Compact"/>
            </w:pPr>
            <w:r>
              <w:rPr>
                <w:sz w:val="18"/>
              </w:rPr>
              <w:t>US-03</w:t>
            </w:r>
          </w:p>
        </w:tc>
        <w:tc>
          <w:tcPr>
            <w:tcW w:w="0" w:type="auto"/>
          </w:tcPr>
          <w:p w14:paraId="244DFC7A" w14:textId="77777777" w:rsidR="00E70603" w:rsidRDefault="00000000">
            <w:pPr>
              <w:pStyle w:val="Compact"/>
            </w:pPr>
            <w:r>
              <w:rPr>
                <w:sz w:val="18"/>
              </w:rPr>
              <w:t>melihat sisa hutang &amp; tagihan per bulan (jika ada)</w:t>
            </w:r>
          </w:p>
        </w:tc>
        <w:tc>
          <w:tcPr>
            <w:tcW w:w="0" w:type="auto"/>
          </w:tcPr>
          <w:p w14:paraId="5EDB991A" w14:textId="77777777" w:rsidR="00E70603" w:rsidRDefault="00000000">
            <w:pPr>
              <w:pStyle w:val="Compact"/>
            </w:pPr>
            <w:r>
              <w:rPr>
                <w:sz w:val="18"/>
              </w:rPr>
              <w:t>Tampil di Dashboard beserta tanggal jatuh tempo</w:t>
            </w:r>
          </w:p>
        </w:tc>
      </w:tr>
      <w:tr w:rsidR="00E70603" w14:paraId="5340DC40" w14:textId="77777777" w:rsidTr="00E70603">
        <w:tc>
          <w:tcPr>
            <w:tcW w:w="0" w:type="auto"/>
            <w:shd w:val="clear" w:color="auto" w:fill="F4F7FB"/>
          </w:tcPr>
          <w:p w14:paraId="323154CA" w14:textId="77777777" w:rsidR="00E70603" w:rsidRDefault="00000000">
            <w:pPr>
              <w:pStyle w:val="Compact"/>
            </w:pPr>
            <w:r>
              <w:rPr>
                <w:sz w:val="18"/>
              </w:rPr>
              <w:t>US-04</w:t>
            </w:r>
          </w:p>
        </w:tc>
        <w:tc>
          <w:tcPr>
            <w:tcW w:w="0" w:type="auto"/>
            <w:shd w:val="clear" w:color="auto" w:fill="F4F7FB"/>
          </w:tcPr>
          <w:p w14:paraId="298EA16D" w14:textId="77777777" w:rsidR="00E70603" w:rsidRDefault="00000000">
            <w:pPr>
              <w:pStyle w:val="Compact"/>
            </w:pPr>
            <w:r>
              <w:rPr>
                <w:sz w:val="18"/>
              </w:rPr>
              <w:t>meminjam maksimal Rp12.000.000 dengan tenor maksimal 12 bulan</w:t>
            </w:r>
          </w:p>
        </w:tc>
        <w:tc>
          <w:tcPr>
            <w:tcW w:w="0" w:type="auto"/>
            <w:shd w:val="clear" w:color="auto" w:fill="F4F7FB"/>
          </w:tcPr>
          <w:p w14:paraId="5FD3967B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Limit &amp; tenor di-enforce di klien </w:t>
            </w:r>
            <w:r>
              <w:rPr>
                <w:b/>
                <w:bCs/>
                <w:sz w:val="18"/>
              </w:rPr>
              <w:t>dan</w:t>
            </w:r>
            <w:r>
              <w:rPr>
                <w:sz w:val="18"/>
              </w:rPr>
              <w:t xml:space="preserve"> server</w:t>
            </w:r>
          </w:p>
        </w:tc>
      </w:tr>
      <w:tr w:rsidR="00E70603" w14:paraId="4E0D24FA" w14:textId="77777777">
        <w:tc>
          <w:tcPr>
            <w:tcW w:w="0" w:type="auto"/>
          </w:tcPr>
          <w:p w14:paraId="7A4E6ED8" w14:textId="77777777" w:rsidR="00E70603" w:rsidRDefault="00000000">
            <w:pPr>
              <w:pStyle w:val="Compact"/>
            </w:pPr>
            <w:r>
              <w:rPr>
                <w:sz w:val="18"/>
              </w:rPr>
              <w:lastRenderedPageBreak/>
              <w:t>US-05</w:t>
            </w:r>
          </w:p>
        </w:tc>
        <w:tc>
          <w:tcPr>
            <w:tcW w:w="0" w:type="auto"/>
          </w:tcPr>
          <w:p w14:paraId="2DFF4E61" w14:textId="77777777" w:rsidR="00E70603" w:rsidRDefault="00000000">
            <w:pPr>
              <w:pStyle w:val="Compact"/>
            </w:pPr>
            <w:r>
              <w:rPr>
                <w:sz w:val="18"/>
              </w:rPr>
              <w:t>mengetahui hasil pengajuan: diterima atau ditolak</w:t>
            </w:r>
          </w:p>
        </w:tc>
        <w:tc>
          <w:tcPr>
            <w:tcW w:w="0" w:type="auto"/>
          </w:tcPr>
          <w:p w14:paraId="366EA718" w14:textId="77777777" w:rsidR="00E70603" w:rsidRDefault="00000000">
            <w:pPr>
              <w:pStyle w:val="Compact"/>
            </w:pPr>
            <w:r>
              <w:rPr>
                <w:sz w:val="18"/>
              </w:rPr>
              <w:t>Diproses Decision Engine (credit scoring)</w:t>
            </w:r>
          </w:p>
        </w:tc>
      </w:tr>
      <w:tr w:rsidR="00E70603" w14:paraId="118142FA" w14:textId="77777777" w:rsidTr="00E70603">
        <w:tc>
          <w:tcPr>
            <w:tcW w:w="0" w:type="auto"/>
            <w:shd w:val="clear" w:color="auto" w:fill="F4F7FB"/>
          </w:tcPr>
          <w:p w14:paraId="69505BD1" w14:textId="77777777" w:rsidR="00E70603" w:rsidRDefault="00000000">
            <w:pPr>
              <w:pStyle w:val="Compact"/>
            </w:pPr>
            <w:r>
              <w:rPr>
                <w:sz w:val="18"/>
              </w:rPr>
              <w:t>US-06</w:t>
            </w:r>
          </w:p>
        </w:tc>
        <w:tc>
          <w:tcPr>
            <w:tcW w:w="0" w:type="auto"/>
            <w:shd w:val="clear" w:color="auto" w:fill="F4F7FB"/>
          </w:tcPr>
          <w:p w14:paraId="4ADF4854" w14:textId="77777777" w:rsidR="00E70603" w:rsidRDefault="00000000">
            <w:pPr>
              <w:pStyle w:val="Compact"/>
            </w:pPr>
            <w:r>
              <w:rPr>
                <w:sz w:val="18"/>
              </w:rPr>
              <w:t>menerima notifikasi via email &amp; no. telepon bila disetujui</w:t>
            </w:r>
          </w:p>
        </w:tc>
        <w:tc>
          <w:tcPr>
            <w:tcW w:w="0" w:type="auto"/>
            <w:shd w:val="clear" w:color="auto" w:fill="F4F7FB"/>
          </w:tcPr>
          <w:p w14:paraId="72E68B77" w14:textId="77777777" w:rsidR="00E70603" w:rsidRDefault="00000000">
            <w:pPr>
              <w:pStyle w:val="Compact"/>
            </w:pPr>
            <w:r>
              <w:rPr>
                <w:sz w:val="18"/>
              </w:rPr>
              <w:t>Dikirim Notification Service (email &amp; SMS)</w:t>
            </w:r>
          </w:p>
        </w:tc>
      </w:tr>
      <w:tr w:rsidR="00E70603" w14:paraId="1F7781C0" w14:textId="77777777">
        <w:tc>
          <w:tcPr>
            <w:tcW w:w="0" w:type="auto"/>
          </w:tcPr>
          <w:p w14:paraId="26F33648" w14:textId="77777777" w:rsidR="00E70603" w:rsidRDefault="00000000">
            <w:pPr>
              <w:pStyle w:val="Compact"/>
            </w:pPr>
            <w:r>
              <w:rPr>
                <w:sz w:val="18"/>
              </w:rPr>
              <w:t>US-07</w:t>
            </w:r>
          </w:p>
        </w:tc>
        <w:tc>
          <w:tcPr>
            <w:tcW w:w="0" w:type="auto"/>
          </w:tcPr>
          <w:p w14:paraId="5B762A3E" w14:textId="77777777" w:rsidR="00E70603" w:rsidRDefault="00000000">
            <w:pPr>
              <w:pStyle w:val="Compact"/>
            </w:pPr>
            <w:r>
              <w:rPr>
                <w:sz w:val="18"/>
              </w:rPr>
              <w:t>dicegah mengajukan pinjaman baru bila masih ada pinjaman berjalan</w:t>
            </w:r>
          </w:p>
        </w:tc>
        <w:tc>
          <w:tcPr>
            <w:tcW w:w="0" w:type="auto"/>
          </w:tcPr>
          <w:p w14:paraId="5F3F6E4E" w14:textId="77777777" w:rsidR="00E70603" w:rsidRDefault="00000000">
            <w:pPr>
              <w:pStyle w:val="Compact"/>
            </w:pPr>
            <w:r>
              <w:rPr>
                <w:sz w:val="18"/>
              </w:rPr>
              <w:t>Server menolak pengajuan (HTTP 409)</w:t>
            </w:r>
          </w:p>
        </w:tc>
      </w:tr>
    </w:tbl>
    <w:p w14:paraId="46B96D4E" w14:textId="77777777" w:rsidR="00E70603" w:rsidRDefault="00000000">
      <w:pPr>
        <w:pStyle w:val="BodyText"/>
      </w:pPr>
      <w:r>
        <w:rPr>
          <w:b/>
          <w:bCs/>
        </w:rPr>
        <w:t>B. Kebutuhan tambahan (level enterprise / OJK) — diturunkan agar sistem layak produksi: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547"/>
        <w:gridCol w:w="6356"/>
        <w:gridCol w:w="2673"/>
      </w:tblGrid>
      <w:tr w:rsidR="00E70603" w14:paraId="3D1827B3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52A318E9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0" w:type="auto"/>
            <w:shd w:val="clear" w:color="auto" w:fill="1E4E8C"/>
          </w:tcPr>
          <w:p w14:paraId="55FF78BC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Kebutuhan</w:t>
            </w:r>
          </w:p>
        </w:tc>
        <w:tc>
          <w:tcPr>
            <w:tcW w:w="0" w:type="auto"/>
            <w:shd w:val="clear" w:color="auto" w:fill="1E4E8C"/>
          </w:tcPr>
          <w:p w14:paraId="44C7B92F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Alasan</w:t>
            </w:r>
          </w:p>
        </w:tc>
      </w:tr>
      <w:tr w:rsidR="00E70603" w14:paraId="194968A3" w14:textId="77777777">
        <w:tc>
          <w:tcPr>
            <w:tcW w:w="0" w:type="auto"/>
          </w:tcPr>
          <w:p w14:paraId="62B7DFE2" w14:textId="77777777" w:rsidR="00E70603" w:rsidRDefault="00000000">
            <w:pPr>
              <w:pStyle w:val="Compact"/>
            </w:pPr>
            <w:r>
              <w:rPr>
                <w:sz w:val="18"/>
              </w:rPr>
              <w:t>ER-01</w:t>
            </w:r>
          </w:p>
        </w:tc>
        <w:tc>
          <w:tcPr>
            <w:tcW w:w="0" w:type="auto"/>
          </w:tcPr>
          <w:p w14:paraId="4314C37C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Identitas nasabah dikelola sebagai </w:t>
            </w:r>
            <w:r>
              <w:rPr>
                <w:b/>
                <w:bCs/>
                <w:sz w:val="18"/>
              </w:rPr>
              <w:t>NoCIF</w:t>
            </w:r>
            <w:r>
              <w:rPr>
                <w:sz w:val="18"/>
              </w:rPr>
              <w:t xml:space="preserve"> (satu nasabah = satu CIF seumur hidup), terpisah dari akun login</w:t>
            </w:r>
          </w:p>
        </w:tc>
        <w:tc>
          <w:tcPr>
            <w:tcW w:w="0" w:type="auto"/>
          </w:tcPr>
          <w:p w14:paraId="0E9C327C" w14:textId="77777777" w:rsidR="00E70603" w:rsidRDefault="00000000">
            <w:pPr>
              <w:pStyle w:val="Compact"/>
            </w:pPr>
            <w:r>
              <w:rPr>
                <w:sz w:val="18"/>
              </w:rPr>
              <w:t>Standar perbankan; dasar pelaporan OJK</w:t>
            </w:r>
          </w:p>
        </w:tc>
      </w:tr>
      <w:tr w:rsidR="00E70603" w14:paraId="0B2FAB64" w14:textId="77777777" w:rsidTr="00E70603">
        <w:tc>
          <w:tcPr>
            <w:tcW w:w="0" w:type="auto"/>
            <w:shd w:val="clear" w:color="auto" w:fill="F4F7FB"/>
          </w:tcPr>
          <w:p w14:paraId="303FE16D" w14:textId="77777777" w:rsidR="00E70603" w:rsidRDefault="00000000">
            <w:pPr>
              <w:pStyle w:val="Compact"/>
            </w:pPr>
            <w:r>
              <w:rPr>
                <w:sz w:val="18"/>
              </w:rPr>
              <w:t>ER-02</w:t>
            </w:r>
          </w:p>
        </w:tc>
        <w:tc>
          <w:tcPr>
            <w:tcW w:w="0" w:type="auto"/>
            <w:shd w:val="clear" w:color="auto" w:fill="F4F7FB"/>
          </w:tcPr>
          <w:p w14:paraId="1DB7CC85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Limit &amp; tenor tidak di-hardcode, melainkan diatur </w:t>
            </w:r>
            <w:r>
              <w:rPr>
                <w:b/>
                <w:bCs/>
                <w:sz w:val="18"/>
              </w:rPr>
              <w:t>kebijakan produk</w:t>
            </w:r>
            <w:r>
              <w:rPr>
                <w:sz w:val="18"/>
              </w:rPr>
              <w:t xml:space="preserve"> (</w:t>
            </w:r>
            <w:r>
              <w:rPr>
                <w:rStyle w:val="VerbatimChar"/>
              </w:rPr>
              <w:t>loan_products</w:t>
            </w:r>
            <w:r>
              <w:rPr>
                <w:sz w:val="18"/>
              </w:rPr>
              <w:t xml:space="preserve">); scoring boleh menghitung bebas namun </w:t>
            </w:r>
            <w:r>
              <w:rPr>
                <w:b/>
                <w:bCs/>
                <w:sz w:val="18"/>
              </w:rPr>
              <w:t>di-cap</w:t>
            </w:r>
            <w:r>
              <w:rPr>
                <w:sz w:val="18"/>
              </w:rPr>
              <w:t xml:space="preserve"> oleh kebijakan</w:t>
            </w:r>
          </w:p>
        </w:tc>
        <w:tc>
          <w:tcPr>
            <w:tcW w:w="0" w:type="auto"/>
            <w:shd w:val="clear" w:color="auto" w:fill="F4F7FB"/>
          </w:tcPr>
          <w:p w14:paraId="2F2DCD74" w14:textId="77777777" w:rsidR="00E70603" w:rsidRDefault="00000000">
            <w:pPr>
              <w:pStyle w:val="Compact"/>
            </w:pPr>
            <w:r>
              <w:rPr>
                <w:sz w:val="18"/>
              </w:rPr>
              <w:t>Maintainability: ubah plafon cukup ubah konfigurasi</w:t>
            </w:r>
          </w:p>
        </w:tc>
      </w:tr>
      <w:tr w:rsidR="00E70603" w14:paraId="488C5D62" w14:textId="77777777">
        <w:tc>
          <w:tcPr>
            <w:tcW w:w="0" w:type="auto"/>
          </w:tcPr>
          <w:p w14:paraId="3ECEE369" w14:textId="77777777" w:rsidR="00E70603" w:rsidRDefault="00000000">
            <w:pPr>
              <w:pStyle w:val="Compact"/>
            </w:pPr>
            <w:r>
              <w:rPr>
                <w:sz w:val="18"/>
              </w:rPr>
              <w:t>ER-03</w:t>
            </w:r>
          </w:p>
        </w:tc>
        <w:tc>
          <w:tcPr>
            <w:tcW w:w="0" w:type="auto"/>
          </w:tcPr>
          <w:p w14:paraId="21F702F2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Pengecekan </w:t>
            </w:r>
            <w:r>
              <w:rPr>
                <w:b/>
                <w:bCs/>
                <w:sz w:val="18"/>
              </w:rPr>
              <w:t>SLIK OJK</w:t>
            </w:r>
            <w:r>
              <w:rPr>
                <w:sz w:val="18"/>
              </w:rPr>
              <w:t xml:space="preserve"> sebelum keputusan kredit</w:t>
            </w:r>
          </w:p>
        </w:tc>
        <w:tc>
          <w:tcPr>
            <w:tcW w:w="0" w:type="auto"/>
          </w:tcPr>
          <w:p w14:paraId="1C38C28D" w14:textId="77777777" w:rsidR="00E70603" w:rsidRDefault="00000000">
            <w:pPr>
              <w:pStyle w:val="Compact"/>
            </w:pPr>
            <w:r>
              <w:rPr>
                <w:sz w:val="18"/>
              </w:rPr>
              <w:t>Wajib compliance riwayat kredit</w:t>
            </w:r>
          </w:p>
        </w:tc>
      </w:tr>
      <w:tr w:rsidR="00E70603" w14:paraId="598F7828" w14:textId="77777777" w:rsidTr="00E70603">
        <w:tc>
          <w:tcPr>
            <w:tcW w:w="0" w:type="auto"/>
            <w:shd w:val="clear" w:color="auto" w:fill="F4F7FB"/>
          </w:tcPr>
          <w:p w14:paraId="4BE7615A" w14:textId="77777777" w:rsidR="00E70603" w:rsidRDefault="00000000">
            <w:pPr>
              <w:pStyle w:val="Compact"/>
            </w:pPr>
            <w:r>
              <w:rPr>
                <w:sz w:val="18"/>
              </w:rPr>
              <w:t>ER-04</w:t>
            </w:r>
          </w:p>
        </w:tc>
        <w:tc>
          <w:tcPr>
            <w:tcW w:w="0" w:type="auto"/>
            <w:shd w:val="clear" w:color="auto" w:fill="F4F7FB"/>
          </w:tcPr>
          <w:p w14:paraId="068E90FE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Tanda tangan digital / akad</w:t>
            </w:r>
            <w:r>
              <w:rPr>
                <w:sz w:val="18"/>
              </w:rPr>
              <w:t xml:space="preserve"> sebelum pencairan</w:t>
            </w:r>
          </w:p>
        </w:tc>
        <w:tc>
          <w:tcPr>
            <w:tcW w:w="0" w:type="auto"/>
            <w:shd w:val="clear" w:color="auto" w:fill="F4F7FB"/>
          </w:tcPr>
          <w:p w14:paraId="265D04D7" w14:textId="77777777" w:rsidR="00E70603" w:rsidRDefault="00000000">
            <w:pPr>
              <w:pStyle w:val="Compact"/>
            </w:pPr>
            <w:r>
              <w:rPr>
                <w:sz w:val="18"/>
              </w:rPr>
              <w:t>Keabsahan perjanjian &amp; consent</w:t>
            </w:r>
          </w:p>
        </w:tc>
      </w:tr>
      <w:tr w:rsidR="00E70603" w14:paraId="210D1B3F" w14:textId="77777777">
        <w:tc>
          <w:tcPr>
            <w:tcW w:w="0" w:type="auto"/>
          </w:tcPr>
          <w:p w14:paraId="70017E61" w14:textId="77777777" w:rsidR="00E70603" w:rsidRDefault="00000000">
            <w:pPr>
              <w:pStyle w:val="Compact"/>
            </w:pPr>
            <w:r>
              <w:rPr>
                <w:sz w:val="18"/>
              </w:rPr>
              <w:t>ER-05</w:t>
            </w:r>
          </w:p>
        </w:tc>
        <w:tc>
          <w:tcPr>
            <w:tcW w:w="0" w:type="auto"/>
          </w:tcPr>
          <w:p w14:paraId="045A4601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Kolektibilitas (Kol 1–5)</w:t>
            </w:r>
            <w:r>
              <w:rPr>
                <w:sz w:val="18"/>
              </w:rPr>
              <w:t xml:space="preserve"> &amp; Days Past Due (DPD) pada pinjaman berjalan</w:t>
            </w:r>
          </w:p>
        </w:tc>
        <w:tc>
          <w:tcPr>
            <w:tcW w:w="0" w:type="auto"/>
          </w:tcPr>
          <w:p w14:paraId="163C4418" w14:textId="77777777" w:rsidR="00E70603" w:rsidRDefault="00000000">
            <w:pPr>
              <w:pStyle w:val="Compact"/>
            </w:pPr>
            <w:r>
              <w:rPr>
                <w:sz w:val="18"/>
              </w:rPr>
              <w:t>Standar kualitas kredit OJK</w:t>
            </w:r>
          </w:p>
        </w:tc>
      </w:tr>
      <w:tr w:rsidR="00E70603" w14:paraId="7F1549B9" w14:textId="77777777" w:rsidTr="00E70603">
        <w:tc>
          <w:tcPr>
            <w:tcW w:w="0" w:type="auto"/>
            <w:shd w:val="clear" w:color="auto" w:fill="F4F7FB"/>
          </w:tcPr>
          <w:p w14:paraId="0EDB0127" w14:textId="77777777" w:rsidR="00E70603" w:rsidRDefault="00000000">
            <w:pPr>
              <w:pStyle w:val="Compact"/>
            </w:pPr>
            <w:r>
              <w:rPr>
                <w:sz w:val="18"/>
              </w:rPr>
              <w:t>ER-06</w:t>
            </w:r>
          </w:p>
        </w:tc>
        <w:tc>
          <w:tcPr>
            <w:tcW w:w="0" w:type="auto"/>
            <w:shd w:val="clear" w:color="auto" w:fill="F4F7FB"/>
          </w:tcPr>
          <w:p w14:paraId="02C7F0AA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Restrukturisasi</w:t>
            </w:r>
            <w:r>
              <w:rPr>
                <w:sz w:val="18"/>
              </w:rPr>
              <w:t xml:space="preserve"> sesuai OJK (kontrak sama, jejak utuh, anti-evergreening)</w:t>
            </w:r>
          </w:p>
        </w:tc>
        <w:tc>
          <w:tcPr>
            <w:tcW w:w="0" w:type="auto"/>
            <w:shd w:val="clear" w:color="auto" w:fill="F4F7FB"/>
          </w:tcPr>
          <w:p w14:paraId="4B6865C6" w14:textId="77777777" w:rsidR="00E70603" w:rsidRDefault="00000000">
            <w:pPr>
              <w:pStyle w:val="Compact"/>
            </w:pPr>
            <w:r>
              <w:rPr>
                <w:sz w:val="18"/>
              </w:rPr>
              <w:t>Penyelamatan kredit yang patuh</w:t>
            </w:r>
          </w:p>
        </w:tc>
      </w:tr>
      <w:tr w:rsidR="00E70603" w14:paraId="7AD802DC" w14:textId="77777777">
        <w:tc>
          <w:tcPr>
            <w:tcW w:w="0" w:type="auto"/>
          </w:tcPr>
          <w:p w14:paraId="6EBA4B85" w14:textId="77777777" w:rsidR="00E70603" w:rsidRDefault="00000000">
            <w:pPr>
              <w:pStyle w:val="Compact"/>
            </w:pPr>
            <w:r>
              <w:rPr>
                <w:sz w:val="18"/>
              </w:rPr>
              <w:t>ER-07</w:t>
            </w:r>
          </w:p>
        </w:tc>
        <w:tc>
          <w:tcPr>
            <w:tcW w:w="0" w:type="auto"/>
          </w:tcPr>
          <w:p w14:paraId="7BF01D55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Bayar sebagian</w:t>
            </w:r>
            <w:r>
              <w:rPr>
                <w:sz w:val="18"/>
              </w:rPr>
              <w:t xml:space="preserve"> (partial payment) dengan waterfall alokasi</w:t>
            </w:r>
          </w:p>
        </w:tc>
        <w:tc>
          <w:tcPr>
            <w:tcW w:w="0" w:type="auto"/>
          </w:tcPr>
          <w:p w14:paraId="45A234FF" w14:textId="77777777" w:rsidR="00E70603" w:rsidRDefault="00000000">
            <w:pPr>
              <w:pStyle w:val="Compact"/>
            </w:pPr>
            <w:r>
              <w:rPr>
                <w:sz w:val="18"/>
              </w:rPr>
              <w:t>Realita penagihan</w:t>
            </w:r>
          </w:p>
        </w:tc>
      </w:tr>
      <w:tr w:rsidR="00E70603" w14:paraId="5F6E56ED" w14:textId="77777777" w:rsidTr="00E70603">
        <w:tc>
          <w:tcPr>
            <w:tcW w:w="0" w:type="auto"/>
            <w:shd w:val="clear" w:color="auto" w:fill="F4F7FB"/>
          </w:tcPr>
          <w:p w14:paraId="4BF2A529" w14:textId="77777777" w:rsidR="00E70603" w:rsidRDefault="00000000">
            <w:pPr>
              <w:pStyle w:val="Compact"/>
            </w:pPr>
            <w:r>
              <w:rPr>
                <w:sz w:val="18"/>
              </w:rPr>
              <w:t>ER-08</w:t>
            </w:r>
          </w:p>
        </w:tc>
        <w:tc>
          <w:tcPr>
            <w:tcW w:w="0" w:type="auto"/>
            <w:shd w:val="clear" w:color="auto" w:fill="F4F7FB"/>
          </w:tcPr>
          <w:p w14:paraId="36B6FDD2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Segregation of Duties (maker–checker)</w:t>
            </w:r>
            <w:r>
              <w:rPr>
                <w:sz w:val="18"/>
              </w:rPr>
              <w:t xml:space="preserve"> pada persetujuan</w:t>
            </w:r>
          </w:p>
        </w:tc>
        <w:tc>
          <w:tcPr>
            <w:tcW w:w="0" w:type="auto"/>
            <w:shd w:val="clear" w:color="auto" w:fill="F4F7FB"/>
          </w:tcPr>
          <w:p w14:paraId="253438A8" w14:textId="77777777" w:rsidR="00E70603" w:rsidRDefault="00000000">
            <w:pPr>
              <w:pStyle w:val="Compact"/>
            </w:pPr>
            <w:r>
              <w:rPr>
                <w:sz w:val="18"/>
              </w:rPr>
              <w:t>Kontrol internal bank</w:t>
            </w:r>
          </w:p>
        </w:tc>
      </w:tr>
      <w:tr w:rsidR="00E70603" w14:paraId="66624EA4" w14:textId="77777777">
        <w:tc>
          <w:tcPr>
            <w:tcW w:w="0" w:type="auto"/>
          </w:tcPr>
          <w:p w14:paraId="2709B065" w14:textId="77777777" w:rsidR="00E70603" w:rsidRDefault="00000000">
            <w:pPr>
              <w:pStyle w:val="Compact"/>
            </w:pPr>
            <w:r>
              <w:rPr>
                <w:sz w:val="18"/>
              </w:rPr>
              <w:t>ER-09</w:t>
            </w:r>
          </w:p>
        </w:tc>
        <w:tc>
          <w:tcPr>
            <w:tcW w:w="0" w:type="auto"/>
          </w:tcPr>
          <w:p w14:paraId="39C0D48E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Audit trail immutable</w:t>
            </w:r>
            <w:r>
              <w:rPr>
                <w:sz w:val="18"/>
              </w:rPr>
              <w:t xml:space="preserve"> untuk setiap perubahan status finansial</w:t>
            </w:r>
          </w:p>
        </w:tc>
        <w:tc>
          <w:tcPr>
            <w:tcW w:w="0" w:type="auto"/>
          </w:tcPr>
          <w:p w14:paraId="35A71877" w14:textId="77777777" w:rsidR="00E70603" w:rsidRDefault="00000000">
            <w:pPr>
              <w:pStyle w:val="Compact"/>
            </w:pPr>
            <w:r>
              <w:rPr>
                <w:sz w:val="18"/>
              </w:rPr>
              <w:t>Auditability &amp; regulasi</w:t>
            </w:r>
          </w:p>
        </w:tc>
      </w:tr>
    </w:tbl>
    <w:p w14:paraId="646FD95F" w14:textId="77777777" w:rsidR="00E70603" w:rsidRDefault="00000000">
      <w:pPr>
        <w:pStyle w:val="Heading3"/>
      </w:pPr>
      <w:bookmarkStart w:id="4" w:name="asumsi-batasan"/>
      <w:bookmarkEnd w:id="3"/>
      <w:r>
        <w:t>1.4 Asumsi &amp; Batasan</w:t>
      </w:r>
    </w:p>
    <w:p w14:paraId="31F2EBA7" w14:textId="77777777" w:rsidR="00E70603" w:rsidRDefault="00000000">
      <w:pPr>
        <w:pStyle w:val="Compact"/>
        <w:numPr>
          <w:ilvl w:val="0"/>
          <w:numId w:val="4"/>
        </w:numPr>
      </w:pPr>
      <w:r>
        <w:t xml:space="preserve">Perhitungan cicilan mendukung metode </w:t>
      </w:r>
      <w:r>
        <w:rPr>
          <w:b/>
          <w:bCs/>
        </w:rPr>
        <w:t>flat</w:t>
      </w:r>
      <w:r>
        <w:t xml:space="preserve"> dan </w:t>
      </w:r>
      <w:r>
        <w:rPr>
          <w:b/>
          <w:bCs/>
        </w:rPr>
        <w:t>anuitas</w:t>
      </w:r>
      <w:r>
        <w:t>, dikonfigurasi per produk (</w:t>
      </w:r>
      <w:r>
        <w:rPr>
          <w:rStyle w:val="VerbatimChar"/>
        </w:rPr>
        <w:t>loan_products.interest_type</w:t>
      </w:r>
      <w:r>
        <w:t>).</w:t>
      </w:r>
    </w:p>
    <w:p w14:paraId="4F472CD9" w14:textId="77777777" w:rsidR="00E70603" w:rsidRDefault="00000000">
      <w:pPr>
        <w:pStyle w:val="Compact"/>
        <w:numPr>
          <w:ilvl w:val="0"/>
          <w:numId w:val="4"/>
        </w:numPr>
      </w:pPr>
      <w:r>
        <w:t xml:space="preserve">Verifikasi identitas &amp; scoring memakai penyedia pihak ketiga; kegagalan integrasi ditangani dengan status </w:t>
      </w:r>
      <w:r>
        <w:rPr>
          <w:i/>
          <w:iCs/>
        </w:rPr>
        <w:t>pending</w:t>
      </w:r>
      <w:r>
        <w:t xml:space="preserve"> + retry, bukan kegagalan keras.</w:t>
      </w:r>
    </w:p>
    <w:p w14:paraId="78907019" w14:textId="77777777" w:rsidR="00E70603" w:rsidRDefault="00000000">
      <w:pPr>
        <w:pStyle w:val="Compact"/>
        <w:numPr>
          <w:ilvl w:val="0"/>
          <w:numId w:val="4"/>
        </w:numPr>
      </w:pPr>
      <w:r>
        <w:t xml:space="preserve">Satu nasabah hanya boleh memiliki </w:t>
      </w:r>
      <w:r>
        <w:rPr>
          <w:b/>
          <w:bCs/>
        </w:rPr>
        <w:t>satu pinjaman aktif</w:t>
      </w:r>
      <w:r>
        <w:t xml:space="preserve"> pada satu waktu (US-07). Pinjaman berstatus </w:t>
      </w:r>
      <w:r>
        <w:rPr>
          <w:rStyle w:val="VerbatimChar"/>
        </w:rPr>
        <w:t>RESTRUCTURED</w:t>
      </w:r>
      <w:r>
        <w:t xml:space="preserve"> tetap dihitung aktif.</w:t>
      </w:r>
    </w:p>
    <w:p w14:paraId="5829652B" w14:textId="77777777" w:rsidR="00E70603" w:rsidRDefault="00000000">
      <w:pPr>
        <w:pStyle w:val="Compact"/>
        <w:numPr>
          <w:ilvl w:val="0"/>
          <w:numId w:val="4"/>
        </w:numPr>
      </w:pPr>
      <w:r>
        <w:t>Nilai bunga, biaya admin, dan denda mengikuti ketentuan produk &amp; regulasi; angka pada dokumen ini bersifat ilustratif.</w:t>
      </w:r>
    </w:p>
    <w:p w14:paraId="471B06A6" w14:textId="77777777" w:rsidR="00E70603" w:rsidRDefault="00000000">
      <w:pPr>
        <w:pStyle w:val="Compact"/>
        <w:numPr>
          <w:ilvl w:val="0"/>
          <w:numId w:val="4"/>
        </w:numPr>
      </w:pPr>
      <w:r>
        <w:t>Pencairan &amp; penagihan dana dilakukan lewat payment gateway; nomor rekening pencairan telah diverifikasi saat KYC.</w:t>
      </w:r>
    </w:p>
    <w:p w14:paraId="72DAFAF3" w14:textId="77777777" w:rsidR="00E70603" w:rsidRDefault="00000000">
      <w:pPr>
        <w:pStyle w:val="Heading3"/>
      </w:pPr>
      <w:bookmarkStart w:id="5" w:name="glosarium-istilah-ojk"/>
      <w:bookmarkEnd w:id="4"/>
      <w:r>
        <w:t>1.5 Glosarium &amp; Istilah OJK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1828"/>
        <w:gridCol w:w="7748"/>
      </w:tblGrid>
      <w:tr w:rsidR="00E70603" w14:paraId="68252F16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55DA24A7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Istilah</w:t>
            </w:r>
          </w:p>
        </w:tc>
        <w:tc>
          <w:tcPr>
            <w:tcW w:w="0" w:type="auto"/>
            <w:shd w:val="clear" w:color="auto" w:fill="1E4E8C"/>
          </w:tcPr>
          <w:p w14:paraId="2CBCF58F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Arti</w:t>
            </w:r>
          </w:p>
        </w:tc>
      </w:tr>
      <w:tr w:rsidR="00E70603" w14:paraId="0B040226" w14:textId="77777777">
        <w:tc>
          <w:tcPr>
            <w:tcW w:w="0" w:type="auto"/>
          </w:tcPr>
          <w:p w14:paraId="758C4B69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NoCIF</w:t>
            </w:r>
          </w:p>
        </w:tc>
        <w:tc>
          <w:tcPr>
            <w:tcW w:w="0" w:type="auto"/>
          </w:tcPr>
          <w:p w14:paraId="2235F4FB" w14:textId="77777777" w:rsidR="00E70603" w:rsidRDefault="00000000">
            <w:pPr>
              <w:pStyle w:val="Compact"/>
            </w:pPr>
            <w:r>
              <w:rPr>
                <w:i/>
                <w:iCs/>
                <w:sz w:val="18"/>
              </w:rPr>
              <w:t>Nomor Customer Information File</w:t>
            </w:r>
            <w:r>
              <w:rPr>
                <w:sz w:val="18"/>
              </w:rPr>
              <w:t xml:space="preserve"> — identitas unik nasabah; satu orang satu NoCIF seumur hidup lintas produk.</w:t>
            </w:r>
          </w:p>
        </w:tc>
      </w:tr>
      <w:tr w:rsidR="00E70603" w14:paraId="09586F67" w14:textId="77777777" w:rsidTr="00E70603">
        <w:tc>
          <w:tcPr>
            <w:tcW w:w="0" w:type="auto"/>
            <w:shd w:val="clear" w:color="auto" w:fill="F4F7FB"/>
          </w:tcPr>
          <w:p w14:paraId="33D331CA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SLIK OJK</w:t>
            </w:r>
          </w:p>
        </w:tc>
        <w:tc>
          <w:tcPr>
            <w:tcW w:w="0" w:type="auto"/>
            <w:shd w:val="clear" w:color="auto" w:fill="F4F7FB"/>
          </w:tcPr>
          <w:p w14:paraId="4829DEE2" w14:textId="77777777" w:rsidR="00E70603" w:rsidRDefault="00000000">
            <w:pPr>
              <w:pStyle w:val="Compact"/>
            </w:pPr>
            <w:r>
              <w:rPr>
                <w:i/>
                <w:iCs/>
                <w:sz w:val="18"/>
              </w:rPr>
              <w:t>Sistem Layanan Informasi Keuangan</w:t>
            </w:r>
            <w:r>
              <w:rPr>
                <w:sz w:val="18"/>
              </w:rPr>
              <w:t xml:space="preserve"> (dahulu BI Checking) — riwayat kredit nasabah di seluruh lembaga keuangan.</w:t>
            </w:r>
          </w:p>
        </w:tc>
      </w:tr>
      <w:tr w:rsidR="00E70603" w14:paraId="4863588D" w14:textId="77777777">
        <w:tc>
          <w:tcPr>
            <w:tcW w:w="0" w:type="auto"/>
          </w:tcPr>
          <w:p w14:paraId="20B67A18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Kolektibilitas (Kol 1–</w:t>
            </w:r>
            <w:r>
              <w:rPr>
                <w:b/>
                <w:bCs/>
                <w:sz w:val="18"/>
              </w:rPr>
              <w:lastRenderedPageBreak/>
              <w:t>5)</w:t>
            </w:r>
          </w:p>
        </w:tc>
        <w:tc>
          <w:tcPr>
            <w:tcW w:w="0" w:type="auto"/>
          </w:tcPr>
          <w:p w14:paraId="13769CA0" w14:textId="77777777" w:rsidR="00E70603" w:rsidRDefault="00000000">
            <w:pPr>
              <w:pStyle w:val="Compact"/>
            </w:pPr>
            <w:r>
              <w:rPr>
                <w:sz w:val="18"/>
              </w:rPr>
              <w:lastRenderedPageBreak/>
              <w:t>Klasifikasi kualitas kredit OJK: Lancar, DPK, Kurang Lancar, Diragukan, Macet.</w:t>
            </w:r>
          </w:p>
        </w:tc>
      </w:tr>
      <w:tr w:rsidR="00E70603" w14:paraId="41DFE8C5" w14:textId="77777777" w:rsidTr="00E70603">
        <w:tc>
          <w:tcPr>
            <w:tcW w:w="0" w:type="auto"/>
            <w:shd w:val="clear" w:color="auto" w:fill="F4F7FB"/>
          </w:tcPr>
          <w:p w14:paraId="2648FC6E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DPD</w:t>
            </w:r>
          </w:p>
        </w:tc>
        <w:tc>
          <w:tcPr>
            <w:tcW w:w="0" w:type="auto"/>
            <w:shd w:val="clear" w:color="auto" w:fill="F4F7FB"/>
          </w:tcPr>
          <w:p w14:paraId="5908CE51" w14:textId="77777777" w:rsidR="00E70603" w:rsidRDefault="00000000">
            <w:pPr>
              <w:pStyle w:val="Compact"/>
            </w:pPr>
            <w:r>
              <w:rPr>
                <w:i/>
                <w:iCs/>
                <w:sz w:val="18"/>
              </w:rPr>
              <w:t>Days Past Due</w:t>
            </w:r>
            <w:r>
              <w:rPr>
                <w:sz w:val="18"/>
              </w:rPr>
              <w:t xml:space="preserve"> — jumlah hari keterlambatan dari tanggal jatuh tempo terlama yang belum lunas.</w:t>
            </w:r>
          </w:p>
        </w:tc>
      </w:tr>
      <w:tr w:rsidR="00E70603" w14:paraId="00336620" w14:textId="77777777">
        <w:tc>
          <w:tcPr>
            <w:tcW w:w="0" w:type="auto"/>
          </w:tcPr>
          <w:p w14:paraId="45F1A442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DBR</w:t>
            </w:r>
          </w:p>
        </w:tc>
        <w:tc>
          <w:tcPr>
            <w:tcW w:w="0" w:type="auto"/>
          </w:tcPr>
          <w:p w14:paraId="623757E2" w14:textId="77777777" w:rsidR="00E70603" w:rsidRDefault="00000000">
            <w:pPr>
              <w:pStyle w:val="Compact"/>
            </w:pPr>
            <w:r>
              <w:rPr>
                <w:i/>
                <w:iCs/>
                <w:sz w:val="18"/>
              </w:rPr>
              <w:t>Debt Burden Ratio</w:t>
            </w:r>
            <w:r>
              <w:rPr>
                <w:sz w:val="18"/>
              </w:rPr>
              <w:t xml:space="preserve"> — rasio total kewajiban cicilan terhadap penghasilan bulanan.</w:t>
            </w:r>
          </w:p>
        </w:tc>
      </w:tr>
      <w:tr w:rsidR="00E70603" w14:paraId="64ED649A" w14:textId="77777777" w:rsidTr="00E70603">
        <w:tc>
          <w:tcPr>
            <w:tcW w:w="0" w:type="auto"/>
            <w:shd w:val="clear" w:color="auto" w:fill="F4F7FB"/>
          </w:tcPr>
          <w:p w14:paraId="4EE1981D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Restrukturisasi</w:t>
            </w:r>
          </w:p>
        </w:tc>
        <w:tc>
          <w:tcPr>
            <w:tcW w:w="0" w:type="auto"/>
            <w:shd w:val="clear" w:color="auto" w:fill="F4F7FB"/>
          </w:tcPr>
          <w:p w14:paraId="3F957D1C" w14:textId="77777777" w:rsidR="00E70603" w:rsidRDefault="00000000">
            <w:pPr>
              <w:pStyle w:val="Compact"/>
            </w:pPr>
            <w:r>
              <w:rPr>
                <w:sz w:val="18"/>
              </w:rPr>
              <w:t>Penyelamatan kredit bermasalah dengan mengubah term (mis. perpanjang tenor), tanpa menutup kontrak.</w:t>
            </w:r>
          </w:p>
        </w:tc>
      </w:tr>
      <w:tr w:rsidR="00E70603" w14:paraId="156B4042" w14:textId="77777777">
        <w:tc>
          <w:tcPr>
            <w:tcW w:w="0" w:type="auto"/>
          </w:tcPr>
          <w:p w14:paraId="02394217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Evergreening</w:t>
            </w:r>
          </w:p>
        </w:tc>
        <w:tc>
          <w:tcPr>
            <w:tcW w:w="0" w:type="auto"/>
          </w:tcPr>
          <w:p w14:paraId="69A90D2C" w14:textId="77777777" w:rsidR="00E70603" w:rsidRDefault="00000000">
            <w:pPr>
              <w:pStyle w:val="Compact"/>
            </w:pPr>
            <w:r>
              <w:rPr>
                <w:sz w:val="18"/>
              </w:rPr>
              <w:t>Praktik terlarang menyamarkan kredit macet dengan menutup-buka kontrak agar tampak lancar.</w:t>
            </w:r>
          </w:p>
        </w:tc>
      </w:tr>
      <w:tr w:rsidR="00E70603" w14:paraId="18558026" w14:textId="77777777" w:rsidTr="00E70603">
        <w:tc>
          <w:tcPr>
            <w:tcW w:w="0" w:type="auto"/>
            <w:shd w:val="clear" w:color="auto" w:fill="F4F7FB"/>
          </w:tcPr>
          <w:p w14:paraId="4E8CE457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Maker–Checker</w:t>
            </w:r>
          </w:p>
        </w:tc>
        <w:tc>
          <w:tcPr>
            <w:tcW w:w="0" w:type="auto"/>
            <w:shd w:val="clear" w:color="auto" w:fill="F4F7FB"/>
          </w:tcPr>
          <w:p w14:paraId="0E20B892" w14:textId="77777777" w:rsidR="00E70603" w:rsidRDefault="00000000">
            <w:pPr>
              <w:pStyle w:val="Compact"/>
            </w:pPr>
            <w:r>
              <w:rPr>
                <w:sz w:val="18"/>
              </w:rPr>
              <w:t>Prinsip pemisahan tugas: pihak yang mengajukan/menginput berbeda dari pihak yang menyetujui.</w:t>
            </w:r>
          </w:p>
        </w:tc>
      </w:tr>
      <w:tr w:rsidR="00E70603" w14:paraId="0D858F4E" w14:textId="77777777">
        <w:tc>
          <w:tcPr>
            <w:tcW w:w="0" w:type="auto"/>
          </w:tcPr>
          <w:p w14:paraId="2321F3BE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Akad</w:t>
            </w:r>
          </w:p>
        </w:tc>
        <w:tc>
          <w:tcPr>
            <w:tcW w:w="0" w:type="auto"/>
          </w:tcPr>
          <w:p w14:paraId="689093DE" w14:textId="77777777" w:rsidR="00E70603" w:rsidRDefault="00000000">
            <w:pPr>
              <w:pStyle w:val="Compact"/>
            </w:pPr>
            <w:r>
              <w:rPr>
                <w:sz w:val="18"/>
              </w:rPr>
              <w:t>Perjanjian pinjaman yang disetujui nasabah (consent) sebelum pencairan, ditandatangani secara digital.</w:t>
            </w:r>
          </w:p>
        </w:tc>
      </w:tr>
    </w:tbl>
    <w:p w14:paraId="57D76D24" w14:textId="77777777" w:rsidR="00E70603" w:rsidRDefault="00000000">
      <w:r>
        <w:pict w14:anchorId="49E964CC">
          <v:rect id="_x0000_i1026" style="width:0;height:1.5pt" o:hralign="center" o:hrstd="t" o:hr="t"/>
        </w:pict>
      </w:r>
    </w:p>
    <w:p w14:paraId="7E82D4B1" w14:textId="77777777" w:rsidR="00E70603" w:rsidRDefault="00000000">
      <w:pPr>
        <w:pStyle w:val="Heading2"/>
      </w:pPr>
      <w:bookmarkStart w:id="6" w:name="user-roles-access-control"/>
      <w:bookmarkEnd w:id="0"/>
      <w:bookmarkEnd w:id="5"/>
      <w:r>
        <w:t>2. User Roles &amp; Access Control</w:t>
      </w:r>
    </w:p>
    <w:p w14:paraId="7C26899A" w14:textId="77777777" w:rsidR="00E70603" w:rsidRDefault="00000000">
      <w:pPr>
        <w:pStyle w:val="FirstParagraph"/>
      </w:pPr>
      <w:r>
        <w:t xml:space="preserve">Sistem lending menuntut </w:t>
      </w:r>
      <w:r>
        <w:rPr>
          <w:b/>
          <w:bCs/>
        </w:rPr>
        <w:t>kontrol internal</w:t>
      </w:r>
      <w:r>
        <w:t>: tidak boleh satu orang mengajukan sekaligus menyetujui pinjaman (</w:t>
      </w:r>
      <w:r>
        <w:rPr>
          <w:i/>
          <w:iCs/>
        </w:rPr>
        <w:t>segregation of duties</w:t>
      </w:r>
      <w:r>
        <w:t>). Karena itu peran dipisah tegas antara nasabah (kanal mobile) dan petugas internal (kanal back-office), ditambah peran sistem otomatis.</w:t>
      </w:r>
    </w:p>
    <w:p w14:paraId="6D79CA29" w14:textId="77777777" w:rsidR="00E70603" w:rsidRDefault="00000000">
      <w:pPr>
        <w:pStyle w:val="Heading3"/>
      </w:pPr>
      <w:bookmarkStart w:id="7" w:name="daftar-role"/>
      <w:r>
        <w:t>2.1 Daftar Role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1714"/>
        <w:gridCol w:w="949"/>
        <w:gridCol w:w="6913"/>
      </w:tblGrid>
      <w:tr w:rsidR="00E70603" w14:paraId="12DA38E4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744D726A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0" w:type="auto"/>
            <w:shd w:val="clear" w:color="auto" w:fill="1E4E8C"/>
          </w:tcPr>
          <w:p w14:paraId="5A2B3F85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Kanal</w:t>
            </w:r>
          </w:p>
        </w:tc>
        <w:tc>
          <w:tcPr>
            <w:tcW w:w="0" w:type="auto"/>
            <w:shd w:val="clear" w:color="auto" w:fill="1E4E8C"/>
          </w:tcPr>
          <w:p w14:paraId="4830CAA0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Deskripsi &amp; Tanggung Jawab</w:t>
            </w:r>
          </w:p>
        </w:tc>
      </w:tr>
      <w:tr w:rsidR="00E70603" w14:paraId="35118DBE" w14:textId="77777777">
        <w:tc>
          <w:tcPr>
            <w:tcW w:w="0" w:type="auto"/>
          </w:tcPr>
          <w:p w14:paraId="58C5315B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Borrower (Nasabah)</w:t>
            </w:r>
          </w:p>
        </w:tc>
        <w:tc>
          <w:tcPr>
            <w:tcW w:w="0" w:type="auto"/>
          </w:tcPr>
          <w:p w14:paraId="2003688C" w14:textId="77777777" w:rsidR="00E70603" w:rsidRDefault="00000000">
            <w:pPr>
              <w:pStyle w:val="Compact"/>
            </w:pPr>
            <w:r>
              <w:rPr>
                <w:sz w:val="18"/>
              </w:rPr>
              <w:t>Mobile App</w:t>
            </w:r>
          </w:p>
        </w:tc>
        <w:tc>
          <w:tcPr>
            <w:tcW w:w="0" w:type="auto"/>
          </w:tcPr>
          <w:p w14:paraId="3DCE7955" w14:textId="77777777" w:rsidR="00E70603" w:rsidRDefault="00000000">
            <w:pPr>
              <w:pStyle w:val="Compact"/>
            </w:pPr>
            <w:r>
              <w:rPr>
                <w:sz w:val="18"/>
              </w:rPr>
              <w:t>Registrasi, KYC, simulasi &amp; pengajuan pinjaman, tanda tangan akad, lihat tagihan, bayar cicilan, ajukan restrukturisasi.</w:t>
            </w:r>
          </w:p>
        </w:tc>
      </w:tr>
      <w:tr w:rsidR="00E70603" w14:paraId="48D51EF4" w14:textId="77777777" w:rsidTr="00E70603">
        <w:tc>
          <w:tcPr>
            <w:tcW w:w="0" w:type="auto"/>
            <w:shd w:val="clear" w:color="auto" w:fill="F4F7FB"/>
          </w:tcPr>
          <w:p w14:paraId="7D778005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Credit Analyst</w:t>
            </w:r>
          </w:p>
        </w:tc>
        <w:tc>
          <w:tcPr>
            <w:tcW w:w="0" w:type="auto"/>
            <w:shd w:val="clear" w:color="auto" w:fill="F4F7FB"/>
          </w:tcPr>
          <w:p w14:paraId="6C774363" w14:textId="77777777" w:rsidR="00E70603" w:rsidRDefault="00000000">
            <w:pPr>
              <w:pStyle w:val="Compact"/>
            </w:pPr>
            <w:r>
              <w:rPr>
                <w:sz w:val="18"/>
              </w:rPr>
              <w:t>Back-office</w:t>
            </w:r>
          </w:p>
        </w:tc>
        <w:tc>
          <w:tcPr>
            <w:tcW w:w="0" w:type="auto"/>
            <w:shd w:val="clear" w:color="auto" w:fill="F4F7FB"/>
          </w:tcPr>
          <w:p w14:paraId="36612BAB" w14:textId="77777777" w:rsidR="00E70603" w:rsidRDefault="00000000">
            <w:pPr>
              <w:pStyle w:val="Compact"/>
            </w:pPr>
            <w:r>
              <w:rPr>
                <w:sz w:val="18"/>
              </w:rPr>
              <w:t>Me-</w:t>
            </w:r>
            <w:r>
              <w:rPr>
                <w:i/>
                <w:iCs/>
                <w:sz w:val="18"/>
              </w:rPr>
              <w:t>review</w:t>
            </w:r>
            <w:r>
              <w:rPr>
                <w:sz w:val="18"/>
              </w:rPr>
              <w:t xml:space="preserve"> pengajuan yang di-</w:t>
            </w:r>
            <w:r>
              <w:rPr>
                <w:i/>
                <w:iCs/>
                <w:sz w:val="18"/>
              </w:rPr>
              <w:t>refer</w:t>
            </w:r>
            <w:r>
              <w:rPr>
                <w:sz w:val="18"/>
              </w:rPr>
              <w:t xml:space="preserve"> sistem, membaca hasil SLIK &amp; scoring, memberi </w:t>
            </w:r>
            <w:r>
              <w:rPr>
                <w:b/>
                <w:bCs/>
                <w:sz w:val="18"/>
              </w:rPr>
              <w:t>rekomendasi</w:t>
            </w:r>
            <w:r>
              <w:rPr>
                <w:sz w:val="18"/>
              </w:rPr>
              <w:t xml:space="preserve"> (bukan keputusan final). </w:t>
            </w:r>
            <w:r>
              <w:rPr>
                <w:i/>
                <w:iCs/>
                <w:sz w:val="18"/>
              </w:rPr>
              <w:t>(Maker)</w:t>
            </w:r>
          </w:p>
        </w:tc>
      </w:tr>
      <w:tr w:rsidR="00E70603" w14:paraId="0F5BF70F" w14:textId="77777777">
        <w:tc>
          <w:tcPr>
            <w:tcW w:w="0" w:type="auto"/>
          </w:tcPr>
          <w:p w14:paraId="33115CB2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Approver / Manager</w:t>
            </w:r>
          </w:p>
        </w:tc>
        <w:tc>
          <w:tcPr>
            <w:tcW w:w="0" w:type="auto"/>
          </w:tcPr>
          <w:p w14:paraId="3C1DDB47" w14:textId="77777777" w:rsidR="00E70603" w:rsidRDefault="00000000">
            <w:pPr>
              <w:pStyle w:val="Compact"/>
            </w:pPr>
            <w:r>
              <w:rPr>
                <w:sz w:val="18"/>
              </w:rPr>
              <w:t>Back-office</w:t>
            </w:r>
          </w:p>
        </w:tc>
        <w:tc>
          <w:tcPr>
            <w:tcW w:w="0" w:type="auto"/>
          </w:tcPr>
          <w:p w14:paraId="6071F8A0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Memutuskan</w:t>
            </w:r>
            <w:r>
              <w:rPr>
                <w:sz w:val="18"/>
              </w:rPr>
              <w:t xml:space="preserve"> approve/reject final di atas limit tertentu, menyetujui restrukturisasi. </w:t>
            </w:r>
            <w:r>
              <w:rPr>
                <w:i/>
                <w:iCs/>
                <w:sz w:val="18"/>
              </w:rPr>
              <w:t>(Checker)</w:t>
            </w:r>
          </w:p>
        </w:tc>
      </w:tr>
      <w:tr w:rsidR="00E70603" w14:paraId="1DACD6F7" w14:textId="77777777" w:rsidTr="00E70603">
        <w:tc>
          <w:tcPr>
            <w:tcW w:w="0" w:type="auto"/>
            <w:shd w:val="clear" w:color="auto" w:fill="F4F7FB"/>
          </w:tcPr>
          <w:p w14:paraId="5621A143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Collection Officer</w:t>
            </w:r>
          </w:p>
        </w:tc>
        <w:tc>
          <w:tcPr>
            <w:tcW w:w="0" w:type="auto"/>
            <w:shd w:val="clear" w:color="auto" w:fill="F4F7FB"/>
          </w:tcPr>
          <w:p w14:paraId="633464A0" w14:textId="77777777" w:rsidR="00E70603" w:rsidRDefault="00000000">
            <w:pPr>
              <w:pStyle w:val="Compact"/>
            </w:pPr>
            <w:r>
              <w:rPr>
                <w:sz w:val="18"/>
              </w:rPr>
              <w:t>Back-office</w:t>
            </w:r>
          </w:p>
        </w:tc>
        <w:tc>
          <w:tcPr>
            <w:tcW w:w="0" w:type="auto"/>
            <w:shd w:val="clear" w:color="auto" w:fill="F4F7FB"/>
          </w:tcPr>
          <w:p w14:paraId="6C052D6E" w14:textId="77777777" w:rsidR="00E70603" w:rsidRDefault="00000000">
            <w:pPr>
              <w:pStyle w:val="Compact"/>
            </w:pPr>
            <w:r>
              <w:rPr>
                <w:sz w:val="18"/>
              </w:rPr>
              <w:t>Memantau tunggakan (DPD), menjalankan aktivitas penagihan, mengusulkan restrukturisasi.</w:t>
            </w:r>
          </w:p>
        </w:tc>
      </w:tr>
      <w:tr w:rsidR="00E70603" w14:paraId="30D2BD1F" w14:textId="77777777">
        <w:tc>
          <w:tcPr>
            <w:tcW w:w="0" w:type="auto"/>
          </w:tcPr>
          <w:p w14:paraId="0ABF7AE8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Admin / Product Owner</w:t>
            </w:r>
          </w:p>
        </w:tc>
        <w:tc>
          <w:tcPr>
            <w:tcW w:w="0" w:type="auto"/>
          </w:tcPr>
          <w:p w14:paraId="6EDABA18" w14:textId="77777777" w:rsidR="00E70603" w:rsidRDefault="00000000">
            <w:pPr>
              <w:pStyle w:val="Compact"/>
            </w:pPr>
            <w:r>
              <w:rPr>
                <w:sz w:val="18"/>
              </w:rPr>
              <w:t>Back-office</w:t>
            </w:r>
          </w:p>
        </w:tc>
        <w:tc>
          <w:tcPr>
            <w:tcW w:w="0" w:type="auto"/>
          </w:tcPr>
          <w:p w14:paraId="5822242D" w14:textId="77777777" w:rsidR="00E70603" w:rsidRDefault="00000000">
            <w:pPr>
              <w:pStyle w:val="Compact"/>
            </w:pPr>
            <w:r>
              <w:rPr>
                <w:sz w:val="18"/>
              </w:rPr>
              <w:t>Mengelola konfigurasi produk (</w:t>
            </w:r>
            <w:r>
              <w:rPr>
                <w:rStyle w:val="VerbatimChar"/>
              </w:rPr>
              <w:t>loan_products</w:t>
            </w:r>
            <w:r>
              <w:rPr>
                <w:sz w:val="18"/>
              </w:rPr>
              <w:t>), parameter limit, bunga, denda, template notifikasi.</w:t>
            </w:r>
          </w:p>
        </w:tc>
      </w:tr>
      <w:tr w:rsidR="00E70603" w14:paraId="3798536E" w14:textId="77777777" w:rsidTr="00E70603">
        <w:tc>
          <w:tcPr>
            <w:tcW w:w="0" w:type="auto"/>
            <w:shd w:val="clear" w:color="auto" w:fill="F4F7FB"/>
          </w:tcPr>
          <w:p w14:paraId="1FAE21E2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System (Automated)</w:t>
            </w:r>
          </w:p>
        </w:tc>
        <w:tc>
          <w:tcPr>
            <w:tcW w:w="0" w:type="auto"/>
            <w:shd w:val="clear" w:color="auto" w:fill="F4F7FB"/>
          </w:tcPr>
          <w:p w14:paraId="7656A9D9" w14:textId="77777777" w:rsidR="00E70603" w:rsidRDefault="00000000">
            <w:pPr>
              <w:pStyle w:val="Compact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  <w:shd w:val="clear" w:color="auto" w:fill="F4F7FB"/>
          </w:tcPr>
          <w:p w14:paraId="75BEE65C" w14:textId="77777777" w:rsidR="00E70603" w:rsidRDefault="00000000">
            <w:pPr>
              <w:pStyle w:val="Compact"/>
            </w:pPr>
            <w:r>
              <w:rPr>
                <w:sz w:val="18"/>
              </w:rPr>
              <w:t>Credit scoring, generate jadwal cicilan, hitung DPD &amp; kolektibilitas harian, kirim notifikasi, rekonsiliasi pembayaran.</w:t>
            </w:r>
          </w:p>
        </w:tc>
      </w:tr>
    </w:tbl>
    <w:p w14:paraId="69C56E1D" w14:textId="77777777" w:rsidR="00E70603" w:rsidRDefault="00000000">
      <w:pPr>
        <w:pStyle w:val="Heading3"/>
      </w:pPr>
      <w:bookmarkStart w:id="8" w:name="access-matrix-kapabilitas-role"/>
      <w:bookmarkEnd w:id="7"/>
      <w:r>
        <w:t>2.2 Access Matrix (Kapabilitas × Role)</w:t>
      </w:r>
    </w:p>
    <w:p w14:paraId="561E2F7E" w14:textId="77777777" w:rsidR="00E70603" w:rsidRDefault="00000000">
      <w:pPr>
        <w:pStyle w:val="FirstParagraph"/>
      </w:pPr>
      <w:r>
        <w:t>Legenda: ✔ = boleh · ✘ = tidak · ▲ = terbatas/bersyarat.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3727"/>
        <w:gridCol w:w="1072"/>
        <w:gridCol w:w="895"/>
        <w:gridCol w:w="1061"/>
        <w:gridCol w:w="1112"/>
        <w:gridCol w:w="819"/>
        <w:gridCol w:w="890"/>
      </w:tblGrid>
      <w:tr w:rsidR="00E70603" w14:paraId="3CEC6F98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5F10D042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Kapabilitas</w:t>
            </w:r>
          </w:p>
        </w:tc>
        <w:tc>
          <w:tcPr>
            <w:tcW w:w="0" w:type="auto"/>
            <w:shd w:val="clear" w:color="auto" w:fill="1E4E8C"/>
          </w:tcPr>
          <w:p w14:paraId="23126BDD" w14:textId="77777777" w:rsidR="00E70603" w:rsidRDefault="00000000">
            <w:pPr>
              <w:pStyle w:val="Compact"/>
              <w:jc w:val="center"/>
            </w:pPr>
            <w:r>
              <w:rPr>
                <w:b/>
                <w:color w:val="FFFFFF"/>
                <w:sz w:val="18"/>
              </w:rPr>
              <w:t>Borrower</w:t>
            </w:r>
          </w:p>
        </w:tc>
        <w:tc>
          <w:tcPr>
            <w:tcW w:w="0" w:type="auto"/>
            <w:shd w:val="clear" w:color="auto" w:fill="1E4E8C"/>
          </w:tcPr>
          <w:p w14:paraId="14C0C8BE" w14:textId="77777777" w:rsidR="00E70603" w:rsidRDefault="00000000">
            <w:pPr>
              <w:pStyle w:val="Compact"/>
              <w:jc w:val="center"/>
            </w:pPr>
            <w:r>
              <w:rPr>
                <w:b/>
                <w:color w:val="FFFFFF"/>
                <w:sz w:val="18"/>
              </w:rPr>
              <w:t>Analyst</w:t>
            </w:r>
          </w:p>
        </w:tc>
        <w:tc>
          <w:tcPr>
            <w:tcW w:w="0" w:type="auto"/>
            <w:shd w:val="clear" w:color="auto" w:fill="1E4E8C"/>
          </w:tcPr>
          <w:p w14:paraId="42E1D121" w14:textId="77777777" w:rsidR="00E70603" w:rsidRDefault="00000000">
            <w:pPr>
              <w:pStyle w:val="Compact"/>
              <w:jc w:val="center"/>
            </w:pPr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w="0" w:type="auto"/>
            <w:shd w:val="clear" w:color="auto" w:fill="1E4E8C"/>
          </w:tcPr>
          <w:p w14:paraId="6C20A9FD" w14:textId="77777777" w:rsidR="00E70603" w:rsidRDefault="00000000">
            <w:pPr>
              <w:pStyle w:val="Compact"/>
              <w:jc w:val="center"/>
            </w:pPr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w="0" w:type="auto"/>
            <w:shd w:val="clear" w:color="auto" w:fill="1E4E8C"/>
          </w:tcPr>
          <w:p w14:paraId="3C26484B" w14:textId="77777777" w:rsidR="00E70603" w:rsidRDefault="00000000">
            <w:pPr>
              <w:pStyle w:val="Compact"/>
              <w:jc w:val="center"/>
            </w:pP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w="0" w:type="auto"/>
            <w:shd w:val="clear" w:color="auto" w:fill="1E4E8C"/>
          </w:tcPr>
          <w:p w14:paraId="23B048FA" w14:textId="77777777" w:rsidR="00E70603" w:rsidRDefault="00000000">
            <w:pPr>
              <w:pStyle w:val="Compact"/>
              <w:jc w:val="center"/>
            </w:pPr>
            <w:r>
              <w:rPr>
                <w:b/>
                <w:color w:val="FFFFFF"/>
                <w:sz w:val="18"/>
              </w:rPr>
              <w:t>System</w:t>
            </w:r>
          </w:p>
        </w:tc>
      </w:tr>
      <w:tr w:rsidR="00E70603" w14:paraId="310A788B" w14:textId="77777777">
        <w:tc>
          <w:tcPr>
            <w:tcW w:w="0" w:type="auto"/>
          </w:tcPr>
          <w:p w14:paraId="5581ECB7" w14:textId="77777777" w:rsidR="00E70603" w:rsidRDefault="00000000">
            <w:pPr>
              <w:pStyle w:val="Compact"/>
            </w:pPr>
            <w:r>
              <w:rPr>
                <w:sz w:val="18"/>
              </w:rPr>
              <w:t>Registrasi &amp; KYC diri sendiri</w:t>
            </w:r>
          </w:p>
        </w:tc>
        <w:tc>
          <w:tcPr>
            <w:tcW w:w="0" w:type="auto"/>
          </w:tcPr>
          <w:p w14:paraId="746301CB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0" w:type="auto"/>
          </w:tcPr>
          <w:p w14:paraId="1548B65E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21890419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206F05A8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5E38B7F3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40F5CEC7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</w:tr>
      <w:tr w:rsidR="00E70603" w14:paraId="1938A898" w14:textId="77777777" w:rsidTr="00E70603">
        <w:tc>
          <w:tcPr>
            <w:tcW w:w="0" w:type="auto"/>
            <w:shd w:val="clear" w:color="auto" w:fill="F4F7FB"/>
          </w:tcPr>
          <w:p w14:paraId="79BF3493" w14:textId="77777777" w:rsidR="00E70603" w:rsidRDefault="00000000">
            <w:pPr>
              <w:pStyle w:val="Compact"/>
            </w:pPr>
            <w:r>
              <w:rPr>
                <w:sz w:val="18"/>
              </w:rPr>
              <w:t>Simulasi &amp; ajukan pinjaman</w:t>
            </w:r>
          </w:p>
        </w:tc>
        <w:tc>
          <w:tcPr>
            <w:tcW w:w="0" w:type="auto"/>
            <w:shd w:val="clear" w:color="auto" w:fill="F4F7FB"/>
          </w:tcPr>
          <w:p w14:paraId="3750E191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0" w:type="auto"/>
            <w:shd w:val="clear" w:color="auto" w:fill="F4F7FB"/>
          </w:tcPr>
          <w:p w14:paraId="34EA3C63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191B6B19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4BE85C59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2C2B9A00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1FBFB969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</w:tr>
      <w:tr w:rsidR="00E70603" w14:paraId="1D1307B5" w14:textId="77777777">
        <w:tc>
          <w:tcPr>
            <w:tcW w:w="0" w:type="auto"/>
          </w:tcPr>
          <w:p w14:paraId="2DA89295" w14:textId="77777777" w:rsidR="00E70603" w:rsidRDefault="00000000">
            <w:pPr>
              <w:pStyle w:val="Compact"/>
            </w:pPr>
            <w:r>
              <w:rPr>
                <w:sz w:val="18"/>
              </w:rPr>
              <w:t>Tanda tangan akad</w:t>
            </w:r>
          </w:p>
        </w:tc>
        <w:tc>
          <w:tcPr>
            <w:tcW w:w="0" w:type="auto"/>
          </w:tcPr>
          <w:p w14:paraId="370C1CEB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0" w:type="auto"/>
          </w:tcPr>
          <w:p w14:paraId="66BE4573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2C7B4411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0FEEFA40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5E0313F5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37218C60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</w:tr>
      <w:tr w:rsidR="00E70603" w14:paraId="11945098" w14:textId="77777777" w:rsidTr="00E70603">
        <w:tc>
          <w:tcPr>
            <w:tcW w:w="0" w:type="auto"/>
            <w:shd w:val="clear" w:color="auto" w:fill="F4F7FB"/>
          </w:tcPr>
          <w:p w14:paraId="7E1B7381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Lihat data &amp; pinjaman </w:t>
            </w:r>
            <w:r>
              <w:rPr>
                <w:b/>
                <w:bCs/>
                <w:sz w:val="18"/>
              </w:rPr>
              <w:t>milik sendiri</w:t>
            </w:r>
          </w:p>
        </w:tc>
        <w:tc>
          <w:tcPr>
            <w:tcW w:w="0" w:type="auto"/>
            <w:shd w:val="clear" w:color="auto" w:fill="F4F7FB"/>
          </w:tcPr>
          <w:p w14:paraId="7E2B2A60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0" w:type="auto"/>
            <w:shd w:val="clear" w:color="auto" w:fill="F4F7FB"/>
          </w:tcPr>
          <w:p w14:paraId="5905914C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45A3E428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3B749A50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0350C95B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4D4956D0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</w:tr>
      <w:tr w:rsidR="00E70603" w14:paraId="3383B24C" w14:textId="77777777">
        <w:tc>
          <w:tcPr>
            <w:tcW w:w="0" w:type="auto"/>
          </w:tcPr>
          <w:p w14:paraId="01E49856" w14:textId="77777777" w:rsidR="00E70603" w:rsidRDefault="00000000">
            <w:pPr>
              <w:pStyle w:val="Compact"/>
            </w:pPr>
            <w:r>
              <w:rPr>
                <w:sz w:val="18"/>
              </w:rPr>
              <w:t>Bayar cicilan</w:t>
            </w:r>
          </w:p>
        </w:tc>
        <w:tc>
          <w:tcPr>
            <w:tcW w:w="0" w:type="auto"/>
          </w:tcPr>
          <w:p w14:paraId="39B4C8CD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0" w:type="auto"/>
          </w:tcPr>
          <w:p w14:paraId="678824BC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6CF61CFB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38C2BD79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21EBA134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6793FDFD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</w:tr>
      <w:tr w:rsidR="00E70603" w14:paraId="6B51D66B" w14:textId="77777777" w:rsidTr="00E70603">
        <w:tc>
          <w:tcPr>
            <w:tcW w:w="0" w:type="auto"/>
            <w:shd w:val="clear" w:color="auto" w:fill="F4F7FB"/>
          </w:tcPr>
          <w:p w14:paraId="5E5BC9DA" w14:textId="77777777" w:rsidR="00E70603" w:rsidRDefault="00000000">
            <w:pPr>
              <w:pStyle w:val="Compact"/>
            </w:pPr>
            <w:r>
              <w:rPr>
                <w:sz w:val="18"/>
              </w:rPr>
              <w:t>Lihat hasil SLIK &amp; scoring nasabah</w:t>
            </w:r>
          </w:p>
        </w:tc>
        <w:tc>
          <w:tcPr>
            <w:tcW w:w="0" w:type="auto"/>
            <w:shd w:val="clear" w:color="auto" w:fill="F4F7FB"/>
          </w:tcPr>
          <w:p w14:paraId="025B8B89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0D04CA5C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0" w:type="auto"/>
            <w:shd w:val="clear" w:color="auto" w:fill="F4F7FB"/>
          </w:tcPr>
          <w:p w14:paraId="0BD3D8C2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0" w:type="auto"/>
            <w:shd w:val="clear" w:color="auto" w:fill="F4F7FB"/>
          </w:tcPr>
          <w:p w14:paraId="592F50D3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▲</w:t>
            </w:r>
          </w:p>
        </w:tc>
        <w:tc>
          <w:tcPr>
            <w:tcW w:w="0" w:type="auto"/>
            <w:shd w:val="clear" w:color="auto" w:fill="F4F7FB"/>
          </w:tcPr>
          <w:p w14:paraId="073C8EBE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393CC4AC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</w:tr>
      <w:tr w:rsidR="00E70603" w14:paraId="75D4F745" w14:textId="77777777">
        <w:tc>
          <w:tcPr>
            <w:tcW w:w="0" w:type="auto"/>
          </w:tcPr>
          <w:p w14:paraId="3D9BC234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Beri rekomendasi kredit </w:t>
            </w:r>
            <w:r>
              <w:rPr>
                <w:i/>
                <w:iCs/>
                <w:sz w:val="18"/>
              </w:rPr>
              <w:t>(maker)</w:t>
            </w:r>
          </w:p>
        </w:tc>
        <w:tc>
          <w:tcPr>
            <w:tcW w:w="0" w:type="auto"/>
          </w:tcPr>
          <w:p w14:paraId="1B761E22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1D6EBEA4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0" w:type="auto"/>
          </w:tcPr>
          <w:p w14:paraId="3C946D93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253C6BA2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19F9E76B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232FA4E0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</w:tr>
      <w:tr w:rsidR="00E70603" w14:paraId="76CC09F6" w14:textId="77777777" w:rsidTr="00E70603">
        <w:tc>
          <w:tcPr>
            <w:tcW w:w="0" w:type="auto"/>
            <w:shd w:val="clear" w:color="auto" w:fill="F4F7FB"/>
          </w:tcPr>
          <w:p w14:paraId="061F005D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Keputusan approve/reject </w:t>
            </w:r>
            <w:r>
              <w:rPr>
                <w:i/>
                <w:iCs/>
                <w:sz w:val="18"/>
              </w:rPr>
              <w:t>(checker)</w:t>
            </w:r>
          </w:p>
        </w:tc>
        <w:tc>
          <w:tcPr>
            <w:tcW w:w="0" w:type="auto"/>
            <w:shd w:val="clear" w:color="auto" w:fill="F4F7FB"/>
          </w:tcPr>
          <w:p w14:paraId="6E5DB1A5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1B74FA2F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71AE9EA2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0" w:type="auto"/>
            <w:shd w:val="clear" w:color="auto" w:fill="F4F7FB"/>
          </w:tcPr>
          <w:p w14:paraId="5308AA95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0E84E82E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1BCBDC38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▲ auto</w:t>
            </w:r>
          </w:p>
        </w:tc>
      </w:tr>
      <w:tr w:rsidR="00E70603" w14:paraId="5A74D918" w14:textId="77777777">
        <w:tc>
          <w:tcPr>
            <w:tcW w:w="0" w:type="auto"/>
          </w:tcPr>
          <w:p w14:paraId="0CA7165C" w14:textId="77777777" w:rsidR="00E70603" w:rsidRDefault="00000000">
            <w:pPr>
              <w:pStyle w:val="Compact"/>
            </w:pPr>
            <w:r>
              <w:rPr>
                <w:sz w:val="18"/>
              </w:rPr>
              <w:t>Setujui restrukturisasi</w:t>
            </w:r>
          </w:p>
        </w:tc>
        <w:tc>
          <w:tcPr>
            <w:tcW w:w="0" w:type="auto"/>
          </w:tcPr>
          <w:p w14:paraId="011181CC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17AD0F55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▲ usul</w:t>
            </w:r>
          </w:p>
        </w:tc>
        <w:tc>
          <w:tcPr>
            <w:tcW w:w="0" w:type="auto"/>
          </w:tcPr>
          <w:p w14:paraId="6531E766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0" w:type="auto"/>
          </w:tcPr>
          <w:p w14:paraId="46873040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▲ usul</w:t>
            </w:r>
          </w:p>
        </w:tc>
        <w:tc>
          <w:tcPr>
            <w:tcW w:w="0" w:type="auto"/>
          </w:tcPr>
          <w:p w14:paraId="4B52D088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4316BD9C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</w:tr>
      <w:tr w:rsidR="00E70603" w14:paraId="2C9E9BEA" w14:textId="77777777" w:rsidTr="00E70603">
        <w:tc>
          <w:tcPr>
            <w:tcW w:w="0" w:type="auto"/>
            <w:shd w:val="clear" w:color="auto" w:fill="F4F7FB"/>
          </w:tcPr>
          <w:p w14:paraId="4FB95C3D" w14:textId="77777777" w:rsidR="00E70603" w:rsidRDefault="00000000">
            <w:pPr>
              <w:pStyle w:val="Compact"/>
            </w:pPr>
            <w:r>
              <w:rPr>
                <w:sz w:val="18"/>
              </w:rPr>
              <w:lastRenderedPageBreak/>
              <w:t>Kelola produk/limit/bunga/denda</w:t>
            </w:r>
          </w:p>
        </w:tc>
        <w:tc>
          <w:tcPr>
            <w:tcW w:w="0" w:type="auto"/>
            <w:shd w:val="clear" w:color="auto" w:fill="F4F7FB"/>
          </w:tcPr>
          <w:p w14:paraId="151466EE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4ABD78F9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61D6D15B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092A754A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3CE25A92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0" w:type="auto"/>
            <w:shd w:val="clear" w:color="auto" w:fill="F4F7FB"/>
          </w:tcPr>
          <w:p w14:paraId="52B95FD7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</w:tr>
      <w:tr w:rsidR="00E70603" w14:paraId="3B541BD1" w14:textId="77777777">
        <w:tc>
          <w:tcPr>
            <w:tcW w:w="0" w:type="auto"/>
          </w:tcPr>
          <w:p w14:paraId="5BD02D8F" w14:textId="77777777" w:rsidR="00E70603" w:rsidRDefault="00000000">
            <w:pPr>
              <w:pStyle w:val="Compact"/>
            </w:pPr>
            <w:r>
              <w:rPr>
                <w:sz w:val="18"/>
              </w:rPr>
              <w:t>Jalankan penagihan (collection)</w:t>
            </w:r>
          </w:p>
        </w:tc>
        <w:tc>
          <w:tcPr>
            <w:tcW w:w="0" w:type="auto"/>
          </w:tcPr>
          <w:p w14:paraId="5C70A0B6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67D2572F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0B678397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1D2FDF58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0" w:type="auto"/>
          </w:tcPr>
          <w:p w14:paraId="5098023E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729AE51A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</w:tr>
      <w:tr w:rsidR="00E70603" w14:paraId="3BC902E0" w14:textId="77777777" w:rsidTr="00E70603">
        <w:tc>
          <w:tcPr>
            <w:tcW w:w="0" w:type="auto"/>
            <w:shd w:val="clear" w:color="auto" w:fill="F4F7FB"/>
          </w:tcPr>
          <w:p w14:paraId="24BC070E" w14:textId="77777777" w:rsidR="00E70603" w:rsidRDefault="00000000">
            <w:pPr>
              <w:pStyle w:val="Compact"/>
            </w:pPr>
            <w:r>
              <w:rPr>
                <w:sz w:val="18"/>
              </w:rPr>
              <w:t>Scoring, generate jadwal, hitung DPD/Kol</w:t>
            </w:r>
          </w:p>
        </w:tc>
        <w:tc>
          <w:tcPr>
            <w:tcW w:w="0" w:type="auto"/>
            <w:shd w:val="clear" w:color="auto" w:fill="F4F7FB"/>
          </w:tcPr>
          <w:p w14:paraId="5C676DAA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06E6FAD6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6631A2AE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193ADD3B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0245E91E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  <w:shd w:val="clear" w:color="auto" w:fill="F4F7FB"/>
          </w:tcPr>
          <w:p w14:paraId="4F0CDEB7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</w:tr>
      <w:tr w:rsidR="00E70603" w14:paraId="4E552489" w14:textId="77777777">
        <w:tc>
          <w:tcPr>
            <w:tcW w:w="0" w:type="auto"/>
          </w:tcPr>
          <w:p w14:paraId="2980278A" w14:textId="77777777" w:rsidR="00E70603" w:rsidRDefault="00000000">
            <w:pPr>
              <w:pStyle w:val="Compact"/>
            </w:pPr>
            <w:r>
              <w:rPr>
                <w:sz w:val="18"/>
              </w:rPr>
              <w:t>Kirim notifikasi</w:t>
            </w:r>
          </w:p>
        </w:tc>
        <w:tc>
          <w:tcPr>
            <w:tcW w:w="0" w:type="auto"/>
          </w:tcPr>
          <w:p w14:paraId="34799CA5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387B32AB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6953A3F5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48C5E60A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6B16E705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✘</w:t>
            </w:r>
          </w:p>
        </w:tc>
        <w:tc>
          <w:tcPr>
            <w:tcW w:w="0" w:type="auto"/>
          </w:tcPr>
          <w:p w14:paraId="68A99F67" w14:textId="77777777" w:rsidR="00E70603" w:rsidRDefault="00000000">
            <w:pPr>
              <w:pStyle w:val="Compact"/>
              <w:jc w:val="center"/>
            </w:pPr>
            <w:r>
              <w:rPr>
                <w:sz w:val="18"/>
              </w:rPr>
              <w:t>✔</w:t>
            </w:r>
          </w:p>
        </w:tc>
      </w:tr>
    </w:tbl>
    <w:p w14:paraId="336767BF" w14:textId="77777777" w:rsidR="00E70603" w:rsidRDefault="00000000">
      <w:pPr>
        <w:pStyle w:val="Heading3"/>
      </w:pPr>
      <w:bookmarkStart w:id="9" w:name="prinsip-kontrol"/>
      <w:bookmarkEnd w:id="8"/>
      <w:r>
        <w:t>2.3 Prinsip Kontrol</w:t>
      </w:r>
    </w:p>
    <w:p w14:paraId="2103EB45" w14:textId="77777777" w:rsidR="00E7060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Maker–Checker:</w:t>
      </w:r>
      <w:r>
        <w:t xml:space="preserve"> </w:t>
      </w:r>
      <w:r>
        <w:rPr>
          <w:i/>
          <w:iCs/>
        </w:rPr>
        <w:t>Credit Analyst</w:t>
      </w:r>
      <w:r>
        <w:t xml:space="preserve"> (maker) merekomendasikan; </w:t>
      </w:r>
      <w:r>
        <w:rPr>
          <w:i/>
          <w:iCs/>
        </w:rPr>
        <w:t>Approver</w:t>
      </w:r>
      <w:r>
        <w:t xml:space="preserve"> (checker) memutuskan. Tidak boleh dijalankan oleh orang yang sama.</w:t>
      </w:r>
    </w:p>
    <w:p w14:paraId="2E658A96" w14:textId="77777777" w:rsidR="00E7060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Auto-decision vs manual:</w:t>
      </w:r>
      <w:r>
        <w:t xml:space="preserve"> aplikasi dengan skor jelas lolos/tolak diputus otomatis oleh </w:t>
      </w:r>
      <w:r>
        <w:rPr>
          <w:b/>
          <w:bCs/>
        </w:rPr>
        <w:t>System</w:t>
      </w:r>
      <w:r>
        <w:t>; skor abu-abu (</w:t>
      </w:r>
      <w:r>
        <w:rPr>
          <w:i/>
          <w:iCs/>
        </w:rPr>
        <w:t>REFER</w:t>
      </w:r>
      <w:r>
        <w:t>) dieskalasi ke Analyst → Approver.</w:t>
      </w:r>
    </w:p>
    <w:p w14:paraId="08827224" w14:textId="77777777" w:rsidR="00E7060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Least privilege:</w:t>
      </w:r>
      <w:r>
        <w:t xml:space="preserve"> setiap role hanya mengakses data &amp; aksi yang menjadi tanggung jawabnya. Nasabah </w:t>
      </w:r>
      <w:r>
        <w:rPr>
          <w:b/>
          <w:bCs/>
        </w:rPr>
        <w:t>hanya</w:t>
      </w:r>
      <w:r>
        <w:t xml:space="preserve"> melihat datanya sendiri (di-enforce di layer otorisasi API, bukan sekadar UI).</w:t>
      </w:r>
    </w:p>
    <w:p w14:paraId="0F6173CC" w14:textId="77777777" w:rsidR="00E7060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Otorisasi teknis:</w:t>
      </w:r>
      <w:r>
        <w:t xml:space="preserve"> JWT membawa </w:t>
      </w:r>
      <w:r>
        <w:rPr>
          <w:rStyle w:val="VerbatimChar"/>
        </w:rPr>
        <w:t>role</w:t>
      </w:r>
      <w:r>
        <w:t xml:space="preserve"> &amp; </w:t>
      </w:r>
      <w:r>
        <w:rPr>
          <w:rStyle w:val="VerbatimChar"/>
        </w:rPr>
        <w:t>scope</w:t>
      </w:r>
      <w:r>
        <w:t>; API Gateway + service memvalidasi setiap request (RBAC).</w:t>
      </w:r>
    </w:p>
    <w:p w14:paraId="28A40CBD" w14:textId="77777777" w:rsidR="00E70603" w:rsidRDefault="00000000">
      <w:r>
        <w:pict w14:anchorId="19CCC8DE">
          <v:rect id="_x0000_i1027" style="width:0;height:1.5pt" o:hralign="center" o:hrstd="t" o:hr="t"/>
        </w:pict>
      </w:r>
    </w:p>
    <w:p w14:paraId="388967E8" w14:textId="77777777" w:rsidR="00E70603" w:rsidRDefault="00000000">
      <w:pPr>
        <w:pStyle w:val="Heading2"/>
      </w:pPr>
      <w:bookmarkStart w:id="10" w:name="high-level-architecture"/>
      <w:bookmarkEnd w:id="6"/>
      <w:bookmarkEnd w:id="9"/>
      <w:r>
        <w:t>3. High-Level Architecture</w:t>
      </w:r>
    </w:p>
    <w:p w14:paraId="0A64006F" w14:textId="77777777" w:rsidR="00E70603" w:rsidRDefault="00000000">
      <w:pPr>
        <w:pStyle w:val="Heading3"/>
      </w:pPr>
      <w:bookmarkStart w:id="11" w:name="gambaran-umum"/>
      <w:r>
        <w:t>3.1 Gambaran Umum</w:t>
      </w:r>
    </w:p>
    <w:p w14:paraId="39714AF0" w14:textId="77777777" w:rsidR="00E70603" w:rsidRDefault="00000000">
      <w:pPr>
        <w:pStyle w:val="FirstParagraph"/>
      </w:pPr>
      <w:r>
        <w:t xml:space="preserve">Arsitektur berbasis </w:t>
      </w:r>
      <w:r>
        <w:rPr>
          <w:b/>
          <w:bCs/>
        </w:rPr>
        <w:t>microservices berlapis</w:t>
      </w:r>
      <w:r>
        <w:t xml:space="preserve"> dengan </w:t>
      </w:r>
      <w:r>
        <w:rPr>
          <w:b/>
          <w:bCs/>
        </w:rPr>
        <w:t>Clean Architecture</w:t>
      </w:r>
      <w:r>
        <w:t xml:space="preserve"> di dalam tiap service. Aplikasi mobile mengakses backend melalui </w:t>
      </w:r>
      <w:r>
        <w:rPr>
          <w:b/>
          <w:bCs/>
        </w:rPr>
        <w:t>API Gateway</w:t>
      </w:r>
      <w:r>
        <w:t xml:space="preserve"> tunggal (routing, autentikasi, rate limiting). Proses berdurasi panjang (scoring, pencairan, notifikasi) dijalankan </w:t>
      </w:r>
      <w:r>
        <w:rPr>
          <w:b/>
          <w:bCs/>
        </w:rPr>
        <w:t>asinkron</w:t>
      </w:r>
      <w:r>
        <w:t xml:space="preserve"> via </w:t>
      </w:r>
      <w:r>
        <w:rPr>
          <w:b/>
          <w:bCs/>
        </w:rPr>
        <w:t>Event Bus</w:t>
      </w:r>
      <w:r>
        <w:t xml:space="preserve"> agar UX tetap responsif.</w:t>
      </w:r>
    </w:p>
    <w:p w14:paraId="4A549DE5" w14:textId="77777777" w:rsidR="00E70603" w:rsidRDefault="00000000">
      <w:pPr>
        <w:pStyle w:val="BodyText"/>
        <w:jc w:val="center"/>
      </w:pPr>
      <w:r>
        <w:rPr>
          <w:noProof/>
          <w:color w:val="5A6B7B"/>
          <w:sz w:val="17"/>
        </w:rPr>
        <w:drawing>
          <wp:inline distT="0" distB="0" distL="0" distR="0" wp14:anchorId="6042AF8F" wp14:editId="7955E2A7">
            <wp:extent cx="5334000" cy="1466434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g/d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5A6B7B"/>
          <w:sz w:val="17"/>
        </w:rPr>
        <w:t xml:space="preserve"> </w:t>
      </w:r>
      <w:r>
        <w:rPr>
          <w:i/>
          <w:iCs/>
          <w:color w:val="5A6B7B"/>
          <w:sz w:val="17"/>
        </w:rPr>
        <w:t>Gambar 3.1 — Arsitektur high-level: client, gateway, microservices per bounded-context, data/event, dan integrasi eksternal.</w:t>
      </w:r>
    </w:p>
    <w:p w14:paraId="2B3A49B0" w14:textId="77777777" w:rsidR="00E70603" w:rsidRDefault="00000000">
      <w:pPr>
        <w:pStyle w:val="Heading3"/>
      </w:pPr>
      <w:bookmarkStart w:id="12" w:name="X6e35b48c50a5bf522d0848e6b533482a443c604"/>
      <w:bookmarkEnd w:id="11"/>
      <w:r>
        <w:t>3.2 Clean Architecture — “buat sekali, pakai berkali-kali”</w:t>
      </w:r>
    </w:p>
    <w:p w14:paraId="7629A333" w14:textId="77777777" w:rsidR="00E70603" w:rsidRDefault="00000000">
      <w:pPr>
        <w:pStyle w:val="FirstParagraph"/>
      </w:pPr>
      <w:r>
        <w:t xml:space="preserve">Tiap service disusun berlapis dengan </w:t>
      </w:r>
      <w:r>
        <w:rPr>
          <w:b/>
          <w:bCs/>
        </w:rPr>
        <w:t>dependency rule</w:t>
      </w:r>
      <w:r>
        <w:t xml:space="preserve"> mengarah ke dalam (UI → Use Case → Entity). Komponen </w:t>
      </w:r>
      <w:r>
        <w:rPr>
          <w:b/>
          <w:bCs/>
        </w:rPr>
        <w:t>generic</w:t>
      </w:r>
      <w:r>
        <w:t xml:space="preserve"> dipisah dari komponen </w:t>
      </w:r>
      <w:r>
        <w:rPr>
          <w:b/>
          <w:bCs/>
        </w:rPr>
        <w:t>spesifik lending</w:t>
      </w:r>
      <w:r>
        <w:t>, sehingga modul umum dapat digunakan ulang di produk/bank lain tanpa perubahan.</w:t>
      </w:r>
    </w:p>
    <w:p w14:paraId="3666D98F" w14:textId="77777777" w:rsidR="00E70603" w:rsidRDefault="00000000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>├── core/                      # GENERIC — reusable lintas produk</w:t>
      </w:r>
      <w:r>
        <w:br/>
      </w:r>
      <w:r>
        <w:rPr>
          <w:rStyle w:val="VerbatimChar"/>
        </w:rPr>
        <w:t>│   ├── auth/                  # JWT, OTP, biometric, RBAC</w:t>
      </w:r>
      <w:r>
        <w:br/>
      </w:r>
      <w:r>
        <w:rPr>
          <w:rStyle w:val="VerbatimChar"/>
        </w:rPr>
        <w:t>│   ├── identity/              # CIF, akun nasabah generic</w:t>
      </w:r>
      <w:r>
        <w:br/>
      </w:r>
      <w:r>
        <w:rPr>
          <w:rStyle w:val="VerbatimChar"/>
        </w:rPr>
        <w:t>│   ├── notification/          # abstraksi email/SMS/push</w:t>
      </w:r>
      <w:r>
        <w:br/>
      </w:r>
      <w:r>
        <w:rPr>
          <w:rStyle w:val="VerbatimChar"/>
        </w:rPr>
        <w:t>│   ├── storage/               # abstraksi upload/objek</w:t>
      </w:r>
      <w:r>
        <w:br/>
      </w:r>
      <w:r>
        <w:rPr>
          <w:rStyle w:val="VerbatimChar"/>
        </w:rPr>
        <w:t>│   └── audit/                 # audit trail generic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modules/                   # SPESIFIK — domain lending</w:t>
      </w:r>
      <w:r>
        <w:br/>
      </w:r>
      <w:r>
        <w:rPr>
          <w:rStyle w:val="VerbatimChar"/>
        </w:rPr>
        <w:lastRenderedPageBreak/>
        <w:t>│   ├── kyc/                   # OCR KTP, face-match, SLIK</w:t>
      </w:r>
      <w:r>
        <w:br/>
      </w:r>
      <w:r>
        <w:rPr>
          <w:rStyle w:val="VerbatimChar"/>
        </w:rPr>
        <w:t>│   ├── product/              # loan_products, credit_limits</w:t>
      </w:r>
      <w:r>
        <w:br/>
      </w:r>
      <w:r>
        <w:rPr>
          <w:rStyle w:val="VerbatimChar"/>
        </w:rPr>
        <w:t>│   ├── origination/          # application, consent/akad, scoring</w:t>
      </w:r>
      <w:r>
        <w:br/>
      </w:r>
      <w:r>
        <w:rPr>
          <w:rStyle w:val="VerbatimChar"/>
        </w:rPr>
        <w:t>│   ├── servicing/            # disbursement, schedule, payment</w:t>
      </w:r>
      <w:r>
        <w:br/>
      </w:r>
      <w:r>
        <w:rPr>
          <w:rStyle w:val="VerbatimChar"/>
        </w:rPr>
        <w:t>│   └── recovery/             # kolektibilitas, restrukturisasi, collection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shared/                    # config, db session, exceptions, DTO</w:t>
      </w:r>
    </w:p>
    <w:p w14:paraId="22B50A82" w14:textId="77777777" w:rsidR="00E70603" w:rsidRDefault="00000000">
      <w:pPr>
        <w:pStyle w:val="FirstParagraph"/>
      </w:pPr>
      <w:r>
        <w:t>Setiap modul memiliki lapisan seragam:</w:t>
      </w:r>
    </w:p>
    <w:p w14:paraId="1660E29D" w14:textId="77777777" w:rsidR="00E70603" w:rsidRDefault="00000000">
      <w:pPr>
        <w:pStyle w:val="SourceCode"/>
      </w:pPr>
      <w:r>
        <w:rPr>
          <w:rStyle w:val="VerbatimChar"/>
        </w:rPr>
        <w:t>domain (entity + business rules)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>use_case / service (orkestrasi aturan)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>repository (kontrak akses data)  ──►  infrastructure (PostgreSQL, provider eksternal)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>api (router FastAPI, schema request/response)</w:t>
      </w:r>
    </w:p>
    <w:p w14:paraId="1DE25C28" w14:textId="77777777" w:rsidR="00E70603" w:rsidRDefault="00000000">
      <w:pPr>
        <w:pStyle w:val="BlockText"/>
      </w:pPr>
      <w:r>
        <w:rPr>
          <w:b/>
          <w:bCs/>
        </w:rPr>
        <w:t>Nilai desain:</w:t>
      </w:r>
      <w:r>
        <w:t xml:space="preserve"> modul di </w:t>
      </w:r>
      <w:r>
        <w:rPr>
          <w:rStyle w:val="VerbatimChar"/>
        </w:rPr>
        <w:t>core/</w:t>
      </w:r>
      <w:r>
        <w:t xml:space="preserve"> (auth, identity, notification, audit) tidak mengandung logika lending — bisa diangkat utuh ke sistem lain. Yang berganti hanya </w:t>
      </w:r>
      <w:r>
        <w:rPr>
          <w:rStyle w:val="VerbatimChar"/>
        </w:rPr>
        <w:t>modules/</w:t>
      </w:r>
      <w:r>
        <w:t xml:space="preserve">. Inilah </w:t>
      </w:r>
      <w:r>
        <w:rPr>
          <w:i/>
          <w:iCs/>
        </w:rPr>
        <w:t>reusability</w:t>
      </w:r>
      <w:r>
        <w:t xml:space="preserve"> yang menekan biaya &amp; waktu pengembangan produk berikutnya.</w:t>
      </w:r>
    </w:p>
    <w:p w14:paraId="0FF62A13" w14:textId="77777777" w:rsidR="00E70603" w:rsidRDefault="00000000">
      <w:pPr>
        <w:pStyle w:val="Heading3"/>
      </w:pPr>
      <w:bookmarkStart w:id="13" w:name="pilihan-teknologi-justifikasi"/>
      <w:bookmarkEnd w:id="12"/>
      <w:r>
        <w:t>3.3 Pilihan Teknologi &amp; Justifikasi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1206"/>
        <w:gridCol w:w="2471"/>
        <w:gridCol w:w="5899"/>
      </w:tblGrid>
      <w:tr w:rsidR="00E70603" w14:paraId="4AC2CE7B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71B8CF93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0" w:type="auto"/>
            <w:shd w:val="clear" w:color="auto" w:fill="1E4E8C"/>
          </w:tcPr>
          <w:p w14:paraId="5A002ED7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Pilihan</w:t>
            </w:r>
          </w:p>
        </w:tc>
        <w:tc>
          <w:tcPr>
            <w:tcW w:w="0" w:type="auto"/>
            <w:shd w:val="clear" w:color="auto" w:fill="1E4E8C"/>
          </w:tcPr>
          <w:p w14:paraId="5411D26F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Alasan</w:t>
            </w:r>
          </w:p>
        </w:tc>
      </w:tr>
      <w:tr w:rsidR="00E70603" w14:paraId="31105EF2" w14:textId="77777777">
        <w:tc>
          <w:tcPr>
            <w:tcW w:w="0" w:type="auto"/>
          </w:tcPr>
          <w:p w14:paraId="2E781C93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Backend</w:t>
            </w:r>
          </w:p>
        </w:tc>
        <w:tc>
          <w:tcPr>
            <w:tcW w:w="0" w:type="auto"/>
          </w:tcPr>
          <w:p w14:paraId="50ED0FB7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Python + FastAPI</w:t>
            </w:r>
          </w:p>
        </w:tc>
        <w:tc>
          <w:tcPr>
            <w:tcW w:w="0" w:type="auto"/>
          </w:tcPr>
          <w:p w14:paraId="3180B0EE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Fitur ini </w:t>
            </w:r>
            <w:r>
              <w:rPr>
                <w:b/>
                <w:bCs/>
                <w:sz w:val="18"/>
              </w:rPr>
              <w:t>ML-heavy</w:t>
            </w:r>
            <w:r>
              <w:rPr>
                <w:sz w:val="18"/>
              </w:rPr>
              <w:t xml:space="preserve"> (OCR KTP, face-match/liveness, credit scoring). Ekosistem AI/ML native di Python (EasyOCR/PaddleOCR, InsightFace/DeepFace, scikit-learn/XGBoost) → ML &amp; API dalam satu ekosistem, tanpa service bahasa terpisah. FastAPI async, cepat, auto-generate OpenAPI.</w:t>
            </w:r>
          </w:p>
        </w:tc>
      </w:tr>
      <w:tr w:rsidR="00E70603" w14:paraId="549E7865" w14:textId="77777777" w:rsidTr="00E70603">
        <w:tc>
          <w:tcPr>
            <w:tcW w:w="0" w:type="auto"/>
            <w:shd w:val="clear" w:color="auto" w:fill="F4F7FB"/>
          </w:tcPr>
          <w:p w14:paraId="5C174480" w14:textId="77777777" w:rsidR="00E70603" w:rsidRDefault="00000000">
            <w:pPr>
              <w:pStyle w:val="Compact"/>
            </w:pPr>
            <w:r>
              <w:rPr>
                <w:sz w:val="18"/>
              </w:rPr>
              <w:t>Mobile</w:t>
            </w:r>
          </w:p>
        </w:tc>
        <w:tc>
          <w:tcPr>
            <w:tcW w:w="0" w:type="auto"/>
            <w:shd w:val="clear" w:color="auto" w:fill="F4F7FB"/>
          </w:tcPr>
          <w:p w14:paraId="03ABD37F" w14:textId="77777777" w:rsidR="00E70603" w:rsidRDefault="00000000">
            <w:pPr>
              <w:pStyle w:val="Compact"/>
            </w:pPr>
            <w:r>
              <w:rPr>
                <w:sz w:val="18"/>
              </w:rPr>
              <w:t>Native Kotlin &amp; Swift</w:t>
            </w:r>
          </w:p>
        </w:tc>
        <w:tc>
          <w:tcPr>
            <w:tcW w:w="0" w:type="auto"/>
            <w:shd w:val="clear" w:color="auto" w:fill="F4F7FB"/>
          </w:tcPr>
          <w:p w14:paraId="71DD5F50" w14:textId="77777777" w:rsidR="00E70603" w:rsidRDefault="00000000">
            <w:pPr>
              <w:pStyle w:val="Compact"/>
            </w:pPr>
            <w:r>
              <w:rPr>
                <w:sz w:val="18"/>
              </w:rPr>
              <w:t>Akses aman ke BiometricPrompt/FaceID &amp; Keystore/Keychain; sensitif keamanan. Alternatif: Flutter.</w:t>
            </w:r>
          </w:p>
        </w:tc>
      </w:tr>
      <w:tr w:rsidR="00E70603" w14:paraId="5476ACE0" w14:textId="77777777">
        <w:tc>
          <w:tcPr>
            <w:tcW w:w="0" w:type="auto"/>
          </w:tcPr>
          <w:p w14:paraId="5E7DB01A" w14:textId="77777777" w:rsidR="00E70603" w:rsidRDefault="00000000">
            <w:pPr>
              <w:pStyle w:val="Compact"/>
            </w:pPr>
            <w:r>
              <w:rPr>
                <w:sz w:val="18"/>
              </w:rPr>
              <w:t>API Gateway</w:t>
            </w:r>
          </w:p>
        </w:tc>
        <w:tc>
          <w:tcPr>
            <w:tcW w:w="0" w:type="auto"/>
          </w:tcPr>
          <w:p w14:paraId="16D9C77D" w14:textId="77777777" w:rsidR="00E70603" w:rsidRDefault="00000000">
            <w:pPr>
              <w:pStyle w:val="Compact"/>
            </w:pPr>
            <w:r>
              <w:rPr>
                <w:sz w:val="18"/>
              </w:rPr>
              <w:t>Kong / cloud gateway</w:t>
            </w:r>
          </w:p>
        </w:tc>
        <w:tc>
          <w:tcPr>
            <w:tcW w:w="0" w:type="auto"/>
          </w:tcPr>
          <w:p w14:paraId="3BC6CB6B" w14:textId="77777777" w:rsidR="00E70603" w:rsidRDefault="00000000">
            <w:pPr>
              <w:pStyle w:val="Compact"/>
            </w:pPr>
            <w:r>
              <w:rPr>
                <w:sz w:val="18"/>
              </w:rPr>
              <w:t>Routing, validasi JWT, rate limiting terpusat.</w:t>
            </w:r>
          </w:p>
        </w:tc>
      </w:tr>
      <w:tr w:rsidR="00E70603" w14:paraId="4D9BE843" w14:textId="77777777" w:rsidTr="00E70603">
        <w:tc>
          <w:tcPr>
            <w:tcW w:w="0" w:type="auto"/>
            <w:shd w:val="clear" w:color="auto" w:fill="F4F7FB"/>
          </w:tcPr>
          <w:p w14:paraId="67D2E184" w14:textId="77777777" w:rsidR="00E70603" w:rsidRDefault="00000000">
            <w:pPr>
              <w:pStyle w:val="Compact"/>
            </w:pPr>
            <w:r>
              <w:rPr>
                <w:sz w:val="18"/>
              </w:rPr>
              <w:t>Basis Data</w:t>
            </w:r>
          </w:p>
        </w:tc>
        <w:tc>
          <w:tcPr>
            <w:tcW w:w="0" w:type="auto"/>
            <w:shd w:val="clear" w:color="auto" w:fill="F4F7FB"/>
          </w:tcPr>
          <w:p w14:paraId="2022847C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PostgreSQL</w:t>
            </w:r>
          </w:p>
        </w:tc>
        <w:tc>
          <w:tcPr>
            <w:tcW w:w="0" w:type="auto"/>
            <w:shd w:val="clear" w:color="auto" w:fill="F4F7FB"/>
          </w:tcPr>
          <w:p w14:paraId="6741425D" w14:textId="77777777" w:rsidR="00E70603" w:rsidRDefault="00000000">
            <w:pPr>
              <w:pStyle w:val="Compact"/>
            </w:pPr>
            <w:r>
              <w:rPr>
                <w:sz w:val="18"/>
              </w:rPr>
              <w:t>ACID untuk data keuangan; integritas transaksi.</w:t>
            </w:r>
          </w:p>
        </w:tc>
      </w:tr>
      <w:tr w:rsidR="00E70603" w14:paraId="15758795" w14:textId="77777777">
        <w:tc>
          <w:tcPr>
            <w:tcW w:w="0" w:type="auto"/>
          </w:tcPr>
          <w:p w14:paraId="712A438E" w14:textId="77777777" w:rsidR="00E70603" w:rsidRDefault="00000000">
            <w:pPr>
              <w:pStyle w:val="Compact"/>
            </w:pPr>
            <w:r>
              <w:rPr>
                <w:sz w:val="18"/>
              </w:rPr>
              <w:t>Cache/Sesi</w:t>
            </w:r>
          </w:p>
        </w:tc>
        <w:tc>
          <w:tcPr>
            <w:tcW w:w="0" w:type="auto"/>
          </w:tcPr>
          <w:p w14:paraId="7D6E8A08" w14:textId="77777777" w:rsidR="00E70603" w:rsidRDefault="00000000">
            <w:pPr>
              <w:pStyle w:val="Compact"/>
            </w:pPr>
            <w:r>
              <w:rPr>
                <w:sz w:val="18"/>
              </w:rPr>
              <w:t>Redis</w:t>
            </w:r>
          </w:p>
        </w:tc>
        <w:tc>
          <w:tcPr>
            <w:tcW w:w="0" w:type="auto"/>
          </w:tcPr>
          <w:p w14:paraId="14B24108" w14:textId="77777777" w:rsidR="00E70603" w:rsidRDefault="00000000">
            <w:pPr>
              <w:pStyle w:val="Compact"/>
            </w:pPr>
            <w:r>
              <w:rPr>
                <w:sz w:val="18"/>
              </w:rPr>
              <w:t>Sesi, OTP, rate-limit, idempotency.</w:t>
            </w:r>
          </w:p>
        </w:tc>
      </w:tr>
      <w:tr w:rsidR="00E70603" w14:paraId="2D901C5F" w14:textId="77777777" w:rsidTr="00E70603">
        <w:tc>
          <w:tcPr>
            <w:tcW w:w="0" w:type="auto"/>
            <w:shd w:val="clear" w:color="auto" w:fill="F4F7FB"/>
          </w:tcPr>
          <w:p w14:paraId="58DF1108" w14:textId="77777777" w:rsidR="00E70603" w:rsidRDefault="00000000">
            <w:pPr>
              <w:pStyle w:val="Compact"/>
            </w:pPr>
            <w:r>
              <w:rPr>
                <w:sz w:val="18"/>
              </w:rPr>
              <w:t>Object Storage</w:t>
            </w:r>
          </w:p>
        </w:tc>
        <w:tc>
          <w:tcPr>
            <w:tcW w:w="0" w:type="auto"/>
            <w:shd w:val="clear" w:color="auto" w:fill="F4F7FB"/>
          </w:tcPr>
          <w:p w14:paraId="009D38B3" w14:textId="77777777" w:rsidR="00E70603" w:rsidRDefault="00000000">
            <w:pPr>
              <w:pStyle w:val="Compact"/>
            </w:pPr>
            <w:r>
              <w:rPr>
                <w:sz w:val="18"/>
              </w:rPr>
              <w:t>S3 / MinIO</w:t>
            </w:r>
          </w:p>
        </w:tc>
        <w:tc>
          <w:tcPr>
            <w:tcW w:w="0" w:type="auto"/>
            <w:shd w:val="clear" w:color="auto" w:fill="F4F7FB"/>
          </w:tcPr>
          <w:p w14:paraId="2A94E7DF" w14:textId="77777777" w:rsidR="00E70603" w:rsidRDefault="00000000">
            <w:pPr>
              <w:pStyle w:val="Compact"/>
            </w:pPr>
            <w:r>
              <w:rPr>
                <w:sz w:val="18"/>
              </w:rPr>
              <w:t>Simpan foto KTP &amp; selfie terenkripsi.</w:t>
            </w:r>
          </w:p>
        </w:tc>
      </w:tr>
      <w:tr w:rsidR="00E70603" w14:paraId="2D7370DD" w14:textId="77777777">
        <w:tc>
          <w:tcPr>
            <w:tcW w:w="0" w:type="auto"/>
          </w:tcPr>
          <w:p w14:paraId="0C9D3CFF" w14:textId="77777777" w:rsidR="00E70603" w:rsidRDefault="00000000">
            <w:pPr>
              <w:pStyle w:val="Compact"/>
            </w:pPr>
            <w:r>
              <w:rPr>
                <w:sz w:val="18"/>
              </w:rPr>
              <w:t>Event Bus</w:t>
            </w:r>
          </w:p>
        </w:tc>
        <w:tc>
          <w:tcPr>
            <w:tcW w:w="0" w:type="auto"/>
          </w:tcPr>
          <w:p w14:paraId="0739C19E" w14:textId="77777777" w:rsidR="00E70603" w:rsidRDefault="00000000">
            <w:pPr>
              <w:pStyle w:val="Compact"/>
            </w:pPr>
            <w:r>
              <w:rPr>
                <w:sz w:val="18"/>
              </w:rPr>
              <w:t>Apache Kafka</w:t>
            </w:r>
          </w:p>
        </w:tc>
        <w:tc>
          <w:tcPr>
            <w:tcW w:w="0" w:type="auto"/>
          </w:tcPr>
          <w:p w14:paraId="4DC5845B" w14:textId="77777777" w:rsidR="00E70603" w:rsidRDefault="00000000">
            <w:pPr>
              <w:pStyle w:val="Compact"/>
            </w:pPr>
            <w:r>
              <w:rPr>
                <w:sz w:val="18"/>
              </w:rPr>
              <w:t>Event asinkron antar-service (scoring, notifikasi, disbursement).</w:t>
            </w:r>
          </w:p>
        </w:tc>
      </w:tr>
      <w:tr w:rsidR="00E70603" w14:paraId="0C15C0E4" w14:textId="77777777" w:rsidTr="00E70603">
        <w:tc>
          <w:tcPr>
            <w:tcW w:w="0" w:type="auto"/>
            <w:shd w:val="clear" w:color="auto" w:fill="F4F7FB"/>
          </w:tcPr>
          <w:p w14:paraId="40BD8954" w14:textId="77777777" w:rsidR="00E70603" w:rsidRDefault="00000000">
            <w:pPr>
              <w:pStyle w:val="Compact"/>
            </w:pPr>
            <w:r>
              <w:rPr>
                <w:sz w:val="18"/>
              </w:rPr>
              <w:t>Integrasi</w:t>
            </w:r>
          </w:p>
        </w:tc>
        <w:tc>
          <w:tcPr>
            <w:tcW w:w="0" w:type="auto"/>
            <w:shd w:val="clear" w:color="auto" w:fill="F4F7FB"/>
          </w:tcPr>
          <w:p w14:paraId="424A3A73" w14:textId="77777777" w:rsidR="00E70603" w:rsidRDefault="00000000">
            <w:pPr>
              <w:pStyle w:val="Compact"/>
            </w:pPr>
            <w:r>
              <w:rPr>
                <w:sz w:val="18"/>
              </w:rPr>
              <w:t>OCR/Face provider, SLIK OJK, Payment Gateway, Email/SMS/Push</w:t>
            </w:r>
          </w:p>
        </w:tc>
        <w:tc>
          <w:tcPr>
            <w:tcW w:w="0" w:type="auto"/>
            <w:shd w:val="clear" w:color="auto" w:fill="F4F7FB"/>
          </w:tcPr>
          <w:p w14:paraId="34B12CF0" w14:textId="77777777" w:rsidR="00E70603" w:rsidRDefault="00000000">
            <w:pPr>
              <w:pStyle w:val="Compact"/>
            </w:pPr>
            <w:r>
              <w:rPr>
                <w:sz w:val="18"/>
              </w:rPr>
              <w:t>Verifikasi, biro kredit, pencairan/penagihan, notifikasi.</w:t>
            </w:r>
          </w:p>
        </w:tc>
      </w:tr>
      <w:tr w:rsidR="00E70603" w14:paraId="5E3638A2" w14:textId="77777777">
        <w:tc>
          <w:tcPr>
            <w:tcW w:w="0" w:type="auto"/>
          </w:tcPr>
          <w:p w14:paraId="3995AC2B" w14:textId="77777777" w:rsidR="00E70603" w:rsidRDefault="00000000">
            <w:pPr>
              <w:pStyle w:val="Compact"/>
            </w:pPr>
            <w:r>
              <w:rPr>
                <w:sz w:val="18"/>
              </w:rPr>
              <w:t>Observability</w:t>
            </w:r>
          </w:p>
        </w:tc>
        <w:tc>
          <w:tcPr>
            <w:tcW w:w="0" w:type="auto"/>
          </w:tcPr>
          <w:p w14:paraId="3DFAB015" w14:textId="77777777" w:rsidR="00E70603" w:rsidRDefault="00000000">
            <w:pPr>
              <w:pStyle w:val="Compact"/>
            </w:pPr>
            <w:r>
              <w:rPr>
                <w:sz w:val="18"/>
              </w:rPr>
              <w:t>Prometheus/Grafana, ELK, OpenTelemetry</w:t>
            </w:r>
          </w:p>
        </w:tc>
        <w:tc>
          <w:tcPr>
            <w:tcW w:w="0" w:type="auto"/>
          </w:tcPr>
          <w:p w14:paraId="5541F3E3" w14:textId="77777777" w:rsidR="00E70603" w:rsidRDefault="00000000">
            <w:pPr>
              <w:pStyle w:val="Compact"/>
            </w:pPr>
            <w:r>
              <w:rPr>
                <w:sz w:val="18"/>
              </w:rPr>
              <w:t>Monitoring, logging, tracing.</w:t>
            </w:r>
          </w:p>
        </w:tc>
      </w:tr>
      <w:tr w:rsidR="00E70603" w14:paraId="22643295" w14:textId="77777777" w:rsidTr="00E70603">
        <w:tc>
          <w:tcPr>
            <w:tcW w:w="0" w:type="auto"/>
            <w:shd w:val="clear" w:color="auto" w:fill="F4F7FB"/>
          </w:tcPr>
          <w:p w14:paraId="612791A4" w14:textId="77777777" w:rsidR="00E70603" w:rsidRDefault="00000000">
            <w:pPr>
              <w:pStyle w:val="Compact"/>
            </w:pPr>
            <w:r>
              <w:rPr>
                <w:sz w:val="18"/>
              </w:rPr>
              <w:t>IaC/Deploy</w:t>
            </w:r>
          </w:p>
        </w:tc>
        <w:tc>
          <w:tcPr>
            <w:tcW w:w="0" w:type="auto"/>
            <w:shd w:val="clear" w:color="auto" w:fill="F4F7FB"/>
          </w:tcPr>
          <w:p w14:paraId="460B24E8" w14:textId="77777777" w:rsidR="00E70603" w:rsidRDefault="00000000">
            <w:pPr>
              <w:pStyle w:val="Compact"/>
            </w:pPr>
            <w:r>
              <w:rPr>
                <w:sz w:val="18"/>
              </w:rPr>
              <w:t>Docker + Kubernetes, Terraform, CI/CD</w:t>
            </w:r>
          </w:p>
        </w:tc>
        <w:tc>
          <w:tcPr>
            <w:tcW w:w="0" w:type="auto"/>
            <w:shd w:val="clear" w:color="auto" w:fill="F4F7FB"/>
          </w:tcPr>
          <w:p w14:paraId="3493BA70" w14:textId="77777777" w:rsidR="00E70603" w:rsidRDefault="00000000">
            <w:pPr>
              <w:pStyle w:val="Compact"/>
            </w:pPr>
            <w:r>
              <w:rPr>
                <w:sz w:val="18"/>
              </w:rPr>
              <w:t>Skalabilitas &amp; konsistensi lingkungan.</w:t>
            </w:r>
          </w:p>
        </w:tc>
      </w:tr>
    </w:tbl>
    <w:p w14:paraId="78F53413" w14:textId="77777777" w:rsidR="00E70603" w:rsidRDefault="00000000">
      <w:pPr>
        <w:pStyle w:val="BlockText"/>
      </w:pPr>
      <w:r>
        <w:rPr>
          <w:b/>
          <w:bCs/>
        </w:rPr>
        <w:t>Trade-off (untuk transparansi):</w:t>
      </w:r>
      <w:r>
        <w:t xml:space="preserve"> untuk beban transaksi finansial murni berthroughput ekstrem, sebagian institusi memilih Go/Java. Di sini Python/FastAPI dipilih karena </w:t>
      </w:r>
      <w:r>
        <w:rPr>
          <w:b/>
          <w:bCs/>
        </w:rPr>
        <w:t>bobot fitur ada di ML/verifikasi</w:t>
      </w:r>
      <w:r>
        <w:t>, dan layanan transaksi dapat dipisah/di-scale sendiri bila diperlukan.</w:t>
      </w:r>
    </w:p>
    <w:p w14:paraId="71DBB4B6" w14:textId="77777777" w:rsidR="00E70603" w:rsidRDefault="00000000">
      <w:pPr>
        <w:pStyle w:val="Heading3"/>
      </w:pPr>
      <w:bookmarkStart w:id="14" w:name="aspek-non-fungsional"/>
      <w:bookmarkEnd w:id="13"/>
      <w:r>
        <w:t>3.4 Aspek Non-Fungsional</w:t>
      </w:r>
    </w:p>
    <w:p w14:paraId="14B0950B" w14:textId="77777777" w:rsidR="00E7060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Keamanan:</w:t>
      </w:r>
      <w:r>
        <w:t xml:space="preserve"> TLS 1.3, enkripsi at-rest (KMS) untuk dokumen KYC &amp; data pribadi, secret via Vault, WAF, rate limiting, OWASP MASVS pada mobile, device-binding untuk biometric.</w:t>
      </w:r>
    </w:p>
    <w:p w14:paraId="55528243" w14:textId="77777777" w:rsidR="00E7060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Skalabilitas:</w:t>
      </w:r>
      <w:r>
        <w:t xml:space="preserve"> service stateless, auto-scaling Kubernetes; domain padat-beban (scoring, servicing) diskalakan mandiri.</w:t>
      </w:r>
    </w:p>
    <w:p w14:paraId="595C382E" w14:textId="77777777" w:rsidR="00E7060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Ketersediaan:</w:t>
      </w:r>
      <w:r>
        <w:t xml:space="preserve"> multi-AZ, health check, graceful degradation; target 99,9%.</w:t>
      </w:r>
    </w:p>
    <w:p w14:paraId="41E40F82" w14:textId="77777777" w:rsidR="00E7060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Auditability &amp; Kepatuhan:</w:t>
      </w:r>
      <w:r>
        <w:t xml:space="preserve"> audit trail immutable (</w:t>
      </w:r>
      <w:r>
        <w:rPr>
          <w:rStyle w:val="VerbatimChar"/>
        </w:rPr>
        <w:t>audit_logs</w:t>
      </w:r>
      <w:r>
        <w:t>), penyimpanan sesuai UU PDP, pelaporan SLIK/kolektibilitas ke OJK.</w:t>
      </w:r>
    </w:p>
    <w:p w14:paraId="6533BD0D" w14:textId="77777777" w:rsidR="00E70603" w:rsidRDefault="00000000">
      <w:r>
        <w:pict w14:anchorId="6EE51B79">
          <v:rect id="_x0000_i1028" style="width:0;height:1.5pt" o:hralign="center" o:hrstd="t" o:hr="t"/>
        </w:pict>
      </w:r>
    </w:p>
    <w:p w14:paraId="0CE878DD" w14:textId="77777777" w:rsidR="00E70603" w:rsidRDefault="00000000">
      <w:pPr>
        <w:pStyle w:val="Heading2"/>
      </w:pPr>
      <w:bookmarkStart w:id="15" w:name="domain-model-business-rules"/>
      <w:bookmarkEnd w:id="10"/>
      <w:bookmarkEnd w:id="14"/>
      <w:r>
        <w:t>4. Domain Model &amp; Business Rules</w:t>
      </w:r>
    </w:p>
    <w:p w14:paraId="4D71614B" w14:textId="77777777" w:rsidR="00E70603" w:rsidRDefault="00000000">
      <w:pPr>
        <w:pStyle w:val="FirstParagraph"/>
      </w:pPr>
      <w:r>
        <w:t xml:space="preserve">Bagian ini adalah </w:t>
      </w:r>
      <w:r>
        <w:rPr>
          <w:b/>
          <w:bCs/>
        </w:rPr>
        <w:t>inti</w:t>
      </w:r>
      <w:r>
        <w:t xml:space="preserve"> dokumen: menjelaskan alur data end-to-end (aksi nasabah → data masuk/diambil dari mana → hasil), lengkap dengan aturan bisnis termasuk kasus kompleks (bayar sebagian, tunggakan, restrukturisasi).</w:t>
      </w:r>
    </w:p>
    <w:p w14:paraId="11AE5E21" w14:textId="77777777" w:rsidR="00E70603" w:rsidRDefault="00000000">
      <w:pPr>
        <w:pStyle w:val="Heading3"/>
      </w:pPr>
      <w:bookmarkStart w:id="16" w:name="bounded-context-peta-domain"/>
      <w:r>
        <w:t>4.1 Bounded Context (Peta Domain)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1415"/>
        <w:gridCol w:w="5682"/>
        <w:gridCol w:w="2479"/>
      </w:tblGrid>
      <w:tr w:rsidR="00E70603" w14:paraId="496C8A1B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695DD055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0" w:type="auto"/>
            <w:shd w:val="clear" w:color="auto" w:fill="1E4E8C"/>
          </w:tcPr>
          <w:p w14:paraId="4F0E3D7F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Entitas Inti</w:t>
            </w:r>
          </w:p>
        </w:tc>
        <w:tc>
          <w:tcPr>
            <w:tcW w:w="0" w:type="auto"/>
            <w:shd w:val="clear" w:color="auto" w:fill="1E4E8C"/>
          </w:tcPr>
          <w:p w14:paraId="705A0B33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Fungsi</w:t>
            </w:r>
          </w:p>
        </w:tc>
      </w:tr>
      <w:tr w:rsidR="00E70603" w14:paraId="4D32CF5F" w14:textId="77777777">
        <w:tc>
          <w:tcPr>
            <w:tcW w:w="0" w:type="auto"/>
          </w:tcPr>
          <w:p w14:paraId="63FAFAE8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Identity &amp; Access</w:t>
            </w:r>
          </w:p>
        </w:tc>
        <w:tc>
          <w:tcPr>
            <w:tcW w:w="0" w:type="auto"/>
          </w:tcPr>
          <w:p w14:paraId="2E7892F7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customers</w:t>
            </w:r>
            <w:r>
              <w:rPr>
                <w:sz w:val="18"/>
              </w:rPr>
              <w:t xml:space="preserve"> (CIF), </w:t>
            </w:r>
            <w:r>
              <w:rPr>
                <w:rStyle w:val="VerbatimChar"/>
              </w:rPr>
              <w:t>user_accounts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devices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biometric_credentials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roles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user_roles</w:t>
            </w:r>
          </w:p>
        </w:tc>
        <w:tc>
          <w:tcPr>
            <w:tcW w:w="0" w:type="auto"/>
          </w:tcPr>
          <w:p w14:paraId="62AACACC" w14:textId="77777777" w:rsidR="00E70603" w:rsidRDefault="00000000">
            <w:pPr>
              <w:pStyle w:val="Compact"/>
            </w:pPr>
            <w:r>
              <w:rPr>
                <w:sz w:val="18"/>
              </w:rPr>
              <w:t>Identitas nasabah &amp; autentikasi</w:t>
            </w:r>
          </w:p>
        </w:tc>
      </w:tr>
      <w:tr w:rsidR="00E70603" w14:paraId="157B3319" w14:textId="77777777" w:rsidTr="00E70603">
        <w:tc>
          <w:tcPr>
            <w:tcW w:w="0" w:type="auto"/>
            <w:shd w:val="clear" w:color="auto" w:fill="F4F7FB"/>
          </w:tcPr>
          <w:p w14:paraId="314A527E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KYC &amp; Compliance</w:t>
            </w:r>
          </w:p>
        </w:tc>
        <w:tc>
          <w:tcPr>
            <w:tcW w:w="0" w:type="auto"/>
            <w:shd w:val="clear" w:color="auto" w:fill="F4F7FB"/>
          </w:tcPr>
          <w:p w14:paraId="0B4B8398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kyc_documents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slik_checks</w:t>
            </w:r>
          </w:p>
        </w:tc>
        <w:tc>
          <w:tcPr>
            <w:tcW w:w="0" w:type="auto"/>
            <w:shd w:val="clear" w:color="auto" w:fill="F4F7FB"/>
          </w:tcPr>
          <w:p w14:paraId="6B040D32" w14:textId="77777777" w:rsidR="00E70603" w:rsidRDefault="00000000">
            <w:pPr>
              <w:pStyle w:val="Compact"/>
            </w:pPr>
            <w:r>
              <w:rPr>
                <w:sz w:val="18"/>
              </w:rPr>
              <w:t>Verifikasi identitas &amp; riwayat kredit</w:t>
            </w:r>
          </w:p>
        </w:tc>
      </w:tr>
      <w:tr w:rsidR="00E70603" w14:paraId="34BC00D0" w14:textId="77777777">
        <w:tc>
          <w:tcPr>
            <w:tcW w:w="0" w:type="auto"/>
          </w:tcPr>
          <w:p w14:paraId="32640A58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Product &amp; Limit</w:t>
            </w:r>
          </w:p>
        </w:tc>
        <w:tc>
          <w:tcPr>
            <w:tcW w:w="0" w:type="auto"/>
          </w:tcPr>
          <w:p w14:paraId="42ED97A7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loan_products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credit_limits</w:t>
            </w:r>
          </w:p>
        </w:tc>
        <w:tc>
          <w:tcPr>
            <w:tcW w:w="0" w:type="auto"/>
          </w:tcPr>
          <w:p w14:paraId="2FDFB8A9" w14:textId="77777777" w:rsidR="00E70603" w:rsidRDefault="00000000">
            <w:pPr>
              <w:pStyle w:val="Compact"/>
            </w:pPr>
            <w:r>
              <w:rPr>
                <w:sz w:val="18"/>
              </w:rPr>
              <w:t>Kebijakan produk &amp; plafon per nasabah</w:t>
            </w:r>
          </w:p>
        </w:tc>
      </w:tr>
      <w:tr w:rsidR="00E70603" w14:paraId="325E15EA" w14:textId="77777777" w:rsidTr="00E70603">
        <w:tc>
          <w:tcPr>
            <w:tcW w:w="0" w:type="auto"/>
            <w:shd w:val="clear" w:color="auto" w:fill="F4F7FB"/>
          </w:tcPr>
          <w:p w14:paraId="2B78081A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Origination</w:t>
            </w:r>
          </w:p>
        </w:tc>
        <w:tc>
          <w:tcPr>
            <w:tcW w:w="0" w:type="auto"/>
            <w:shd w:val="clear" w:color="auto" w:fill="F4F7FB"/>
          </w:tcPr>
          <w:p w14:paraId="36DB8D6F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loan_applications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credit_assessments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loan_consents</w:t>
            </w:r>
          </w:p>
        </w:tc>
        <w:tc>
          <w:tcPr>
            <w:tcW w:w="0" w:type="auto"/>
            <w:shd w:val="clear" w:color="auto" w:fill="F4F7FB"/>
          </w:tcPr>
          <w:p w14:paraId="1FCDB9D0" w14:textId="77777777" w:rsidR="00E70603" w:rsidRDefault="00000000">
            <w:pPr>
              <w:pStyle w:val="Compact"/>
            </w:pPr>
            <w:r>
              <w:rPr>
                <w:sz w:val="18"/>
              </w:rPr>
              <w:t>Pengajuan → penilaian → akad</w:t>
            </w:r>
          </w:p>
        </w:tc>
      </w:tr>
      <w:tr w:rsidR="00E70603" w14:paraId="3527B916" w14:textId="77777777">
        <w:tc>
          <w:tcPr>
            <w:tcW w:w="0" w:type="auto"/>
          </w:tcPr>
          <w:p w14:paraId="5E7B7212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Servicing</w:t>
            </w:r>
          </w:p>
        </w:tc>
        <w:tc>
          <w:tcPr>
            <w:tcW w:w="0" w:type="auto"/>
          </w:tcPr>
          <w:p w14:paraId="40D401FE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loans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disbursements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repayment_schedules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payments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transactions</w:t>
            </w:r>
          </w:p>
        </w:tc>
        <w:tc>
          <w:tcPr>
            <w:tcW w:w="0" w:type="auto"/>
          </w:tcPr>
          <w:p w14:paraId="205D44DE" w14:textId="77777777" w:rsidR="00E70603" w:rsidRDefault="00000000">
            <w:pPr>
              <w:pStyle w:val="Compact"/>
            </w:pPr>
            <w:r>
              <w:rPr>
                <w:sz w:val="18"/>
              </w:rPr>
              <w:t>Pencairan &amp; pengelolaan cicilan</w:t>
            </w:r>
          </w:p>
        </w:tc>
      </w:tr>
      <w:tr w:rsidR="00E70603" w14:paraId="0AAA3FBD" w14:textId="77777777" w:rsidTr="00E70603">
        <w:tc>
          <w:tcPr>
            <w:tcW w:w="0" w:type="auto"/>
            <w:shd w:val="clear" w:color="auto" w:fill="F4F7FB"/>
          </w:tcPr>
          <w:p w14:paraId="4FF462EC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Recovery</w:t>
            </w:r>
          </w:p>
        </w:tc>
        <w:tc>
          <w:tcPr>
            <w:tcW w:w="0" w:type="auto"/>
            <w:shd w:val="clear" w:color="auto" w:fill="F4F7FB"/>
          </w:tcPr>
          <w:p w14:paraId="6D83E115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loan_restructurings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collection_activities</w:t>
            </w:r>
          </w:p>
        </w:tc>
        <w:tc>
          <w:tcPr>
            <w:tcW w:w="0" w:type="auto"/>
            <w:shd w:val="clear" w:color="auto" w:fill="F4F7FB"/>
          </w:tcPr>
          <w:p w14:paraId="775ECB4D" w14:textId="77777777" w:rsidR="00E70603" w:rsidRDefault="00000000">
            <w:pPr>
              <w:pStyle w:val="Compact"/>
            </w:pPr>
            <w:r>
              <w:rPr>
                <w:sz w:val="18"/>
              </w:rPr>
              <w:t>Restrukturisasi &amp; penagihan</w:t>
            </w:r>
          </w:p>
        </w:tc>
      </w:tr>
      <w:tr w:rsidR="00E70603" w14:paraId="0D0D7726" w14:textId="77777777">
        <w:tc>
          <w:tcPr>
            <w:tcW w:w="0" w:type="auto"/>
          </w:tcPr>
          <w:p w14:paraId="405BE564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Cross-cutting</w:t>
            </w:r>
          </w:p>
        </w:tc>
        <w:tc>
          <w:tcPr>
            <w:tcW w:w="0" w:type="auto"/>
          </w:tcPr>
          <w:p w14:paraId="207BFBDB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</w:rPr>
              <w:t>audit_logs</w:t>
            </w:r>
          </w:p>
        </w:tc>
        <w:tc>
          <w:tcPr>
            <w:tcW w:w="0" w:type="auto"/>
          </w:tcPr>
          <w:p w14:paraId="4F79C1D2" w14:textId="77777777" w:rsidR="00E70603" w:rsidRDefault="00000000">
            <w:pPr>
              <w:pStyle w:val="Compact"/>
            </w:pPr>
            <w:r>
              <w:rPr>
                <w:sz w:val="18"/>
              </w:rPr>
              <w:t>Notifikasi &amp; jejak audit</w:t>
            </w:r>
          </w:p>
        </w:tc>
      </w:tr>
    </w:tbl>
    <w:p w14:paraId="58A0A8D2" w14:textId="77777777" w:rsidR="00E70603" w:rsidRDefault="00000000">
      <w:pPr>
        <w:pStyle w:val="Heading3"/>
      </w:pPr>
      <w:bookmarkStart w:id="17" w:name="lifecycle-end-to-end"/>
      <w:bookmarkEnd w:id="16"/>
      <w:r>
        <w:lastRenderedPageBreak/>
        <w:t>4.2 Lifecycle End-to-End</w:t>
      </w:r>
    </w:p>
    <w:p w14:paraId="26796D16" w14:textId="77777777" w:rsidR="00E70603" w:rsidRDefault="00000000">
      <w:pPr>
        <w:pStyle w:val="FirstParagraph"/>
        <w:jc w:val="center"/>
      </w:pPr>
      <w:r>
        <w:rPr>
          <w:noProof/>
          <w:color w:val="5A6B7B"/>
          <w:sz w:val="17"/>
        </w:rPr>
        <w:drawing>
          <wp:inline distT="0" distB="0" distL="0" distR="0" wp14:anchorId="665BE611" wp14:editId="6E9616C7">
            <wp:extent cx="3218688" cy="7501824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g/d0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688" cy="7501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5A6B7B"/>
          <w:sz w:val="17"/>
        </w:rPr>
        <w:t xml:space="preserve"> </w:t>
      </w:r>
      <w:r>
        <w:rPr>
          <w:i/>
          <w:iCs/>
          <w:color w:val="5A6B7B"/>
          <w:sz w:val="17"/>
        </w:rPr>
        <w:t>Gambar 4.1 — Lifecycle nasabah: onboarding → limit → simulasi → akad → keputusan → pencairan → cicilan → (partial/overdue/restruktur) → lunas.</w:t>
      </w:r>
    </w:p>
    <w:p w14:paraId="1B5AB4F1" w14:textId="77777777" w:rsidR="00E70603" w:rsidRDefault="00000000">
      <w:pPr>
        <w:pStyle w:val="BodyText"/>
      </w:pPr>
      <w:r>
        <w:rPr>
          <w:b/>
          <w:bCs/>
        </w:rPr>
        <w:lastRenderedPageBreak/>
        <w:t>Narasi alur data (dari tabel mana ke mana):</w:t>
      </w:r>
    </w:p>
    <w:p w14:paraId="01DC5420" w14:textId="77777777" w:rsidR="00E7060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Register &amp; KYC.</w:t>
      </w:r>
      <w:r>
        <w:t xml:space="preserve"> Data diri → </w:t>
      </w:r>
      <w:r>
        <w:rPr>
          <w:rStyle w:val="VerbatimChar"/>
        </w:rPr>
        <w:t>customers</w:t>
      </w:r>
      <w:r>
        <w:t xml:space="preserve"> (buat/temukan </w:t>
      </w:r>
      <w:r>
        <w:rPr>
          <w:b/>
          <w:bCs/>
        </w:rPr>
        <w:t>NoCIF</w:t>
      </w:r>
      <w:r>
        <w:t xml:space="preserve"> dari NIK KTP), kredensial login → </w:t>
      </w:r>
      <w:r>
        <w:rPr>
          <w:rStyle w:val="VerbatimChar"/>
        </w:rPr>
        <w:t>user_accounts</w:t>
      </w:r>
      <w:r>
        <w:t xml:space="preserve">, perangkat → </w:t>
      </w:r>
      <w:r>
        <w:rPr>
          <w:rStyle w:val="VerbatimChar"/>
        </w:rPr>
        <w:t>devices</w:t>
      </w:r>
      <w:r>
        <w:t xml:space="preserve">. Foto KTP/selfie → </w:t>
      </w:r>
      <w:r>
        <w:rPr>
          <w:rStyle w:val="VerbatimChar"/>
        </w:rPr>
        <w:t>object storage</w:t>
      </w:r>
      <w:r>
        <w:t xml:space="preserve">, metadata &amp; hasil OCR/face-match → </w:t>
      </w:r>
      <w:r>
        <w:rPr>
          <w:rStyle w:val="VerbatimChar"/>
        </w:rPr>
        <w:t>kyc_documents</w:t>
      </w:r>
      <w:r>
        <w:t xml:space="preserve">. Hasil pengecekan riwayat → </w:t>
      </w:r>
      <w:r>
        <w:rPr>
          <w:rStyle w:val="VerbatimChar"/>
        </w:rPr>
        <w:t>slik_checks</w:t>
      </w:r>
      <w:r>
        <w:t>.</w:t>
      </w:r>
    </w:p>
    <w:p w14:paraId="7C94098B" w14:textId="77777777" w:rsidR="00E7060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Limit.</w:t>
      </w:r>
      <w:r>
        <w:t xml:space="preserve"> Decision Engine menghitung kelayakan → tulis plafon ke </w:t>
      </w:r>
      <w:r>
        <w:rPr>
          <w:rStyle w:val="VerbatimChar"/>
        </w:rPr>
        <w:t>credit_limits</w:t>
      </w:r>
      <w:r>
        <w:t xml:space="preserve"> (nilai </w:t>
      </w:r>
      <w:r>
        <w:rPr>
          <w:b/>
          <w:bCs/>
        </w:rPr>
        <w:t>di-cap</w:t>
      </w:r>
      <w:r>
        <w:t xml:space="preserve"> oleh </w:t>
      </w:r>
      <w:r>
        <w:rPr>
          <w:rStyle w:val="VerbatimChar"/>
        </w:rPr>
        <w:t>loan_products.max_amount</w:t>
      </w:r>
      <w:r>
        <w:t>). Inilah sumber angka limit yang tampil di app.</w:t>
      </w:r>
    </w:p>
    <w:p w14:paraId="563F02FF" w14:textId="77777777" w:rsidR="00E7060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Simulasi (pre-application).</w:t>
      </w:r>
      <w:r>
        <w:t xml:space="preserve"> Saat nasabah membuka form, nominal </w:t>
      </w:r>
      <w:r>
        <w:rPr>
          <w:b/>
          <w:bCs/>
        </w:rPr>
        <w:t xml:space="preserve">default = </w:t>
      </w:r>
      <w:r>
        <w:rPr>
          <w:rStyle w:val="VerbatimChar"/>
          <w:b/>
          <w:bCs/>
        </w:rPr>
        <w:t>credit_limits.approved_limit</w:t>
      </w:r>
      <w:r>
        <w:t xml:space="preserve">, tenor </w:t>
      </w:r>
      <w:r>
        <w:rPr>
          <w:b/>
          <w:bCs/>
        </w:rPr>
        <w:t xml:space="preserve">default = </w:t>
      </w:r>
      <w:r>
        <w:rPr>
          <w:rStyle w:val="VerbatimChar"/>
          <w:b/>
          <w:bCs/>
        </w:rPr>
        <w:t>loan_products.max_tenor</w:t>
      </w:r>
      <w:r>
        <w:t xml:space="preserve">. Perhitungan cicilan/bunga/total dihitung </w:t>
      </w:r>
      <w:r>
        <w:rPr>
          <w:i/>
          <w:iCs/>
        </w:rPr>
        <w:t>on-the-fly</w:t>
      </w:r>
      <w:r>
        <w:t xml:space="preserve"> (endpoint </w:t>
      </w:r>
      <w:r>
        <w:rPr>
          <w:rStyle w:val="VerbatimChar"/>
        </w:rPr>
        <w:t>/simulate</w:t>
      </w:r>
      <w:r>
        <w:t xml:space="preserve">) — </w:t>
      </w:r>
      <w:r>
        <w:rPr>
          <w:b/>
          <w:bCs/>
        </w:rPr>
        <w:t>belum</w:t>
      </w:r>
      <w:r>
        <w:t xml:space="preserve"> menyentuh tabel pinjaman.</w:t>
      </w:r>
    </w:p>
    <w:p w14:paraId="4A62D7F6" w14:textId="77777777" w:rsidR="00E7060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Submit + Akad.</w:t>
      </w:r>
      <w:r>
        <w:t xml:space="preserve"> Pengajuan → </w:t>
      </w:r>
      <w:r>
        <w:rPr>
          <w:rStyle w:val="VerbatimChar"/>
        </w:rPr>
        <w:t>loan_applications</w:t>
      </w:r>
      <w:r>
        <w:t xml:space="preserve"> (status </w:t>
      </w:r>
      <w:r>
        <w:rPr>
          <w:rStyle w:val="VerbatimChar"/>
        </w:rPr>
        <w:t>SUBMITTED</w:t>
      </w:r>
      <w:r>
        <w:t xml:space="preserve">); persetujuan akad + tanda tangan digital → </w:t>
      </w:r>
      <w:r>
        <w:rPr>
          <w:rStyle w:val="VerbatimChar"/>
        </w:rPr>
        <w:t>loan_consents</w:t>
      </w:r>
      <w:r>
        <w:t>.</w:t>
      </w:r>
    </w:p>
    <w:p w14:paraId="4D03E4B7" w14:textId="77777777" w:rsidR="00E7060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Keputusan.</w:t>
      </w:r>
      <w:r>
        <w:t xml:space="preserve"> Hasil scoring → </w:t>
      </w:r>
      <w:r>
        <w:rPr>
          <w:rStyle w:val="VerbatimChar"/>
        </w:rPr>
        <w:t>credit_assessments</w:t>
      </w:r>
      <w:r>
        <w:t xml:space="preserve">. Bila </w:t>
      </w:r>
      <w:r>
        <w:rPr>
          <w:rStyle w:val="VerbatimChar"/>
        </w:rPr>
        <w:t>REFER</w:t>
      </w:r>
      <w:r>
        <w:t xml:space="preserve"> → jalur maker-checker; bila </w:t>
      </w:r>
      <w:r>
        <w:rPr>
          <w:rStyle w:val="VerbatimChar"/>
        </w:rPr>
        <w:t>APPROVE</w:t>
      </w:r>
      <w:r>
        <w:t xml:space="preserve"> lanjut.</w:t>
      </w:r>
    </w:p>
    <w:p w14:paraId="296A0CFC" w14:textId="77777777" w:rsidR="00E7060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Pencairan.</w:t>
      </w:r>
      <w:r>
        <w:t xml:space="preserve"> Buat </w:t>
      </w:r>
      <w:r>
        <w:rPr>
          <w:rStyle w:val="VerbatimChar"/>
        </w:rPr>
        <w:t>loans</w:t>
      </w:r>
      <w:r>
        <w:t xml:space="preserve"> (status </w:t>
      </w:r>
      <w:r>
        <w:rPr>
          <w:rStyle w:val="VerbatimChar"/>
        </w:rPr>
        <w:t>PENDING_DISBURSEMENT</w:t>
      </w:r>
      <w:r>
        <w:t xml:space="preserve"> → </w:t>
      </w:r>
      <w:r>
        <w:rPr>
          <w:rStyle w:val="VerbatimChar"/>
        </w:rPr>
        <w:t>ACTIVE</w:t>
      </w:r>
      <w:r>
        <w:t xml:space="preserve">), catat </w:t>
      </w:r>
      <w:r>
        <w:rPr>
          <w:rStyle w:val="VerbatimChar"/>
        </w:rPr>
        <w:t>disbursements</w:t>
      </w:r>
      <w:r>
        <w:t xml:space="preserve"> + </w:t>
      </w:r>
      <w:r>
        <w:rPr>
          <w:rStyle w:val="VerbatimChar"/>
        </w:rPr>
        <w:t>transactions (DISBURSEMENT)</w:t>
      </w:r>
      <w:r>
        <w:t xml:space="preserve">, dan </w:t>
      </w:r>
      <w:r>
        <w:rPr>
          <w:b/>
          <w:bCs/>
        </w:rPr>
        <w:t>generate seluruh</w:t>
      </w:r>
      <w:r>
        <w:t xml:space="preserve"> </w:t>
      </w:r>
      <w:r>
        <w:rPr>
          <w:rStyle w:val="VerbatimChar"/>
        </w:rPr>
        <w:t>repayment_schedules</w:t>
      </w:r>
      <w:r>
        <w:t>.</w:t>
      </w:r>
    </w:p>
    <w:p w14:paraId="6480E47B" w14:textId="77777777" w:rsidR="00E7060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Repayment.</w:t>
      </w:r>
      <w:r>
        <w:t xml:space="preserve"> Tiap bayar → </w:t>
      </w:r>
      <w:r>
        <w:rPr>
          <w:rStyle w:val="VerbatimChar"/>
        </w:rPr>
        <w:t>payments</w:t>
      </w:r>
      <w:r>
        <w:t xml:space="preserve"> + </w:t>
      </w:r>
      <w:r>
        <w:rPr>
          <w:rStyle w:val="VerbatimChar"/>
        </w:rPr>
        <w:t>transactions (REPAYMENT)</w:t>
      </w:r>
      <w:r>
        <w:t xml:space="preserve">; alokasi memperbarui </w:t>
      </w:r>
      <w:r>
        <w:rPr>
          <w:rStyle w:val="VerbatimChar"/>
        </w:rPr>
        <w:t>repayment_schedules</w:t>
      </w:r>
      <w:r>
        <w:t xml:space="preserve"> dan </w:t>
      </w:r>
      <w:r>
        <w:rPr>
          <w:rStyle w:val="VerbatimChar"/>
        </w:rPr>
        <w:t>loans.outstanding_balance</w:t>
      </w:r>
      <w:r>
        <w:t>.</w:t>
      </w:r>
    </w:p>
    <w:p w14:paraId="3FCA20B8" w14:textId="77777777" w:rsidR="00E70603" w:rsidRDefault="00000000">
      <w:pPr>
        <w:pStyle w:val="Heading3"/>
      </w:pPr>
      <w:bookmarkStart w:id="18" w:name="kebijakan-produk-limit-anti-hardcode"/>
      <w:bookmarkEnd w:id="17"/>
      <w:r>
        <w:t>4.3 Kebijakan Produk &amp; Limit (anti-hardcode)</w:t>
      </w:r>
    </w:p>
    <w:p w14:paraId="48560B1C" w14:textId="77777777" w:rsidR="00E70603" w:rsidRDefault="00000000">
      <w:pPr>
        <w:pStyle w:val="FirstParagraph"/>
      </w:pPr>
      <w:r>
        <w:t xml:space="preserve">Batas Rp12.000.000 / 12 bulan adalah </w:t>
      </w:r>
      <w:r>
        <w:rPr>
          <w:b/>
          <w:bCs/>
        </w:rPr>
        <w:t>kebijakan produk</w:t>
      </w:r>
      <w:r>
        <w:t xml:space="preserve">, bukan angka yang ditempel di kode. Disimpan di </w:t>
      </w:r>
      <w:r>
        <w:rPr>
          <w:rStyle w:val="VerbatimChar"/>
        </w:rPr>
        <w:t>loan_products</w:t>
      </w:r>
      <w:r>
        <w:t>:</w:t>
      </w:r>
    </w:p>
    <w:tbl>
      <w:tblPr>
        <w:tblStyle w:val="Table"/>
        <w:tblW w:w="0" w:type="auto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1602"/>
        <w:gridCol w:w="1478"/>
        <w:gridCol w:w="2147"/>
      </w:tblGrid>
      <w:tr w:rsidR="00E70603" w14:paraId="17DD67E6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27F509F7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0" w:type="auto"/>
            <w:shd w:val="clear" w:color="auto" w:fill="1E4E8C"/>
          </w:tcPr>
          <w:p w14:paraId="7E8C0592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Contoh Nilai</w:t>
            </w:r>
          </w:p>
        </w:tc>
        <w:tc>
          <w:tcPr>
            <w:tcW w:w="0" w:type="auto"/>
            <w:shd w:val="clear" w:color="auto" w:fill="1E4E8C"/>
          </w:tcPr>
          <w:p w14:paraId="5CBE9EC2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 w:rsidR="00E70603" w14:paraId="27B56419" w14:textId="77777777">
        <w:tc>
          <w:tcPr>
            <w:tcW w:w="0" w:type="auto"/>
          </w:tcPr>
          <w:p w14:paraId="23E799DB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max_amount</w:t>
            </w:r>
          </w:p>
        </w:tc>
        <w:tc>
          <w:tcPr>
            <w:tcW w:w="0" w:type="auto"/>
          </w:tcPr>
          <w:p w14:paraId="07061BFC" w14:textId="77777777" w:rsidR="00E70603" w:rsidRDefault="00000000">
            <w:pPr>
              <w:pStyle w:val="Compact"/>
            </w:pPr>
            <w:r>
              <w:rPr>
                <w:sz w:val="18"/>
              </w:rPr>
              <w:t>12.000.000</w:t>
            </w:r>
          </w:p>
        </w:tc>
        <w:tc>
          <w:tcPr>
            <w:tcW w:w="0" w:type="auto"/>
          </w:tcPr>
          <w:p w14:paraId="106C5995" w14:textId="77777777" w:rsidR="00E70603" w:rsidRDefault="00000000">
            <w:pPr>
              <w:pStyle w:val="Compact"/>
            </w:pPr>
            <w:r>
              <w:rPr>
                <w:sz w:val="18"/>
              </w:rPr>
              <w:t>Plafon maksimum (ceiling)</w:t>
            </w:r>
          </w:p>
        </w:tc>
      </w:tr>
      <w:tr w:rsidR="00E70603" w14:paraId="035E4704" w14:textId="77777777" w:rsidTr="00E70603">
        <w:tc>
          <w:tcPr>
            <w:tcW w:w="0" w:type="auto"/>
            <w:shd w:val="clear" w:color="auto" w:fill="F4F7FB"/>
          </w:tcPr>
          <w:p w14:paraId="74CDEB0C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min_amount</w:t>
            </w:r>
          </w:p>
        </w:tc>
        <w:tc>
          <w:tcPr>
            <w:tcW w:w="0" w:type="auto"/>
            <w:shd w:val="clear" w:color="auto" w:fill="F4F7FB"/>
          </w:tcPr>
          <w:p w14:paraId="1ABF0EA4" w14:textId="77777777" w:rsidR="00E70603" w:rsidRDefault="00000000">
            <w:pPr>
              <w:pStyle w:val="Compact"/>
            </w:pPr>
            <w:r>
              <w:rPr>
                <w:sz w:val="18"/>
              </w:rPr>
              <w:t>1.000.000</w:t>
            </w:r>
          </w:p>
        </w:tc>
        <w:tc>
          <w:tcPr>
            <w:tcW w:w="0" w:type="auto"/>
            <w:shd w:val="clear" w:color="auto" w:fill="F4F7FB"/>
          </w:tcPr>
          <w:p w14:paraId="2EA176FB" w14:textId="77777777" w:rsidR="00E70603" w:rsidRDefault="00000000">
            <w:pPr>
              <w:pStyle w:val="Compact"/>
            </w:pPr>
            <w:r>
              <w:rPr>
                <w:sz w:val="18"/>
              </w:rPr>
              <w:t>Nominal minimum</w:t>
            </w:r>
          </w:p>
        </w:tc>
      </w:tr>
      <w:tr w:rsidR="00E70603" w14:paraId="30CFD098" w14:textId="77777777">
        <w:tc>
          <w:tcPr>
            <w:tcW w:w="0" w:type="auto"/>
          </w:tcPr>
          <w:p w14:paraId="52D71109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allowed_tenors</w:t>
            </w:r>
          </w:p>
        </w:tc>
        <w:tc>
          <w:tcPr>
            <w:tcW w:w="0" w:type="auto"/>
          </w:tcPr>
          <w:p w14:paraId="1FB56308" w14:textId="77777777" w:rsidR="00E70603" w:rsidRDefault="00000000">
            <w:pPr>
              <w:pStyle w:val="Compact"/>
            </w:pPr>
            <w:r>
              <w:rPr>
                <w:sz w:val="18"/>
              </w:rPr>
              <w:t>[3, 6, 9, 12]</w:t>
            </w:r>
          </w:p>
        </w:tc>
        <w:tc>
          <w:tcPr>
            <w:tcW w:w="0" w:type="auto"/>
          </w:tcPr>
          <w:p w14:paraId="0CA4FECE" w14:textId="77777777" w:rsidR="00E70603" w:rsidRDefault="00000000">
            <w:pPr>
              <w:pStyle w:val="Compact"/>
            </w:pPr>
            <w:r>
              <w:rPr>
                <w:sz w:val="18"/>
              </w:rPr>
              <w:t>Pilihan tenor (bulan)</w:t>
            </w:r>
          </w:p>
        </w:tc>
      </w:tr>
      <w:tr w:rsidR="00E70603" w14:paraId="21557102" w14:textId="77777777" w:rsidTr="00E70603">
        <w:tc>
          <w:tcPr>
            <w:tcW w:w="0" w:type="auto"/>
            <w:shd w:val="clear" w:color="auto" w:fill="F4F7FB"/>
          </w:tcPr>
          <w:p w14:paraId="2F82340E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max_tenor</w:t>
            </w:r>
          </w:p>
        </w:tc>
        <w:tc>
          <w:tcPr>
            <w:tcW w:w="0" w:type="auto"/>
            <w:shd w:val="clear" w:color="auto" w:fill="F4F7FB"/>
          </w:tcPr>
          <w:p w14:paraId="3113D8F3" w14:textId="77777777" w:rsidR="00E70603" w:rsidRDefault="00000000">
            <w:pPr>
              <w:pStyle w:val="Compact"/>
            </w:pPr>
            <w:r>
              <w:rPr>
                <w:sz w:val="18"/>
              </w:rPr>
              <w:t>12</w:t>
            </w:r>
          </w:p>
        </w:tc>
        <w:tc>
          <w:tcPr>
            <w:tcW w:w="0" w:type="auto"/>
            <w:shd w:val="clear" w:color="auto" w:fill="F4F7FB"/>
          </w:tcPr>
          <w:p w14:paraId="6176B047" w14:textId="77777777" w:rsidR="00E70603" w:rsidRDefault="00000000">
            <w:pPr>
              <w:pStyle w:val="Compact"/>
            </w:pPr>
            <w:r>
              <w:rPr>
                <w:sz w:val="18"/>
              </w:rPr>
              <w:t>Tenor maksimum</w:t>
            </w:r>
          </w:p>
        </w:tc>
      </w:tr>
      <w:tr w:rsidR="00E70603" w14:paraId="15B4D9A3" w14:textId="77777777">
        <w:tc>
          <w:tcPr>
            <w:tcW w:w="0" w:type="auto"/>
          </w:tcPr>
          <w:p w14:paraId="65DD0BB4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interest_type</w:t>
            </w:r>
          </w:p>
        </w:tc>
        <w:tc>
          <w:tcPr>
            <w:tcW w:w="0" w:type="auto"/>
          </w:tcPr>
          <w:p w14:paraId="6C16D826" w14:textId="77777777" w:rsidR="00E70603" w:rsidRDefault="00000000">
            <w:pPr>
              <w:pStyle w:val="Compact"/>
            </w:pPr>
            <w:r>
              <w:rPr>
                <w:sz w:val="18"/>
              </w:rPr>
              <w:t>FLAT / EFFECTIVE</w:t>
            </w:r>
          </w:p>
        </w:tc>
        <w:tc>
          <w:tcPr>
            <w:tcW w:w="0" w:type="auto"/>
          </w:tcPr>
          <w:p w14:paraId="436F08E4" w14:textId="77777777" w:rsidR="00E70603" w:rsidRDefault="00000000">
            <w:pPr>
              <w:pStyle w:val="Compact"/>
            </w:pPr>
            <w:r>
              <w:rPr>
                <w:sz w:val="18"/>
              </w:rPr>
              <w:t>Metode bunga</w:t>
            </w:r>
          </w:p>
        </w:tc>
      </w:tr>
      <w:tr w:rsidR="00E70603" w14:paraId="038CA3BB" w14:textId="77777777" w:rsidTr="00E70603">
        <w:tc>
          <w:tcPr>
            <w:tcW w:w="0" w:type="auto"/>
            <w:shd w:val="clear" w:color="auto" w:fill="F4F7FB"/>
          </w:tcPr>
          <w:p w14:paraId="560E0EA4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interest_rate</w:t>
            </w:r>
          </w:p>
        </w:tc>
        <w:tc>
          <w:tcPr>
            <w:tcW w:w="0" w:type="auto"/>
            <w:shd w:val="clear" w:color="auto" w:fill="F4F7FB"/>
          </w:tcPr>
          <w:p w14:paraId="74548DE7" w14:textId="77777777" w:rsidR="00E70603" w:rsidRDefault="00000000">
            <w:pPr>
              <w:pStyle w:val="Compact"/>
            </w:pPr>
            <w:r>
              <w:rPr>
                <w:sz w:val="18"/>
              </w:rPr>
              <w:t>0.02 / bulan</w:t>
            </w:r>
          </w:p>
        </w:tc>
        <w:tc>
          <w:tcPr>
            <w:tcW w:w="0" w:type="auto"/>
            <w:shd w:val="clear" w:color="auto" w:fill="F4F7FB"/>
          </w:tcPr>
          <w:p w14:paraId="6AD4DF6F" w14:textId="77777777" w:rsidR="00E70603" w:rsidRDefault="00000000">
            <w:pPr>
              <w:pStyle w:val="Compact"/>
            </w:pPr>
            <w:r>
              <w:rPr>
                <w:sz w:val="18"/>
              </w:rPr>
              <w:t>Suku bunga</w:t>
            </w:r>
          </w:p>
        </w:tc>
      </w:tr>
      <w:tr w:rsidR="00E70603" w14:paraId="1D58E243" w14:textId="77777777">
        <w:tc>
          <w:tcPr>
            <w:tcW w:w="0" w:type="auto"/>
          </w:tcPr>
          <w:p w14:paraId="457200E5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admin_fee_rate</w:t>
            </w:r>
          </w:p>
        </w:tc>
        <w:tc>
          <w:tcPr>
            <w:tcW w:w="0" w:type="auto"/>
          </w:tcPr>
          <w:p w14:paraId="4199215D" w14:textId="77777777" w:rsidR="00E70603" w:rsidRDefault="00000000">
            <w:pPr>
              <w:pStyle w:val="Compact"/>
            </w:pPr>
            <w:r>
              <w:rPr>
                <w:sz w:val="18"/>
              </w:rPr>
              <w:t>0.01</w:t>
            </w:r>
          </w:p>
        </w:tc>
        <w:tc>
          <w:tcPr>
            <w:tcW w:w="0" w:type="auto"/>
          </w:tcPr>
          <w:p w14:paraId="2AA1D443" w14:textId="77777777" w:rsidR="00E70603" w:rsidRDefault="00000000">
            <w:pPr>
              <w:pStyle w:val="Compact"/>
            </w:pPr>
            <w:r>
              <w:rPr>
                <w:sz w:val="18"/>
              </w:rPr>
              <w:t>Biaya admin</w:t>
            </w:r>
          </w:p>
        </w:tc>
      </w:tr>
      <w:tr w:rsidR="00E70603" w14:paraId="3C77A7D8" w14:textId="77777777" w:rsidTr="00E70603">
        <w:tc>
          <w:tcPr>
            <w:tcW w:w="0" w:type="auto"/>
            <w:shd w:val="clear" w:color="auto" w:fill="F4F7FB"/>
          </w:tcPr>
          <w:p w14:paraId="75ECE899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penalty_rate</w:t>
            </w:r>
          </w:p>
        </w:tc>
        <w:tc>
          <w:tcPr>
            <w:tcW w:w="0" w:type="auto"/>
            <w:shd w:val="clear" w:color="auto" w:fill="F4F7FB"/>
          </w:tcPr>
          <w:p w14:paraId="1CA421A2" w14:textId="77777777" w:rsidR="00E70603" w:rsidRDefault="00000000">
            <w:pPr>
              <w:pStyle w:val="Compact"/>
            </w:pPr>
            <w:r>
              <w:rPr>
                <w:sz w:val="18"/>
              </w:rPr>
              <w:t>0.001 / hari</w:t>
            </w:r>
          </w:p>
        </w:tc>
        <w:tc>
          <w:tcPr>
            <w:tcW w:w="0" w:type="auto"/>
            <w:shd w:val="clear" w:color="auto" w:fill="F4F7FB"/>
          </w:tcPr>
          <w:p w14:paraId="5FAAF4A1" w14:textId="77777777" w:rsidR="00E70603" w:rsidRDefault="00000000">
            <w:pPr>
              <w:pStyle w:val="Compact"/>
            </w:pPr>
            <w:r>
              <w:rPr>
                <w:sz w:val="18"/>
              </w:rPr>
              <w:t>Denda keterlambatan</w:t>
            </w:r>
          </w:p>
        </w:tc>
      </w:tr>
    </w:tbl>
    <w:p w14:paraId="556EDDC3" w14:textId="77777777" w:rsidR="00E70603" w:rsidRDefault="00000000">
      <w:pPr>
        <w:pStyle w:val="BodyText"/>
      </w:pPr>
      <w:r>
        <w:rPr>
          <w:b/>
          <w:bCs/>
        </w:rPr>
        <w:t>Tiga lapis penegakan limit:</w:t>
      </w:r>
      <w:r>
        <w:t xml:space="preserve"> 1. </w:t>
      </w:r>
      <w:r>
        <w:rPr>
          <w:b/>
          <w:bCs/>
        </w:rPr>
        <w:t>Scoring</w:t>
      </w:r>
      <w:r>
        <w:t xml:space="preserve"> menghitung kemampuan bayar bebas → misal Rp18jt. 2. </w:t>
      </w:r>
      <w:r>
        <w:rPr>
          <w:b/>
          <w:bCs/>
        </w:rPr>
        <w:t>Policy cap:</w:t>
      </w:r>
      <w:r>
        <w:t xml:space="preserve"> </w:t>
      </w:r>
      <w:r>
        <w:rPr>
          <w:rStyle w:val="VerbatimChar"/>
        </w:rPr>
        <w:t>approved_limit = MIN(hasil_scoring, loan_products.max_amount)</w:t>
      </w:r>
      <w:r>
        <w:t xml:space="preserve"> → jadi Rp12jt. 3. </w:t>
      </w:r>
      <w:r>
        <w:rPr>
          <w:b/>
          <w:bCs/>
        </w:rPr>
        <w:t>Hard constraint DB:</w:t>
      </w:r>
      <w:r>
        <w:t xml:space="preserve"> </w:t>
      </w:r>
      <w:r>
        <w:rPr>
          <w:rStyle w:val="VerbatimChar"/>
        </w:rPr>
        <w:t>CHECK (amount &lt;= 12000000)</w:t>
      </w:r>
      <w:r>
        <w:t xml:space="preserve"> sebagai pengaman terakhir.</w:t>
      </w:r>
    </w:p>
    <w:p w14:paraId="193E68F2" w14:textId="77777777" w:rsidR="00E70603" w:rsidRDefault="00000000">
      <w:pPr>
        <w:pStyle w:val="BlockText"/>
      </w:pPr>
      <w:r>
        <w:t xml:space="preserve">Konsekuensi: bila kelak plafon dinaikkan ke Rp25jt, cukup ubah </w:t>
      </w:r>
      <w:r>
        <w:rPr>
          <w:rStyle w:val="VerbatimChar"/>
        </w:rPr>
        <w:t>loan_products</w:t>
      </w:r>
      <w:r>
        <w:t xml:space="preserve"> (+ constraint). </w:t>
      </w:r>
      <w:r>
        <w:rPr>
          <w:b/>
          <w:bCs/>
        </w:rPr>
        <w:t>Tanpa</w:t>
      </w:r>
      <w:r>
        <w:t xml:space="preserve"> mengubah alur, kode logika, atau struktur inti.</w:t>
      </w:r>
    </w:p>
    <w:p w14:paraId="0A4CBCFF" w14:textId="77777777" w:rsidR="00E70603" w:rsidRDefault="00000000">
      <w:pPr>
        <w:pStyle w:val="Heading3"/>
      </w:pPr>
      <w:bookmarkStart w:id="19" w:name="perhitungan-konsep"/>
      <w:bookmarkEnd w:id="18"/>
      <w:r>
        <w:t>4.4 Perhitungan (konsep)</w:t>
      </w:r>
    </w:p>
    <w:p w14:paraId="3CFB3524" w14:textId="77777777" w:rsidR="00E7060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Cicilan flat:</w:t>
      </w:r>
      <w:r>
        <w:t xml:space="preserve"> </w:t>
      </w:r>
      <w:r>
        <w:rPr>
          <w:rStyle w:val="VerbatimChar"/>
        </w:rPr>
        <w:t>cicilan/bulan = (pokok + pokok × rate × tenor) / tenor</w:t>
      </w:r>
      <w:r>
        <w:t>.</w:t>
      </w:r>
    </w:p>
    <w:p w14:paraId="0C3269E4" w14:textId="77777777" w:rsidR="00E7060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Cicilan anuitas:</w:t>
      </w:r>
      <w:r>
        <w:t xml:space="preserve"> </w:t>
      </w:r>
      <w:r>
        <w:rPr>
          <w:rStyle w:val="VerbatimChar"/>
        </w:rPr>
        <w:t>PMT = P × i × (1+i)^n / ((1+i)^n − 1)</w:t>
      </w:r>
      <w:r>
        <w:t xml:space="preserve">, dengan </w:t>
      </w:r>
      <w:r>
        <w:rPr>
          <w:rStyle w:val="VerbatimChar"/>
        </w:rPr>
        <w:t>i</w:t>
      </w:r>
      <w:r>
        <w:t xml:space="preserve"> = bunga/bulan, </w:t>
      </w:r>
      <w:r>
        <w:rPr>
          <w:rStyle w:val="VerbatimChar"/>
        </w:rPr>
        <w:t>n</w:t>
      </w:r>
      <w:r>
        <w:t xml:space="preserve"> = tenor.</w:t>
      </w:r>
    </w:p>
    <w:p w14:paraId="05151212" w14:textId="77777777" w:rsidR="00E7060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Denda keterlambatan:</w:t>
      </w:r>
      <w:r>
        <w:t xml:space="preserve"> </w:t>
      </w:r>
      <w:r>
        <w:rPr>
          <w:rStyle w:val="VerbatimChar"/>
        </w:rPr>
        <w:t>denda = tunggakan × penalty_rate × DPD</w:t>
      </w:r>
      <w:r>
        <w:t>.</w:t>
      </w:r>
    </w:p>
    <w:p w14:paraId="1462DF89" w14:textId="77777777" w:rsidR="00E7060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DBR (kelayakan):</w:t>
      </w:r>
      <w:r>
        <w:t xml:space="preserve"> </w:t>
      </w:r>
      <w:r>
        <w:rPr>
          <w:rStyle w:val="VerbatimChar"/>
        </w:rPr>
        <w:t>DBR = total_cicilan_bulanan / penghasilan_bulanan</w:t>
      </w:r>
      <w:r>
        <w:t>; ditolak bila melebihi ambang (mis. 40%).</w:t>
      </w:r>
    </w:p>
    <w:p w14:paraId="30263794" w14:textId="77777777" w:rsidR="00E7060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DPD:</w:t>
      </w:r>
      <w:r>
        <w:t xml:space="preserve"> </w:t>
      </w:r>
      <w:r>
        <w:rPr>
          <w:rStyle w:val="VerbatimChar"/>
        </w:rPr>
        <w:t>DPD = hari_ini − due_date terlama yang belum lunas</w:t>
      </w:r>
      <w:r>
        <w:t>.</w:t>
      </w:r>
    </w:p>
    <w:p w14:paraId="452EF412" w14:textId="77777777" w:rsidR="00E70603" w:rsidRDefault="00000000">
      <w:pPr>
        <w:pStyle w:val="Heading3"/>
      </w:pPr>
      <w:bookmarkStart w:id="20" w:name="kolektibilitas-ojk-kualitas-kredit"/>
      <w:bookmarkEnd w:id="19"/>
      <w:r>
        <w:lastRenderedPageBreak/>
        <w:t>4.5 Kolektibilitas OJK (Kualitas Kredit)</w:t>
      </w:r>
    </w:p>
    <w:p w14:paraId="35561F12" w14:textId="77777777" w:rsidR="00E70603" w:rsidRDefault="00000000">
      <w:pPr>
        <w:pStyle w:val="FirstParagraph"/>
      </w:pPr>
      <w:r>
        <w:t xml:space="preserve">Dihitung </w:t>
      </w:r>
      <w:r>
        <w:rPr>
          <w:b/>
          <w:bCs/>
        </w:rPr>
        <w:t>harian</w:t>
      </w:r>
      <w:r>
        <w:t xml:space="preserve"> oleh System berdasarkan DPD, disimpan di </w:t>
      </w:r>
      <w:r>
        <w:rPr>
          <w:rStyle w:val="VerbatimChar"/>
        </w:rPr>
        <w:t>loans.collectibility</w:t>
      </w:r>
      <w:r>
        <w:t>:</w:t>
      </w:r>
    </w:p>
    <w:tbl>
      <w:tblPr>
        <w:tblStyle w:val="Table"/>
        <w:tblW w:w="0" w:type="auto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588"/>
        <w:gridCol w:w="2440"/>
        <w:gridCol w:w="1179"/>
      </w:tblGrid>
      <w:tr w:rsidR="00E70603" w14:paraId="32A67EA7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43F2C8C9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Kol</w:t>
            </w:r>
          </w:p>
        </w:tc>
        <w:tc>
          <w:tcPr>
            <w:tcW w:w="0" w:type="auto"/>
            <w:shd w:val="clear" w:color="auto" w:fill="1E4E8C"/>
          </w:tcPr>
          <w:p w14:paraId="540D994A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w="0" w:type="auto"/>
            <w:shd w:val="clear" w:color="auto" w:fill="1E4E8C"/>
          </w:tcPr>
          <w:p w14:paraId="28BE96A8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DPD</w:t>
            </w:r>
          </w:p>
        </w:tc>
      </w:tr>
      <w:tr w:rsidR="00E70603" w14:paraId="46F6AE21" w14:textId="77777777">
        <w:tc>
          <w:tcPr>
            <w:tcW w:w="0" w:type="auto"/>
          </w:tcPr>
          <w:p w14:paraId="38559B6B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Kol 1</w:t>
            </w:r>
          </w:p>
        </w:tc>
        <w:tc>
          <w:tcPr>
            <w:tcW w:w="0" w:type="auto"/>
          </w:tcPr>
          <w:p w14:paraId="47382E0A" w14:textId="77777777" w:rsidR="00E70603" w:rsidRDefault="00000000">
            <w:pPr>
              <w:pStyle w:val="Compact"/>
            </w:pPr>
            <w:r>
              <w:rPr>
                <w:sz w:val="18"/>
              </w:rPr>
              <w:t>Lancar</w:t>
            </w:r>
          </w:p>
        </w:tc>
        <w:tc>
          <w:tcPr>
            <w:tcW w:w="0" w:type="auto"/>
          </w:tcPr>
          <w:p w14:paraId="514B0B20" w14:textId="77777777" w:rsidR="00E70603" w:rsidRDefault="00000000">
            <w:pPr>
              <w:pStyle w:val="Compact"/>
            </w:pPr>
            <w:r>
              <w:rPr>
                <w:sz w:val="18"/>
              </w:rPr>
              <w:t>0 hari</w:t>
            </w:r>
          </w:p>
        </w:tc>
      </w:tr>
      <w:tr w:rsidR="00E70603" w14:paraId="154906EB" w14:textId="77777777" w:rsidTr="00E70603">
        <w:tc>
          <w:tcPr>
            <w:tcW w:w="0" w:type="auto"/>
            <w:shd w:val="clear" w:color="auto" w:fill="F4F7FB"/>
          </w:tcPr>
          <w:p w14:paraId="00830A39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Kol 2</w:t>
            </w:r>
          </w:p>
        </w:tc>
        <w:tc>
          <w:tcPr>
            <w:tcW w:w="0" w:type="auto"/>
            <w:shd w:val="clear" w:color="auto" w:fill="F4F7FB"/>
          </w:tcPr>
          <w:p w14:paraId="3E2BE534" w14:textId="77777777" w:rsidR="00E70603" w:rsidRDefault="00000000">
            <w:pPr>
              <w:pStyle w:val="Compact"/>
            </w:pPr>
            <w:r>
              <w:rPr>
                <w:sz w:val="18"/>
              </w:rPr>
              <w:t>Dalam Perhatian Khusus (DPK)</w:t>
            </w:r>
          </w:p>
        </w:tc>
        <w:tc>
          <w:tcPr>
            <w:tcW w:w="0" w:type="auto"/>
            <w:shd w:val="clear" w:color="auto" w:fill="F4F7FB"/>
          </w:tcPr>
          <w:p w14:paraId="3504D415" w14:textId="77777777" w:rsidR="00E70603" w:rsidRDefault="00000000">
            <w:pPr>
              <w:pStyle w:val="Compact"/>
            </w:pPr>
            <w:r>
              <w:rPr>
                <w:sz w:val="18"/>
              </w:rPr>
              <w:t>1–90 hari</w:t>
            </w:r>
          </w:p>
        </w:tc>
      </w:tr>
      <w:tr w:rsidR="00E70603" w14:paraId="7D3C1EA3" w14:textId="77777777">
        <w:tc>
          <w:tcPr>
            <w:tcW w:w="0" w:type="auto"/>
          </w:tcPr>
          <w:p w14:paraId="2D9B1E51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Kol 3</w:t>
            </w:r>
          </w:p>
        </w:tc>
        <w:tc>
          <w:tcPr>
            <w:tcW w:w="0" w:type="auto"/>
          </w:tcPr>
          <w:p w14:paraId="32E6E510" w14:textId="77777777" w:rsidR="00E70603" w:rsidRDefault="00000000">
            <w:pPr>
              <w:pStyle w:val="Compact"/>
            </w:pPr>
            <w:r>
              <w:rPr>
                <w:sz w:val="18"/>
              </w:rPr>
              <w:t>Kurang Lancar</w:t>
            </w:r>
          </w:p>
        </w:tc>
        <w:tc>
          <w:tcPr>
            <w:tcW w:w="0" w:type="auto"/>
          </w:tcPr>
          <w:p w14:paraId="5EEE7645" w14:textId="77777777" w:rsidR="00E70603" w:rsidRDefault="00000000">
            <w:pPr>
              <w:pStyle w:val="Compact"/>
            </w:pPr>
            <w:r>
              <w:rPr>
                <w:sz w:val="18"/>
              </w:rPr>
              <w:t>91–120 hari</w:t>
            </w:r>
          </w:p>
        </w:tc>
      </w:tr>
      <w:tr w:rsidR="00E70603" w14:paraId="094C7D99" w14:textId="77777777" w:rsidTr="00E70603">
        <w:tc>
          <w:tcPr>
            <w:tcW w:w="0" w:type="auto"/>
            <w:shd w:val="clear" w:color="auto" w:fill="F4F7FB"/>
          </w:tcPr>
          <w:p w14:paraId="067050CC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Kol 4</w:t>
            </w:r>
          </w:p>
        </w:tc>
        <w:tc>
          <w:tcPr>
            <w:tcW w:w="0" w:type="auto"/>
            <w:shd w:val="clear" w:color="auto" w:fill="F4F7FB"/>
          </w:tcPr>
          <w:p w14:paraId="1DD86612" w14:textId="77777777" w:rsidR="00E70603" w:rsidRDefault="00000000">
            <w:pPr>
              <w:pStyle w:val="Compact"/>
            </w:pPr>
            <w:r>
              <w:rPr>
                <w:sz w:val="18"/>
              </w:rPr>
              <w:t>Diragukan</w:t>
            </w:r>
          </w:p>
        </w:tc>
        <w:tc>
          <w:tcPr>
            <w:tcW w:w="0" w:type="auto"/>
            <w:shd w:val="clear" w:color="auto" w:fill="F4F7FB"/>
          </w:tcPr>
          <w:p w14:paraId="11D090B7" w14:textId="77777777" w:rsidR="00E70603" w:rsidRDefault="00000000">
            <w:pPr>
              <w:pStyle w:val="Compact"/>
            </w:pPr>
            <w:r>
              <w:rPr>
                <w:sz w:val="18"/>
              </w:rPr>
              <w:t>121–180 hari</w:t>
            </w:r>
          </w:p>
        </w:tc>
      </w:tr>
      <w:tr w:rsidR="00E70603" w14:paraId="204065E0" w14:textId="77777777">
        <w:tc>
          <w:tcPr>
            <w:tcW w:w="0" w:type="auto"/>
          </w:tcPr>
          <w:p w14:paraId="567B0423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Kol 5</w:t>
            </w:r>
          </w:p>
        </w:tc>
        <w:tc>
          <w:tcPr>
            <w:tcW w:w="0" w:type="auto"/>
          </w:tcPr>
          <w:p w14:paraId="485A9D56" w14:textId="77777777" w:rsidR="00E70603" w:rsidRDefault="00000000">
            <w:pPr>
              <w:pStyle w:val="Compact"/>
            </w:pPr>
            <w:r>
              <w:rPr>
                <w:sz w:val="18"/>
              </w:rPr>
              <w:t>Macet</w:t>
            </w:r>
          </w:p>
        </w:tc>
        <w:tc>
          <w:tcPr>
            <w:tcW w:w="0" w:type="auto"/>
          </w:tcPr>
          <w:p w14:paraId="5752D84A" w14:textId="77777777" w:rsidR="00E70603" w:rsidRDefault="00000000">
            <w:pPr>
              <w:pStyle w:val="Compact"/>
            </w:pPr>
            <w:r>
              <w:rPr>
                <w:sz w:val="18"/>
              </w:rPr>
              <w:t>&gt; 180 hari</w:t>
            </w:r>
          </w:p>
        </w:tc>
      </w:tr>
    </w:tbl>
    <w:p w14:paraId="619117CB" w14:textId="77777777" w:rsidR="00E70603" w:rsidRDefault="00000000">
      <w:pPr>
        <w:pStyle w:val="Heading3"/>
      </w:pPr>
      <w:bookmarkStart w:id="21" w:name="Xbfa8fd46b3e087d582af9386b989a2a48fdd89c"/>
      <w:bookmarkEnd w:id="20"/>
      <w:r>
        <w:t>4.6 Bayar Sebagian (Partial Payment) — Waterfall Alokasi</w:t>
      </w:r>
    </w:p>
    <w:p w14:paraId="164AA349" w14:textId="77777777" w:rsidR="00E70603" w:rsidRDefault="00000000">
      <w:pPr>
        <w:pStyle w:val="FirstParagraph"/>
      </w:pPr>
      <w:r>
        <w:t xml:space="preserve">Bila nasabah membayar </w:t>
      </w:r>
      <w:r>
        <w:rPr>
          <w:b/>
          <w:bCs/>
        </w:rPr>
        <w:t>kurang</w:t>
      </w:r>
      <w:r>
        <w:t xml:space="preserve"> dari total tagihan, dana dialokasikan berurutan (waterfall), lazim di perbankan:</w:t>
      </w:r>
    </w:p>
    <w:p w14:paraId="4866E782" w14:textId="77777777" w:rsidR="00E70603" w:rsidRDefault="00000000">
      <w:pPr>
        <w:pStyle w:val="SourceCode"/>
      </w:pPr>
      <w:r>
        <w:rPr>
          <w:rStyle w:val="VerbatimChar"/>
        </w:rPr>
        <w:t>1) Denda/penalti tertunggak</w:t>
      </w:r>
      <w:r>
        <w:br/>
      </w:r>
      <w:r>
        <w:rPr>
          <w:rStyle w:val="VerbatimChar"/>
        </w:rPr>
        <w:t>2) Bunga tertunggak</w:t>
      </w:r>
      <w:r>
        <w:br/>
      </w:r>
      <w:r>
        <w:rPr>
          <w:rStyle w:val="VerbatimChar"/>
        </w:rPr>
        <w:t>3) Pokok tertunggak</w:t>
      </w:r>
      <w:r>
        <w:br/>
      </w:r>
      <w:r>
        <w:rPr>
          <w:rStyle w:val="VerbatimChar"/>
        </w:rPr>
        <w:t>4) (sisa) Tagihan berjalan</w:t>
      </w:r>
    </w:p>
    <w:p w14:paraId="2ECC44B6" w14:textId="77777777" w:rsidR="00E70603" w:rsidRDefault="00000000">
      <w:pPr>
        <w:pStyle w:val="Compact"/>
        <w:numPr>
          <w:ilvl w:val="0"/>
          <w:numId w:val="9"/>
        </w:numPr>
      </w:pPr>
      <w:r>
        <w:t xml:space="preserve">Cicilan yang belum tertutup penuh → status </w:t>
      </w:r>
      <w:r>
        <w:rPr>
          <w:rStyle w:val="VerbatimChar"/>
        </w:rPr>
        <w:t>PARTIALLY_PAID</w:t>
      </w:r>
      <w:r>
        <w:t>; sisanya tetap menjadi tagihan.</w:t>
      </w:r>
    </w:p>
    <w:p w14:paraId="6D74D5D4" w14:textId="77777777" w:rsidR="00E7060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loans.outstanding_balance</w:t>
      </w:r>
      <w:r>
        <w:t xml:space="preserve"> berkurang sesuai komponen </w:t>
      </w:r>
      <w:r>
        <w:rPr>
          <w:b/>
          <w:bCs/>
        </w:rPr>
        <w:t>pokok</w:t>
      </w:r>
      <w:r>
        <w:t xml:space="preserve"> yang terbayar.</w:t>
      </w:r>
    </w:p>
    <w:p w14:paraId="363C0C72" w14:textId="77777777" w:rsidR="00E70603" w:rsidRDefault="00000000">
      <w:pPr>
        <w:pStyle w:val="Compact"/>
        <w:numPr>
          <w:ilvl w:val="0"/>
          <w:numId w:val="9"/>
        </w:numPr>
      </w:pPr>
      <w:r>
        <w:t xml:space="preserve">Setiap </w:t>
      </w:r>
      <w:r>
        <w:rPr>
          <w:rStyle w:val="VerbatimChar"/>
        </w:rPr>
        <w:t>payments</w:t>
      </w:r>
      <w:r>
        <w:t xml:space="preserve"> mencatat rincian alokasi (ke penalty/bunga/pokok) untuk transparansi &amp; audit.</w:t>
      </w:r>
    </w:p>
    <w:p w14:paraId="38B63094" w14:textId="77777777" w:rsidR="00E70603" w:rsidRDefault="00000000">
      <w:pPr>
        <w:pStyle w:val="Heading3"/>
      </w:pPr>
      <w:bookmarkStart w:id="22" w:name="restrukturisasi-model-ojk-proper"/>
      <w:bookmarkEnd w:id="21"/>
      <w:r>
        <w:t>4.7 Restrukturisasi (Model OJK — proper)</w:t>
      </w:r>
    </w:p>
    <w:p w14:paraId="40727C53" w14:textId="77777777" w:rsidR="00E70603" w:rsidRDefault="00000000">
      <w:pPr>
        <w:pStyle w:val="FirstParagraph"/>
      </w:pPr>
      <w:r>
        <w:rPr>
          <w:b/>
          <w:bCs/>
        </w:rPr>
        <w:t>Prinsip:</w:t>
      </w:r>
      <w:r>
        <w:t xml:space="preserve"> kontrak </w:t>
      </w:r>
      <w:r>
        <w:rPr>
          <w:b/>
          <w:bCs/>
        </w:rPr>
        <w:t>tidak</w:t>
      </w:r>
      <w:r>
        <w:t xml:space="preserve"> ditutup-buka. </w:t>
      </w:r>
      <w:r>
        <w:rPr>
          <w:rStyle w:val="VerbatimChar"/>
        </w:rPr>
        <w:t>loan_id</w:t>
      </w:r>
      <w:r>
        <w:t xml:space="preserve"> tetap sama; term diubah; jejak utuh; kolektibilitas </w:t>
      </w:r>
      <w:r>
        <w:rPr>
          <w:b/>
          <w:bCs/>
        </w:rPr>
        <w:t>tidak</w:t>
      </w:r>
      <w:r>
        <w:t xml:space="preserve"> direset menjadi Lancar (mencegah </w:t>
      </w:r>
      <w:r>
        <w:rPr>
          <w:b/>
          <w:bCs/>
        </w:rPr>
        <w:t>evergreening</w:t>
      </w:r>
      <w:r>
        <w:t>).</w:t>
      </w:r>
    </w:p>
    <w:p w14:paraId="03185ED6" w14:textId="77777777" w:rsidR="00E70603" w:rsidRDefault="00000000">
      <w:pPr>
        <w:pStyle w:val="BodyText"/>
      </w:pPr>
      <w:r>
        <w:rPr>
          <w:b/>
          <w:bCs/>
        </w:rPr>
        <w:t>Enam metode yang diakui OJK</w:t>
      </w:r>
      <w:r>
        <w:t xml:space="preserve"> (</w:t>
      </w:r>
      <w:r>
        <w:rPr>
          <w:rStyle w:val="VerbatimChar"/>
        </w:rPr>
        <w:t>loan_restructurings.method</w:t>
      </w:r>
      <w:r>
        <w:t xml:space="preserve">): penurunan suku bunga · perpanjangan tenor · pengurangan tunggakan pokok · pengurangan tunggakan bunga · penambahan fasilitas · konversi menjadi penyertaan modal. Yang paling umum: </w:t>
      </w:r>
      <w:r>
        <w:rPr>
          <w:b/>
          <w:bCs/>
        </w:rPr>
        <w:t>perpanjangan tenor</w:t>
      </w:r>
      <w:r>
        <w:t>.</w:t>
      </w:r>
    </w:p>
    <w:p w14:paraId="58FAF3AF" w14:textId="77777777" w:rsidR="00E70603" w:rsidRDefault="00000000">
      <w:pPr>
        <w:pStyle w:val="BodyText"/>
      </w:pPr>
      <w:r>
        <w:rPr>
          <w:b/>
          <w:bCs/>
        </w:rPr>
        <w:t>Alur teknis:</w:t>
      </w:r>
    </w:p>
    <w:p w14:paraId="2E636668" w14:textId="77777777" w:rsidR="00E70603" w:rsidRDefault="00000000">
      <w:pPr>
        <w:pStyle w:val="SourceCode"/>
      </w:pPr>
      <w:r>
        <w:rPr>
          <w:rStyle w:val="VerbatimChar"/>
        </w:rPr>
        <w:t>1. Nasabah macet (mis. Kol 3, DPD 100) → Collection usul restrukturisasi</w:t>
      </w:r>
      <w:r>
        <w:br/>
      </w:r>
      <w:r>
        <w:rPr>
          <w:rStyle w:val="VerbatimChar"/>
        </w:rPr>
        <w:t>2. Approver menyetujui → metode: perpanjang tenor 6 → 12 bulan</w:t>
      </w:r>
      <w:r>
        <w:br/>
      </w:r>
      <w:r>
        <w:rPr>
          <w:rStyle w:val="VerbatimChar"/>
        </w:rPr>
        <w:t>3. System:</w:t>
      </w:r>
      <w:r>
        <w:br/>
      </w:r>
      <w:r>
        <w:rPr>
          <w:rStyle w:val="VerbatimChar"/>
        </w:rPr>
        <w:t xml:space="preserve">   a. repayment_schedules yang belum jatuh tempo → status VOIDED (is_voided = 1)</w:t>
      </w:r>
      <w:r>
        <w:br/>
      </w:r>
      <w:r>
        <w:rPr>
          <w:rStyle w:val="VerbatimChar"/>
        </w:rPr>
        <w:t xml:space="preserve">   b. Hitung ulang cicilan = outstanding_balance / tenor_baru</w:t>
      </w:r>
      <w:r>
        <w:br/>
      </w:r>
      <w:r>
        <w:rPr>
          <w:rStyle w:val="VerbatimChar"/>
        </w:rPr>
        <w:t xml:space="preserve">   c. Generate repayment_schedules baru (mereferensikan restructuring_id)</w:t>
      </w:r>
      <w:r>
        <w:br/>
      </w:r>
      <w:r>
        <w:rPr>
          <w:rStyle w:val="VerbatimChar"/>
        </w:rPr>
        <w:t xml:space="preserve">   d. loans: is_restructured=1, restructure_count+1, tenor_months=baru,</w:t>
      </w:r>
      <w:r>
        <w:br/>
      </w:r>
      <w:r>
        <w:rPr>
          <w:rStyle w:val="VerbatimChar"/>
        </w:rPr>
        <w:t xml:space="preserve">      collectibility DITAHAN (tidak reset ke Kol 1)</w:t>
      </w:r>
      <w:r>
        <w:br/>
      </w:r>
      <w:r>
        <w:rPr>
          <w:rStyle w:val="VerbatimChar"/>
        </w:rPr>
        <w:t xml:space="preserve">   e. Insert loan_restructurings (before/after: tenor, cicilan, kolektibilitas)</w:t>
      </w:r>
      <w:r>
        <w:br/>
      </w:r>
      <w:r>
        <w:rPr>
          <w:rStyle w:val="VerbatimChar"/>
        </w:rPr>
        <w:t xml:space="preserve">   f. Insert audit_logs; buat loan_consents baru (akad restrukturisasi + TTD)</w:t>
      </w:r>
      <w:r>
        <w:br/>
      </w:r>
      <w:r>
        <w:rPr>
          <w:rStyle w:val="VerbatimChar"/>
        </w:rPr>
        <w:t>4. Notifikasi ke nasabah (jadwal &amp; akad baru)</w:t>
      </w:r>
    </w:p>
    <w:p w14:paraId="365C687E" w14:textId="77777777" w:rsidR="00E70603" w:rsidRDefault="00000000">
      <w:pPr>
        <w:pStyle w:val="BlockText"/>
      </w:pPr>
      <w:r>
        <w:t xml:space="preserve">Karena </w:t>
      </w:r>
      <w:r>
        <w:rPr>
          <w:rStyle w:val="VerbatimChar"/>
        </w:rPr>
        <w:t>loans</w:t>
      </w:r>
      <w:r>
        <w:t xml:space="preserve"> berstatus </w:t>
      </w:r>
      <w:r>
        <w:rPr>
          <w:rStyle w:val="VerbatimChar"/>
        </w:rPr>
        <w:t>RESTRUCTURED</w:t>
      </w:r>
      <w:r>
        <w:t xml:space="preserve"> tetap terhitung </w:t>
      </w:r>
      <w:r>
        <w:rPr>
          <w:b/>
          <w:bCs/>
        </w:rPr>
        <w:t>aktif</w:t>
      </w:r>
      <w:r>
        <w:t>, aturan US-07 (tak boleh pinjam baru) tetap berlaku.</w:t>
      </w:r>
    </w:p>
    <w:p w14:paraId="122172E8" w14:textId="77777777" w:rsidR="00E70603" w:rsidRDefault="00000000">
      <w:pPr>
        <w:pStyle w:val="Heading3"/>
      </w:pPr>
      <w:bookmarkStart w:id="23" w:name="X006684732403bc6b56aea028a560484f6ec47a9"/>
      <w:bookmarkEnd w:id="22"/>
      <w:r>
        <w:t>4.8 Katalog Aturan Bisnis (ringkas, dapat diuji)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649"/>
        <w:gridCol w:w="8927"/>
      </w:tblGrid>
      <w:tr w:rsidR="00E70603" w14:paraId="56949873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2841EC8C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0" w:type="auto"/>
            <w:shd w:val="clear" w:color="auto" w:fill="1E4E8C"/>
          </w:tcPr>
          <w:p w14:paraId="041C8E88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Aturan</w:t>
            </w:r>
          </w:p>
        </w:tc>
      </w:tr>
      <w:tr w:rsidR="00E70603" w14:paraId="71861022" w14:textId="77777777">
        <w:tc>
          <w:tcPr>
            <w:tcW w:w="0" w:type="auto"/>
          </w:tcPr>
          <w:p w14:paraId="1DA95197" w14:textId="77777777" w:rsidR="00E70603" w:rsidRDefault="00000000">
            <w:pPr>
              <w:pStyle w:val="Compact"/>
            </w:pPr>
            <w:r>
              <w:rPr>
                <w:sz w:val="18"/>
              </w:rPr>
              <w:t>BR-</w:t>
            </w:r>
            <w:r>
              <w:rPr>
                <w:sz w:val="18"/>
              </w:rPr>
              <w:lastRenderedPageBreak/>
              <w:t>01</w:t>
            </w:r>
          </w:p>
        </w:tc>
        <w:tc>
          <w:tcPr>
            <w:tcW w:w="0" w:type="auto"/>
          </w:tcPr>
          <w:p w14:paraId="03ABD138" w14:textId="77777777" w:rsidR="00E70603" w:rsidRDefault="00000000">
            <w:pPr>
              <w:pStyle w:val="Compact"/>
            </w:pPr>
            <w:r>
              <w:rPr>
                <w:sz w:val="18"/>
              </w:rPr>
              <w:lastRenderedPageBreak/>
              <w:t xml:space="preserve">NIK KTP unik → satu NoCIF; registrasi ulang dengan NIK sama = </w:t>
            </w:r>
            <w:r>
              <w:rPr>
                <w:i/>
                <w:iCs/>
                <w:sz w:val="18"/>
              </w:rPr>
              <w:t>matching</w:t>
            </w:r>
            <w:r>
              <w:rPr>
                <w:sz w:val="18"/>
              </w:rPr>
              <w:t xml:space="preserve"> ke CIF existing.</w:t>
            </w:r>
          </w:p>
        </w:tc>
      </w:tr>
      <w:tr w:rsidR="00E70603" w14:paraId="04AB9232" w14:textId="77777777" w:rsidTr="00E70603">
        <w:tc>
          <w:tcPr>
            <w:tcW w:w="0" w:type="auto"/>
            <w:shd w:val="clear" w:color="auto" w:fill="F4F7FB"/>
          </w:tcPr>
          <w:p w14:paraId="3F25CA6F" w14:textId="77777777" w:rsidR="00E70603" w:rsidRDefault="00000000">
            <w:pPr>
              <w:pStyle w:val="Compact"/>
            </w:pPr>
            <w:r>
              <w:rPr>
                <w:sz w:val="18"/>
              </w:rPr>
              <w:t>BR-02</w:t>
            </w:r>
          </w:p>
        </w:tc>
        <w:tc>
          <w:tcPr>
            <w:tcW w:w="0" w:type="auto"/>
            <w:shd w:val="clear" w:color="auto" w:fill="F4F7FB"/>
          </w:tcPr>
          <w:p w14:paraId="27D3D553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Akun aktif hanya setelah OTP terverifikasi </w:t>
            </w:r>
            <w:r>
              <w:rPr>
                <w:b/>
                <w:bCs/>
                <w:sz w:val="18"/>
              </w:rPr>
              <w:t>dan</w:t>
            </w:r>
            <w:r>
              <w:rPr>
                <w:sz w:val="18"/>
              </w:rPr>
              <w:t xml:space="preserve"> KYC (OCR+face-match) </w:t>
            </w:r>
            <w:r>
              <w:rPr>
                <w:rStyle w:val="VerbatimChar"/>
              </w:rPr>
              <w:t>PASSED</w:t>
            </w:r>
            <w:r>
              <w:rPr>
                <w:sz w:val="18"/>
              </w:rPr>
              <w:t>.</w:t>
            </w:r>
          </w:p>
        </w:tc>
      </w:tr>
      <w:tr w:rsidR="00E70603" w14:paraId="1ECC4F73" w14:textId="77777777">
        <w:tc>
          <w:tcPr>
            <w:tcW w:w="0" w:type="auto"/>
          </w:tcPr>
          <w:p w14:paraId="45142EC1" w14:textId="77777777" w:rsidR="00E70603" w:rsidRDefault="00000000">
            <w:pPr>
              <w:pStyle w:val="Compact"/>
            </w:pPr>
            <w:r>
              <w:rPr>
                <w:sz w:val="18"/>
              </w:rPr>
              <w:t>BR-03</w:t>
            </w:r>
          </w:p>
        </w:tc>
        <w:tc>
          <w:tcPr>
            <w:tcW w:w="0" w:type="auto"/>
          </w:tcPr>
          <w:p w14:paraId="32526A7F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approved_limit = MIN(skor_kelayakan, loan_products.max_amount)</w:t>
            </w:r>
            <w:r>
              <w:rPr>
                <w:sz w:val="18"/>
              </w:rPr>
              <w:t>.</w:t>
            </w:r>
          </w:p>
        </w:tc>
      </w:tr>
      <w:tr w:rsidR="00E70603" w14:paraId="35A6A7ED" w14:textId="77777777" w:rsidTr="00E70603">
        <w:tc>
          <w:tcPr>
            <w:tcW w:w="0" w:type="auto"/>
            <w:shd w:val="clear" w:color="auto" w:fill="F4F7FB"/>
          </w:tcPr>
          <w:p w14:paraId="1F10A2EE" w14:textId="77777777" w:rsidR="00E70603" w:rsidRDefault="00000000">
            <w:pPr>
              <w:pStyle w:val="Compact"/>
            </w:pPr>
            <w:r>
              <w:rPr>
                <w:sz w:val="18"/>
              </w:rPr>
              <w:t>BR-04</w:t>
            </w:r>
          </w:p>
        </w:tc>
        <w:tc>
          <w:tcPr>
            <w:tcW w:w="0" w:type="auto"/>
            <w:shd w:val="clear" w:color="auto" w:fill="F4F7FB"/>
          </w:tcPr>
          <w:p w14:paraId="5C47481F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Nominal pengajuan ∈ </w:t>
            </w:r>
            <w:r>
              <w:rPr>
                <w:rStyle w:val="VerbatimChar"/>
              </w:rPr>
              <w:t>[min_amount, approved_limit]</w:t>
            </w:r>
            <w:r>
              <w:rPr>
                <w:sz w:val="18"/>
              </w:rPr>
              <w:t xml:space="preserve">; tenor ∈ </w:t>
            </w:r>
            <w:r>
              <w:rPr>
                <w:rStyle w:val="VerbatimChar"/>
              </w:rPr>
              <w:t>allowed_tenors</w:t>
            </w:r>
            <w:r>
              <w:rPr>
                <w:sz w:val="18"/>
              </w:rPr>
              <w:t>.</w:t>
            </w:r>
          </w:p>
        </w:tc>
      </w:tr>
      <w:tr w:rsidR="00E70603" w14:paraId="2BB04157" w14:textId="77777777">
        <w:tc>
          <w:tcPr>
            <w:tcW w:w="0" w:type="auto"/>
          </w:tcPr>
          <w:p w14:paraId="558500B2" w14:textId="77777777" w:rsidR="00E70603" w:rsidRDefault="00000000">
            <w:pPr>
              <w:pStyle w:val="Compact"/>
            </w:pPr>
            <w:r>
              <w:rPr>
                <w:sz w:val="18"/>
              </w:rPr>
              <w:t>BR-05</w:t>
            </w:r>
          </w:p>
        </w:tc>
        <w:tc>
          <w:tcPr>
            <w:tcW w:w="0" w:type="auto"/>
          </w:tcPr>
          <w:p w14:paraId="6A787F15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Pengajuan </w:t>
            </w:r>
            <w:r>
              <w:rPr>
                <w:b/>
                <w:bCs/>
                <w:sz w:val="18"/>
              </w:rPr>
              <w:t>ditolak (409)</w:t>
            </w:r>
            <w:r>
              <w:rPr>
                <w:sz w:val="18"/>
              </w:rPr>
              <w:t xml:space="preserve"> bila ada </w:t>
            </w:r>
            <w:r>
              <w:rPr>
                <w:rStyle w:val="VerbatimChar"/>
              </w:rPr>
              <w:t>loans</w:t>
            </w:r>
            <w:r>
              <w:rPr>
                <w:sz w:val="18"/>
              </w:rPr>
              <w:t xml:space="preserve"> berstatus </w:t>
            </w:r>
            <w:r>
              <w:rPr>
                <w:rStyle w:val="VerbatimChar"/>
              </w:rPr>
              <w:t>ACTIVE/OVERDUE/RESTRUCTURED</w:t>
            </w:r>
            <w:r>
              <w:rPr>
                <w:sz w:val="18"/>
              </w:rPr>
              <w:t>.</w:t>
            </w:r>
          </w:p>
        </w:tc>
      </w:tr>
      <w:tr w:rsidR="00E70603" w14:paraId="2344BB7C" w14:textId="77777777" w:rsidTr="00E70603">
        <w:tc>
          <w:tcPr>
            <w:tcW w:w="0" w:type="auto"/>
            <w:shd w:val="clear" w:color="auto" w:fill="F4F7FB"/>
          </w:tcPr>
          <w:p w14:paraId="23C771FC" w14:textId="77777777" w:rsidR="00E70603" w:rsidRDefault="00000000">
            <w:pPr>
              <w:pStyle w:val="Compact"/>
            </w:pPr>
            <w:r>
              <w:rPr>
                <w:sz w:val="18"/>
              </w:rPr>
              <w:t>BR-06</w:t>
            </w:r>
          </w:p>
        </w:tc>
        <w:tc>
          <w:tcPr>
            <w:tcW w:w="0" w:type="auto"/>
            <w:shd w:val="clear" w:color="auto" w:fill="F4F7FB"/>
          </w:tcPr>
          <w:p w14:paraId="356CA00C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Keputusan: skor ≥ ambang </w:t>
            </w:r>
            <w:r>
              <w:rPr>
                <w:b/>
                <w:bCs/>
                <w:sz w:val="18"/>
              </w:rPr>
              <w:t>dan</w:t>
            </w:r>
            <w:r>
              <w:rPr>
                <w:sz w:val="18"/>
              </w:rPr>
              <w:t xml:space="preserve"> DBR ≤ ambang → </w:t>
            </w:r>
            <w:r>
              <w:rPr>
                <w:rStyle w:val="VerbatimChar"/>
              </w:rPr>
              <w:t>APPROVE</w:t>
            </w:r>
            <w:r>
              <w:rPr>
                <w:sz w:val="18"/>
              </w:rPr>
              <w:t xml:space="preserve">; skor abu-abu → </w:t>
            </w:r>
            <w:r>
              <w:rPr>
                <w:rStyle w:val="VerbatimChar"/>
              </w:rPr>
              <w:t>REFER</w:t>
            </w:r>
            <w:r>
              <w:rPr>
                <w:sz w:val="18"/>
              </w:rPr>
              <w:t xml:space="preserve"> (maker-checker); selain itu </w:t>
            </w:r>
            <w:r>
              <w:rPr>
                <w:rStyle w:val="VerbatimChar"/>
              </w:rPr>
              <w:t>REJECT</w:t>
            </w:r>
            <w:r>
              <w:rPr>
                <w:sz w:val="18"/>
              </w:rPr>
              <w:t>.</w:t>
            </w:r>
          </w:p>
        </w:tc>
      </w:tr>
      <w:tr w:rsidR="00E70603" w14:paraId="29C5259A" w14:textId="77777777">
        <w:tc>
          <w:tcPr>
            <w:tcW w:w="0" w:type="auto"/>
          </w:tcPr>
          <w:p w14:paraId="1ED956B2" w14:textId="77777777" w:rsidR="00E70603" w:rsidRDefault="00000000">
            <w:pPr>
              <w:pStyle w:val="Compact"/>
            </w:pPr>
            <w:r>
              <w:rPr>
                <w:sz w:val="18"/>
              </w:rPr>
              <w:t>BR-07</w:t>
            </w:r>
          </w:p>
        </w:tc>
        <w:tc>
          <w:tcPr>
            <w:tcW w:w="0" w:type="auto"/>
          </w:tcPr>
          <w:p w14:paraId="12DFAB8E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Pencairan hanya setelah </w:t>
            </w:r>
            <w:r>
              <w:rPr>
                <w:rStyle w:val="VerbatimChar"/>
              </w:rPr>
              <w:t>loan_consents</w:t>
            </w:r>
            <w:r>
              <w:rPr>
                <w:sz w:val="18"/>
              </w:rPr>
              <w:t xml:space="preserve"> (akad) ditandatangani.</w:t>
            </w:r>
          </w:p>
        </w:tc>
      </w:tr>
      <w:tr w:rsidR="00E70603" w14:paraId="5A7B7D23" w14:textId="77777777" w:rsidTr="00E70603">
        <w:tc>
          <w:tcPr>
            <w:tcW w:w="0" w:type="auto"/>
            <w:shd w:val="clear" w:color="auto" w:fill="F4F7FB"/>
          </w:tcPr>
          <w:p w14:paraId="0B405592" w14:textId="77777777" w:rsidR="00E70603" w:rsidRDefault="00000000">
            <w:pPr>
              <w:pStyle w:val="Compact"/>
            </w:pPr>
            <w:r>
              <w:rPr>
                <w:sz w:val="18"/>
              </w:rPr>
              <w:t>BR-08</w:t>
            </w:r>
          </w:p>
        </w:tc>
        <w:tc>
          <w:tcPr>
            <w:tcW w:w="0" w:type="auto"/>
            <w:shd w:val="clear" w:color="auto" w:fill="F4F7FB"/>
          </w:tcPr>
          <w:p w14:paraId="3E1F8699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Saat disbursement, seluruh </w:t>
            </w:r>
            <w:r>
              <w:rPr>
                <w:rStyle w:val="VerbatimChar"/>
              </w:rPr>
              <w:t>repayment_schedules</w:t>
            </w:r>
            <w:r>
              <w:rPr>
                <w:sz w:val="18"/>
              </w:rPr>
              <w:t xml:space="preserve"> di-generate sekaligus.</w:t>
            </w:r>
          </w:p>
        </w:tc>
      </w:tr>
      <w:tr w:rsidR="00E70603" w14:paraId="3A0B2B98" w14:textId="77777777">
        <w:tc>
          <w:tcPr>
            <w:tcW w:w="0" w:type="auto"/>
          </w:tcPr>
          <w:p w14:paraId="4E7C9496" w14:textId="77777777" w:rsidR="00E70603" w:rsidRDefault="00000000">
            <w:pPr>
              <w:pStyle w:val="Compact"/>
            </w:pPr>
            <w:r>
              <w:rPr>
                <w:sz w:val="18"/>
              </w:rPr>
              <w:t>BR-09</w:t>
            </w:r>
          </w:p>
        </w:tc>
        <w:tc>
          <w:tcPr>
            <w:tcW w:w="0" w:type="auto"/>
          </w:tcPr>
          <w:p w14:paraId="1C5D1569" w14:textId="77777777" w:rsidR="00E70603" w:rsidRDefault="00000000">
            <w:pPr>
              <w:pStyle w:val="Compact"/>
            </w:pPr>
            <w:r>
              <w:rPr>
                <w:sz w:val="18"/>
              </w:rPr>
              <w:t>Pembayaran memakai waterfall: denda → bunga → pokok → tagihan berjalan.</w:t>
            </w:r>
          </w:p>
        </w:tc>
      </w:tr>
      <w:tr w:rsidR="00E70603" w14:paraId="67BE8FB3" w14:textId="77777777" w:rsidTr="00E70603">
        <w:tc>
          <w:tcPr>
            <w:tcW w:w="0" w:type="auto"/>
            <w:shd w:val="clear" w:color="auto" w:fill="F4F7FB"/>
          </w:tcPr>
          <w:p w14:paraId="599446E0" w14:textId="77777777" w:rsidR="00E70603" w:rsidRDefault="00000000">
            <w:pPr>
              <w:pStyle w:val="Compact"/>
            </w:pPr>
            <w:r>
              <w:rPr>
                <w:sz w:val="18"/>
              </w:rPr>
              <w:t>BR-10</w:t>
            </w:r>
          </w:p>
        </w:tc>
        <w:tc>
          <w:tcPr>
            <w:tcW w:w="0" w:type="auto"/>
            <w:shd w:val="clear" w:color="auto" w:fill="F4F7FB"/>
          </w:tcPr>
          <w:p w14:paraId="286FE55B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Pembayaran &lt; tagihan → cicilan </w:t>
            </w:r>
            <w:r>
              <w:rPr>
                <w:rStyle w:val="VerbatimChar"/>
              </w:rPr>
              <w:t>PARTIALLY_PAID</w:t>
            </w:r>
            <w:r>
              <w:rPr>
                <w:sz w:val="18"/>
              </w:rPr>
              <w:t xml:space="preserve">; </w:t>
            </w:r>
            <w:r>
              <w:rPr>
                <w:rStyle w:val="VerbatimChar"/>
              </w:rPr>
              <w:t>outstanding</w:t>
            </w:r>
            <w:r>
              <w:rPr>
                <w:sz w:val="18"/>
              </w:rPr>
              <w:t xml:space="preserve"> turun sebesar pokok terbayar.</w:t>
            </w:r>
          </w:p>
        </w:tc>
      </w:tr>
      <w:tr w:rsidR="00E70603" w14:paraId="40320F61" w14:textId="77777777">
        <w:tc>
          <w:tcPr>
            <w:tcW w:w="0" w:type="auto"/>
          </w:tcPr>
          <w:p w14:paraId="149BB659" w14:textId="77777777" w:rsidR="00E70603" w:rsidRDefault="00000000">
            <w:pPr>
              <w:pStyle w:val="Compact"/>
            </w:pPr>
            <w:r>
              <w:rPr>
                <w:sz w:val="18"/>
              </w:rPr>
              <w:t>BR-11</w:t>
            </w:r>
          </w:p>
        </w:tc>
        <w:tc>
          <w:tcPr>
            <w:tcW w:w="0" w:type="auto"/>
          </w:tcPr>
          <w:p w14:paraId="34AF3286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DPD &amp; kolektibilitas dihitung harian oleh System; denda mengikuti </w:t>
            </w:r>
            <w:r>
              <w:rPr>
                <w:rStyle w:val="VerbatimChar"/>
              </w:rPr>
              <w:t>penalty_rate × DPD</w:t>
            </w:r>
            <w:r>
              <w:rPr>
                <w:sz w:val="18"/>
              </w:rPr>
              <w:t>.</w:t>
            </w:r>
          </w:p>
        </w:tc>
      </w:tr>
      <w:tr w:rsidR="00E70603" w14:paraId="19906577" w14:textId="77777777" w:rsidTr="00E70603">
        <w:tc>
          <w:tcPr>
            <w:tcW w:w="0" w:type="auto"/>
            <w:shd w:val="clear" w:color="auto" w:fill="F4F7FB"/>
          </w:tcPr>
          <w:p w14:paraId="5B84C7C4" w14:textId="77777777" w:rsidR="00E70603" w:rsidRDefault="00000000">
            <w:pPr>
              <w:pStyle w:val="Compact"/>
            </w:pPr>
            <w:r>
              <w:rPr>
                <w:sz w:val="18"/>
              </w:rPr>
              <w:t>BR-12</w:t>
            </w:r>
          </w:p>
        </w:tc>
        <w:tc>
          <w:tcPr>
            <w:tcW w:w="0" w:type="auto"/>
            <w:shd w:val="clear" w:color="auto" w:fill="F4F7FB"/>
          </w:tcPr>
          <w:p w14:paraId="0FF087A4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Restrukturisasi memakai kontrak sama; jadwal lama </w:t>
            </w:r>
            <w:r>
              <w:rPr>
                <w:rStyle w:val="VerbatimChar"/>
              </w:rPr>
              <w:t>VOIDED</w:t>
            </w:r>
            <w:r>
              <w:rPr>
                <w:sz w:val="18"/>
              </w:rPr>
              <w:t>; kolektibilitas tidak direset (anti-evergreening).</w:t>
            </w:r>
          </w:p>
        </w:tc>
      </w:tr>
      <w:tr w:rsidR="00E70603" w14:paraId="35D8EA64" w14:textId="77777777">
        <w:tc>
          <w:tcPr>
            <w:tcW w:w="0" w:type="auto"/>
          </w:tcPr>
          <w:p w14:paraId="53913343" w14:textId="77777777" w:rsidR="00E70603" w:rsidRDefault="00000000">
            <w:pPr>
              <w:pStyle w:val="Compact"/>
            </w:pPr>
            <w:r>
              <w:rPr>
                <w:sz w:val="18"/>
              </w:rPr>
              <w:t>BR-13</w:t>
            </w:r>
          </w:p>
        </w:tc>
        <w:tc>
          <w:tcPr>
            <w:tcW w:w="0" w:type="auto"/>
          </w:tcPr>
          <w:p w14:paraId="0468718D" w14:textId="77777777" w:rsidR="00E70603" w:rsidRDefault="00000000">
            <w:pPr>
              <w:pStyle w:val="Compact"/>
            </w:pPr>
            <w:r>
              <w:rPr>
                <w:sz w:val="18"/>
              </w:rPr>
              <w:t>Persetujuan kredit/restrukturisasi wajib maker ≠ checker (segregation of duties).</w:t>
            </w:r>
          </w:p>
        </w:tc>
      </w:tr>
      <w:tr w:rsidR="00E70603" w14:paraId="3CDAD39E" w14:textId="77777777" w:rsidTr="00E70603">
        <w:tc>
          <w:tcPr>
            <w:tcW w:w="0" w:type="auto"/>
            <w:shd w:val="clear" w:color="auto" w:fill="F4F7FB"/>
          </w:tcPr>
          <w:p w14:paraId="5DA4D2B2" w14:textId="77777777" w:rsidR="00E70603" w:rsidRDefault="00000000">
            <w:pPr>
              <w:pStyle w:val="Compact"/>
            </w:pPr>
            <w:r>
              <w:rPr>
                <w:sz w:val="18"/>
              </w:rPr>
              <w:t>BR-14</w:t>
            </w:r>
          </w:p>
        </w:tc>
        <w:tc>
          <w:tcPr>
            <w:tcW w:w="0" w:type="auto"/>
            <w:shd w:val="clear" w:color="auto" w:fill="F4F7FB"/>
          </w:tcPr>
          <w:p w14:paraId="1733E4BD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Setiap perubahan status finansial menulis </w:t>
            </w:r>
            <w:r>
              <w:rPr>
                <w:rStyle w:val="VerbatimChar"/>
              </w:rPr>
              <w:t>audit_logs</w:t>
            </w:r>
            <w:r>
              <w:rPr>
                <w:sz w:val="18"/>
              </w:rPr>
              <w:t xml:space="preserve"> (immutable).</w:t>
            </w:r>
          </w:p>
        </w:tc>
      </w:tr>
      <w:tr w:rsidR="00E70603" w14:paraId="50C894A4" w14:textId="77777777">
        <w:tc>
          <w:tcPr>
            <w:tcW w:w="0" w:type="auto"/>
          </w:tcPr>
          <w:p w14:paraId="31F52DA4" w14:textId="77777777" w:rsidR="00E70603" w:rsidRDefault="00000000">
            <w:pPr>
              <w:pStyle w:val="Compact"/>
            </w:pPr>
            <w:r>
              <w:rPr>
                <w:sz w:val="18"/>
              </w:rPr>
              <w:t>BR-15</w:t>
            </w:r>
          </w:p>
        </w:tc>
        <w:tc>
          <w:tcPr>
            <w:tcW w:w="0" w:type="auto"/>
          </w:tcPr>
          <w:p w14:paraId="25E4ACDE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Operasi finansial (bayar, cair) idempotent via </w:t>
            </w:r>
            <w:r>
              <w:rPr>
                <w:rStyle w:val="VerbatimChar"/>
              </w:rPr>
              <w:t>Idempotency-Key</w:t>
            </w:r>
            <w:r>
              <w:rPr>
                <w:sz w:val="18"/>
              </w:rPr>
              <w:t>.</w:t>
            </w:r>
          </w:p>
        </w:tc>
      </w:tr>
    </w:tbl>
    <w:p w14:paraId="39FB492C" w14:textId="77777777" w:rsidR="00E70603" w:rsidRDefault="00000000">
      <w:r>
        <w:pict w14:anchorId="0EF4D31F">
          <v:rect id="_x0000_i1029" style="width:0;height:1.5pt" o:hralign="center" o:hrstd="t" o:hr="t"/>
        </w:pict>
      </w:r>
    </w:p>
    <w:p w14:paraId="7832DE8B" w14:textId="77777777" w:rsidR="00E70603" w:rsidRDefault="00000000">
      <w:pPr>
        <w:pStyle w:val="Heading2"/>
      </w:pPr>
      <w:bookmarkStart w:id="24" w:name="data-design-erd"/>
      <w:bookmarkEnd w:id="15"/>
      <w:bookmarkEnd w:id="23"/>
      <w:r>
        <w:t>5. Data Design — ERD</w:t>
      </w:r>
    </w:p>
    <w:p w14:paraId="5290783A" w14:textId="77777777" w:rsidR="00E70603" w:rsidRDefault="00000000">
      <w:pPr>
        <w:pStyle w:val="FirstParagraph"/>
      </w:pPr>
      <w:r>
        <w:t xml:space="preserve">ERD dipecah per </w:t>
      </w:r>
      <w:r>
        <w:rPr>
          <w:b/>
          <w:bCs/>
        </w:rPr>
        <w:t>bounded context</w:t>
      </w:r>
      <w:r>
        <w:t xml:space="preserve"> agar mudah dibaca (praktik enterprise: hindari satu ERD raksasa). Notasi kaki gagak; </w:t>
      </w:r>
      <w:r>
        <w:rPr>
          <w:rStyle w:val="VerbatimChar"/>
        </w:rPr>
        <w:t>PK</w:t>
      </w:r>
      <w:r>
        <w:t>/</w:t>
      </w:r>
      <w:r>
        <w:rPr>
          <w:rStyle w:val="VerbatimChar"/>
        </w:rPr>
        <w:t>FK</w:t>
      </w:r>
      <w:r>
        <w:t>/</w:t>
      </w:r>
      <w:r>
        <w:rPr>
          <w:rStyle w:val="VerbatimChar"/>
        </w:rPr>
        <w:t>UK</w:t>
      </w:r>
      <w:r>
        <w:t xml:space="preserve">. Entitas jangkar antar-diagram adalah </w:t>
      </w:r>
      <w:r>
        <w:rPr>
          <w:rStyle w:val="VerbatimChar"/>
        </w:rPr>
        <w:t>customers</w:t>
      </w:r>
      <w:r>
        <w:t xml:space="preserve"> (NoCIF) dan </w:t>
      </w:r>
      <w:r>
        <w:rPr>
          <w:rStyle w:val="VerbatimChar"/>
        </w:rPr>
        <w:t>loans</w:t>
      </w:r>
      <w:r>
        <w:t>.</w:t>
      </w:r>
    </w:p>
    <w:p w14:paraId="0B611B1F" w14:textId="77777777" w:rsidR="00E70603" w:rsidRDefault="00000000">
      <w:pPr>
        <w:pStyle w:val="Heading3"/>
      </w:pPr>
      <w:bookmarkStart w:id="25" w:name="erd-identity-access-kyc"/>
      <w:r>
        <w:lastRenderedPageBreak/>
        <w:t>5.1 ERD — Identity, Access &amp; KYC</w:t>
      </w:r>
    </w:p>
    <w:p w14:paraId="275A23C5" w14:textId="77777777" w:rsidR="00E70603" w:rsidRDefault="00000000">
      <w:pPr>
        <w:pStyle w:val="FirstParagraph"/>
        <w:jc w:val="center"/>
      </w:pPr>
      <w:r>
        <w:rPr>
          <w:noProof/>
          <w:color w:val="5A6B7B"/>
          <w:sz w:val="17"/>
        </w:rPr>
        <w:drawing>
          <wp:inline distT="0" distB="0" distL="0" distR="0" wp14:anchorId="6154056E" wp14:editId="6F613D80">
            <wp:extent cx="5334000" cy="303068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dg/d0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0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5A6B7B"/>
          <w:sz w:val="17"/>
        </w:rPr>
        <w:t xml:space="preserve"> </w:t>
      </w:r>
      <w:r>
        <w:rPr>
          <w:i/>
          <w:iCs/>
          <w:color w:val="5A6B7B"/>
          <w:sz w:val="17"/>
        </w:rPr>
        <w:t>Gambar 5.1 — Domain identitas: pemisahan CIF (identitas) vs akun login, perangkat, biometric, RBAC, KYC, dan SLIK.</w:t>
      </w:r>
    </w:p>
    <w:p w14:paraId="481AF630" w14:textId="77777777" w:rsidR="00E70603" w:rsidRDefault="00000000">
      <w:pPr>
        <w:pStyle w:val="Heading3"/>
      </w:pPr>
      <w:bookmarkStart w:id="26" w:name="erd-product-origination-decision"/>
      <w:bookmarkEnd w:id="25"/>
      <w:r>
        <w:lastRenderedPageBreak/>
        <w:t>5.2 ERD — Product, Origination &amp; Decision</w:t>
      </w:r>
    </w:p>
    <w:p w14:paraId="4D635D10" w14:textId="77777777" w:rsidR="00E70603" w:rsidRDefault="00000000">
      <w:pPr>
        <w:pStyle w:val="FirstParagraph"/>
        <w:jc w:val="center"/>
      </w:pPr>
      <w:r>
        <w:rPr>
          <w:noProof/>
          <w:color w:val="5A6B7B"/>
          <w:sz w:val="17"/>
        </w:rPr>
        <w:drawing>
          <wp:inline distT="0" distB="0" distL="0" distR="0" wp14:anchorId="008150F7" wp14:editId="7C0BB1C6">
            <wp:extent cx="5334000" cy="5030382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g/d0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5A6B7B"/>
          <w:sz w:val="17"/>
        </w:rPr>
        <w:t xml:space="preserve"> </w:t>
      </w:r>
      <w:r>
        <w:rPr>
          <w:i/>
          <w:iCs/>
          <w:color w:val="5A6B7B"/>
          <w:sz w:val="17"/>
        </w:rPr>
        <w:t>Gambar 5.2 — Domain origination: kebijakan produk &amp; limit, pengajuan, penilaian kredit (referensi SLIK), dan akad digital.</w:t>
      </w:r>
    </w:p>
    <w:p w14:paraId="77F60F8B" w14:textId="77777777" w:rsidR="00E70603" w:rsidRDefault="00000000">
      <w:pPr>
        <w:pStyle w:val="Heading3"/>
      </w:pPr>
      <w:bookmarkStart w:id="27" w:name="erd-servicing-recovery"/>
      <w:bookmarkEnd w:id="26"/>
      <w:r>
        <w:lastRenderedPageBreak/>
        <w:t>5.3 ERD — Servicing &amp; Recovery</w:t>
      </w:r>
    </w:p>
    <w:p w14:paraId="35BF3471" w14:textId="77777777" w:rsidR="00E70603" w:rsidRDefault="00000000">
      <w:pPr>
        <w:pStyle w:val="FirstParagraph"/>
        <w:jc w:val="center"/>
      </w:pPr>
      <w:r>
        <w:rPr>
          <w:noProof/>
          <w:color w:val="5A6B7B"/>
          <w:sz w:val="17"/>
        </w:rPr>
        <w:drawing>
          <wp:inline distT="0" distB="0" distL="0" distR="0" wp14:anchorId="67AFF2E9" wp14:editId="6406D54B">
            <wp:extent cx="5334000" cy="3825393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dg/d0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5A6B7B"/>
          <w:sz w:val="17"/>
        </w:rPr>
        <w:t xml:space="preserve"> </w:t>
      </w:r>
      <w:r>
        <w:rPr>
          <w:i/>
          <w:iCs/>
          <w:color w:val="5A6B7B"/>
          <w:sz w:val="17"/>
        </w:rPr>
        <w:t>Gambar 5.3 — Domain servicing &amp; recovery: pencairan, jadwal cicilan, pembayaran (dengan alokasi waterfall), mutasi, restrukturisasi, dan penagihan.</w:t>
      </w:r>
    </w:p>
    <w:p w14:paraId="034BB117" w14:textId="77777777" w:rsidR="00E70603" w:rsidRDefault="00000000">
      <w:pPr>
        <w:pStyle w:val="Heading3"/>
      </w:pPr>
      <w:bookmarkStart w:id="28" w:name="deskripsi-kegunaan-tiap-entitas"/>
      <w:bookmarkEnd w:id="27"/>
      <w:r>
        <w:t>5.4 Deskripsi &amp; Kegunaan Tiap Entitas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1862"/>
        <w:gridCol w:w="4771"/>
        <w:gridCol w:w="2943"/>
      </w:tblGrid>
      <w:tr w:rsidR="00E70603" w14:paraId="28CD69CA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09D57143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Entitas</w:t>
            </w:r>
          </w:p>
        </w:tc>
        <w:tc>
          <w:tcPr>
            <w:tcW w:w="0" w:type="auto"/>
            <w:shd w:val="clear" w:color="auto" w:fill="1E4E8C"/>
          </w:tcPr>
          <w:p w14:paraId="5C66C9C4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Kegunaan (untuk apa)</w:t>
            </w:r>
          </w:p>
        </w:tc>
        <w:tc>
          <w:tcPr>
            <w:tcW w:w="0" w:type="auto"/>
            <w:shd w:val="clear" w:color="auto" w:fill="1E4E8C"/>
          </w:tcPr>
          <w:p w14:paraId="6E575E66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Relasi kunci</w:t>
            </w:r>
          </w:p>
        </w:tc>
      </w:tr>
      <w:tr w:rsidR="00E70603" w14:paraId="73D0A7CA" w14:textId="77777777">
        <w:tc>
          <w:tcPr>
            <w:tcW w:w="0" w:type="auto"/>
          </w:tcPr>
          <w:p w14:paraId="6B60323D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customers</w:t>
            </w:r>
          </w:p>
        </w:tc>
        <w:tc>
          <w:tcPr>
            <w:tcW w:w="0" w:type="auto"/>
          </w:tcPr>
          <w:p w14:paraId="64742F6A" w14:textId="77777777" w:rsidR="00E70603" w:rsidRDefault="00000000">
            <w:pPr>
              <w:pStyle w:val="Compact"/>
            </w:pPr>
            <w:r>
              <w:rPr>
                <w:i/>
                <w:iCs/>
                <w:sz w:val="18"/>
              </w:rPr>
              <w:t>Single source of truth</w:t>
            </w:r>
            <w:r>
              <w:rPr>
                <w:sz w:val="18"/>
              </w:rPr>
              <w:t xml:space="preserve"> identitas nasabah (</w:t>
            </w:r>
            <w:r>
              <w:rPr>
                <w:b/>
                <w:bCs/>
                <w:sz w:val="18"/>
              </w:rPr>
              <w:t>NoCIF</w:t>
            </w:r>
            <w:r>
              <w:rPr>
                <w:sz w:val="18"/>
              </w:rPr>
              <w:t>). Satu orang satu baris seumur hidup; dasar pelaporan OJK. Pinjaman melekat ke sini, bukan ke akun login.</w:t>
            </w:r>
          </w:p>
        </w:tc>
        <w:tc>
          <w:tcPr>
            <w:tcW w:w="0" w:type="auto"/>
          </w:tcPr>
          <w:p w14:paraId="584BED04" w14:textId="77777777" w:rsidR="00E70603" w:rsidRDefault="00000000">
            <w:pPr>
              <w:pStyle w:val="Compact"/>
            </w:pPr>
            <w:r>
              <w:rPr>
                <w:sz w:val="18"/>
              </w:rPr>
              <w:t>1—N: user_accounts, kyc_documents, credit_limits, loan_applications, loans</w:t>
            </w:r>
          </w:p>
        </w:tc>
      </w:tr>
      <w:tr w:rsidR="00E70603" w14:paraId="3BC42F3E" w14:textId="77777777" w:rsidTr="00E70603">
        <w:tc>
          <w:tcPr>
            <w:tcW w:w="0" w:type="auto"/>
            <w:shd w:val="clear" w:color="auto" w:fill="F4F7FB"/>
          </w:tcPr>
          <w:p w14:paraId="26C1DB75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user_accounts</w:t>
            </w:r>
          </w:p>
        </w:tc>
        <w:tc>
          <w:tcPr>
            <w:tcW w:w="0" w:type="auto"/>
            <w:shd w:val="clear" w:color="auto" w:fill="F4F7FB"/>
          </w:tcPr>
          <w:p w14:paraId="760CE0B5" w14:textId="77777777" w:rsidR="00E70603" w:rsidRDefault="00000000">
            <w:pPr>
              <w:pStyle w:val="Compact"/>
            </w:pPr>
            <w:r>
              <w:rPr>
                <w:sz w:val="18"/>
              </w:rPr>
              <w:t>Kredensial akses (email, password, status). Satu CIF bisa punya akun; dapat ganti password/email tanpa mengubah identitas.</w:t>
            </w:r>
          </w:p>
        </w:tc>
        <w:tc>
          <w:tcPr>
            <w:tcW w:w="0" w:type="auto"/>
            <w:shd w:val="clear" w:color="auto" w:fill="F4F7FB"/>
          </w:tcPr>
          <w:p w14:paraId="67156B59" w14:textId="77777777" w:rsidR="00E70603" w:rsidRDefault="00000000">
            <w:pPr>
              <w:pStyle w:val="Compact"/>
            </w:pPr>
            <w:r>
              <w:rPr>
                <w:sz w:val="18"/>
              </w:rPr>
              <w:t>N—1: customers; 1—N: devices, biometric_credentials</w:t>
            </w:r>
          </w:p>
        </w:tc>
      </w:tr>
      <w:tr w:rsidR="00E70603" w14:paraId="7DEA576B" w14:textId="77777777">
        <w:tc>
          <w:tcPr>
            <w:tcW w:w="0" w:type="auto"/>
          </w:tcPr>
          <w:p w14:paraId="7055254D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devices</w:t>
            </w:r>
          </w:p>
        </w:tc>
        <w:tc>
          <w:tcPr>
            <w:tcW w:w="0" w:type="auto"/>
          </w:tcPr>
          <w:p w14:paraId="0D84FBA1" w14:textId="77777777" w:rsidR="00E70603" w:rsidRDefault="00000000">
            <w:pPr>
              <w:pStyle w:val="Compact"/>
            </w:pPr>
            <w:r>
              <w:rPr>
                <w:sz w:val="18"/>
              </w:rPr>
              <w:t>Perangkat mobile terdaftar; target push notification &amp; konteks biometric.</w:t>
            </w:r>
          </w:p>
        </w:tc>
        <w:tc>
          <w:tcPr>
            <w:tcW w:w="0" w:type="auto"/>
          </w:tcPr>
          <w:p w14:paraId="41B5FE52" w14:textId="77777777" w:rsidR="00E70603" w:rsidRDefault="00000000">
            <w:pPr>
              <w:pStyle w:val="Compact"/>
            </w:pPr>
            <w:r>
              <w:rPr>
                <w:sz w:val="18"/>
              </w:rPr>
              <w:t>N—1: user_accounts</w:t>
            </w:r>
          </w:p>
        </w:tc>
      </w:tr>
      <w:tr w:rsidR="00E70603" w14:paraId="7D6E4D5C" w14:textId="77777777" w:rsidTr="00E70603">
        <w:tc>
          <w:tcPr>
            <w:tcW w:w="0" w:type="auto"/>
            <w:shd w:val="clear" w:color="auto" w:fill="F4F7FB"/>
          </w:tcPr>
          <w:p w14:paraId="22289697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biometric_credentials</w:t>
            </w:r>
          </w:p>
        </w:tc>
        <w:tc>
          <w:tcPr>
            <w:tcW w:w="0" w:type="auto"/>
            <w:shd w:val="clear" w:color="auto" w:fill="F4F7FB"/>
          </w:tcPr>
          <w:p w14:paraId="0A25D5EE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Menyimpan </w:t>
            </w:r>
            <w:r>
              <w:rPr>
                <w:b/>
                <w:bCs/>
                <w:sz w:val="18"/>
              </w:rPr>
              <w:t>public key</w:t>
            </w:r>
            <w:r>
              <w:rPr>
                <w:sz w:val="18"/>
              </w:rPr>
              <w:t xml:space="preserve"> biometric (device-bound). Private key tetap di perangkat; server verifikasi tanda tangan saat login biometric.</w:t>
            </w:r>
          </w:p>
        </w:tc>
        <w:tc>
          <w:tcPr>
            <w:tcW w:w="0" w:type="auto"/>
            <w:shd w:val="clear" w:color="auto" w:fill="F4F7FB"/>
          </w:tcPr>
          <w:p w14:paraId="688CD257" w14:textId="77777777" w:rsidR="00E70603" w:rsidRDefault="00000000">
            <w:pPr>
              <w:pStyle w:val="Compact"/>
            </w:pPr>
            <w:r>
              <w:rPr>
                <w:sz w:val="18"/>
              </w:rPr>
              <w:t>N—1: user_accounts, devices</w:t>
            </w:r>
          </w:p>
        </w:tc>
      </w:tr>
      <w:tr w:rsidR="00E70603" w14:paraId="7A76A9F5" w14:textId="77777777">
        <w:tc>
          <w:tcPr>
            <w:tcW w:w="0" w:type="auto"/>
          </w:tcPr>
          <w:p w14:paraId="0B9AC8FF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roles / user_roles</w:t>
            </w:r>
          </w:p>
        </w:tc>
        <w:tc>
          <w:tcPr>
            <w:tcW w:w="0" w:type="auto"/>
          </w:tcPr>
          <w:p w14:paraId="4C1D9ACE" w14:textId="77777777" w:rsidR="00E70603" w:rsidRDefault="00000000">
            <w:pPr>
              <w:pStyle w:val="Compact"/>
            </w:pPr>
            <w:r>
              <w:rPr>
                <w:sz w:val="18"/>
              </w:rPr>
              <w:t>RBAC: memetakan pengguna internal ke peran (Analyst/Approver/dst) untuk maker-checker &amp; least privilege.</w:t>
            </w:r>
          </w:p>
        </w:tc>
        <w:tc>
          <w:tcPr>
            <w:tcW w:w="0" w:type="auto"/>
          </w:tcPr>
          <w:p w14:paraId="26C8A535" w14:textId="77777777" w:rsidR="00E70603" w:rsidRDefault="00000000">
            <w:pPr>
              <w:pStyle w:val="Compact"/>
            </w:pPr>
            <w:r>
              <w:rPr>
                <w:sz w:val="18"/>
              </w:rPr>
              <w:t>N—N via user_roles</w:t>
            </w:r>
          </w:p>
        </w:tc>
      </w:tr>
      <w:tr w:rsidR="00E70603" w14:paraId="6BE5EEFE" w14:textId="77777777" w:rsidTr="00E70603">
        <w:tc>
          <w:tcPr>
            <w:tcW w:w="0" w:type="auto"/>
            <w:shd w:val="clear" w:color="auto" w:fill="F4F7FB"/>
          </w:tcPr>
          <w:p w14:paraId="356315B0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kyc_documents</w:t>
            </w:r>
          </w:p>
        </w:tc>
        <w:tc>
          <w:tcPr>
            <w:tcW w:w="0" w:type="auto"/>
            <w:shd w:val="clear" w:color="auto" w:fill="F4F7FB"/>
          </w:tcPr>
          <w:p w14:paraId="3543DA2E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Metadata &amp; hasil verifikasi KTP/selfie (OCR, face-match score). Menentukan </w:t>
            </w:r>
            <w:r>
              <w:rPr>
                <w:rStyle w:val="VerbatimChar"/>
              </w:rPr>
              <w:t>kyc_status</w:t>
            </w:r>
            <w:r>
              <w:rPr>
                <w:sz w:val="18"/>
              </w:rPr>
              <w:t xml:space="preserve"> di customers.</w:t>
            </w:r>
          </w:p>
        </w:tc>
        <w:tc>
          <w:tcPr>
            <w:tcW w:w="0" w:type="auto"/>
            <w:shd w:val="clear" w:color="auto" w:fill="F4F7FB"/>
          </w:tcPr>
          <w:p w14:paraId="0715D701" w14:textId="77777777" w:rsidR="00E70603" w:rsidRDefault="00000000">
            <w:pPr>
              <w:pStyle w:val="Compact"/>
            </w:pPr>
            <w:r>
              <w:rPr>
                <w:sz w:val="18"/>
              </w:rPr>
              <w:t>N—1: customers</w:t>
            </w:r>
          </w:p>
        </w:tc>
      </w:tr>
      <w:tr w:rsidR="00E70603" w14:paraId="65F4F450" w14:textId="77777777">
        <w:tc>
          <w:tcPr>
            <w:tcW w:w="0" w:type="auto"/>
          </w:tcPr>
          <w:p w14:paraId="6F0E77DD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slik_checks</w:t>
            </w:r>
          </w:p>
        </w:tc>
        <w:tc>
          <w:tcPr>
            <w:tcW w:w="0" w:type="auto"/>
          </w:tcPr>
          <w:p w14:paraId="19194137" w14:textId="77777777" w:rsidR="00E70603" w:rsidRDefault="00000000">
            <w:pPr>
              <w:pStyle w:val="Compact"/>
            </w:pPr>
            <w:r>
              <w:rPr>
                <w:sz w:val="18"/>
              </w:rPr>
              <w:t>Hasil pengecekan biro kredit OJK; input wajib bagi keputusan kredit.</w:t>
            </w:r>
          </w:p>
        </w:tc>
        <w:tc>
          <w:tcPr>
            <w:tcW w:w="0" w:type="auto"/>
          </w:tcPr>
          <w:p w14:paraId="78E78C0E" w14:textId="77777777" w:rsidR="00E70603" w:rsidRDefault="00000000">
            <w:pPr>
              <w:pStyle w:val="Compact"/>
            </w:pPr>
            <w:r>
              <w:rPr>
                <w:sz w:val="18"/>
              </w:rPr>
              <w:t>N—1: customers</w:t>
            </w:r>
          </w:p>
        </w:tc>
      </w:tr>
      <w:tr w:rsidR="00E70603" w14:paraId="5AAF1238" w14:textId="77777777" w:rsidTr="00E70603">
        <w:tc>
          <w:tcPr>
            <w:tcW w:w="0" w:type="auto"/>
            <w:shd w:val="clear" w:color="auto" w:fill="F4F7FB"/>
          </w:tcPr>
          <w:p w14:paraId="014D8B64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loan_products</w:t>
            </w:r>
          </w:p>
        </w:tc>
        <w:tc>
          <w:tcPr>
            <w:tcW w:w="0" w:type="auto"/>
            <w:shd w:val="clear" w:color="auto" w:fill="F4F7FB"/>
          </w:tcPr>
          <w:p w14:paraId="16E92524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Kebijakan produk</w:t>
            </w:r>
            <w:r>
              <w:rPr>
                <w:sz w:val="18"/>
              </w:rPr>
              <w:t xml:space="preserve">: limit, tenor, bunga, biaya, denda. Membuat aturan bisnis </w:t>
            </w:r>
            <w:r>
              <w:rPr>
                <w:i/>
                <w:iCs/>
                <w:sz w:val="18"/>
              </w:rPr>
              <w:t>configurable</w:t>
            </w:r>
            <w:r>
              <w:rPr>
                <w:sz w:val="18"/>
              </w:rPr>
              <w:t xml:space="preserve"> (anti-hardcode).</w:t>
            </w:r>
          </w:p>
        </w:tc>
        <w:tc>
          <w:tcPr>
            <w:tcW w:w="0" w:type="auto"/>
            <w:shd w:val="clear" w:color="auto" w:fill="F4F7FB"/>
          </w:tcPr>
          <w:p w14:paraId="09429732" w14:textId="77777777" w:rsidR="00E70603" w:rsidRDefault="00000000">
            <w:pPr>
              <w:pStyle w:val="Compact"/>
            </w:pPr>
            <w:r>
              <w:rPr>
                <w:sz w:val="18"/>
              </w:rPr>
              <w:t>1—N: credit_limits, loan_applications</w:t>
            </w:r>
          </w:p>
        </w:tc>
      </w:tr>
      <w:tr w:rsidR="00E70603" w14:paraId="02C57E9A" w14:textId="77777777">
        <w:tc>
          <w:tcPr>
            <w:tcW w:w="0" w:type="auto"/>
          </w:tcPr>
          <w:p w14:paraId="095AE79E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lastRenderedPageBreak/>
              <w:t>credit_limits</w:t>
            </w:r>
          </w:p>
        </w:tc>
        <w:tc>
          <w:tcPr>
            <w:tcW w:w="0" w:type="auto"/>
          </w:tcPr>
          <w:p w14:paraId="7F745E87" w14:textId="77777777" w:rsidR="00E70603" w:rsidRDefault="00000000">
            <w:pPr>
              <w:pStyle w:val="Compact"/>
            </w:pPr>
            <w:r>
              <w:rPr>
                <w:sz w:val="18"/>
              </w:rPr>
              <w:t>Plafon per nasabah hasil scoring (di-cap kebijakan). Sumber angka limit yang tampil &amp; divalidasi saat pengajuan.</w:t>
            </w:r>
          </w:p>
        </w:tc>
        <w:tc>
          <w:tcPr>
            <w:tcW w:w="0" w:type="auto"/>
          </w:tcPr>
          <w:p w14:paraId="2E5B61D9" w14:textId="77777777" w:rsidR="00E70603" w:rsidRDefault="00000000">
            <w:pPr>
              <w:pStyle w:val="Compact"/>
            </w:pPr>
            <w:r>
              <w:rPr>
                <w:sz w:val="18"/>
              </w:rPr>
              <w:t>N—1: customers, loan_products</w:t>
            </w:r>
          </w:p>
        </w:tc>
      </w:tr>
      <w:tr w:rsidR="00E70603" w14:paraId="4876A73F" w14:textId="77777777" w:rsidTr="00E70603">
        <w:tc>
          <w:tcPr>
            <w:tcW w:w="0" w:type="auto"/>
            <w:shd w:val="clear" w:color="auto" w:fill="F4F7FB"/>
          </w:tcPr>
          <w:p w14:paraId="6D969955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loan_applications</w:t>
            </w:r>
          </w:p>
        </w:tc>
        <w:tc>
          <w:tcPr>
            <w:tcW w:w="0" w:type="auto"/>
            <w:shd w:val="clear" w:color="auto" w:fill="F4F7FB"/>
          </w:tcPr>
          <w:p w14:paraId="45854559" w14:textId="77777777" w:rsidR="00E70603" w:rsidRDefault="00000000">
            <w:pPr>
              <w:pStyle w:val="Compact"/>
            </w:pPr>
            <w:r>
              <w:rPr>
                <w:sz w:val="18"/>
              </w:rPr>
              <w:t>Formulir pengajuan (nominal, tenor, tujuan, status keputusan). Titik masuk origination.</w:t>
            </w:r>
          </w:p>
        </w:tc>
        <w:tc>
          <w:tcPr>
            <w:tcW w:w="0" w:type="auto"/>
            <w:shd w:val="clear" w:color="auto" w:fill="F4F7FB"/>
          </w:tcPr>
          <w:p w14:paraId="24C22E4B" w14:textId="77777777" w:rsidR="00E70603" w:rsidRDefault="00000000">
            <w:pPr>
              <w:pStyle w:val="Compact"/>
            </w:pPr>
            <w:r>
              <w:rPr>
                <w:sz w:val="18"/>
              </w:rPr>
              <w:t>N—1: customers, loan_products; 1—1: credit_assessments; 1—0..1: loans</w:t>
            </w:r>
          </w:p>
        </w:tc>
      </w:tr>
      <w:tr w:rsidR="00E70603" w14:paraId="404CBE51" w14:textId="77777777">
        <w:tc>
          <w:tcPr>
            <w:tcW w:w="0" w:type="auto"/>
          </w:tcPr>
          <w:p w14:paraId="0AFAF7FA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credit_assessments</w:t>
            </w:r>
          </w:p>
        </w:tc>
        <w:tc>
          <w:tcPr>
            <w:tcW w:w="0" w:type="auto"/>
          </w:tcPr>
          <w:p w14:paraId="5907EE5C" w14:textId="77777777" w:rsidR="00E70603" w:rsidRDefault="00000000">
            <w:pPr>
              <w:pStyle w:val="Compact"/>
            </w:pPr>
            <w:r>
              <w:rPr>
                <w:sz w:val="18"/>
              </w:rPr>
              <w:t>Hasil Decision Engine (skor, grade, DBR, keputusan APPROVE/REJECT/REFER) + referensi SLIK.</w:t>
            </w:r>
          </w:p>
        </w:tc>
        <w:tc>
          <w:tcPr>
            <w:tcW w:w="0" w:type="auto"/>
          </w:tcPr>
          <w:p w14:paraId="205036A3" w14:textId="77777777" w:rsidR="00E70603" w:rsidRDefault="00000000">
            <w:pPr>
              <w:pStyle w:val="Compact"/>
            </w:pPr>
            <w:r>
              <w:rPr>
                <w:sz w:val="18"/>
              </w:rPr>
              <w:t>1—1: loan_applications</w:t>
            </w:r>
          </w:p>
        </w:tc>
      </w:tr>
      <w:tr w:rsidR="00E70603" w14:paraId="2530FF5C" w14:textId="77777777" w:rsidTr="00E70603">
        <w:tc>
          <w:tcPr>
            <w:tcW w:w="0" w:type="auto"/>
            <w:shd w:val="clear" w:color="auto" w:fill="F4F7FB"/>
          </w:tcPr>
          <w:p w14:paraId="5B2DFE9E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loan_consents</w:t>
            </w:r>
          </w:p>
        </w:tc>
        <w:tc>
          <w:tcPr>
            <w:tcW w:w="0" w:type="auto"/>
            <w:shd w:val="clear" w:color="auto" w:fill="F4F7FB"/>
          </w:tcPr>
          <w:p w14:paraId="0E8DE166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Rekam </w:t>
            </w:r>
            <w:r>
              <w:rPr>
                <w:b/>
                <w:bCs/>
                <w:sz w:val="18"/>
              </w:rPr>
              <w:t>akad &amp; tanda tangan digital</w:t>
            </w:r>
            <w:r>
              <w:rPr>
                <w:sz w:val="18"/>
              </w:rPr>
              <w:t xml:space="preserve"> (perjanjian awal / restrukturisasi). Prasyarat pencairan.</w:t>
            </w:r>
          </w:p>
        </w:tc>
        <w:tc>
          <w:tcPr>
            <w:tcW w:w="0" w:type="auto"/>
            <w:shd w:val="clear" w:color="auto" w:fill="F4F7FB"/>
          </w:tcPr>
          <w:p w14:paraId="740CAC0A" w14:textId="77777777" w:rsidR="00E70603" w:rsidRDefault="00000000">
            <w:pPr>
              <w:pStyle w:val="Compact"/>
            </w:pPr>
            <w:r>
              <w:rPr>
                <w:sz w:val="18"/>
              </w:rPr>
              <w:t>N—1: loan_applications</w:t>
            </w:r>
          </w:p>
        </w:tc>
      </w:tr>
      <w:tr w:rsidR="00E70603" w14:paraId="66852D28" w14:textId="77777777">
        <w:tc>
          <w:tcPr>
            <w:tcW w:w="0" w:type="auto"/>
          </w:tcPr>
          <w:p w14:paraId="63C12C7C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loans</w:t>
            </w:r>
          </w:p>
        </w:tc>
        <w:tc>
          <w:tcPr>
            <w:tcW w:w="0" w:type="auto"/>
          </w:tcPr>
          <w:p w14:paraId="04D47681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Kontrak pinjaman aktif: pokok, bunga, tenor, </w:t>
            </w:r>
            <w:r>
              <w:rPr>
                <w:b/>
                <w:bCs/>
                <w:sz w:val="18"/>
              </w:rPr>
              <w:t>outstanding</w:t>
            </w:r>
            <w:r>
              <w:rPr>
                <w:sz w:val="18"/>
              </w:rPr>
              <w:t xml:space="preserve">, status, </w:t>
            </w:r>
            <w:r>
              <w:rPr>
                <w:b/>
                <w:bCs/>
                <w:sz w:val="18"/>
              </w:rPr>
              <w:t>kolektibilitas</w:t>
            </w:r>
            <w:r>
              <w:rPr>
                <w:sz w:val="18"/>
              </w:rPr>
              <w:t>, DPD, flag restruktur. Entitas sentral servicing.</w:t>
            </w:r>
          </w:p>
        </w:tc>
        <w:tc>
          <w:tcPr>
            <w:tcW w:w="0" w:type="auto"/>
          </w:tcPr>
          <w:p w14:paraId="65D2E417" w14:textId="77777777" w:rsidR="00E70603" w:rsidRDefault="00000000">
            <w:pPr>
              <w:pStyle w:val="Compact"/>
            </w:pPr>
            <w:r>
              <w:rPr>
                <w:sz w:val="18"/>
              </w:rPr>
              <w:t>N—1: customers; 1—N: schedules, payments, transactions, restructurings</w:t>
            </w:r>
          </w:p>
        </w:tc>
      </w:tr>
      <w:tr w:rsidR="00E70603" w14:paraId="2CE9405B" w14:textId="77777777" w:rsidTr="00E70603">
        <w:tc>
          <w:tcPr>
            <w:tcW w:w="0" w:type="auto"/>
            <w:shd w:val="clear" w:color="auto" w:fill="F4F7FB"/>
          </w:tcPr>
          <w:p w14:paraId="1E223977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disbursements</w:t>
            </w:r>
          </w:p>
        </w:tc>
        <w:tc>
          <w:tcPr>
            <w:tcW w:w="0" w:type="auto"/>
            <w:shd w:val="clear" w:color="auto" w:fill="F4F7FB"/>
          </w:tcPr>
          <w:p w14:paraId="22034D38" w14:textId="77777777" w:rsidR="00E70603" w:rsidRDefault="00000000">
            <w:pPr>
              <w:pStyle w:val="Compact"/>
            </w:pPr>
            <w:r>
              <w:rPr>
                <w:sz w:val="18"/>
              </w:rPr>
              <w:t>Rekam pencairan dana ke rekening nasabah via gateway beserta statusnya.</w:t>
            </w:r>
          </w:p>
        </w:tc>
        <w:tc>
          <w:tcPr>
            <w:tcW w:w="0" w:type="auto"/>
            <w:shd w:val="clear" w:color="auto" w:fill="F4F7FB"/>
          </w:tcPr>
          <w:p w14:paraId="73B61FA7" w14:textId="77777777" w:rsidR="00E70603" w:rsidRDefault="00000000">
            <w:pPr>
              <w:pStyle w:val="Compact"/>
            </w:pPr>
            <w:r>
              <w:rPr>
                <w:sz w:val="18"/>
              </w:rPr>
              <w:t>N—1: loans</w:t>
            </w:r>
          </w:p>
        </w:tc>
      </w:tr>
      <w:tr w:rsidR="00E70603" w14:paraId="71177EE4" w14:textId="77777777">
        <w:tc>
          <w:tcPr>
            <w:tcW w:w="0" w:type="auto"/>
          </w:tcPr>
          <w:p w14:paraId="0B56B21D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repayment_schedules</w:t>
            </w:r>
          </w:p>
        </w:tc>
        <w:tc>
          <w:tcPr>
            <w:tcW w:w="0" w:type="auto"/>
          </w:tcPr>
          <w:p w14:paraId="17FBA7DA" w14:textId="77777777" w:rsidR="00E70603" w:rsidRDefault="00000000">
            <w:pPr>
              <w:pStyle w:val="Compact"/>
            </w:pPr>
            <w:r>
              <w:rPr>
                <w:sz w:val="18"/>
              </w:rPr>
              <w:t>Jadwal cicilan per bulan (pokok+bunga+denda, status bayar). Di-</w:t>
            </w:r>
            <w:r>
              <w:rPr>
                <w:i/>
                <w:iCs/>
                <w:sz w:val="18"/>
              </w:rPr>
              <w:t>void</w:t>
            </w:r>
            <w:r>
              <w:rPr>
                <w:sz w:val="18"/>
              </w:rPr>
              <w:t xml:space="preserve"> &amp; di-generate ulang saat restrukturisasi.</w:t>
            </w:r>
          </w:p>
        </w:tc>
        <w:tc>
          <w:tcPr>
            <w:tcW w:w="0" w:type="auto"/>
          </w:tcPr>
          <w:p w14:paraId="2C631B35" w14:textId="77777777" w:rsidR="00E70603" w:rsidRDefault="00000000">
            <w:pPr>
              <w:pStyle w:val="Compact"/>
            </w:pPr>
            <w:r>
              <w:rPr>
                <w:sz w:val="18"/>
              </w:rPr>
              <w:t>N—1: loans; N—1: loan_restructurings</w:t>
            </w:r>
          </w:p>
        </w:tc>
      </w:tr>
      <w:tr w:rsidR="00E70603" w14:paraId="0ACDCB3E" w14:textId="77777777" w:rsidTr="00E70603">
        <w:tc>
          <w:tcPr>
            <w:tcW w:w="0" w:type="auto"/>
            <w:shd w:val="clear" w:color="auto" w:fill="F4F7FB"/>
          </w:tcPr>
          <w:p w14:paraId="2D6BEB56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payments</w:t>
            </w:r>
          </w:p>
        </w:tc>
        <w:tc>
          <w:tcPr>
            <w:tcW w:w="0" w:type="auto"/>
            <w:shd w:val="clear" w:color="auto" w:fill="F4F7FB"/>
          </w:tcPr>
          <w:p w14:paraId="20301B7C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Bukti pembayaran + </w:t>
            </w:r>
            <w:r>
              <w:rPr>
                <w:b/>
                <w:bCs/>
                <w:sz w:val="18"/>
              </w:rPr>
              <w:t>rincian alokasi</w:t>
            </w:r>
            <w:r>
              <w:rPr>
                <w:sz w:val="18"/>
              </w:rPr>
              <w:t xml:space="preserve"> (penalty/bunga/pokok) hasil waterfall; idempoten.</w:t>
            </w:r>
          </w:p>
        </w:tc>
        <w:tc>
          <w:tcPr>
            <w:tcW w:w="0" w:type="auto"/>
            <w:shd w:val="clear" w:color="auto" w:fill="F4F7FB"/>
          </w:tcPr>
          <w:p w14:paraId="709B2455" w14:textId="77777777" w:rsidR="00E70603" w:rsidRDefault="00000000">
            <w:pPr>
              <w:pStyle w:val="Compact"/>
            </w:pPr>
            <w:r>
              <w:rPr>
                <w:sz w:val="18"/>
              </w:rPr>
              <w:t>N—1: loans, repayment_schedules</w:t>
            </w:r>
          </w:p>
        </w:tc>
      </w:tr>
      <w:tr w:rsidR="00E70603" w14:paraId="64E62543" w14:textId="77777777">
        <w:tc>
          <w:tcPr>
            <w:tcW w:w="0" w:type="auto"/>
          </w:tcPr>
          <w:p w14:paraId="13FAAE77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transactions</w:t>
            </w:r>
          </w:p>
        </w:tc>
        <w:tc>
          <w:tcPr>
            <w:tcW w:w="0" w:type="auto"/>
          </w:tcPr>
          <w:p w14:paraId="1303D3C4" w14:textId="77777777" w:rsidR="00E70603" w:rsidRDefault="00000000">
            <w:pPr>
              <w:pStyle w:val="Compact"/>
            </w:pPr>
            <w:r>
              <w:rPr>
                <w:sz w:val="18"/>
              </w:rPr>
              <w:t>Buku besar mutasi (pencairan, pembayaran, denda, reversal) — sumber “riwayat transaksi”.</w:t>
            </w:r>
          </w:p>
        </w:tc>
        <w:tc>
          <w:tcPr>
            <w:tcW w:w="0" w:type="auto"/>
          </w:tcPr>
          <w:p w14:paraId="14DFB317" w14:textId="77777777" w:rsidR="00E70603" w:rsidRDefault="00000000">
            <w:pPr>
              <w:pStyle w:val="Compact"/>
            </w:pPr>
            <w:r>
              <w:rPr>
                <w:sz w:val="18"/>
              </w:rPr>
              <w:t>N—1: loans, payments</w:t>
            </w:r>
          </w:p>
        </w:tc>
      </w:tr>
      <w:tr w:rsidR="00E70603" w14:paraId="7BF3A352" w14:textId="77777777" w:rsidTr="00E70603">
        <w:tc>
          <w:tcPr>
            <w:tcW w:w="0" w:type="auto"/>
            <w:shd w:val="clear" w:color="auto" w:fill="F4F7FB"/>
          </w:tcPr>
          <w:p w14:paraId="6C30661C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loan_restructurings</w:t>
            </w:r>
          </w:p>
        </w:tc>
        <w:tc>
          <w:tcPr>
            <w:tcW w:w="0" w:type="auto"/>
            <w:shd w:val="clear" w:color="auto" w:fill="F4F7FB"/>
          </w:tcPr>
          <w:p w14:paraId="17CA3A28" w14:textId="77777777" w:rsidR="00E70603" w:rsidRDefault="00000000">
            <w:pPr>
              <w:pStyle w:val="Compact"/>
            </w:pPr>
            <w:r>
              <w:rPr>
                <w:sz w:val="18"/>
              </w:rPr>
              <w:t>Jejak restrukturisasi (metode, before/after tenor/cicilan/kolektibilitas, approver). Wajib untuk compliance &amp; anti-evergreening.</w:t>
            </w:r>
          </w:p>
        </w:tc>
        <w:tc>
          <w:tcPr>
            <w:tcW w:w="0" w:type="auto"/>
            <w:shd w:val="clear" w:color="auto" w:fill="F4F7FB"/>
          </w:tcPr>
          <w:p w14:paraId="4425DF48" w14:textId="77777777" w:rsidR="00E70603" w:rsidRDefault="00000000">
            <w:pPr>
              <w:pStyle w:val="Compact"/>
            </w:pPr>
            <w:r>
              <w:rPr>
                <w:sz w:val="18"/>
              </w:rPr>
              <w:t>N—1: loans</w:t>
            </w:r>
          </w:p>
        </w:tc>
      </w:tr>
      <w:tr w:rsidR="00E70603" w14:paraId="4B4D6EB1" w14:textId="77777777">
        <w:tc>
          <w:tcPr>
            <w:tcW w:w="0" w:type="auto"/>
          </w:tcPr>
          <w:p w14:paraId="4CCD7CA5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collection_activities</w:t>
            </w:r>
          </w:p>
        </w:tc>
        <w:tc>
          <w:tcPr>
            <w:tcW w:w="0" w:type="auto"/>
          </w:tcPr>
          <w:p w14:paraId="0233A986" w14:textId="77777777" w:rsidR="00E70603" w:rsidRDefault="00000000">
            <w:pPr>
              <w:pStyle w:val="Compact"/>
            </w:pPr>
            <w:r>
              <w:rPr>
                <w:sz w:val="18"/>
              </w:rPr>
              <w:t>Catatan aktivitas penagihan (SMS/telepon/lapangan) untuk pinjaman menunggak.</w:t>
            </w:r>
          </w:p>
        </w:tc>
        <w:tc>
          <w:tcPr>
            <w:tcW w:w="0" w:type="auto"/>
          </w:tcPr>
          <w:p w14:paraId="12FB3C85" w14:textId="77777777" w:rsidR="00E70603" w:rsidRDefault="00000000">
            <w:pPr>
              <w:pStyle w:val="Compact"/>
            </w:pPr>
            <w:r>
              <w:rPr>
                <w:sz w:val="18"/>
              </w:rPr>
              <w:t>N—1: loans</w:t>
            </w:r>
          </w:p>
        </w:tc>
      </w:tr>
      <w:tr w:rsidR="00E70603" w14:paraId="2CA5E51B" w14:textId="77777777" w:rsidTr="00E70603">
        <w:tc>
          <w:tcPr>
            <w:tcW w:w="0" w:type="auto"/>
            <w:shd w:val="clear" w:color="auto" w:fill="F4F7FB"/>
          </w:tcPr>
          <w:p w14:paraId="749C6BDE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notifications</w:t>
            </w:r>
          </w:p>
        </w:tc>
        <w:tc>
          <w:tcPr>
            <w:tcW w:w="0" w:type="auto"/>
            <w:shd w:val="clear" w:color="auto" w:fill="F4F7FB"/>
          </w:tcPr>
          <w:p w14:paraId="2FE30F3F" w14:textId="77777777" w:rsidR="00E70603" w:rsidRDefault="00000000">
            <w:pPr>
              <w:pStyle w:val="Compact"/>
            </w:pPr>
            <w:r>
              <w:rPr>
                <w:sz w:val="18"/>
              </w:rPr>
              <w:t>Riwayat notifikasi (email/SMS/push) + status kirim &amp; retry.</w:t>
            </w:r>
          </w:p>
        </w:tc>
        <w:tc>
          <w:tcPr>
            <w:tcW w:w="0" w:type="auto"/>
            <w:shd w:val="clear" w:color="auto" w:fill="F4F7FB"/>
          </w:tcPr>
          <w:p w14:paraId="34CCB76F" w14:textId="77777777" w:rsidR="00E70603" w:rsidRDefault="00000000">
            <w:pPr>
              <w:pStyle w:val="Compact"/>
            </w:pPr>
            <w:r>
              <w:rPr>
                <w:sz w:val="18"/>
              </w:rPr>
              <w:t>N—1: customers</w:t>
            </w:r>
          </w:p>
        </w:tc>
      </w:tr>
      <w:tr w:rsidR="00E70603" w14:paraId="071A3E10" w14:textId="77777777">
        <w:tc>
          <w:tcPr>
            <w:tcW w:w="0" w:type="auto"/>
          </w:tcPr>
          <w:p w14:paraId="73531718" w14:textId="77777777" w:rsidR="00E70603" w:rsidRDefault="00000000">
            <w:pPr>
              <w:pStyle w:val="Compact"/>
            </w:pPr>
            <w:r>
              <w:rPr>
                <w:b/>
                <w:bCs/>
                <w:sz w:val="18"/>
              </w:rPr>
              <w:t>audit_logs</w:t>
            </w:r>
          </w:p>
        </w:tc>
        <w:tc>
          <w:tcPr>
            <w:tcW w:w="0" w:type="auto"/>
          </w:tcPr>
          <w:p w14:paraId="55A9EF33" w14:textId="77777777" w:rsidR="00E70603" w:rsidRDefault="00000000">
            <w:pPr>
              <w:pStyle w:val="Compact"/>
            </w:pPr>
            <w:r>
              <w:rPr>
                <w:sz w:val="18"/>
              </w:rPr>
              <w:t>Jejak audit immutable atas setiap perubahan status finansial (siapa, kapan, dari→ke).</w:t>
            </w:r>
          </w:p>
        </w:tc>
        <w:tc>
          <w:tcPr>
            <w:tcW w:w="0" w:type="auto"/>
          </w:tcPr>
          <w:p w14:paraId="734A5E8D" w14:textId="77777777" w:rsidR="00E70603" w:rsidRDefault="00000000">
            <w:pPr>
              <w:pStyle w:val="Compact"/>
            </w:pPr>
            <w:r>
              <w:rPr>
                <w:sz w:val="18"/>
              </w:rPr>
              <w:t>referensi lintas entitas</w:t>
            </w:r>
          </w:p>
        </w:tc>
      </w:tr>
    </w:tbl>
    <w:p w14:paraId="14CBA297" w14:textId="77777777" w:rsidR="00E70603" w:rsidRDefault="00000000">
      <w:pPr>
        <w:pStyle w:val="Heading3"/>
      </w:pPr>
      <w:bookmarkStart w:id="29" w:name="enum-reference-values-ringkas"/>
      <w:bookmarkEnd w:id="28"/>
      <w:r>
        <w:t>5.5 Enum / Reference Values (ringkas)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2889"/>
        <w:gridCol w:w="6687"/>
      </w:tblGrid>
      <w:tr w:rsidR="00E70603" w14:paraId="25B4F0F8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632925DD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0" w:type="auto"/>
            <w:shd w:val="clear" w:color="auto" w:fill="1E4E8C"/>
          </w:tcPr>
          <w:p w14:paraId="3C9E732A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E70603" w14:paraId="0624BD46" w14:textId="77777777">
        <w:tc>
          <w:tcPr>
            <w:tcW w:w="0" w:type="auto"/>
          </w:tcPr>
          <w:p w14:paraId="298D2459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customers.kyc_status</w:t>
            </w:r>
          </w:p>
        </w:tc>
        <w:tc>
          <w:tcPr>
            <w:tcW w:w="0" w:type="auto"/>
          </w:tcPr>
          <w:p w14:paraId="26B84466" w14:textId="77777777" w:rsidR="00E70603" w:rsidRDefault="00000000">
            <w:pPr>
              <w:pStyle w:val="Compact"/>
            </w:pPr>
            <w:r>
              <w:rPr>
                <w:sz w:val="18"/>
              </w:rPr>
              <w:t>PENDING, VERIFIED, REJECTED</w:t>
            </w:r>
          </w:p>
        </w:tc>
      </w:tr>
      <w:tr w:rsidR="00E70603" w14:paraId="2F9430BA" w14:textId="77777777" w:rsidTr="00E70603">
        <w:tc>
          <w:tcPr>
            <w:tcW w:w="0" w:type="auto"/>
            <w:shd w:val="clear" w:color="auto" w:fill="F4F7FB"/>
          </w:tcPr>
          <w:p w14:paraId="4A7DCD18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user_accounts.status</w:t>
            </w:r>
          </w:p>
        </w:tc>
        <w:tc>
          <w:tcPr>
            <w:tcW w:w="0" w:type="auto"/>
            <w:shd w:val="clear" w:color="auto" w:fill="F4F7FB"/>
          </w:tcPr>
          <w:p w14:paraId="5731E111" w14:textId="77777777" w:rsidR="00E70603" w:rsidRDefault="00000000">
            <w:pPr>
              <w:pStyle w:val="Compact"/>
            </w:pPr>
            <w:r>
              <w:rPr>
                <w:sz w:val="18"/>
              </w:rPr>
              <w:t>PENDING, ACTIVE, LOCKED</w:t>
            </w:r>
          </w:p>
        </w:tc>
      </w:tr>
      <w:tr w:rsidR="00E70603" w14:paraId="67465FC8" w14:textId="77777777">
        <w:tc>
          <w:tcPr>
            <w:tcW w:w="0" w:type="auto"/>
          </w:tcPr>
          <w:p w14:paraId="631E2A75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loan_applications.status</w:t>
            </w:r>
          </w:p>
        </w:tc>
        <w:tc>
          <w:tcPr>
            <w:tcW w:w="0" w:type="auto"/>
          </w:tcPr>
          <w:p w14:paraId="174FB102" w14:textId="77777777" w:rsidR="00E70603" w:rsidRDefault="00000000">
            <w:pPr>
              <w:pStyle w:val="Compact"/>
            </w:pPr>
            <w:r>
              <w:rPr>
                <w:sz w:val="18"/>
              </w:rPr>
              <w:t>DRAFT, SUBMITTED, UNDER_REVIEW, APPROVED, REJECTED, CANCELLED, EXPIRED</w:t>
            </w:r>
          </w:p>
        </w:tc>
      </w:tr>
      <w:tr w:rsidR="00E70603" w14:paraId="0AA70FE8" w14:textId="77777777" w:rsidTr="00E70603">
        <w:tc>
          <w:tcPr>
            <w:tcW w:w="0" w:type="auto"/>
            <w:shd w:val="clear" w:color="auto" w:fill="F4F7FB"/>
          </w:tcPr>
          <w:p w14:paraId="11D5757E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credit_assessments.decision</w:t>
            </w:r>
          </w:p>
        </w:tc>
        <w:tc>
          <w:tcPr>
            <w:tcW w:w="0" w:type="auto"/>
            <w:shd w:val="clear" w:color="auto" w:fill="F4F7FB"/>
          </w:tcPr>
          <w:p w14:paraId="45092396" w14:textId="77777777" w:rsidR="00E70603" w:rsidRDefault="00000000">
            <w:pPr>
              <w:pStyle w:val="Compact"/>
            </w:pPr>
            <w:r>
              <w:rPr>
                <w:sz w:val="18"/>
              </w:rPr>
              <w:t>APPROVE, REJECT, REFER</w:t>
            </w:r>
          </w:p>
        </w:tc>
      </w:tr>
      <w:tr w:rsidR="00E70603" w14:paraId="2888F8A1" w14:textId="77777777">
        <w:tc>
          <w:tcPr>
            <w:tcW w:w="0" w:type="auto"/>
          </w:tcPr>
          <w:p w14:paraId="4619E5A9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loans.status</w:t>
            </w:r>
          </w:p>
        </w:tc>
        <w:tc>
          <w:tcPr>
            <w:tcW w:w="0" w:type="auto"/>
          </w:tcPr>
          <w:p w14:paraId="6A8C6EF1" w14:textId="77777777" w:rsidR="00E70603" w:rsidRDefault="00000000">
            <w:pPr>
              <w:pStyle w:val="Compact"/>
            </w:pPr>
            <w:r>
              <w:rPr>
                <w:sz w:val="18"/>
              </w:rPr>
              <w:t>PENDING_DISBURSEMENT, ACTIVE, OVERDUE, RESTRUCTURED, PAID_OFF, WRITTEN_OFF</w:t>
            </w:r>
          </w:p>
        </w:tc>
      </w:tr>
      <w:tr w:rsidR="00E70603" w14:paraId="6272FCF7" w14:textId="77777777" w:rsidTr="00E70603">
        <w:tc>
          <w:tcPr>
            <w:tcW w:w="0" w:type="auto"/>
            <w:shd w:val="clear" w:color="auto" w:fill="F4F7FB"/>
          </w:tcPr>
          <w:p w14:paraId="29B7139A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loans.collectibility</w:t>
            </w:r>
          </w:p>
        </w:tc>
        <w:tc>
          <w:tcPr>
            <w:tcW w:w="0" w:type="auto"/>
            <w:shd w:val="clear" w:color="auto" w:fill="F4F7FB"/>
          </w:tcPr>
          <w:p w14:paraId="6F77CFFD" w14:textId="77777777" w:rsidR="00E70603" w:rsidRDefault="00000000">
            <w:pPr>
              <w:pStyle w:val="Compact"/>
            </w:pPr>
            <w:r>
              <w:rPr>
                <w:sz w:val="18"/>
              </w:rPr>
              <w:t>KOL_1, KOL_2, KOL_3, KOL_4, KOL_5</w:t>
            </w:r>
          </w:p>
        </w:tc>
      </w:tr>
      <w:tr w:rsidR="00E70603" w14:paraId="61BCE21C" w14:textId="77777777">
        <w:tc>
          <w:tcPr>
            <w:tcW w:w="0" w:type="auto"/>
          </w:tcPr>
          <w:p w14:paraId="705F8AD6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repayment_schedules.status</w:t>
            </w:r>
          </w:p>
        </w:tc>
        <w:tc>
          <w:tcPr>
            <w:tcW w:w="0" w:type="auto"/>
          </w:tcPr>
          <w:p w14:paraId="1C5E1E4B" w14:textId="77777777" w:rsidR="00E70603" w:rsidRDefault="00000000">
            <w:pPr>
              <w:pStyle w:val="Compact"/>
            </w:pPr>
            <w:r>
              <w:rPr>
                <w:sz w:val="18"/>
              </w:rPr>
              <w:t>PENDING, PARTIALLY_PAID, PAID, OVERDUE, VOIDED</w:t>
            </w:r>
          </w:p>
        </w:tc>
      </w:tr>
      <w:tr w:rsidR="00E70603" w14:paraId="62689408" w14:textId="77777777" w:rsidTr="00E70603">
        <w:tc>
          <w:tcPr>
            <w:tcW w:w="0" w:type="auto"/>
            <w:shd w:val="clear" w:color="auto" w:fill="F4F7FB"/>
          </w:tcPr>
          <w:p w14:paraId="263B3539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payments.status</w:t>
            </w:r>
          </w:p>
        </w:tc>
        <w:tc>
          <w:tcPr>
            <w:tcW w:w="0" w:type="auto"/>
            <w:shd w:val="clear" w:color="auto" w:fill="F4F7FB"/>
          </w:tcPr>
          <w:p w14:paraId="48759882" w14:textId="77777777" w:rsidR="00E70603" w:rsidRDefault="00000000">
            <w:pPr>
              <w:pStyle w:val="Compact"/>
            </w:pPr>
            <w:r>
              <w:rPr>
                <w:sz w:val="18"/>
              </w:rPr>
              <w:t>PENDING, SUCCESS, FAILED, REVERSED</w:t>
            </w:r>
          </w:p>
        </w:tc>
      </w:tr>
      <w:tr w:rsidR="00E70603" w14:paraId="342967CA" w14:textId="77777777">
        <w:tc>
          <w:tcPr>
            <w:tcW w:w="0" w:type="auto"/>
          </w:tcPr>
          <w:p w14:paraId="6103EAD2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disbursements.status</w:t>
            </w:r>
          </w:p>
        </w:tc>
        <w:tc>
          <w:tcPr>
            <w:tcW w:w="0" w:type="auto"/>
          </w:tcPr>
          <w:p w14:paraId="6E54540D" w14:textId="77777777" w:rsidR="00E70603" w:rsidRDefault="00000000">
            <w:pPr>
              <w:pStyle w:val="Compact"/>
            </w:pPr>
            <w:r>
              <w:rPr>
                <w:sz w:val="18"/>
              </w:rPr>
              <w:t>PENDING, PROCESSING, SUCCESS, FAILED</w:t>
            </w:r>
          </w:p>
        </w:tc>
      </w:tr>
      <w:tr w:rsidR="00E70603" w14:paraId="354BD729" w14:textId="77777777" w:rsidTr="00E70603">
        <w:tc>
          <w:tcPr>
            <w:tcW w:w="0" w:type="auto"/>
            <w:shd w:val="clear" w:color="auto" w:fill="F4F7FB"/>
          </w:tcPr>
          <w:p w14:paraId="337F8DF8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transactions.type</w:t>
            </w:r>
          </w:p>
        </w:tc>
        <w:tc>
          <w:tcPr>
            <w:tcW w:w="0" w:type="auto"/>
            <w:shd w:val="clear" w:color="auto" w:fill="F4F7FB"/>
          </w:tcPr>
          <w:p w14:paraId="3F7637EA" w14:textId="77777777" w:rsidR="00E70603" w:rsidRDefault="00000000">
            <w:pPr>
              <w:pStyle w:val="Compact"/>
            </w:pPr>
            <w:r>
              <w:rPr>
                <w:sz w:val="18"/>
              </w:rPr>
              <w:t>DISBURSEMENT, REPAYMENT, PENALTY, WAIVER, REVERSAL</w:t>
            </w:r>
          </w:p>
        </w:tc>
      </w:tr>
      <w:tr w:rsidR="00E70603" w14:paraId="43A7D919" w14:textId="77777777">
        <w:tc>
          <w:tcPr>
            <w:tcW w:w="0" w:type="auto"/>
          </w:tcPr>
          <w:p w14:paraId="398A20DA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loan_restructurings.method</w:t>
            </w:r>
          </w:p>
        </w:tc>
        <w:tc>
          <w:tcPr>
            <w:tcW w:w="0" w:type="auto"/>
          </w:tcPr>
          <w:p w14:paraId="031B26B0" w14:textId="77777777" w:rsidR="00E70603" w:rsidRDefault="00000000">
            <w:pPr>
              <w:pStyle w:val="Compact"/>
            </w:pPr>
            <w:r>
              <w:rPr>
                <w:sz w:val="18"/>
              </w:rPr>
              <w:t>TENOR_EXTENSION, RATE_REDUCTION, PRINCIPAL_CUT, INTEREST_CUT, ADD_FACILITY, EQUITY_CONV</w:t>
            </w:r>
          </w:p>
        </w:tc>
      </w:tr>
    </w:tbl>
    <w:p w14:paraId="19405F8A" w14:textId="77777777" w:rsidR="00E70603" w:rsidRDefault="00000000">
      <w:r>
        <w:pict w14:anchorId="753199BA">
          <v:rect id="_x0000_i1030" style="width:0;height:1.5pt" o:hralign="center" o:hrstd="t" o:hr="t"/>
        </w:pict>
      </w:r>
    </w:p>
    <w:p w14:paraId="559DF83D" w14:textId="77777777" w:rsidR="00E70603" w:rsidRDefault="00000000">
      <w:pPr>
        <w:pStyle w:val="Heading2"/>
      </w:pPr>
      <w:bookmarkStart w:id="30" w:name="screen-flow"/>
      <w:bookmarkEnd w:id="24"/>
      <w:bookmarkEnd w:id="29"/>
      <w:r>
        <w:lastRenderedPageBreak/>
        <w:t>6. Screen Flow</w:t>
      </w:r>
    </w:p>
    <w:p w14:paraId="28492476" w14:textId="77777777" w:rsidR="00E70603" w:rsidRDefault="00000000">
      <w:pPr>
        <w:pStyle w:val="FirstParagraph"/>
      </w:pPr>
      <w:r>
        <w:t>Notasi: persegi = layar, belah ketupat = keputusan, kapsul = awal/akhir.</w:t>
      </w:r>
    </w:p>
    <w:p w14:paraId="190896B7" w14:textId="77777777" w:rsidR="00E70603" w:rsidRDefault="00000000">
      <w:pPr>
        <w:pStyle w:val="Heading3"/>
      </w:pPr>
      <w:bookmarkStart w:id="31" w:name="registrasi-kyc"/>
      <w:r>
        <w:t>6.1 Registrasi &amp; KYC</w:t>
      </w:r>
    </w:p>
    <w:p w14:paraId="798AA7C5" w14:textId="77777777" w:rsidR="00E70603" w:rsidRDefault="00000000">
      <w:pPr>
        <w:pStyle w:val="FirstParagraph"/>
        <w:jc w:val="center"/>
      </w:pPr>
      <w:r>
        <w:rPr>
          <w:noProof/>
          <w:color w:val="5A6B7B"/>
          <w:sz w:val="17"/>
        </w:rPr>
        <w:drawing>
          <wp:inline distT="0" distB="0" distL="0" distR="0" wp14:anchorId="0AE35B9A" wp14:editId="4F3DCD21">
            <wp:extent cx="5334000" cy="535892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dg/d0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5A6B7B"/>
          <w:sz w:val="17"/>
        </w:rPr>
        <w:t xml:space="preserve"> </w:t>
      </w:r>
      <w:r>
        <w:rPr>
          <w:i/>
          <w:iCs/>
          <w:color w:val="5A6B7B"/>
          <w:sz w:val="17"/>
        </w:rPr>
        <w:t>Gambar 6.1 — Registrasi menghasilkan/mencocokkan NoCIF; SLIK dicek dini agar nasabah berisiko tinggi tersaring.</w:t>
      </w:r>
    </w:p>
    <w:p w14:paraId="575320BC" w14:textId="77777777" w:rsidR="00E70603" w:rsidRDefault="00000000">
      <w:pPr>
        <w:pStyle w:val="Heading3"/>
      </w:pPr>
      <w:bookmarkStart w:id="32" w:name="login-sesi"/>
      <w:bookmarkEnd w:id="31"/>
      <w:r>
        <w:t>6.2 Login &amp; Sesi</w:t>
      </w:r>
    </w:p>
    <w:p w14:paraId="2B1BA2FE" w14:textId="77777777" w:rsidR="00E70603" w:rsidRDefault="00000000">
      <w:pPr>
        <w:pStyle w:val="FirstParagraph"/>
        <w:jc w:val="center"/>
      </w:pPr>
      <w:r>
        <w:rPr>
          <w:noProof/>
          <w:color w:val="5A6B7B"/>
          <w:sz w:val="17"/>
        </w:rPr>
        <w:drawing>
          <wp:inline distT="0" distB="0" distL="0" distR="0" wp14:anchorId="10F34EF2" wp14:editId="6128593A">
            <wp:extent cx="5334000" cy="810070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g/d0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0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5A6B7B"/>
          <w:sz w:val="17"/>
        </w:rPr>
        <w:t xml:space="preserve"> </w:t>
      </w:r>
      <w:r>
        <w:rPr>
          <w:i/>
          <w:iCs/>
          <w:color w:val="5A6B7B"/>
          <w:sz w:val="17"/>
        </w:rPr>
        <w:t>Gambar 6.2 — Login password/biometric dengan fallback &amp; lockout.</w:t>
      </w:r>
    </w:p>
    <w:p w14:paraId="5E48A3D1" w14:textId="77777777" w:rsidR="00E70603" w:rsidRDefault="00000000">
      <w:pPr>
        <w:pStyle w:val="Heading3"/>
      </w:pPr>
      <w:bookmarkStart w:id="33" w:name="pre-application-akad-baru"/>
      <w:bookmarkEnd w:id="32"/>
      <w:r>
        <w:t>6.3 Pre-Application → Akad (baru)</w:t>
      </w:r>
    </w:p>
    <w:p w14:paraId="23C175F3" w14:textId="77777777" w:rsidR="00E70603" w:rsidRDefault="00000000">
      <w:pPr>
        <w:pStyle w:val="FirstParagraph"/>
        <w:jc w:val="center"/>
      </w:pPr>
      <w:r>
        <w:rPr>
          <w:noProof/>
          <w:color w:val="5A6B7B"/>
          <w:sz w:val="17"/>
        </w:rPr>
        <w:drawing>
          <wp:inline distT="0" distB="0" distL="0" distR="0" wp14:anchorId="63F3F291" wp14:editId="20AD7F1E">
            <wp:extent cx="5334000" cy="639747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dg/d0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5A6B7B"/>
          <w:sz w:val="17"/>
        </w:rPr>
        <w:t xml:space="preserve"> </w:t>
      </w:r>
      <w:r>
        <w:rPr>
          <w:i/>
          <w:iCs/>
          <w:color w:val="5A6B7B"/>
          <w:sz w:val="17"/>
        </w:rPr>
        <w:t>Gambar 6.3 — Sebelum submit: simulasi transparan, review, persetujuan akad, dan tanda tangan digital.</w:t>
      </w:r>
    </w:p>
    <w:p w14:paraId="4FD6A9C4" w14:textId="77777777" w:rsidR="00E70603" w:rsidRDefault="00000000">
      <w:pPr>
        <w:pStyle w:val="Heading3"/>
      </w:pPr>
      <w:bookmarkStart w:id="34" w:name="keputusan-pencairan-pembayaran"/>
      <w:bookmarkEnd w:id="33"/>
      <w:r>
        <w:t>6.4 Keputusan, Pencairan &amp; Pembayaran</w:t>
      </w:r>
    </w:p>
    <w:p w14:paraId="793BB0C5" w14:textId="77777777" w:rsidR="00E70603" w:rsidRDefault="00000000">
      <w:pPr>
        <w:pStyle w:val="FirstParagraph"/>
        <w:jc w:val="center"/>
      </w:pPr>
      <w:r>
        <w:rPr>
          <w:noProof/>
          <w:color w:val="5A6B7B"/>
          <w:sz w:val="17"/>
        </w:rPr>
        <w:drawing>
          <wp:inline distT="0" distB="0" distL="0" distR="0" wp14:anchorId="3AF25E97" wp14:editId="7F23A5A3">
            <wp:extent cx="5334000" cy="943004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dg/d0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3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5A6B7B"/>
          <w:sz w:val="17"/>
        </w:rPr>
        <w:t xml:space="preserve"> </w:t>
      </w:r>
      <w:r>
        <w:rPr>
          <w:i/>
          <w:iCs/>
          <w:color w:val="5A6B7B"/>
          <w:sz w:val="17"/>
        </w:rPr>
        <w:t>Gambar 6.4 — Hasil keputusan → pencairan → cicilan, termasuk pembayaran sebagian.</w:t>
      </w:r>
    </w:p>
    <w:p w14:paraId="01F97D57" w14:textId="77777777" w:rsidR="00E70603" w:rsidRDefault="00000000">
      <w:r>
        <w:pict w14:anchorId="159655CE">
          <v:rect id="_x0000_i1031" style="width:0;height:1.5pt" o:hralign="center" o:hrstd="t" o:hr="t"/>
        </w:pict>
      </w:r>
    </w:p>
    <w:p w14:paraId="5B4A2B2D" w14:textId="77777777" w:rsidR="00E70603" w:rsidRDefault="00000000">
      <w:pPr>
        <w:pStyle w:val="Heading2"/>
      </w:pPr>
      <w:bookmarkStart w:id="35" w:name="api-design"/>
      <w:bookmarkEnd w:id="30"/>
      <w:bookmarkEnd w:id="34"/>
      <w:r>
        <w:t>7. API Design</w:t>
      </w:r>
    </w:p>
    <w:p w14:paraId="47673C82" w14:textId="77777777" w:rsidR="00E70603" w:rsidRDefault="00000000">
      <w:pPr>
        <w:pStyle w:val="Heading3"/>
      </w:pPr>
      <w:bookmarkStart w:id="36" w:name="prinsip"/>
      <w:r>
        <w:t>7.1 Prinsip</w:t>
      </w:r>
    </w:p>
    <w:p w14:paraId="5E892BEE" w14:textId="77777777" w:rsidR="00E70603" w:rsidRDefault="00000000">
      <w:pPr>
        <w:pStyle w:val="FirstParagraph"/>
      </w:pPr>
      <w:r>
        <w:t>RESTful, resource-oriented, versioned (</w:t>
      </w:r>
      <w:r>
        <w:rPr>
          <w:rStyle w:val="VerbatimChar"/>
        </w:rPr>
        <w:t>/api/v1</w:t>
      </w:r>
      <w:r>
        <w:t xml:space="preserve">), Bearer JWT (membawa </w:t>
      </w:r>
      <w:r>
        <w:rPr>
          <w:rStyle w:val="VerbatimChar"/>
        </w:rPr>
        <w:t>role</w:t>
      </w:r>
      <w:r>
        <w:t>/</w:t>
      </w:r>
      <w:r>
        <w:rPr>
          <w:rStyle w:val="VerbatimChar"/>
        </w:rPr>
        <w:t>scope</w:t>
      </w:r>
      <w:r>
        <w:t xml:space="preserve"> untuk RBAC), envelope respons konsisten, </w:t>
      </w:r>
      <w:r>
        <w:rPr>
          <w:rStyle w:val="VerbatimChar"/>
        </w:rPr>
        <w:t>Idempotency-Key</w:t>
      </w:r>
      <w:r>
        <w:t xml:space="preserve"> untuk operasi finansial, rate limiting &amp; validasi server ketat.</w:t>
      </w:r>
    </w:p>
    <w:p w14:paraId="4F672818" w14:textId="77777777" w:rsidR="00E70603" w:rsidRDefault="00000000">
      <w:pPr>
        <w:pStyle w:val="Heading3"/>
      </w:pPr>
      <w:bookmarkStart w:id="37" w:name="Xdeb14c4869bc67c97e5e9c636e6807318d59b5d"/>
      <w:bookmarkEnd w:id="36"/>
      <w:r>
        <w:lastRenderedPageBreak/>
        <w:t>7.2 Sequence — Pengajuan, Keputusan, Pencairan &amp; Notifikasi</w:t>
      </w:r>
    </w:p>
    <w:p w14:paraId="437A0A5E" w14:textId="77777777" w:rsidR="00E70603" w:rsidRDefault="00000000">
      <w:pPr>
        <w:pStyle w:val="FirstParagraph"/>
        <w:jc w:val="center"/>
      </w:pPr>
      <w:r>
        <w:rPr>
          <w:noProof/>
          <w:color w:val="5A6B7B"/>
          <w:sz w:val="17"/>
        </w:rPr>
        <w:drawing>
          <wp:inline distT="0" distB="0" distL="0" distR="0" wp14:anchorId="43666F6A" wp14:editId="4BCD1C75">
            <wp:extent cx="5334000" cy="3256299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dg/d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6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5A6B7B"/>
          <w:sz w:val="17"/>
        </w:rPr>
        <w:t xml:space="preserve"> </w:t>
      </w:r>
      <w:r>
        <w:rPr>
          <w:i/>
          <w:iCs/>
          <w:color w:val="5A6B7B"/>
          <w:sz w:val="17"/>
        </w:rPr>
        <w:t>Gambar 7.1 — Alur inti event-driven: 409 untuk pinjaman aktif, SLIK, scoring, jalur REFER (maker-checker), pencairan, notifikasi.</w:t>
      </w:r>
    </w:p>
    <w:p w14:paraId="3BEC9655" w14:textId="77777777" w:rsidR="00E70603" w:rsidRDefault="00000000">
      <w:pPr>
        <w:pStyle w:val="Heading3"/>
      </w:pPr>
      <w:bookmarkStart w:id="38" w:name="sequence-pembayaran-sebagian-waterfall"/>
      <w:bookmarkEnd w:id="37"/>
      <w:r>
        <w:t>7.3 Sequence — Pembayaran Sebagian (Waterfall)</w:t>
      </w:r>
    </w:p>
    <w:p w14:paraId="7E502114" w14:textId="77777777" w:rsidR="00E70603" w:rsidRDefault="00000000">
      <w:pPr>
        <w:pStyle w:val="FirstParagraph"/>
        <w:jc w:val="center"/>
      </w:pPr>
      <w:r>
        <w:rPr>
          <w:noProof/>
          <w:color w:val="5A6B7B"/>
          <w:sz w:val="17"/>
        </w:rPr>
        <w:drawing>
          <wp:inline distT="0" distB="0" distL="0" distR="0" wp14:anchorId="16C9A460" wp14:editId="50B3B19E">
            <wp:extent cx="5334000" cy="2354286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dg/d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5A6B7B"/>
          <w:sz w:val="17"/>
        </w:rPr>
        <w:t xml:space="preserve"> </w:t>
      </w:r>
      <w:r>
        <w:rPr>
          <w:i/>
          <w:iCs/>
          <w:color w:val="5A6B7B"/>
          <w:sz w:val="17"/>
        </w:rPr>
        <w:t>Gambar 7.2 — Pembayaran sebagian dengan alokasi berjenjang &amp; pembaruan outstanding.</w:t>
      </w:r>
    </w:p>
    <w:p w14:paraId="6311F32D" w14:textId="77777777" w:rsidR="00E70603" w:rsidRDefault="00000000">
      <w:pPr>
        <w:pStyle w:val="Heading3"/>
      </w:pPr>
      <w:bookmarkStart w:id="39" w:name="spesifikasi-endpoint-ringkas"/>
      <w:bookmarkEnd w:id="38"/>
      <w:r>
        <w:t>7.4 Spesifikasi Endpoint (ringkas)</w:t>
      </w:r>
    </w:p>
    <w:p w14:paraId="42AAE961" w14:textId="77777777" w:rsidR="00E70603" w:rsidRDefault="00000000">
      <w:pPr>
        <w:pStyle w:val="FirstParagraph"/>
      </w:pPr>
      <w:r>
        <w:rPr>
          <w:b/>
          <w:bCs/>
        </w:rPr>
        <w:t>Auth &amp; Identity</w:t>
      </w:r>
      <w:r>
        <w:t xml:space="preserve"> | Method | Endpoint | Deskripsi | Role | |—|—|—|—| | POST | </w:t>
      </w:r>
      <w:r>
        <w:rPr>
          <w:rStyle w:val="VerbatimChar"/>
        </w:rPr>
        <w:t>/api/v1/auth/register</w:t>
      </w:r>
      <w:r>
        <w:t xml:space="preserve"> | Registrasi + buat/temukan NoCIF | publik | | POST | </w:t>
      </w:r>
      <w:r>
        <w:rPr>
          <w:rStyle w:val="VerbatimChar"/>
        </w:rPr>
        <w:t>/api/v1/auth/verify-otp</w:t>
      </w:r>
      <w:r>
        <w:t xml:space="preserve"> | Verifikasi OTP, set password, aktivasi | publik | | POST | </w:t>
      </w:r>
      <w:r>
        <w:rPr>
          <w:rStyle w:val="VerbatimChar"/>
        </w:rPr>
        <w:t>/api/v1/auth/login</w:t>
      </w:r>
      <w:r>
        <w:t xml:space="preserve"> | Login password | publik | | POST | </w:t>
      </w:r>
      <w:r>
        <w:rPr>
          <w:rStyle w:val="VerbatimChar"/>
        </w:rPr>
        <w:t>/api/v1/auth/biometric</w:t>
      </w:r>
      <w:r>
        <w:t xml:space="preserve"> | Login biometric (device-bound) | publik | | POST | </w:t>
      </w:r>
      <w:r>
        <w:rPr>
          <w:rStyle w:val="VerbatimChar"/>
        </w:rPr>
        <w:t>/api/v1/kyc/documents</w:t>
      </w:r>
      <w:r>
        <w:t xml:space="preserve"> | Unggah KTP &amp; selfie | Borrower | | GET | </w:t>
      </w:r>
      <w:r>
        <w:rPr>
          <w:rStyle w:val="VerbatimChar"/>
        </w:rPr>
        <w:t>/api/v1/kyc/status</w:t>
      </w:r>
      <w:r>
        <w:t xml:space="preserve"> | Status KYC &amp; SLIK | Borrower |</w:t>
      </w:r>
    </w:p>
    <w:p w14:paraId="31C7F486" w14:textId="77777777" w:rsidR="00E70603" w:rsidRDefault="00000000">
      <w:pPr>
        <w:pStyle w:val="BodyText"/>
      </w:pPr>
      <w:r>
        <w:rPr>
          <w:b/>
          <w:bCs/>
        </w:rPr>
        <w:lastRenderedPageBreak/>
        <w:t>Product, Limit &amp; Simulasi</w:t>
      </w:r>
      <w:r>
        <w:t xml:space="preserve"> | Method | Endpoint | Deskripsi | Role | |—|—|—|—| | GET | </w:t>
      </w:r>
      <w:r>
        <w:rPr>
          <w:rStyle w:val="VerbatimChar"/>
        </w:rPr>
        <w:t>/api/v1/products</w:t>
      </w:r>
      <w:r>
        <w:t xml:space="preserve"> | Kebijakan produk aktif | Borrower | | GET | </w:t>
      </w:r>
      <w:r>
        <w:rPr>
          <w:rStyle w:val="VerbatimChar"/>
        </w:rPr>
        <w:t>/api/v1/me/limit</w:t>
      </w:r>
      <w:r>
        <w:t xml:space="preserve"> | Limit nasabah (approved_limit, used) | Borrower | | POST | </w:t>
      </w:r>
      <w:r>
        <w:rPr>
          <w:rStyle w:val="VerbatimChar"/>
        </w:rPr>
        <w:t>/api/v1/loans/simulate</w:t>
      </w:r>
      <w:r>
        <w:t xml:space="preserve"> | Simulasi cicilan (belum menyimpan) | Borrower |</w:t>
      </w:r>
    </w:p>
    <w:p w14:paraId="5EFC7AB1" w14:textId="77777777" w:rsidR="00E70603" w:rsidRDefault="00000000">
      <w:pPr>
        <w:pStyle w:val="BodyText"/>
      </w:pPr>
      <w:r>
        <w:rPr>
          <w:b/>
          <w:bCs/>
        </w:rPr>
        <w:t>Origination</w:t>
      </w:r>
      <w:r>
        <w:t xml:space="preserve"> | Method | Endpoint | Deskripsi | Role | |—|—|—|—| | POST | </w:t>
      </w:r>
      <w:r>
        <w:rPr>
          <w:rStyle w:val="VerbatimChar"/>
        </w:rPr>
        <w:t>/api/v1/loans/applications</w:t>
      </w:r>
      <w:r>
        <w:t xml:space="preserve"> | Ajukan pinjaman (cek aktif, limit) | Borrower | | POST | </w:t>
      </w:r>
      <w:r>
        <w:rPr>
          <w:rStyle w:val="VerbatimChar"/>
        </w:rPr>
        <w:t>/api/v1/loans/applications/{id}/consent</w:t>
      </w:r>
      <w:r>
        <w:t xml:space="preserve"> | Tanda tangan akad | Borrower | | GET | </w:t>
      </w:r>
      <w:r>
        <w:rPr>
          <w:rStyle w:val="VerbatimChar"/>
        </w:rPr>
        <w:t>/api/v1/loans/applications/{id}</w:t>
      </w:r>
      <w:r>
        <w:t xml:space="preserve"> | Status pengajuan | Borrower | | POST | </w:t>
      </w:r>
      <w:r>
        <w:rPr>
          <w:rStyle w:val="VerbatimChar"/>
        </w:rPr>
        <w:t>/api/v1/internal/applications/{id}/recommend</w:t>
      </w:r>
      <w:r>
        <w:t xml:space="preserve"> | Rekomendasi kredit (maker) | Analyst | | POST | </w:t>
      </w:r>
      <w:r>
        <w:rPr>
          <w:rStyle w:val="VerbatimChar"/>
        </w:rPr>
        <w:t>/api/v1/internal/applications/{id}/decision</w:t>
      </w:r>
      <w:r>
        <w:t xml:space="preserve"> | Approve/Reject (checker) | Approver |</w:t>
      </w:r>
    </w:p>
    <w:p w14:paraId="16FBB31E" w14:textId="77777777" w:rsidR="00E70603" w:rsidRDefault="00000000">
      <w:pPr>
        <w:pStyle w:val="BodyText"/>
      </w:pPr>
      <w:r>
        <w:rPr>
          <w:b/>
          <w:bCs/>
        </w:rPr>
        <w:t>Servicing &amp; Recovery</w:t>
      </w:r>
      <w:r>
        <w:t xml:space="preserve"> | Method | Endpoint | Deskripsi | Role | |—|—|—|—| | GET | </w:t>
      </w:r>
      <w:r>
        <w:rPr>
          <w:rStyle w:val="VerbatimChar"/>
        </w:rPr>
        <w:t>/api/v1/loans/{id}</w:t>
      </w:r>
      <w:r>
        <w:t xml:space="preserve"> | Detail pinjaman (outstanding, Kol, DPD) | Borrower | | GET | </w:t>
      </w:r>
      <w:r>
        <w:rPr>
          <w:rStyle w:val="VerbatimChar"/>
        </w:rPr>
        <w:t>/api/v1/loans/{id}/schedule</w:t>
      </w:r>
      <w:r>
        <w:t xml:space="preserve"> | Jadwal cicilan &amp; tagihan bulan ini | Borrower | | POST | </w:t>
      </w:r>
      <w:r>
        <w:rPr>
          <w:rStyle w:val="VerbatimChar"/>
        </w:rPr>
        <w:t>/api/v1/payments</w:t>
      </w:r>
      <w:r>
        <w:t xml:space="preserve"> | Bayar cicilan (idempoten, partial ok) | Borrower | | GET | </w:t>
      </w:r>
      <w:r>
        <w:rPr>
          <w:rStyle w:val="VerbatimChar"/>
        </w:rPr>
        <w:t>/api/v1/transactions</w:t>
      </w:r>
      <w:r>
        <w:t xml:space="preserve"> | Riwayat mutasi | Borrower | | POST | </w:t>
      </w:r>
      <w:r>
        <w:rPr>
          <w:rStyle w:val="VerbatimChar"/>
        </w:rPr>
        <w:t>/api/v1/internal/loans/{id}/restructure</w:t>
      </w:r>
      <w:r>
        <w:t xml:space="preserve"> | Ajukan/eksekusi restrukturisasi | Approver | | GET/POST | </w:t>
      </w:r>
      <w:r>
        <w:rPr>
          <w:rStyle w:val="VerbatimChar"/>
        </w:rPr>
        <w:t>/api/v1/internal/products</w:t>
      </w:r>
      <w:r>
        <w:t xml:space="preserve"> | Kelola kebijakan produk | Admin |</w:t>
      </w:r>
    </w:p>
    <w:p w14:paraId="51133F11" w14:textId="77777777" w:rsidR="00E70603" w:rsidRDefault="00000000">
      <w:pPr>
        <w:pStyle w:val="Heading3"/>
      </w:pPr>
      <w:bookmarkStart w:id="40" w:name="envelope-kode-status"/>
      <w:bookmarkEnd w:id="39"/>
      <w:r>
        <w:t>7.5 Envelope &amp; Kode Status</w:t>
      </w:r>
    </w:p>
    <w:p w14:paraId="6A675FB7" w14:textId="77777777" w:rsidR="00E70603" w:rsidRDefault="00000000">
      <w:pPr>
        <w:pStyle w:val="FirstParagraph"/>
      </w:pPr>
      <w:r>
        <w:t xml:space="preserve">Envelope: </w:t>
      </w:r>
      <w:r>
        <w:rPr>
          <w:rStyle w:val="VerbatimChar"/>
        </w:rPr>
        <w:t>{ success, data, message, error }</w:t>
      </w:r>
      <w:r>
        <w:t>.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2441"/>
        <w:gridCol w:w="7135"/>
      </w:tblGrid>
      <w:tr w:rsidR="00E70603" w14:paraId="60DBB61D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1ACFE8F1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w="0" w:type="auto"/>
            <w:shd w:val="clear" w:color="auto" w:fill="1E4E8C"/>
          </w:tcPr>
          <w:p w14:paraId="352829E3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Konteks</w:t>
            </w:r>
          </w:p>
        </w:tc>
      </w:tr>
      <w:tr w:rsidR="00E70603" w14:paraId="47DFD870" w14:textId="77777777">
        <w:tc>
          <w:tcPr>
            <w:tcW w:w="0" w:type="auto"/>
          </w:tcPr>
          <w:p w14:paraId="67E66FC4" w14:textId="77777777" w:rsidR="00E70603" w:rsidRDefault="00000000">
            <w:pPr>
              <w:pStyle w:val="Compact"/>
            </w:pPr>
            <w:r>
              <w:rPr>
                <w:sz w:val="18"/>
              </w:rPr>
              <w:t>200 / 201 / 202</w:t>
            </w:r>
          </w:p>
        </w:tc>
        <w:tc>
          <w:tcPr>
            <w:tcW w:w="0" w:type="auto"/>
          </w:tcPr>
          <w:p w14:paraId="0E5AAE5D" w14:textId="77777777" w:rsidR="00E70603" w:rsidRDefault="00000000">
            <w:pPr>
              <w:pStyle w:val="Compact"/>
            </w:pPr>
            <w:r>
              <w:rPr>
                <w:sz w:val="18"/>
              </w:rPr>
              <w:t>OK / dibuat / diproses asinkron (pengajuan)</w:t>
            </w:r>
          </w:p>
        </w:tc>
      </w:tr>
      <w:tr w:rsidR="00E70603" w14:paraId="313A5FD4" w14:textId="77777777" w:rsidTr="00E70603">
        <w:tc>
          <w:tcPr>
            <w:tcW w:w="0" w:type="auto"/>
            <w:shd w:val="clear" w:color="auto" w:fill="F4F7FB"/>
          </w:tcPr>
          <w:p w14:paraId="717F126E" w14:textId="77777777" w:rsidR="00E70603" w:rsidRDefault="00000000">
            <w:pPr>
              <w:pStyle w:val="Compact"/>
            </w:pPr>
            <w:r>
              <w:rPr>
                <w:sz w:val="18"/>
              </w:rPr>
              <w:t>400 / 401 / 403</w:t>
            </w:r>
          </w:p>
        </w:tc>
        <w:tc>
          <w:tcPr>
            <w:tcW w:w="0" w:type="auto"/>
            <w:shd w:val="clear" w:color="auto" w:fill="F4F7FB"/>
          </w:tcPr>
          <w:p w14:paraId="32F30CAF" w14:textId="77777777" w:rsidR="00E70603" w:rsidRDefault="00000000">
            <w:pPr>
              <w:pStyle w:val="Compact"/>
            </w:pPr>
            <w:r>
              <w:rPr>
                <w:sz w:val="18"/>
              </w:rPr>
              <w:t>payload salah / tak terautentikasi / role tak berhak</w:t>
            </w:r>
          </w:p>
        </w:tc>
      </w:tr>
      <w:tr w:rsidR="00E70603" w14:paraId="11B90E80" w14:textId="77777777">
        <w:tc>
          <w:tcPr>
            <w:tcW w:w="0" w:type="auto"/>
          </w:tcPr>
          <w:p w14:paraId="277B2215" w14:textId="77777777" w:rsidR="00E70603" w:rsidRDefault="00000000">
            <w:pPr>
              <w:pStyle w:val="Compact"/>
            </w:pPr>
            <w:r>
              <w:rPr>
                <w:sz w:val="18"/>
              </w:rPr>
              <w:t>409</w:t>
            </w:r>
          </w:p>
        </w:tc>
        <w:tc>
          <w:tcPr>
            <w:tcW w:w="0" w:type="auto"/>
          </w:tcPr>
          <w:p w14:paraId="39D73FD8" w14:textId="77777777" w:rsidR="00E70603" w:rsidRDefault="00000000">
            <w:pPr>
              <w:pStyle w:val="Compact"/>
            </w:pPr>
            <w:r>
              <w:rPr>
                <w:sz w:val="18"/>
              </w:rPr>
              <w:t>pinjaman aktif belum lunas (US-07)</w:t>
            </w:r>
          </w:p>
        </w:tc>
      </w:tr>
      <w:tr w:rsidR="00E70603" w14:paraId="4E43E978" w14:textId="77777777" w:rsidTr="00E70603">
        <w:tc>
          <w:tcPr>
            <w:tcW w:w="0" w:type="auto"/>
            <w:shd w:val="clear" w:color="auto" w:fill="F4F7FB"/>
          </w:tcPr>
          <w:p w14:paraId="036DED7D" w14:textId="77777777" w:rsidR="00E70603" w:rsidRDefault="00000000">
            <w:pPr>
              <w:pStyle w:val="Compact"/>
            </w:pPr>
            <w:r>
              <w:rPr>
                <w:sz w:val="18"/>
              </w:rPr>
              <w:t>422</w:t>
            </w:r>
          </w:p>
        </w:tc>
        <w:tc>
          <w:tcPr>
            <w:tcW w:w="0" w:type="auto"/>
            <w:shd w:val="clear" w:color="auto" w:fill="F4F7FB"/>
          </w:tcPr>
          <w:p w14:paraId="2B3C9599" w14:textId="77777777" w:rsidR="00E70603" w:rsidRDefault="00000000">
            <w:pPr>
              <w:pStyle w:val="Compact"/>
            </w:pPr>
            <w:r>
              <w:rPr>
                <w:sz w:val="18"/>
              </w:rPr>
              <w:t>validasi bisnis (nominal &gt; limit, tenor invalid)</w:t>
            </w:r>
          </w:p>
        </w:tc>
      </w:tr>
      <w:tr w:rsidR="00E70603" w14:paraId="3A45888D" w14:textId="77777777">
        <w:tc>
          <w:tcPr>
            <w:tcW w:w="0" w:type="auto"/>
          </w:tcPr>
          <w:p w14:paraId="1E608719" w14:textId="77777777" w:rsidR="00E70603" w:rsidRDefault="00000000">
            <w:pPr>
              <w:pStyle w:val="Compact"/>
            </w:pPr>
            <w:r>
              <w:rPr>
                <w:sz w:val="18"/>
              </w:rPr>
              <w:t>429 / 500</w:t>
            </w:r>
          </w:p>
        </w:tc>
        <w:tc>
          <w:tcPr>
            <w:tcW w:w="0" w:type="auto"/>
          </w:tcPr>
          <w:p w14:paraId="782B9023" w14:textId="77777777" w:rsidR="00E70603" w:rsidRDefault="00000000">
            <w:pPr>
              <w:pStyle w:val="Compact"/>
            </w:pPr>
            <w:r>
              <w:rPr>
                <w:sz w:val="18"/>
              </w:rPr>
              <w:t>rate limit / kesalahan server</w:t>
            </w:r>
          </w:p>
        </w:tc>
      </w:tr>
    </w:tbl>
    <w:p w14:paraId="18944A30" w14:textId="77777777" w:rsidR="00E70603" w:rsidRDefault="00000000">
      <w:r>
        <w:pict w14:anchorId="18B1E3D3">
          <v:rect id="_x0000_i1032" style="width:0;height:1.5pt" o:hralign="center" o:hrstd="t" o:hr="t"/>
        </w:pict>
      </w:r>
    </w:p>
    <w:p w14:paraId="0BEED96D" w14:textId="77777777" w:rsidR="00E70603" w:rsidRDefault="00000000">
      <w:pPr>
        <w:pStyle w:val="Heading2"/>
      </w:pPr>
      <w:bookmarkStart w:id="41" w:name="screen-behavior"/>
      <w:bookmarkEnd w:id="35"/>
      <w:bookmarkEnd w:id="40"/>
      <w:r>
        <w:lastRenderedPageBreak/>
        <w:t>8. Screen Behavior</w:t>
      </w:r>
    </w:p>
    <w:p w14:paraId="6517D0BC" w14:textId="77777777" w:rsidR="00E70603" w:rsidRDefault="00000000">
      <w:pPr>
        <w:pStyle w:val="Heading3"/>
      </w:pPr>
      <w:bookmarkStart w:id="42" w:name="X394f71a2e78dbb1f4d6e6d2724aeb4a4267e3e2"/>
      <w:r>
        <w:t>8.1 State — Siklus Pinjaman (dengan Kolektibilitas)</w:t>
      </w:r>
    </w:p>
    <w:p w14:paraId="5DAFA798" w14:textId="77777777" w:rsidR="00E70603" w:rsidRDefault="00000000">
      <w:pPr>
        <w:pStyle w:val="FirstParagraph"/>
        <w:jc w:val="center"/>
      </w:pPr>
      <w:r>
        <w:rPr>
          <w:noProof/>
          <w:color w:val="5A6B7B"/>
          <w:sz w:val="17"/>
        </w:rPr>
        <w:drawing>
          <wp:inline distT="0" distB="0" distL="0" distR="0" wp14:anchorId="7B7DDEEE" wp14:editId="26DE4307">
            <wp:extent cx="5334000" cy="3846794"/>
            <wp:effectExtent l="0" t="0" r="0" b="0"/>
            <wp:docPr id="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dg/d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6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5A6B7B"/>
          <w:sz w:val="17"/>
        </w:rPr>
        <w:t xml:space="preserve"> </w:t>
      </w:r>
      <w:r>
        <w:rPr>
          <w:i/>
          <w:iCs/>
          <w:color w:val="5A6B7B"/>
          <w:sz w:val="17"/>
        </w:rPr>
        <w:t>Gambar 8.1 — Status pinjaman termasuk Overdue, Restructured, dan Written-off.</w:t>
      </w:r>
    </w:p>
    <w:p w14:paraId="36BD5041" w14:textId="77777777" w:rsidR="00E70603" w:rsidRDefault="00000000">
      <w:pPr>
        <w:pStyle w:val="Heading3"/>
      </w:pPr>
      <w:bookmarkStart w:id="43" w:name="perilaku-per-layar-ringkas"/>
      <w:bookmarkEnd w:id="42"/>
      <w:r>
        <w:t>8.2 Perilaku Per Layar (ringkas)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1446"/>
        <w:gridCol w:w="3936"/>
        <w:gridCol w:w="4194"/>
      </w:tblGrid>
      <w:tr w:rsidR="00E70603" w14:paraId="5F088C9B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17BCA5E2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Layar</w:t>
            </w:r>
          </w:p>
        </w:tc>
        <w:tc>
          <w:tcPr>
            <w:tcW w:w="0" w:type="auto"/>
            <w:shd w:val="clear" w:color="auto" w:fill="1E4E8C"/>
          </w:tcPr>
          <w:p w14:paraId="3B348187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Perilaku &amp; State</w:t>
            </w:r>
          </w:p>
        </w:tc>
        <w:tc>
          <w:tcPr>
            <w:tcW w:w="0" w:type="auto"/>
            <w:shd w:val="clear" w:color="auto" w:fill="1E4E8C"/>
          </w:tcPr>
          <w:p w14:paraId="6859FB3F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Validasi / Error</w:t>
            </w:r>
          </w:p>
        </w:tc>
      </w:tr>
      <w:tr w:rsidR="00E70603" w14:paraId="29CD868A" w14:textId="77777777">
        <w:tc>
          <w:tcPr>
            <w:tcW w:w="0" w:type="auto"/>
          </w:tcPr>
          <w:p w14:paraId="660705A6" w14:textId="77777777" w:rsidR="00E70603" w:rsidRDefault="00000000">
            <w:pPr>
              <w:pStyle w:val="Compact"/>
            </w:pPr>
            <w:r>
              <w:rPr>
                <w:sz w:val="18"/>
              </w:rPr>
              <w:t>Data Diri</w:t>
            </w:r>
          </w:p>
        </w:tc>
        <w:tc>
          <w:tcPr>
            <w:tcW w:w="0" w:type="auto"/>
          </w:tcPr>
          <w:p w14:paraId="3670AE5C" w14:textId="77777777" w:rsidR="00E70603" w:rsidRDefault="00000000">
            <w:pPr>
              <w:pStyle w:val="Compact"/>
            </w:pPr>
            <w:r>
              <w:rPr>
                <w:sz w:val="18"/>
              </w:rPr>
              <w:t>Form + validasi real-time</w:t>
            </w:r>
          </w:p>
        </w:tc>
        <w:tc>
          <w:tcPr>
            <w:tcW w:w="0" w:type="auto"/>
          </w:tcPr>
          <w:p w14:paraId="1BDDDF55" w14:textId="77777777" w:rsidR="00E70603" w:rsidRDefault="00000000">
            <w:pPr>
              <w:pStyle w:val="Compact"/>
            </w:pPr>
            <w:r>
              <w:rPr>
                <w:sz w:val="18"/>
              </w:rPr>
              <w:t>Email/telepon format benar; NIK cek duplikasi CIF</w:t>
            </w:r>
          </w:p>
        </w:tc>
      </w:tr>
      <w:tr w:rsidR="00E70603" w14:paraId="2C307775" w14:textId="77777777" w:rsidTr="00E70603">
        <w:tc>
          <w:tcPr>
            <w:tcW w:w="0" w:type="auto"/>
            <w:shd w:val="clear" w:color="auto" w:fill="F4F7FB"/>
          </w:tcPr>
          <w:p w14:paraId="4CAF1A9F" w14:textId="77777777" w:rsidR="00E70603" w:rsidRDefault="00000000">
            <w:pPr>
              <w:pStyle w:val="Compact"/>
            </w:pPr>
            <w:r>
              <w:rPr>
                <w:sz w:val="18"/>
              </w:rPr>
              <w:t>Upload KTP &amp; Selfie</w:t>
            </w:r>
          </w:p>
        </w:tc>
        <w:tc>
          <w:tcPr>
            <w:tcW w:w="0" w:type="auto"/>
            <w:shd w:val="clear" w:color="auto" w:fill="F4F7FB"/>
          </w:tcPr>
          <w:p w14:paraId="749D3254" w14:textId="77777777" w:rsidR="00E70603" w:rsidRDefault="00000000">
            <w:pPr>
              <w:pStyle w:val="Compact"/>
            </w:pPr>
            <w:r>
              <w:rPr>
                <w:sz w:val="18"/>
              </w:rPr>
              <w:t>Kamera in-app + pratinjau</w:t>
            </w:r>
          </w:p>
        </w:tc>
        <w:tc>
          <w:tcPr>
            <w:tcW w:w="0" w:type="auto"/>
            <w:shd w:val="clear" w:color="auto" w:fill="F4F7FB"/>
          </w:tcPr>
          <w:p w14:paraId="4DA0C849" w14:textId="77777777" w:rsidR="00E70603" w:rsidRDefault="00000000">
            <w:pPr>
              <w:pStyle w:val="Compact"/>
            </w:pPr>
            <w:r>
              <w:rPr>
                <w:sz w:val="18"/>
              </w:rPr>
              <w:t>OCR &amp; face-match wajib lolos; gambar tajam</w:t>
            </w:r>
          </w:p>
        </w:tc>
      </w:tr>
      <w:tr w:rsidR="00E70603" w14:paraId="0E1DE4E7" w14:textId="77777777">
        <w:tc>
          <w:tcPr>
            <w:tcW w:w="0" w:type="auto"/>
          </w:tcPr>
          <w:p w14:paraId="5A637C4C" w14:textId="77777777" w:rsidR="00E70603" w:rsidRDefault="00000000">
            <w:pPr>
              <w:pStyle w:val="Compact"/>
            </w:pPr>
            <w:r>
              <w:rPr>
                <w:sz w:val="18"/>
              </w:rPr>
              <w:t>OTP</w:t>
            </w:r>
          </w:p>
        </w:tc>
        <w:tc>
          <w:tcPr>
            <w:tcW w:w="0" w:type="auto"/>
          </w:tcPr>
          <w:p w14:paraId="35A463AD" w14:textId="77777777" w:rsidR="00E70603" w:rsidRDefault="00000000">
            <w:pPr>
              <w:pStyle w:val="Compact"/>
            </w:pPr>
            <w:r>
              <w:rPr>
                <w:sz w:val="18"/>
              </w:rPr>
              <w:t>6 digit + timer 60 dtk</w:t>
            </w:r>
          </w:p>
        </w:tc>
        <w:tc>
          <w:tcPr>
            <w:tcW w:w="0" w:type="auto"/>
          </w:tcPr>
          <w:p w14:paraId="7E90A52E" w14:textId="77777777" w:rsidR="00E70603" w:rsidRDefault="00000000">
            <w:pPr>
              <w:pStyle w:val="Compact"/>
            </w:pPr>
            <w:r>
              <w:rPr>
                <w:sz w:val="18"/>
              </w:rPr>
              <w:t>Salah 5x → blokir; kedaluwarsa → kirim ulang</w:t>
            </w:r>
          </w:p>
        </w:tc>
      </w:tr>
      <w:tr w:rsidR="00E70603" w14:paraId="7AF5AABC" w14:textId="77777777" w:rsidTr="00E70603">
        <w:tc>
          <w:tcPr>
            <w:tcW w:w="0" w:type="auto"/>
            <w:shd w:val="clear" w:color="auto" w:fill="F4F7FB"/>
          </w:tcPr>
          <w:p w14:paraId="2BE329E4" w14:textId="77777777" w:rsidR="00E70603" w:rsidRDefault="00000000">
            <w:pPr>
              <w:pStyle w:val="Compact"/>
            </w:pPr>
            <w:r>
              <w:rPr>
                <w:sz w:val="18"/>
              </w:rPr>
              <w:t>Dashboard</w:t>
            </w:r>
          </w:p>
        </w:tc>
        <w:tc>
          <w:tcPr>
            <w:tcW w:w="0" w:type="auto"/>
            <w:shd w:val="clear" w:color="auto" w:fill="F4F7FB"/>
          </w:tcPr>
          <w:p w14:paraId="44CADD9B" w14:textId="77777777" w:rsidR="00E70603" w:rsidRDefault="00000000">
            <w:pPr>
              <w:pStyle w:val="Compact"/>
            </w:pPr>
            <w:r>
              <w:rPr>
                <w:sz w:val="18"/>
              </w:rPr>
              <w:t>Sisa hutang, tagihan, Kol/DPD bila menunggak</w:t>
            </w:r>
          </w:p>
        </w:tc>
        <w:tc>
          <w:tcPr>
            <w:tcW w:w="0" w:type="auto"/>
            <w:shd w:val="clear" w:color="auto" w:fill="F4F7FB"/>
          </w:tcPr>
          <w:p w14:paraId="35A44B9E" w14:textId="77777777" w:rsidR="00E70603" w:rsidRDefault="00000000">
            <w:pPr>
              <w:pStyle w:val="Compact"/>
            </w:pPr>
            <w:r>
              <w:rPr>
                <w:sz w:val="18"/>
              </w:rPr>
              <w:t>State kosong vs aktif; pull-to-refresh</w:t>
            </w:r>
          </w:p>
        </w:tc>
      </w:tr>
      <w:tr w:rsidR="00E70603" w14:paraId="718F5AF7" w14:textId="77777777">
        <w:tc>
          <w:tcPr>
            <w:tcW w:w="0" w:type="auto"/>
          </w:tcPr>
          <w:p w14:paraId="3DA3F34C" w14:textId="77777777" w:rsidR="00E70603" w:rsidRDefault="00000000">
            <w:pPr>
              <w:pStyle w:val="Compact"/>
            </w:pPr>
            <w:r>
              <w:rPr>
                <w:sz w:val="18"/>
              </w:rPr>
              <w:t>Form Pengajuan</w:t>
            </w:r>
          </w:p>
        </w:tc>
        <w:tc>
          <w:tcPr>
            <w:tcW w:w="0" w:type="auto"/>
          </w:tcPr>
          <w:p w14:paraId="55B96DF8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Nominal </w:t>
            </w:r>
            <w:r>
              <w:rPr>
                <w:b/>
                <w:bCs/>
                <w:sz w:val="18"/>
              </w:rPr>
              <w:t>default = limit</w:t>
            </w:r>
            <w:r>
              <w:rPr>
                <w:sz w:val="18"/>
              </w:rPr>
              <w:t xml:space="preserve">, tenor </w:t>
            </w:r>
            <w:r>
              <w:rPr>
                <w:b/>
                <w:bCs/>
                <w:sz w:val="18"/>
              </w:rPr>
              <w:t>default = maks</w:t>
            </w:r>
            <w:r>
              <w:rPr>
                <w:sz w:val="18"/>
              </w:rPr>
              <w:t>; simulasi real-time</w:t>
            </w:r>
          </w:p>
        </w:tc>
        <w:tc>
          <w:tcPr>
            <w:tcW w:w="0" w:type="auto"/>
          </w:tcPr>
          <w:p w14:paraId="45BCA83F" w14:textId="77777777" w:rsidR="00E70603" w:rsidRDefault="00000000">
            <w:pPr>
              <w:pStyle w:val="Compact"/>
            </w:pPr>
            <w:r>
              <w:rPr>
                <w:sz w:val="18"/>
              </w:rPr>
              <w:t>Nominal ≤ limit; tenor ∈ allowed_tenors; tombol nonaktif bila invalid</w:t>
            </w:r>
          </w:p>
        </w:tc>
      </w:tr>
      <w:tr w:rsidR="00E70603" w14:paraId="7DFC3923" w14:textId="77777777" w:rsidTr="00E70603">
        <w:tc>
          <w:tcPr>
            <w:tcW w:w="0" w:type="auto"/>
            <w:shd w:val="clear" w:color="auto" w:fill="F4F7FB"/>
          </w:tcPr>
          <w:p w14:paraId="23A1AD05" w14:textId="77777777" w:rsidR="00E70603" w:rsidRDefault="00000000">
            <w:pPr>
              <w:pStyle w:val="Compact"/>
            </w:pPr>
            <w:r>
              <w:rPr>
                <w:sz w:val="18"/>
              </w:rPr>
              <w:t>Review &amp; Akad</w:t>
            </w:r>
          </w:p>
        </w:tc>
        <w:tc>
          <w:tcPr>
            <w:tcW w:w="0" w:type="auto"/>
            <w:shd w:val="clear" w:color="auto" w:fill="F4F7FB"/>
          </w:tcPr>
          <w:p w14:paraId="0C7752E4" w14:textId="77777777" w:rsidR="00E70603" w:rsidRDefault="00000000">
            <w:pPr>
              <w:pStyle w:val="Compact"/>
            </w:pPr>
            <w:r>
              <w:rPr>
                <w:sz w:val="18"/>
              </w:rPr>
              <w:t>Ringkasan biaya + teks akad + TTD digital</w:t>
            </w:r>
          </w:p>
        </w:tc>
        <w:tc>
          <w:tcPr>
            <w:tcW w:w="0" w:type="auto"/>
            <w:shd w:val="clear" w:color="auto" w:fill="F4F7FB"/>
          </w:tcPr>
          <w:p w14:paraId="58B39F89" w14:textId="77777777" w:rsidR="00E70603" w:rsidRDefault="00000000">
            <w:pPr>
              <w:pStyle w:val="Compact"/>
            </w:pPr>
            <w:r>
              <w:rPr>
                <w:sz w:val="18"/>
              </w:rPr>
              <w:t>Wajib setuju &amp; TTD sebelum submit; anti double-submit</w:t>
            </w:r>
          </w:p>
        </w:tc>
      </w:tr>
      <w:tr w:rsidR="00E70603" w14:paraId="078F792A" w14:textId="77777777">
        <w:tc>
          <w:tcPr>
            <w:tcW w:w="0" w:type="auto"/>
          </w:tcPr>
          <w:p w14:paraId="5028E2E8" w14:textId="77777777" w:rsidR="00E70603" w:rsidRDefault="00000000">
            <w:pPr>
              <w:pStyle w:val="Compact"/>
            </w:pPr>
            <w:r>
              <w:rPr>
                <w:sz w:val="18"/>
              </w:rPr>
              <w:t>Status Diproses</w:t>
            </w:r>
          </w:p>
        </w:tc>
        <w:tc>
          <w:tcPr>
            <w:tcW w:w="0" w:type="auto"/>
          </w:tcPr>
          <w:p w14:paraId="4B95CD66" w14:textId="77777777" w:rsidR="00E70603" w:rsidRDefault="00000000">
            <w:pPr>
              <w:pStyle w:val="Compact"/>
            </w:pPr>
            <w:r>
              <w:rPr>
                <w:sz w:val="18"/>
              </w:rPr>
              <w:t>Indikator + update real-time</w:t>
            </w:r>
          </w:p>
        </w:tc>
        <w:tc>
          <w:tcPr>
            <w:tcW w:w="0" w:type="auto"/>
          </w:tcPr>
          <w:p w14:paraId="4CF5AA34" w14:textId="77777777" w:rsidR="00E70603" w:rsidRDefault="00000000">
            <w:pPr>
              <w:pStyle w:val="Compact"/>
            </w:pPr>
            <w:r>
              <w:rPr>
                <w:sz w:val="18"/>
              </w:rPr>
              <w:t>Tangani APPROVE/REJECT/REFER; timeout → status tertunda</w:t>
            </w:r>
          </w:p>
        </w:tc>
      </w:tr>
      <w:tr w:rsidR="00E70603" w14:paraId="1A2B5F24" w14:textId="77777777" w:rsidTr="00E70603">
        <w:tc>
          <w:tcPr>
            <w:tcW w:w="0" w:type="auto"/>
            <w:shd w:val="clear" w:color="auto" w:fill="F4F7FB"/>
          </w:tcPr>
          <w:p w14:paraId="262805CB" w14:textId="77777777" w:rsidR="00E70603" w:rsidRDefault="00000000">
            <w:pPr>
              <w:pStyle w:val="Compact"/>
            </w:pPr>
            <w:r>
              <w:rPr>
                <w:sz w:val="18"/>
              </w:rPr>
              <w:t>Detail Tagihan</w:t>
            </w:r>
          </w:p>
        </w:tc>
        <w:tc>
          <w:tcPr>
            <w:tcW w:w="0" w:type="auto"/>
            <w:shd w:val="clear" w:color="auto" w:fill="F4F7FB"/>
          </w:tcPr>
          <w:p w14:paraId="687305CD" w14:textId="77777777" w:rsidR="00E70603" w:rsidRDefault="00000000">
            <w:pPr>
              <w:pStyle w:val="Compact"/>
            </w:pPr>
            <w:r>
              <w:rPr>
                <w:sz w:val="18"/>
              </w:rPr>
              <w:t>Jadwal cicilan (lunas/partial/tunggak)</w:t>
            </w:r>
          </w:p>
        </w:tc>
        <w:tc>
          <w:tcPr>
            <w:tcW w:w="0" w:type="auto"/>
            <w:shd w:val="clear" w:color="auto" w:fill="F4F7FB"/>
          </w:tcPr>
          <w:p w14:paraId="1FB26723" w14:textId="77777777" w:rsidR="00E70603" w:rsidRDefault="00000000">
            <w:pPr>
              <w:pStyle w:val="Compact"/>
            </w:pPr>
            <w:r>
              <w:rPr>
                <w:sz w:val="18"/>
              </w:rPr>
              <w:t>Sorot jatuh tempo; OVERDUE ditandai</w:t>
            </w:r>
          </w:p>
        </w:tc>
      </w:tr>
      <w:tr w:rsidR="00E70603" w14:paraId="732FFA4B" w14:textId="77777777">
        <w:tc>
          <w:tcPr>
            <w:tcW w:w="0" w:type="auto"/>
          </w:tcPr>
          <w:p w14:paraId="0CEDAF1D" w14:textId="77777777" w:rsidR="00E70603" w:rsidRDefault="00000000">
            <w:pPr>
              <w:pStyle w:val="Compact"/>
            </w:pPr>
            <w:r>
              <w:rPr>
                <w:sz w:val="18"/>
              </w:rPr>
              <w:t>Bayar Cicilan</w:t>
            </w:r>
          </w:p>
        </w:tc>
        <w:tc>
          <w:tcPr>
            <w:tcW w:w="0" w:type="auto"/>
          </w:tcPr>
          <w:p w14:paraId="1563A682" w14:textId="77777777" w:rsidR="00E70603" w:rsidRDefault="00000000">
            <w:pPr>
              <w:pStyle w:val="Compact"/>
            </w:pPr>
            <w:r>
              <w:rPr>
                <w:sz w:val="18"/>
              </w:rPr>
              <w:t>Metode VA/transfer/QRIS; bisa bayar sebagian</w:t>
            </w:r>
          </w:p>
        </w:tc>
        <w:tc>
          <w:tcPr>
            <w:tcW w:w="0" w:type="auto"/>
          </w:tcPr>
          <w:p w14:paraId="2AF77AD5" w14:textId="77777777" w:rsidR="00E70603" w:rsidRDefault="00000000">
            <w:pPr>
              <w:pStyle w:val="Compact"/>
            </w:pPr>
            <w:r>
              <w:rPr>
                <w:sz w:val="18"/>
              </w:rPr>
              <w:t>Idempotency-Key; gagal gateway → PENDING + retry</w:t>
            </w:r>
          </w:p>
        </w:tc>
      </w:tr>
    </w:tbl>
    <w:p w14:paraId="12A202F0" w14:textId="77777777" w:rsidR="00E70603" w:rsidRDefault="00000000">
      <w:pPr>
        <w:pStyle w:val="Heading3"/>
      </w:pPr>
      <w:bookmarkStart w:id="44" w:name="state-global"/>
      <w:bookmarkEnd w:id="43"/>
      <w:r>
        <w:t>8.3 State Global</w:t>
      </w:r>
    </w:p>
    <w:p w14:paraId="6C57760B" w14:textId="77777777" w:rsidR="00E70603" w:rsidRDefault="00000000">
      <w:pPr>
        <w:pStyle w:val="FirstParagraph"/>
      </w:pPr>
      <w:r>
        <w:t>Loading (skeleton) · Empty (CTA jelas) · Error (retry, bedakan jaringan/server) · Offline (banner) · Session Expired (arahkan login).</w:t>
      </w:r>
    </w:p>
    <w:p w14:paraId="7258816C" w14:textId="77777777" w:rsidR="00E70603" w:rsidRDefault="00000000">
      <w:r>
        <w:lastRenderedPageBreak/>
        <w:pict w14:anchorId="37BE330B">
          <v:rect id="_x0000_i1033" style="width:0;height:1.5pt" o:hralign="center" o:hrstd="t" o:hr="t"/>
        </w:pict>
      </w:r>
    </w:p>
    <w:p w14:paraId="486A0F22" w14:textId="77777777" w:rsidR="00E70603" w:rsidRDefault="00000000">
      <w:pPr>
        <w:pStyle w:val="Heading2"/>
      </w:pPr>
      <w:bookmarkStart w:id="45" w:name="compliance-security-ojk"/>
      <w:bookmarkEnd w:id="41"/>
      <w:bookmarkEnd w:id="44"/>
      <w:r>
        <w:t>9. Compliance &amp; Security (OJK)</w:t>
      </w:r>
    </w:p>
    <w:p w14:paraId="27D371C8" w14:textId="77777777" w:rsidR="00E7060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NoCIF &amp; Data Nasabah:</w:t>
      </w:r>
      <w:r>
        <w:t xml:space="preserve"> identitas dikelola sebagai CIF (SSOT), terpisah dari akun; dasar pelaporan </w:t>
      </w:r>
      <w:r>
        <w:rPr>
          <w:b/>
          <w:bCs/>
        </w:rPr>
        <w:t>SID</w:t>
      </w:r>
      <w:r>
        <w:t xml:space="preserve"> ke OJK.</w:t>
      </w:r>
    </w:p>
    <w:p w14:paraId="75C0C4BE" w14:textId="77777777" w:rsidR="00E7060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SLIK OJK:</w:t>
      </w:r>
      <w:r>
        <w:t xml:space="preserve"> wajib dicek sebelum keputusan; hasil disimpan (</w:t>
      </w:r>
      <w:r>
        <w:rPr>
          <w:rStyle w:val="VerbatimChar"/>
        </w:rPr>
        <w:t>slik_checks</w:t>
      </w:r>
      <w:r>
        <w:t>) untuk audit.</w:t>
      </w:r>
    </w:p>
    <w:p w14:paraId="7F48AAF9" w14:textId="77777777" w:rsidR="00E7060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Kolektibilitas &amp; Pelaporan:</w:t>
      </w:r>
      <w:r>
        <w:t xml:space="preserve"> Kol 1–5 dihitung harian; menjadi dasar pelaporan kualitas kredit.</w:t>
      </w:r>
    </w:p>
    <w:p w14:paraId="21D41FB3" w14:textId="77777777" w:rsidR="00E7060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Restrukturisasi patuh:</w:t>
      </w:r>
      <w:r>
        <w:t xml:space="preserve"> kontrak sama, jejak utuh, kolektibilitas tak direset (</w:t>
      </w:r>
      <w:r>
        <w:rPr>
          <w:b/>
          <w:bCs/>
        </w:rPr>
        <w:t>anti-evergreening</w:t>
      </w:r>
      <w:r>
        <w:t>).</w:t>
      </w:r>
    </w:p>
    <w:p w14:paraId="61D0D8A3" w14:textId="77777777" w:rsidR="00E7060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UU PDP:</w:t>
      </w:r>
      <w:r>
        <w:t xml:space="preserve"> consent tersimpan (</w:t>
      </w:r>
      <w:r>
        <w:rPr>
          <w:rStyle w:val="VerbatimChar"/>
        </w:rPr>
        <w:t>loan_consents</w:t>
      </w:r>
      <w:r>
        <w:t>), enkripsi data pribadi at-rest, hak akses terbatas (RBAC).</w:t>
      </w:r>
    </w:p>
    <w:p w14:paraId="2413D16A" w14:textId="77777777" w:rsidR="00E7060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Maker–Checker:</w:t>
      </w:r>
      <w:r>
        <w:t xml:space="preserve"> persetujuan kredit/restrukturisasi memisahkan pengusul &amp; pemutus.</w:t>
      </w:r>
    </w:p>
    <w:p w14:paraId="27558E13" w14:textId="77777777" w:rsidR="00E7060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Audit Trail:</w:t>
      </w:r>
      <w:r>
        <w:t xml:space="preserve"> </w:t>
      </w:r>
      <w:r>
        <w:rPr>
          <w:rStyle w:val="VerbatimChar"/>
        </w:rPr>
        <w:t>audit_logs</w:t>
      </w:r>
      <w:r>
        <w:t xml:space="preserve"> immutable untuk tiap perubahan status finansial.</w:t>
      </w:r>
    </w:p>
    <w:p w14:paraId="18383C15" w14:textId="77777777" w:rsidR="00E70603" w:rsidRDefault="00000000">
      <w:r>
        <w:pict w14:anchorId="16B8FC20">
          <v:rect id="_x0000_i1034" style="width:0;height:1.5pt" o:hralign="center" o:hrstd="t" o:hr="t"/>
        </w:pict>
      </w:r>
    </w:p>
    <w:p w14:paraId="4065A88D" w14:textId="77777777" w:rsidR="00E70603" w:rsidRDefault="00000000">
      <w:pPr>
        <w:pStyle w:val="Heading2"/>
      </w:pPr>
      <w:bookmarkStart w:id="46" w:name="traceability-kebutuhan-desain"/>
      <w:bookmarkEnd w:id="45"/>
      <w:r>
        <w:t>10. Traceability (Kebutuhan → Desain)</w:t>
      </w:r>
    </w:p>
    <w:tbl>
      <w:tblPr>
        <w:tblStyle w:val="Table"/>
        <w:tblW w:w="5000" w:type="pct"/>
        <w:tblBorders>
          <w:top w:val="single" w:sz="4" w:space="0" w:color="B9CBE0"/>
          <w:left w:val="single" w:sz="4" w:space="0" w:color="B9CBE0"/>
          <w:bottom w:val="single" w:sz="4" w:space="0" w:color="B9CBE0"/>
          <w:right w:val="single" w:sz="4" w:space="0" w:color="B9CBE0"/>
          <w:insideH w:val="single" w:sz="4" w:space="0" w:color="B9CBE0"/>
          <w:insideV w:val="single" w:sz="4" w:space="0" w:color="B9CBE0"/>
        </w:tblBorders>
        <w:tblLook w:val="0020" w:firstRow="1" w:lastRow="0" w:firstColumn="0" w:lastColumn="0" w:noHBand="0" w:noVBand="0"/>
      </w:tblPr>
      <w:tblGrid>
        <w:gridCol w:w="3676"/>
        <w:gridCol w:w="5900"/>
      </w:tblGrid>
      <w:tr w:rsidR="00E70603" w14:paraId="721DF674" w14:textId="77777777" w:rsidTr="00E70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E4E8C"/>
          </w:tcPr>
          <w:p w14:paraId="17000889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Kebutuhan</w:t>
            </w:r>
          </w:p>
        </w:tc>
        <w:tc>
          <w:tcPr>
            <w:tcW w:w="0" w:type="auto"/>
            <w:shd w:val="clear" w:color="auto" w:fill="1E4E8C"/>
          </w:tcPr>
          <w:p w14:paraId="7754250A" w14:textId="77777777" w:rsidR="00E70603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Dipenuhi oleh</w:t>
            </w:r>
          </w:p>
        </w:tc>
      </w:tr>
      <w:tr w:rsidR="00E70603" w14:paraId="513752A4" w14:textId="77777777">
        <w:tc>
          <w:tcPr>
            <w:tcW w:w="0" w:type="auto"/>
          </w:tcPr>
          <w:p w14:paraId="0284A9DE" w14:textId="77777777" w:rsidR="00E70603" w:rsidRDefault="00000000">
            <w:pPr>
              <w:pStyle w:val="Compact"/>
            </w:pPr>
            <w:r>
              <w:rPr>
                <w:sz w:val="18"/>
              </w:rPr>
              <w:t>US-01 Registrasi + KYC</w:t>
            </w:r>
          </w:p>
        </w:tc>
        <w:tc>
          <w:tcPr>
            <w:tcW w:w="0" w:type="auto"/>
          </w:tcPr>
          <w:p w14:paraId="36756884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§6.1, </w:t>
            </w:r>
            <w:r>
              <w:rPr>
                <w:rStyle w:val="VerbatimChar"/>
              </w:rPr>
              <w:t>customers</w:t>
            </w:r>
            <w:r>
              <w:rPr>
                <w:sz w:val="18"/>
              </w:rPr>
              <w:t>/</w:t>
            </w:r>
            <w:r>
              <w:rPr>
                <w:rStyle w:val="VerbatimChar"/>
              </w:rPr>
              <w:t>kyc_documents</w:t>
            </w:r>
            <w:r>
              <w:rPr>
                <w:sz w:val="18"/>
              </w:rPr>
              <w:t>, §7.2</w:t>
            </w:r>
          </w:p>
        </w:tc>
      </w:tr>
      <w:tr w:rsidR="00E70603" w14:paraId="308E1258" w14:textId="77777777" w:rsidTr="00E70603">
        <w:tc>
          <w:tcPr>
            <w:tcW w:w="0" w:type="auto"/>
            <w:shd w:val="clear" w:color="auto" w:fill="F4F7FB"/>
          </w:tcPr>
          <w:p w14:paraId="526A4162" w14:textId="77777777" w:rsidR="00E70603" w:rsidRDefault="00000000">
            <w:pPr>
              <w:pStyle w:val="Compact"/>
            </w:pPr>
            <w:r>
              <w:rPr>
                <w:sz w:val="18"/>
              </w:rPr>
              <w:t>US-02 Login password/biometric</w:t>
            </w:r>
          </w:p>
        </w:tc>
        <w:tc>
          <w:tcPr>
            <w:tcW w:w="0" w:type="auto"/>
            <w:shd w:val="clear" w:color="auto" w:fill="F4F7FB"/>
          </w:tcPr>
          <w:p w14:paraId="515B2458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§6.2, </w:t>
            </w:r>
            <w:r>
              <w:rPr>
                <w:rStyle w:val="VerbatimChar"/>
              </w:rPr>
              <w:t>biometric_credentials</w:t>
            </w:r>
          </w:p>
        </w:tc>
      </w:tr>
      <w:tr w:rsidR="00E70603" w14:paraId="1D3E999F" w14:textId="77777777">
        <w:tc>
          <w:tcPr>
            <w:tcW w:w="0" w:type="auto"/>
          </w:tcPr>
          <w:p w14:paraId="556293A8" w14:textId="77777777" w:rsidR="00E70603" w:rsidRDefault="00000000">
            <w:pPr>
              <w:pStyle w:val="Compact"/>
            </w:pPr>
            <w:r>
              <w:rPr>
                <w:sz w:val="18"/>
              </w:rPr>
              <w:t>US-03 Sisa hutang &amp; tagihan</w:t>
            </w:r>
          </w:p>
        </w:tc>
        <w:tc>
          <w:tcPr>
            <w:tcW w:w="0" w:type="auto"/>
          </w:tcPr>
          <w:p w14:paraId="41C77E21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§8.2 Dashboard, </w:t>
            </w:r>
            <w:r>
              <w:rPr>
                <w:rStyle w:val="VerbatimChar"/>
              </w:rPr>
              <w:t>loans</w:t>
            </w:r>
            <w:r>
              <w:rPr>
                <w:sz w:val="18"/>
              </w:rPr>
              <w:t>/</w:t>
            </w:r>
            <w:r>
              <w:rPr>
                <w:rStyle w:val="VerbatimChar"/>
              </w:rPr>
              <w:t>repayment_schedules</w:t>
            </w:r>
          </w:p>
        </w:tc>
      </w:tr>
      <w:tr w:rsidR="00E70603" w14:paraId="431049D4" w14:textId="77777777" w:rsidTr="00E70603">
        <w:tc>
          <w:tcPr>
            <w:tcW w:w="0" w:type="auto"/>
            <w:shd w:val="clear" w:color="auto" w:fill="F4F7FB"/>
          </w:tcPr>
          <w:p w14:paraId="0598363E" w14:textId="77777777" w:rsidR="00E70603" w:rsidRDefault="00000000">
            <w:pPr>
              <w:pStyle w:val="Compact"/>
            </w:pPr>
            <w:r>
              <w:rPr>
                <w:sz w:val="18"/>
              </w:rPr>
              <w:t>US-04 Max 12jt / tenor 12</w:t>
            </w:r>
          </w:p>
        </w:tc>
        <w:tc>
          <w:tcPr>
            <w:tcW w:w="0" w:type="auto"/>
            <w:shd w:val="clear" w:color="auto" w:fill="F4F7FB"/>
          </w:tcPr>
          <w:p w14:paraId="3B6594F5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§4.3 (policy cap), BR-03/04, </w:t>
            </w:r>
            <w:r>
              <w:rPr>
                <w:rStyle w:val="VerbatimChar"/>
              </w:rPr>
              <w:t>loan_products</w:t>
            </w:r>
          </w:p>
        </w:tc>
      </w:tr>
      <w:tr w:rsidR="00E70603" w14:paraId="10FD9604" w14:textId="77777777">
        <w:tc>
          <w:tcPr>
            <w:tcW w:w="0" w:type="auto"/>
          </w:tcPr>
          <w:p w14:paraId="62ED2726" w14:textId="77777777" w:rsidR="00E70603" w:rsidRDefault="00000000">
            <w:pPr>
              <w:pStyle w:val="Compact"/>
            </w:pPr>
            <w:r>
              <w:rPr>
                <w:sz w:val="18"/>
              </w:rPr>
              <w:t>US-05 Diterima/ditolak</w:t>
            </w:r>
          </w:p>
        </w:tc>
        <w:tc>
          <w:tcPr>
            <w:tcW w:w="0" w:type="auto"/>
          </w:tcPr>
          <w:p w14:paraId="3F03D48A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§7.2, </w:t>
            </w:r>
            <w:r>
              <w:rPr>
                <w:rStyle w:val="VerbatimChar"/>
              </w:rPr>
              <w:t>credit_assessments</w:t>
            </w:r>
          </w:p>
        </w:tc>
      </w:tr>
      <w:tr w:rsidR="00E70603" w14:paraId="04A87AB7" w14:textId="77777777" w:rsidTr="00E70603">
        <w:tc>
          <w:tcPr>
            <w:tcW w:w="0" w:type="auto"/>
            <w:shd w:val="clear" w:color="auto" w:fill="F4F7FB"/>
          </w:tcPr>
          <w:p w14:paraId="6B70CFCC" w14:textId="77777777" w:rsidR="00E70603" w:rsidRDefault="00000000">
            <w:pPr>
              <w:pStyle w:val="Compact"/>
            </w:pPr>
            <w:r>
              <w:rPr>
                <w:sz w:val="18"/>
              </w:rPr>
              <w:t>US-06 Notifikasi email &amp; SMS</w:t>
            </w:r>
          </w:p>
        </w:tc>
        <w:tc>
          <w:tcPr>
            <w:tcW w:w="0" w:type="auto"/>
            <w:shd w:val="clear" w:color="auto" w:fill="F4F7FB"/>
          </w:tcPr>
          <w:p w14:paraId="61E0B5BA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§7.2, </w:t>
            </w:r>
            <w:r>
              <w:rPr>
                <w:rStyle w:val="VerbatimChar"/>
              </w:rPr>
              <w:t>notifications</w:t>
            </w:r>
          </w:p>
        </w:tc>
      </w:tr>
      <w:tr w:rsidR="00E70603" w14:paraId="6AD5E876" w14:textId="77777777">
        <w:tc>
          <w:tcPr>
            <w:tcW w:w="0" w:type="auto"/>
          </w:tcPr>
          <w:p w14:paraId="4E785F4C" w14:textId="77777777" w:rsidR="00E70603" w:rsidRDefault="00000000">
            <w:pPr>
              <w:pStyle w:val="Compact"/>
            </w:pPr>
            <w:r>
              <w:rPr>
                <w:sz w:val="18"/>
              </w:rPr>
              <w:t>US-07 Cegah pinjaman ganda</w:t>
            </w:r>
          </w:p>
        </w:tc>
        <w:tc>
          <w:tcPr>
            <w:tcW w:w="0" w:type="auto"/>
          </w:tcPr>
          <w:p w14:paraId="7AECD5E0" w14:textId="77777777" w:rsidR="00E70603" w:rsidRDefault="00000000">
            <w:pPr>
              <w:pStyle w:val="Compact"/>
            </w:pPr>
            <w:r>
              <w:rPr>
                <w:sz w:val="18"/>
              </w:rPr>
              <w:t xml:space="preserve">BR-05, 409, state </w:t>
            </w:r>
            <w:r>
              <w:rPr>
                <w:rStyle w:val="VerbatimChar"/>
              </w:rPr>
              <w:t>Active/Overdue/Restructured</w:t>
            </w:r>
          </w:p>
        </w:tc>
      </w:tr>
      <w:tr w:rsidR="00E70603" w14:paraId="349F2CFD" w14:textId="77777777" w:rsidTr="00E70603">
        <w:tc>
          <w:tcPr>
            <w:tcW w:w="0" w:type="auto"/>
            <w:shd w:val="clear" w:color="auto" w:fill="F4F7FB"/>
          </w:tcPr>
          <w:p w14:paraId="2B43DAE6" w14:textId="77777777" w:rsidR="00E70603" w:rsidRDefault="00000000">
            <w:pPr>
              <w:pStyle w:val="Compact"/>
            </w:pPr>
            <w:r>
              <w:rPr>
                <w:sz w:val="18"/>
              </w:rPr>
              <w:t>ER-01 NoCIF</w:t>
            </w:r>
          </w:p>
        </w:tc>
        <w:tc>
          <w:tcPr>
            <w:tcW w:w="0" w:type="auto"/>
            <w:shd w:val="clear" w:color="auto" w:fill="F4F7FB"/>
          </w:tcPr>
          <w:p w14:paraId="65316FE9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customers</w:t>
            </w:r>
            <w:r>
              <w:rPr>
                <w:sz w:val="18"/>
              </w:rPr>
              <w:t>, §5.1, §9</w:t>
            </w:r>
          </w:p>
        </w:tc>
      </w:tr>
      <w:tr w:rsidR="00E70603" w14:paraId="05637B38" w14:textId="77777777">
        <w:tc>
          <w:tcPr>
            <w:tcW w:w="0" w:type="auto"/>
          </w:tcPr>
          <w:p w14:paraId="598DBC9A" w14:textId="77777777" w:rsidR="00E70603" w:rsidRDefault="00000000">
            <w:pPr>
              <w:pStyle w:val="Compact"/>
            </w:pPr>
            <w:r>
              <w:rPr>
                <w:sz w:val="18"/>
              </w:rPr>
              <w:t>ER-02 Anti-hardcode limit</w:t>
            </w:r>
          </w:p>
        </w:tc>
        <w:tc>
          <w:tcPr>
            <w:tcW w:w="0" w:type="auto"/>
          </w:tcPr>
          <w:p w14:paraId="2D893FDB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loan_products</w:t>
            </w:r>
            <w:r>
              <w:rPr>
                <w:sz w:val="18"/>
              </w:rPr>
              <w:t>, §4.3</w:t>
            </w:r>
          </w:p>
        </w:tc>
      </w:tr>
      <w:tr w:rsidR="00E70603" w14:paraId="12207FB0" w14:textId="77777777" w:rsidTr="00E70603">
        <w:tc>
          <w:tcPr>
            <w:tcW w:w="0" w:type="auto"/>
            <w:shd w:val="clear" w:color="auto" w:fill="F4F7FB"/>
          </w:tcPr>
          <w:p w14:paraId="547AD1D5" w14:textId="77777777" w:rsidR="00E70603" w:rsidRDefault="00000000">
            <w:pPr>
              <w:pStyle w:val="Compact"/>
            </w:pPr>
            <w:r>
              <w:rPr>
                <w:sz w:val="18"/>
              </w:rPr>
              <w:t>ER-03 SLIK</w:t>
            </w:r>
          </w:p>
        </w:tc>
        <w:tc>
          <w:tcPr>
            <w:tcW w:w="0" w:type="auto"/>
            <w:shd w:val="clear" w:color="auto" w:fill="F4F7FB"/>
          </w:tcPr>
          <w:p w14:paraId="06D0C4F4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slik_checks</w:t>
            </w:r>
            <w:r>
              <w:rPr>
                <w:sz w:val="18"/>
              </w:rPr>
              <w:t>, §6.1, §7.2</w:t>
            </w:r>
          </w:p>
        </w:tc>
      </w:tr>
      <w:tr w:rsidR="00E70603" w14:paraId="447CA8AA" w14:textId="77777777">
        <w:tc>
          <w:tcPr>
            <w:tcW w:w="0" w:type="auto"/>
          </w:tcPr>
          <w:p w14:paraId="03CF3B83" w14:textId="77777777" w:rsidR="00E70603" w:rsidRDefault="00000000">
            <w:pPr>
              <w:pStyle w:val="Compact"/>
            </w:pPr>
            <w:r>
              <w:rPr>
                <w:sz w:val="18"/>
              </w:rPr>
              <w:t>ER-04 Akad/TTD</w:t>
            </w:r>
          </w:p>
        </w:tc>
        <w:tc>
          <w:tcPr>
            <w:tcW w:w="0" w:type="auto"/>
          </w:tcPr>
          <w:p w14:paraId="402AC963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loan_consents</w:t>
            </w:r>
            <w:r>
              <w:rPr>
                <w:sz w:val="18"/>
              </w:rPr>
              <w:t>, §6.3</w:t>
            </w:r>
          </w:p>
        </w:tc>
      </w:tr>
      <w:tr w:rsidR="00E70603" w14:paraId="315CF2DA" w14:textId="77777777" w:rsidTr="00E70603">
        <w:tc>
          <w:tcPr>
            <w:tcW w:w="0" w:type="auto"/>
            <w:shd w:val="clear" w:color="auto" w:fill="F4F7FB"/>
          </w:tcPr>
          <w:p w14:paraId="7D5F6975" w14:textId="77777777" w:rsidR="00E70603" w:rsidRDefault="00000000">
            <w:pPr>
              <w:pStyle w:val="Compact"/>
            </w:pPr>
            <w:r>
              <w:rPr>
                <w:sz w:val="18"/>
              </w:rPr>
              <w:t>ER-05 Kolektibilitas</w:t>
            </w:r>
          </w:p>
        </w:tc>
        <w:tc>
          <w:tcPr>
            <w:tcW w:w="0" w:type="auto"/>
            <w:shd w:val="clear" w:color="auto" w:fill="F4F7FB"/>
          </w:tcPr>
          <w:p w14:paraId="505D9654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loans.collectibility</w:t>
            </w:r>
            <w:r>
              <w:rPr>
                <w:sz w:val="18"/>
              </w:rPr>
              <w:t>, §4.5, §8.1</w:t>
            </w:r>
          </w:p>
        </w:tc>
      </w:tr>
      <w:tr w:rsidR="00E70603" w14:paraId="6618C78B" w14:textId="77777777">
        <w:tc>
          <w:tcPr>
            <w:tcW w:w="0" w:type="auto"/>
          </w:tcPr>
          <w:p w14:paraId="55DD62F8" w14:textId="77777777" w:rsidR="00E70603" w:rsidRDefault="00000000">
            <w:pPr>
              <w:pStyle w:val="Compact"/>
            </w:pPr>
            <w:r>
              <w:rPr>
                <w:sz w:val="18"/>
              </w:rPr>
              <w:t>ER-06 Restrukturisasi</w:t>
            </w:r>
          </w:p>
        </w:tc>
        <w:tc>
          <w:tcPr>
            <w:tcW w:w="0" w:type="auto"/>
          </w:tcPr>
          <w:p w14:paraId="292AB2C4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loan_restructurings</w:t>
            </w:r>
            <w:r>
              <w:rPr>
                <w:sz w:val="18"/>
              </w:rPr>
              <w:t>, §4.7</w:t>
            </w:r>
          </w:p>
        </w:tc>
      </w:tr>
      <w:tr w:rsidR="00E70603" w14:paraId="31B44867" w14:textId="77777777" w:rsidTr="00E70603">
        <w:tc>
          <w:tcPr>
            <w:tcW w:w="0" w:type="auto"/>
            <w:shd w:val="clear" w:color="auto" w:fill="F4F7FB"/>
          </w:tcPr>
          <w:p w14:paraId="5FABFE21" w14:textId="77777777" w:rsidR="00E70603" w:rsidRDefault="00000000">
            <w:pPr>
              <w:pStyle w:val="Compact"/>
            </w:pPr>
            <w:r>
              <w:rPr>
                <w:sz w:val="18"/>
              </w:rPr>
              <w:t>ER-07 Bayar sebagian</w:t>
            </w:r>
          </w:p>
        </w:tc>
        <w:tc>
          <w:tcPr>
            <w:tcW w:w="0" w:type="auto"/>
            <w:shd w:val="clear" w:color="auto" w:fill="F4F7FB"/>
          </w:tcPr>
          <w:p w14:paraId="644121A3" w14:textId="77777777" w:rsidR="00E70603" w:rsidRDefault="00000000">
            <w:pPr>
              <w:pStyle w:val="Compact"/>
            </w:pPr>
            <w:r>
              <w:rPr>
                <w:sz w:val="18"/>
              </w:rPr>
              <w:t>BR-09/10, §4.6, §7.3</w:t>
            </w:r>
          </w:p>
        </w:tc>
      </w:tr>
      <w:tr w:rsidR="00E70603" w14:paraId="22B1ABB6" w14:textId="77777777">
        <w:tc>
          <w:tcPr>
            <w:tcW w:w="0" w:type="auto"/>
          </w:tcPr>
          <w:p w14:paraId="6C4A5741" w14:textId="77777777" w:rsidR="00E70603" w:rsidRDefault="00000000">
            <w:pPr>
              <w:pStyle w:val="Compact"/>
            </w:pPr>
            <w:r>
              <w:rPr>
                <w:sz w:val="18"/>
              </w:rPr>
              <w:t>ER-08 Maker-checker</w:t>
            </w:r>
          </w:p>
        </w:tc>
        <w:tc>
          <w:tcPr>
            <w:tcW w:w="0" w:type="auto"/>
          </w:tcPr>
          <w:p w14:paraId="7B024F85" w14:textId="77777777" w:rsidR="00E70603" w:rsidRDefault="00000000">
            <w:pPr>
              <w:pStyle w:val="Compact"/>
            </w:pPr>
            <w:r>
              <w:rPr>
                <w:sz w:val="18"/>
              </w:rPr>
              <w:t>§2.3, §7.4</w:t>
            </w:r>
          </w:p>
        </w:tc>
      </w:tr>
      <w:tr w:rsidR="00E70603" w14:paraId="554550AA" w14:textId="77777777" w:rsidTr="00E70603">
        <w:tc>
          <w:tcPr>
            <w:tcW w:w="0" w:type="auto"/>
            <w:shd w:val="clear" w:color="auto" w:fill="F4F7FB"/>
          </w:tcPr>
          <w:p w14:paraId="15152B7A" w14:textId="77777777" w:rsidR="00E70603" w:rsidRDefault="00000000">
            <w:pPr>
              <w:pStyle w:val="Compact"/>
            </w:pPr>
            <w:r>
              <w:rPr>
                <w:sz w:val="18"/>
              </w:rPr>
              <w:t>ER-09 Audit trail</w:t>
            </w:r>
          </w:p>
        </w:tc>
        <w:tc>
          <w:tcPr>
            <w:tcW w:w="0" w:type="auto"/>
            <w:shd w:val="clear" w:color="auto" w:fill="F4F7FB"/>
          </w:tcPr>
          <w:p w14:paraId="6831B04C" w14:textId="77777777" w:rsidR="00E70603" w:rsidRDefault="00000000">
            <w:pPr>
              <w:pStyle w:val="Compact"/>
            </w:pPr>
            <w:r>
              <w:rPr>
                <w:rStyle w:val="VerbatimChar"/>
              </w:rPr>
              <w:t>audit_logs</w:t>
            </w:r>
            <w:r>
              <w:rPr>
                <w:sz w:val="18"/>
              </w:rPr>
              <w:t>, §9</w:t>
            </w:r>
          </w:p>
        </w:tc>
      </w:tr>
    </w:tbl>
    <w:p w14:paraId="5F3469AA" w14:textId="77777777" w:rsidR="00E70603" w:rsidRDefault="00000000">
      <w:r>
        <w:pict w14:anchorId="51AD03E8">
          <v:rect id="_x0000_i1035" style="width:0;height:1.5pt" o:hralign="center" o:hrstd="t" o:hr="t"/>
        </w:pict>
      </w:r>
    </w:p>
    <w:p w14:paraId="78C68BC6" w14:textId="77777777" w:rsidR="00E70603" w:rsidRDefault="00000000">
      <w:pPr>
        <w:pStyle w:val="Heading2"/>
      </w:pPr>
      <w:bookmarkStart w:id="47" w:name="penutup"/>
      <w:bookmarkEnd w:id="46"/>
      <w:r>
        <w:t>11. Penutup</w:t>
      </w:r>
    </w:p>
    <w:p w14:paraId="73ED3625" w14:textId="77777777" w:rsidR="00E70603" w:rsidRDefault="00000000">
      <w:pPr>
        <w:pStyle w:val="FirstParagraph"/>
      </w:pPr>
      <w:r>
        <w:t xml:space="preserve">Dokumen ini merancang aplikasi pinjaman online PT. XYZ secara </w:t>
      </w:r>
      <w:r>
        <w:rPr>
          <w:b/>
          <w:bCs/>
        </w:rPr>
        <w:t>end-to-end pada tingkat high-level</w:t>
      </w:r>
      <w:r>
        <w:t xml:space="preserve">, dari onboarding hingga pelunasan/penghapusan, dengan mengangkat kebutuhan dasar (SSOT) ke standar lending yang patuh OJK: identitas </w:t>
      </w:r>
      <w:r>
        <w:rPr>
          <w:b/>
          <w:bCs/>
        </w:rPr>
        <w:t>NoCIF</w:t>
      </w:r>
      <w:r>
        <w:t xml:space="preserve">, kebijakan produk yang </w:t>
      </w:r>
      <w:r>
        <w:rPr>
          <w:i/>
          <w:iCs/>
        </w:rPr>
        <w:t>configurable</w:t>
      </w:r>
      <w:r>
        <w:t xml:space="preserve">, pengecekan </w:t>
      </w:r>
      <w:r>
        <w:rPr>
          <w:b/>
          <w:bCs/>
        </w:rPr>
        <w:t>SLIK</w:t>
      </w:r>
      <w:r>
        <w:t xml:space="preserve">, akad digital, </w:t>
      </w:r>
      <w:r>
        <w:rPr>
          <w:b/>
          <w:bCs/>
        </w:rPr>
        <w:t>kolektibilitas</w:t>
      </w:r>
      <w:r>
        <w:t xml:space="preserve">, </w:t>
      </w:r>
      <w:r>
        <w:rPr>
          <w:b/>
          <w:bCs/>
        </w:rPr>
        <w:t>restrukturisasi</w:t>
      </w:r>
      <w:r>
        <w:t xml:space="preserve"> yang benar, pembayaran sebagian, kontrol </w:t>
      </w:r>
      <w:r>
        <w:rPr>
          <w:b/>
          <w:bCs/>
        </w:rPr>
        <w:t>maker-checker</w:t>
      </w:r>
      <w:r>
        <w:t xml:space="preserve">, dan </w:t>
      </w:r>
      <w:r>
        <w:rPr>
          <w:b/>
          <w:bCs/>
        </w:rPr>
        <w:t>audit trail</w:t>
      </w:r>
      <w:r>
        <w:t xml:space="preserve">. Struktur </w:t>
      </w:r>
      <w:r>
        <w:rPr>
          <w:b/>
          <w:bCs/>
        </w:rPr>
        <w:t>Clean Architecture</w:t>
      </w:r>
      <w:r>
        <w:t xml:space="preserve"> memisahkan komponen generik yang dapat digunakan ulang dari modul spesifik lending, sementara </w:t>
      </w:r>
      <w:r>
        <w:rPr>
          <w:b/>
          <w:bCs/>
        </w:rPr>
        <w:t>FastAPI</w:t>
      </w:r>
      <w:r>
        <w:t xml:space="preserve"> dipilih karena kebutuhan ML (OCR, face-match, scoring). Dokumen dapat langsung menjadi dasar penyusunan kontrak API (OpenAPI), skema basis data, dan perancangan UI detail.</w:t>
      </w:r>
    </w:p>
    <w:p w14:paraId="6E431629" w14:textId="77777777" w:rsidR="00E70603" w:rsidRDefault="00000000">
      <w:pPr>
        <w:pStyle w:val="BodyText"/>
      </w:pPr>
      <w:r>
        <w:rPr>
          <w:i/>
          <w:iCs/>
        </w:rPr>
        <w:t>— Selesai —</w:t>
      </w:r>
      <w:bookmarkEnd w:id="47"/>
    </w:p>
    <w:sectPr w:rsidR="00E7060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50217" w14:textId="77777777" w:rsidR="00D10B87" w:rsidRDefault="00D10B87">
      <w:pPr>
        <w:spacing w:after="0"/>
      </w:pPr>
      <w:r>
        <w:separator/>
      </w:r>
    </w:p>
  </w:endnote>
  <w:endnote w:type="continuationSeparator" w:id="0">
    <w:p w14:paraId="7C105CBA" w14:textId="77777777" w:rsidR="00D10B87" w:rsidRDefault="00D10B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5E2FA" w14:textId="77777777" w:rsidR="00D10B87" w:rsidRDefault="00D10B87">
      <w:r>
        <w:separator/>
      </w:r>
    </w:p>
  </w:footnote>
  <w:footnote w:type="continuationSeparator" w:id="0">
    <w:p w14:paraId="067CAA5D" w14:textId="77777777" w:rsidR="00D10B87" w:rsidRDefault="00D10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5287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448E9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5A600A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02662910">
    <w:abstractNumId w:val="0"/>
  </w:num>
  <w:num w:numId="2" w16cid:durableId="1946841636">
    <w:abstractNumId w:val="1"/>
  </w:num>
  <w:num w:numId="3" w16cid:durableId="3169404">
    <w:abstractNumId w:val="1"/>
  </w:num>
  <w:num w:numId="4" w16cid:durableId="494221338">
    <w:abstractNumId w:val="1"/>
  </w:num>
  <w:num w:numId="5" w16cid:durableId="655837858">
    <w:abstractNumId w:val="1"/>
  </w:num>
  <w:num w:numId="6" w16cid:durableId="143548747">
    <w:abstractNumId w:val="1"/>
  </w:num>
  <w:num w:numId="7" w16cid:durableId="586616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63358353">
    <w:abstractNumId w:val="1"/>
  </w:num>
  <w:num w:numId="9" w16cid:durableId="66079137">
    <w:abstractNumId w:val="1"/>
  </w:num>
  <w:num w:numId="10" w16cid:durableId="1743331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603"/>
    <w:rsid w:val="00C82FB2"/>
    <w:rsid w:val="00D10B87"/>
    <w:rsid w:val="00E370CC"/>
    <w:rsid w:val="00E7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B5CD"/>
  <w15:docId w15:val="{C3EDC5D8-1061-4772-B26E-10D11D54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color w:val="1F2933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F2A4A"/>
      <w:sz w:val="5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Calibri" w:hAnsi="Calibri"/>
      <w:b w:val="0"/>
      <w:color w:val="1E4E8C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/>
      <w:color w:val="33506E"/>
      <w:sz w:val="22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/>
      <w:color w:val="33506E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color w:val="243B53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color w:val="243B53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color w:val="243B53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color w:val="243B5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4883</Words>
  <Characters>27834</Characters>
  <Application>Microsoft Office Word</Application>
  <DocSecurity>0</DocSecurity>
  <Lines>231</Lines>
  <Paragraphs>65</Paragraphs>
  <ScaleCrop>false</ScaleCrop>
  <Company/>
  <LinksUpToDate>false</LinksUpToDate>
  <CharactersWithSpaces>32652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Design Document</dc:title>
  <dc:creator>Tim Solution Engineering — PT. XYZ</dc:creator>
  <cp:keywords/>
  <cp:lastModifiedBy>febri risnandi</cp:lastModifiedBy>
  <cp:revision>2</cp:revision>
  <dcterms:created xsi:type="dcterms:W3CDTF">2026-07-02T14:43:00Z</dcterms:created>
  <dcterms:modified xsi:type="dcterms:W3CDTF">2026-07-02T16:21:00Z</dcterms:modified>
  <dc:language>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Juli 2026</vt:lpwstr>
  </property>
  <property fmtid="{D5CDD505-2E9C-101B-9397-08002B2CF9AE}" pid="3" name="subtitle">
    <vt:lpwstr>Aplikasi Pinjaman Online (Mobile) — Digital Lending</vt:lpwstr>
  </property>
</Properties>
</file>