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spacing w:before="2"/>
        <w:rPr>
          <w:rFonts w:ascii="Trebuchet MS" w:hAnsi="Trebuchet MS"/>
          <w:i w:val="1"/>
          <w:iCs w:val="1"/>
          <w:sz w:val="22"/>
          <w:szCs w:val="22"/>
        </w:rPr>
      </w:pPr>
    </w:p>
    <w:p>
      <w:pPr>
        <w:pStyle w:val="Body A"/>
        <w:jc w:val="center"/>
        <w:rPr>
          <w:rFonts w:ascii="Trebuchet MS" w:cs="Trebuchet MS" w:hAnsi="Trebuchet MS" w:eastAsia="Trebuchet MS"/>
          <w:b w:val="1"/>
          <w:bCs w:val="1"/>
        </w:rPr>
      </w:pPr>
      <w:r>
        <w:rPr>
          <w:rFonts w:ascii="Trebuchet MS" w:hAnsi="Trebuchet MS"/>
          <w:b w:val="1"/>
          <w:bCs w:val="1"/>
          <w:rtl w:val="0"/>
        </w:rPr>
        <w:t>Fi</w:t>
      </w:r>
      <w:r>
        <w:rPr>
          <w:rFonts w:ascii="Trebuchet MS" w:hAnsi="Trebuchet MS" w:hint="default"/>
          <w:b w:val="1"/>
          <w:bCs w:val="1"/>
          <w:rtl w:val="0"/>
        </w:rPr>
        <w:t xml:space="preserve">șă </w:t>
      </w:r>
      <w:r>
        <w:rPr>
          <w:rFonts w:ascii="Trebuchet MS" w:hAnsi="Trebuchet MS"/>
          <w:b w:val="1"/>
          <w:bCs w:val="1"/>
          <w:rtl w:val="0"/>
          <w:lang w:val="fr-FR"/>
        </w:rPr>
        <w:t>descriptiv</w:t>
      </w:r>
      <w:r>
        <w:rPr>
          <w:rFonts w:ascii="Trebuchet MS" w:hAnsi="Trebuchet MS" w:hint="default"/>
          <w:b w:val="1"/>
          <w:bCs w:val="1"/>
          <w:rtl w:val="0"/>
        </w:rPr>
        <w:t xml:space="preserve">ă </w:t>
      </w:r>
      <w:r>
        <w:rPr>
          <w:rFonts w:ascii="Trebuchet MS" w:hAnsi="Trebuchet MS"/>
          <w:b w:val="1"/>
          <w:bCs w:val="1"/>
          <w:rtl w:val="0"/>
        </w:rPr>
        <w:t>a resursei educa</w:t>
      </w:r>
      <w:r>
        <w:rPr>
          <w:rFonts w:ascii="Trebuchet MS" w:hAnsi="Trebuchet MS" w:hint="default"/>
          <w:b w:val="1"/>
          <w:bCs w:val="1"/>
          <w:rtl w:val="0"/>
        </w:rPr>
        <w:t>ț</w:t>
      </w:r>
      <w:r>
        <w:rPr>
          <w:rFonts w:ascii="Trebuchet MS" w:hAnsi="Trebuchet MS"/>
          <w:b w:val="1"/>
          <w:bCs w:val="1"/>
          <w:rtl w:val="0"/>
        </w:rPr>
        <w:t>ionale deschise</w:t>
      </w:r>
    </w:p>
    <w:p>
      <w:pPr>
        <w:pStyle w:val="Body A"/>
        <w:jc w:val="both"/>
        <w:rPr>
          <w:rFonts w:ascii="Trebuchet MS" w:cs="Trebuchet MS" w:hAnsi="Trebuchet MS" w:eastAsia="Trebuchet MS"/>
        </w:rPr>
      </w:pPr>
    </w:p>
    <w:tbl>
      <w:tblPr>
        <w:tblW w:w="9220" w:type="dxa"/>
        <w:jc w:val="left"/>
        <w:tblInd w:w="6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116"/>
        <w:gridCol w:w="6104"/>
      </w:tblGrid>
      <w:tr>
        <w:tblPrEx>
          <w:shd w:val="clear" w:color="auto" w:fill="ced7e7"/>
        </w:tblPrEx>
        <w:trPr>
          <w:trHeight w:val="433" w:hRule="atLeast"/>
        </w:trPr>
        <w:tc>
          <w:tcPr>
            <w:tcW w:type="dxa" w:w="9220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5dce4"/>
            <w:tcMar>
              <w:top w:type="dxa" w:w="80"/>
              <w:left w:type="dxa" w:w="437"/>
              <w:bottom w:type="dxa" w:w="80"/>
              <w:right w:type="dxa" w:w="80"/>
            </w:tcMar>
            <w:vAlign w:val="center"/>
          </w:tcPr>
          <w:p>
            <w:pPr>
              <w:pStyle w:val="Body A"/>
              <w:spacing w:before="120" w:after="120"/>
              <w:ind w:left="357" w:firstLine="0"/>
              <w:jc w:val="center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de-DE"/>
              </w:rPr>
              <w:t>I. Date generale</w:t>
            </w:r>
          </w:p>
        </w:tc>
      </w:tr>
      <w:tr>
        <w:tblPrEx>
          <w:shd w:val="clear" w:color="auto" w:fill="ced7e7"/>
        </w:tblPrEx>
        <w:trPr>
          <w:trHeight w:val="800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Titlul resursei educa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ionale propuse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{title}</w:t>
            </w:r>
          </w:p>
        </w:tc>
      </w:tr>
      <w:tr>
        <w:tblPrEx>
          <w:shd w:val="clear" w:color="auto" w:fill="ced7e7"/>
        </w:tblPrEx>
        <w:trPr>
          <w:trHeight w:val="733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Disciplina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{discipline}</w:t>
            </w:r>
          </w:p>
        </w:tc>
      </w:tr>
      <w:tr>
        <w:tblPrEx>
          <w:shd w:val="clear" w:color="auto" w:fill="ced7e7"/>
        </w:tblPrEx>
        <w:trPr>
          <w:trHeight w:val="655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Clasa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{class}</w:t>
            </w:r>
          </w:p>
        </w:tc>
      </w:tr>
      <w:tr>
        <w:tblPrEx>
          <w:shd w:val="clear" w:color="auto" w:fill="ced7e7"/>
        </w:tblPrEx>
        <w:trPr>
          <w:trHeight w:val="491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Autor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{author}</w:t>
            </w:r>
          </w:p>
        </w:tc>
      </w:tr>
      <w:tr>
        <w:tblPrEx>
          <w:shd w:val="clear" w:color="auto" w:fill="ced7e7"/>
        </w:tblPrEx>
        <w:trPr>
          <w:trHeight w:val="389" w:hRule="atLeast"/>
        </w:trPr>
        <w:tc>
          <w:tcPr>
            <w:tcW w:type="dxa" w:w="9220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5dce4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120"/>
              <w:ind w:left="357" w:firstLine="0"/>
              <w:jc w:val="center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II. Prezentarea resursei educa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ionale</w:t>
            </w:r>
          </w:p>
        </w:tc>
      </w:tr>
      <w:tr>
        <w:tblPrEx>
          <w:shd w:val="clear" w:color="auto" w:fill="ced7e7"/>
        </w:tblPrEx>
        <w:trPr>
          <w:trHeight w:val="765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pt-PT"/>
              </w:rPr>
              <w:t>Competen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>a specific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 xml:space="preserve">ă 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vizat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ă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{competency}</w:t>
            </w:r>
          </w:p>
        </w:tc>
      </w:tr>
      <w:tr>
        <w:tblPrEx>
          <w:shd w:val="clear" w:color="auto" w:fill="ced7e7"/>
        </w:tblPrEx>
        <w:trPr>
          <w:trHeight w:val="507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 xml:space="preserve">Durata resursei 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{duration}</w:t>
            </w:r>
          </w:p>
        </w:tc>
      </w:tr>
      <w:tr>
        <w:tblPrEx>
          <w:shd w:val="clear" w:color="auto" w:fill="ced7e7"/>
        </w:tblPrEx>
        <w:trPr>
          <w:trHeight w:val="820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Scurt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 xml:space="preserve">ă 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prezentare a resursei educa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 xml:space="preserve">ionale propuse 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{description}</w:t>
            </w:r>
          </w:p>
        </w:tc>
      </w:tr>
      <w:tr>
        <w:tblPrEx>
          <w:shd w:val="clear" w:color="auto" w:fill="ced7e7"/>
        </w:tblPrEx>
        <w:trPr>
          <w:trHeight w:val="805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pt-PT"/>
              </w:rPr>
              <w:t>Elemente agregate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{aggregate}</w:t>
            </w:r>
          </w:p>
        </w:tc>
      </w:tr>
      <w:tr>
        <w:tblPrEx>
          <w:shd w:val="clear" w:color="auto" w:fill="ced7e7"/>
        </w:tblPrEx>
        <w:trPr>
          <w:trHeight w:val="606" w:hRule="atLeast"/>
        </w:trPr>
        <w:tc>
          <w:tcPr>
            <w:tcW w:type="dxa" w:w="9220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5dce4"/>
            <w:tcMar>
              <w:top w:type="dxa" w:w="80"/>
              <w:left w:type="dxa" w:w="437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before="120" w:after="120"/>
              <w:ind w:left="357" w:firstLine="0"/>
              <w:jc w:val="center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III. Comentarii</w:t>
            </w:r>
          </w:p>
        </w:tc>
      </w:tr>
      <w:tr>
        <w:tblPrEx>
          <w:shd w:val="clear" w:color="auto" w:fill="ced7e7"/>
        </w:tblPrEx>
        <w:trPr>
          <w:trHeight w:val="1540" w:hRule="atLeast"/>
        </w:trPr>
        <w:tc>
          <w:tcPr>
            <w:tcW w:type="dxa" w:w="311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</w:pP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 xml:space="preserve">Alte aspecte utile de 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î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mp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ă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rt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ăș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it cu privire la utilizarea resursei educa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ț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  <w:lang w:val="it-IT"/>
              </w:rPr>
              <w:t xml:space="preserve">ionale </w:t>
            </w:r>
            <w:r>
              <w:rPr>
                <w:rFonts w:ascii="Trebuchet MS" w:hAnsi="Trebuchet MS" w:hint="default"/>
                <w:b w:val="1"/>
                <w:bCs w:val="1"/>
                <w:shd w:val="nil" w:color="auto" w:fill="auto"/>
                <w:rtl w:val="0"/>
              </w:rPr>
              <w:t>î</w:t>
            </w:r>
            <w:r>
              <w:rPr>
                <w:rFonts w:ascii="Trebuchet MS" w:hAnsi="Trebuchet MS"/>
                <w:b w:val="1"/>
                <w:bCs w:val="1"/>
                <w:shd w:val="nil" w:color="auto" w:fill="auto"/>
                <w:rtl w:val="0"/>
              </w:rPr>
              <w:t>n activitatea cu elevii</w:t>
            </w:r>
          </w:p>
        </w:tc>
        <w:tc>
          <w:tcPr>
            <w:tcW w:type="dxa" w:w="610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646"/>
              <w:bottom w:type="dxa" w:w="80"/>
              <w:right w:type="dxa" w:w="80"/>
            </w:tcMar>
            <w:vAlign w:val="top"/>
          </w:tcPr>
          <w:p>
            <w:pPr>
              <w:pStyle w:val="Body B"/>
              <w:widowControl w:val="0"/>
              <w:ind w:left="566" w:firstLine="0"/>
            </w:pPr>
            <w:r>
              <w:rPr>
                <w:rFonts w:ascii="Trebuchet MS" w:hAnsi="Trebuchet MS"/>
                <w:b w:val="1"/>
                <w:bCs w:val="1"/>
                <w:sz w:val="22"/>
                <w:szCs w:val="22"/>
                <w:shd w:val="nil" w:color="auto" w:fill="auto"/>
                <w:rtl w:val="0"/>
                <w:lang w:val="en-US"/>
              </w:rPr>
              <w:t>{comments}</w:t>
            </w:r>
          </w:p>
        </w:tc>
      </w:tr>
    </w:tbl>
    <w:p>
      <w:pPr>
        <w:pStyle w:val="Body A"/>
        <w:ind w:left="540" w:hanging="540"/>
        <w:rPr>
          <w:rFonts w:ascii="Trebuchet MS" w:cs="Trebuchet MS" w:hAnsi="Trebuchet MS" w:eastAsia="Trebuchet MS"/>
        </w:rPr>
      </w:pPr>
    </w:p>
    <w:p>
      <w:pPr>
        <w:pStyle w:val="Body A"/>
        <w:ind w:left="432" w:hanging="432"/>
        <w:rPr>
          <w:rFonts w:ascii="Trebuchet MS" w:cs="Trebuchet MS" w:hAnsi="Trebuchet MS" w:eastAsia="Trebuchet MS"/>
        </w:rPr>
      </w:pPr>
    </w:p>
    <w:p>
      <w:pPr>
        <w:pStyle w:val="Body A"/>
        <w:ind w:left="324" w:hanging="324"/>
        <w:rPr>
          <w:rFonts w:ascii="Trebuchet MS" w:cs="Trebuchet MS" w:hAnsi="Trebuchet MS" w:eastAsia="Trebuchet MS"/>
        </w:rPr>
      </w:pPr>
    </w:p>
    <w:p>
      <w:pPr>
        <w:pStyle w:val="Body A"/>
        <w:ind w:left="216" w:hanging="216"/>
        <w:rPr>
          <w:rFonts w:ascii="Trebuchet MS" w:cs="Trebuchet MS" w:hAnsi="Trebuchet MS" w:eastAsia="Trebuchet MS"/>
        </w:rPr>
      </w:pPr>
    </w:p>
    <w:p>
      <w:pPr>
        <w:pStyle w:val="Body A"/>
        <w:ind w:left="108" w:hanging="108"/>
        <w:rPr>
          <w:rFonts w:ascii="Trebuchet MS" w:cs="Trebuchet MS" w:hAnsi="Trebuchet MS" w:eastAsia="Trebuchet MS"/>
        </w:rPr>
      </w:pPr>
    </w:p>
    <w:p>
      <w:pPr>
        <w:pStyle w:val="Body A"/>
        <w:jc w:val="both"/>
        <w:rPr>
          <w:rFonts w:ascii="Trebuchet MS" w:cs="Trebuchet MS" w:hAnsi="Trebuchet MS" w:eastAsia="Trebuchet MS"/>
        </w:rPr>
      </w:pPr>
    </w:p>
    <w:p>
      <w:pPr>
        <w:pStyle w:val="Body A"/>
        <w:jc w:val="center"/>
        <w:rPr>
          <w:rFonts w:ascii="Trebuchet MS" w:cs="Trebuchet MS" w:hAnsi="Trebuchet MS" w:eastAsia="Trebuchet MS"/>
        </w:rPr>
      </w:pPr>
    </w:p>
    <w:p>
      <w:pPr>
        <w:pStyle w:val="Body A"/>
        <w:rPr>
          <w:rFonts w:ascii="Trebuchet MS" w:cs="Trebuchet MS" w:hAnsi="Trebuchet MS" w:eastAsia="Trebuchet MS"/>
        </w:rPr>
      </w:pPr>
    </w:p>
    <w:p>
      <w:pPr>
        <w:pStyle w:val="Body Text"/>
        <w:rPr>
          <w:rFonts w:ascii="Trebuchet MS" w:cs="Trebuchet MS" w:hAnsi="Trebuchet MS" w:eastAsia="Trebuchet MS"/>
          <w:sz w:val="22"/>
          <w:szCs w:val="22"/>
        </w:rPr>
      </w:pPr>
    </w:p>
    <w:p>
      <w:pPr>
        <w:pStyle w:val="Body Text"/>
        <w:rPr>
          <w:rFonts w:ascii="Trebuchet MS" w:cs="Trebuchet MS" w:hAnsi="Trebuchet MS" w:eastAsia="Trebuchet MS"/>
          <w:sz w:val="22"/>
          <w:szCs w:val="22"/>
        </w:rPr>
      </w:pPr>
    </w:p>
    <w:p>
      <w:pPr>
        <w:pStyle w:val="Body Text"/>
        <w:tabs>
          <w:tab w:val="left" w:pos="7282"/>
        </w:tabs>
        <w:spacing w:before="161"/>
        <w:ind w:left="100" w:firstLine="0"/>
      </w:pPr>
      <w:r>
        <w:rPr>
          <w:rFonts w:ascii="Trebuchet MS" w:hAnsi="Trebuchet MS"/>
          <w:sz w:val="22"/>
          <w:szCs w:val="22"/>
          <w:rtl w:val="0"/>
          <w:lang w:val="nl-NL"/>
        </w:rPr>
        <w:t>Data:</w:t>
      </w:r>
      <w:r>
        <w:rPr>
          <w:rFonts w:ascii="Trebuchet MS" w:hAnsi="Trebuchet MS"/>
          <w:sz w:val="22"/>
          <w:szCs w:val="22"/>
          <w:rtl w:val="0"/>
          <w:lang w:val="en-US"/>
        </w:rPr>
        <w:t xml:space="preserve"> </w:t>
      </w:r>
      <w:r>
        <w:rPr>
          <w:rFonts w:ascii="Trebuchet MS" w:hAnsi="Trebuchet MS"/>
          <w:spacing w:val="0"/>
          <w:sz w:val="22"/>
          <w:szCs w:val="22"/>
          <w:rtl w:val="0"/>
          <w:lang w:val="en-US"/>
        </w:rPr>
        <w:t>{today}</w:t>
      </w:r>
      <w:r>
        <w:rPr>
          <w:rFonts w:ascii="Trebuchet MS" w:cs="Trebuchet MS" w:hAnsi="Trebuchet MS" w:eastAsia="Trebuchet MS"/>
          <w:sz w:val="22"/>
          <w:szCs w:val="22"/>
          <w:rtl w:val="0"/>
        </w:rPr>
        <w:tab/>
        <w:t>Semn</w:t>
      </w:r>
      <w:r>
        <w:rPr>
          <w:rFonts w:ascii="Trebuchet MS" w:hAnsi="Trebuchet MS" w:hint="default"/>
          <w:sz w:val="22"/>
          <w:szCs w:val="22"/>
          <w:rtl w:val="0"/>
        </w:rPr>
        <w:t>ă</w:t>
      </w:r>
      <w:r>
        <w:rPr>
          <w:rFonts w:ascii="Trebuchet MS" w:hAnsi="Trebuchet MS"/>
          <w:sz w:val="22"/>
          <w:szCs w:val="22"/>
          <w:rtl w:val="0"/>
          <w:lang w:val="it-IT"/>
        </w:rPr>
        <w:t>tura,</w:t>
      </w:r>
    </w:p>
    <w:sectPr>
      <w:headerReference w:type="default" r:id="rId4"/>
      <w:footerReference w:type="default" r:id="rId5"/>
      <w:pgSz w:w="11920" w:h="16840" w:orient="portrait"/>
      <w:pgMar w:top="1340" w:right="1360" w:bottom="280" w:left="13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rebuchet M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B">
    <w:name w:val="Body B"/>
    <w:next w:val="Body 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