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42jeq6wlgh" w:id="0"/>
      <w:bookmarkEnd w:id="0"/>
      <w:r w:rsidDel="00000000" w:rsidR="00000000" w:rsidRPr="00000000">
        <w:rPr>
          <w:rtl w:val="0"/>
        </w:rPr>
        <w:t xml:space="preserve">PGP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3 - Segurança em Computação (INE5429)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Federal de Santa Catarina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pageBreakBefore w:val="0"/>
        <w:jc w:val="center"/>
        <w:rPr/>
      </w:pPr>
      <w:bookmarkStart w:colFirst="0" w:colLast="0" w:name="_yh09byfmm0px" w:id="1"/>
      <w:bookmarkEnd w:id="1"/>
      <w:r w:rsidDel="00000000" w:rsidR="00000000" w:rsidRPr="00000000">
        <w:rPr>
          <w:rtl w:val="0"/>
        </w:rPr>
        <w:t xml:space="preserve">PGP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3 - Segurança em Computação (INE5429)</w:t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Federal de Santa Catarina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de Campos Santos</w:t>
      </w:r>
    </w:p>
    <w:p w:rsidR="00000000" w:rsidDel="00000000" w:rsidP="00000000" w:rsidRDefault="00000000" w:rsidRPr="00000000" w14:paraId="00000026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17200441</w:t>
      </w:r>
    </w:p>
    <w:p w:rsidR="00000000" w:rsidDel="00000000" w:rsidP="00000000" w:rsidRDefault="00000000" w:rsidRPr="00000000" w14:paraId="00000027">
      <w:pPr>
        <w:pageBreakBefore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06/08/2021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shd w:fill="ffffff" w:val="clear"/>
        <w:spacing w:after="160" w:lineRule="auto"/>
        <w:jc w:val="both"/>
        <w:rPr/>
      </w:pPr>
      <w:bookmarkStart w:colFirst="0" w:colLast="0" w:name="_2we73s2wz7z3" w:id="2"/>
      <w:bookmarkEnd w:id="2"/>
      <w:r w:rsidDel="00000000" w:rsidR="00000000" w:rsidRPr="00000000">
        <w:rPr>
          <w:rtl w:val="0"/>
        </w:rPr>
        <w:t xml:space="preserve">1~3) Criar certificado GPG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criar o certificado GPG, usaremos o gpg no Ubuntu 20.04.2 LTS em VM (usando Oracle VirtualBox Manager) e usando como guia 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documento da Oracle.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pageBreakBefore w:val="0"/>
        <w:rPr/>
      </w:pPr>
      <w:bookmarkStart w:colFirst="0" w:colLast="0" w:name="_gdxovi19d3gu" w:id="3"/>
      <w:bookmarkEnd w:id="3"/>
      <w:r w:rsidDel="00000000" w:rsidR="00000000" w:rsidRPr="00000000">
        <w:rPr>
          <w:rtl w:val="0"/>
        </w:rPr>
        <w:t xml:space="preserve">Criando as chaves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Depois de gerar as chaves, usando o comando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hd w:fill="282c34" w:val="clear"/>
                <w:rtl w:val="0"/>
              </w:rPr>
              <w:t xml:space="preserve">gpg --gen-key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vamos adicionar uma subchave para podermos encriptar documentos: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hd w:fill="282c34" w:val="clear"/>
                <w:rtl w:val="0"/>
              </w:rPr>
              <w:t xml:space="preserve">gpg --edit-key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hd w:fill="282c34" w:val="clear"/>
                <w:rtl w:val="0"/>
              </w:rPr>
              <w:t xml:space="preserve">'Felipe Santos'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Agora, se listarmos as chaves que tenho, aparecem duas. A primeira, criei quando estava aprendendo a mexer com o gpg, e foi revogada antes da escrita deste trabalho. A segunda é a atual: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i w:val="1"/>
        </w:rPr>
      </w:pPr>
      <w:r w:rsidDel="00000000" w:rsidR="00000000" w:rsidRPr="00000000">
        <w:rPr>
          <w:rtl w:val="0"/>
        </w:rPr>
        <w:t xml:space="preserve">KeyID da chave é </w:t>
      </w:r>
      <w:r w:rsidDel="00000000" w:rsidR="00000000" w:rsidRPr="00000000">
        <w:rPr>
          <w:i w:val="1"/>
          <w:rtl w:val="0"/>
        </w:rPr>
        <w:t xml:space="preserve">0x7D11E7B7</w:t>
      </w:r>
    </w:p>
    <w:p w:rsidR="00000000" w:rsidDel="00000000" w:rsidP="00000000" w:rsidRDefault="00000000" w:rsidRPr="00000000" w14:paraId="00000038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rPr/>
      </w:pPr>
      <w:bookmarkStart w:colFirst="0" w:colLast="0" w:name="_z8u7nhh8xpym" w:id="4"/>
      <w:bookmarkEnd w:id="4"/>
      <w:r w:rsidDel="00000000" w:rsidR="00000000" w:rsidRPr="00000000">
        <w:rPr>
          <w:rtl w:val="0"/>
        </w:rPr>
        <w:t xml:space="preserve">Colocando a chave no servidor e revogando-a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Antes de colocar a chave criada acima, deixo aqui um print do keyserver do RNP contando com uma chave anterior minha já revogada: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Agora, em frente.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Vamos enviar a chave gerada para o servidor: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feito isso, a chave foi enviada para o servidor e podemos checar ela aqui, junto com a já revogada (possível distingui-las pela data):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Agora, vamos revoga-lo. Para isso, no CLI, vamos gerar o certificado de revogação: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tendo o certificado gerado, vamos importa-lo no GnuPG e envia-lo ao keyserver do RNP novamente: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e se checarmos o keyserver do RNP agora, minha key deve aparecer como revoked (revogada):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pageBreakBefore w:val="0"/>
        <w:rPr/>
      </w:pPr>
      <w:bookmarkStart w:colFirst="0" w:colLast="0" w:name="_b1xea8z7cxp1" w:id="5"/>
      <w:bookmarkEnd w:id="5"/>
      <w:r w:rsidDel="00000000" w:rsidR="00000000" w:rsidRPr="00000000">
        <w:rPr>
          <w:rtl w:val="0"/>
        </w:rPr>
        <w:t xml:space="preserve">Assinando um certificado GPG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Para esse passo, foram criadas duas chaves no meu nome: Felipe Sender e Felipe Receiver, exemplificando a entidade que enviará uma mensagem e a que receberá.</w:t>
      </w:r>
    </w:p>
    <w:p w:rsidR="00000000" w:rsidDel="00000000" w:rsidP="00000000" w:rsidRDefault="00000000" w:rsidRPr="00000000" w14:paraId="0000004A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2362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Sender assinará o certificado do Receiver. Para isso, primeiro colocaremos a chave de Receiver no keyserver do RNP, seguindo os mesmos passos usados anteriormente.</w:t>
      </w:r>
    </w:p>
    <w:p w:rsidR="00000000" w:rsidDel="00000000" w:rsidP="00000000" w:rsidRDefault="00000000" w:rsidRPr="00000000" w14:paraId="0000004C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88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 agora, usando a chave Felipe Sender, assinamos a chave acima: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2552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 enviamos para o RNP novamente. Agora, o RNP vai mesclar a chave adicionada anteriormente com essa que assinamos e enviamos. Agora, ao examinarmos a chave, vemos que nela está presente tambem a assinatura que fizemos:</w:t>
      </w:r>
    </w:p>
    <w:p w:rsidR="00000000" w:rsidDel="00000000" w:rsidP="00000000" w:rsidRDefault="00000000" w:rsidRPr="00000000" w14:paraId="00000050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1422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 para revogarmos, vamos editar a chave de Felipe Receiver que temos localmente, e revogar a assinatura que fizemos à ela com a chave Felipe Sender. Para isso, entramos com o comando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gpg --edit-key Felipe Receiver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Aqui pode ficar confuso, pelo fato de que eu criei as duas chaves localmente, mas vamos lembrar que Receiver representa uma pessoa terceira (quem vai receber minhas informações). Vamos editar a chave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dela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que temos localmente, e revogar da chave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dela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nossa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assinatura.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spacing w:after="160" w:lineRule="auto"/>
        <w:jc w:val="both"/>
        <w:rPr>
          <w:i w:val="1"/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 comando acima abre o terminal gpg, e nele devemos entrar o comando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revsig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gpg revsig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 temos:</w:t>
      </w:r>
    </w:p>
    <w:p w:rsidR="00000000" w:rsidDel="00000000" w:rsidP="00000000" w:rsidRDefault="00000000" w:rsidRPr="00000000" w14:paraId="00000059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257800" cy="13430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agora basta criarmos a revogação e enviar novamente ao keyserver, que se atualizará.</w:t>
      </w:r>
    </w:p>
    <w:p w:rsidR="00000000" w:rsidDel="00000000" w:rsidP="00000000" w:rsidRDefault="00000000" w:rsidRPr="00000000" w14:paraId="0000005B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31200" cy="1003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hd w:fill="ffffff" w:val="clear"/>
        <w:spacing w:after="160" w:lineRule="auto"/>
        <w:jc w:val="both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</w:rPr>
        <w:drawing>
          <wp:inline distB="114300" distT="114300" distL="114300" distR="114300">
            <wp:extent cx="5731200" cy="15240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hd w:fill="ffffff" w:val="clear"/>
        <w:spacing w:after="160" w:lineRule="auto"/>
        <w:jc w:val="both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 </w:t>
      </w:r>
      <w:r w:rsidDel="00000000" w:rsidR="00000000" w:rsidRPr="00000000">
        <w:rPr>
          <w:b w:val="1"/>
          <w:sz w:val="24"/>
          <w:szCs w:val="24"/>
          <w:rtl w:val="0"/>
        </w:rPr>
        <w:t xml:space="preserve">O que é o anel de chaves privadas</w:t>
      </w:r>
      <w:r w:rsidDel="00000000" w:rsidR="00000000" w:rsidRPr="00000000">
        <w:rPr>
          <w:b w:val="1"/>
          <w:sz w:val="24"/>
          <w:szCs w:val="24"/>
          <w:rtl w:val="0"/>
        </w:rPr>
        <w:t xml:space="preserve">? Como este está estruturado? </w:t>
      </w:r>
      <w:r w:rsidDel="00000000" w:rsidR="00000000" w:rsidRPr="00000000">
        <w:rPr>
          <w:b w:val="1"/>
          <w:sz w:val="24"/>
          <w:szCs w:val="24"/>
          <w:rtl w:val="0"/>
        </w:rPr>
        <w:t xml:space="preserve">Na sua aplicação GPG onde este anel de chaves é armazenado?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Quem pode ser acesso a esse porta chaves?</w:t>
      </w:r>
    </w:p>
    <w:p w:rsidR="00000000" w:rsidDel="00000000" w:rsidP="00000000" w:rsidRDefault="00000000" w:rsidRPr="00000000" w14:paraId="00000060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 anel de chaves privadas é uma estrutura de dados que contem um ou mais pares de chave pública e privada. O anel aceita mais que um par para que os usuários possam alterar suas chaves públicas sem que isso invalide as mensagens prévias, sendo construidas ou enviadas.</w:t>
      </w:r>
    </w:p>
    <w:p w:rsidR="00000000" w:rsidDel="00000000" w:rsidP="00000000" w:rsidRDefault="00000000" w:rsidRPr="00000000" w14:paraId="00000061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aplicação PGP salva as chaves em dois arquivos no disco rígido (o GnuPG salva as chaves na pasta “.gnupg” na raiz /home do usuário.), de forma criptografada, e apenas o usuário dono da chave privada tem acesso ao anel, pois é nele que ficam todas as chaves privadas desse usuário. Ou seja, se o usuário perder esse anel, fica impossível descriptografar qualquer documento criptografado para aquelas chaves.</w:t>
      </w:r>
    </w:p>
    <w:p w:rsidR="00000000" w:rsidDel="00000000" w:rsidP="00000000" w:rsidRDefault="00000000" w:rsidRPr="00000000" w14:paraId="00000062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 Qual a diferença entre assinar uma chave local e assinar no servidor?</w:t>
      </w:r>
    </w:p>
    <w:p w:rsidR="00000000" w:rsidDel="00000000" w:rsidP="00000000" w:rsidRDefault="00000000" w:rsidRPr="00000000" w14:paraId="00000064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chave assinada localmente não pode ser exportada para um keyserver ou enviada a outra pessoa, ou seja, é um jeito de confiar na chave apenas localmente, sem colocar ela como confiável por ti num keyserver.</w:t>
      </w:r>
    </w:p>
    <w:p w:rsidR="00000000" w:rsidDel="00000000" w:rsidP="00000000" w:rsidRDefault="00000000" w:rsidRPr="00000000" w14:paraId="00000065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hd w:fill="ffffff" w:val="clear"/>
        <w:spacing w:after="16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 O que é e como é organizado o banco de dados de confiabilidade?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hd w:fill="ffffff" w:val="clear"/>
        <w:spacing w:after="160" w:lineRule="auto"/>
        <w:jc w:val="both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Subtitle"/>
        <w:pageBreakBefore w:val="0"/>
        <w:shd w:fill="ffffff" w:val="clear"/>
        <w:spacing w:after="160" w:lineRule="auto"/>
        <w:jc w:val="center"/>
        <w:rPr/>
      </w:pPr>
      <w:bookmarkStart w:colFirst="0" w:colLast="0" w:name="_qc5y3dshuwng" w:id="6"/>
      <w:bookmarkEnd w:id="6"/>
      <w:r w:rsidDel="00000000" w:rsidR="00000000" w:rsidRPr="00000000">
        <w:rPr>
          <w:rtl w:val="0"/>
        </w:rPr>
        <w:t xml:space="preserve">retirado de joenio.me/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Diferente de uma autoridade certificadora, que é uma maneira centralizada de garantir confiabilidade, o PGP utiliza a rede de confiabilidade, que tem suas qualidades e defeitos.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A autoridade certificadora funciona como uma pessoa que dizem que é confiável, e você também confia nela, ou seja, se ela te diz que a Ana é confiável, você passa a confiar na Ana. Isso traz uma facilidade na relação de confiança de terceiros, porém isso também pode ser conveniente para terceiros com interesses diferentes dos seus (hackers, governo, grandes empresas).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Já na rede de confiabilidade, você escolhe em quem confiar, e a partir do momento que você confia na Ana, você também confia nas pessoas em quem a Ana confia, como por exemplo o Bob, e se você confia no Bob, você também confia nas pessoas em que o Bob confia, e assim em diante, além de poder diferencias o “nível” da sua confiança nesses terceiros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 O que são e para que servem as sub-chaves?</w:t>
      </w:r>
    </w:p>
    <w:p w:rsidR="00000000" w:rsidDel="00000000" w:rsidP="00000000" w:rsidRDefault="00000000" w:rsidRPr="00000000" w14:paraId="0000006F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Quando existia apenas uma chave por usuário, o termo “chave” fazia sentido, pois só havia aquela. A partir do momento que foi possível ter mais de uma chave por usuário, surgiu a noção de anel de chaves, junto com o termo subkey, que nada mais é que uma chave comum, ou seja, todas as “chaves” de um anel de chaves na verdade são sub-chaves.</w:t>
      </w:r>
    </w:p>
    <w:p w:rsidR="00000000" w:rsidDel="00000000" w:rsidP="00000000" w:rsidRDefault="00000000" w:rsidRPr="00000000" w14:paraId="00000070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Exemplificando, eu tenho 4 chaves no meu anel de chaves: C1, C2, C3, C4.</w:t>
      </w:r>
    </w:p>
    <w:p w:rsidR="00000000" w:rsidDel="00000000" w:rsidP="00000000" w:rsidRDefault="00000000" w:rsidRPr="00000000" w14:paraId="00000071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Para o PGP (GnuPG), a minha chave pública é a minha chave mais antiga, ou seja, o conjunto de chaves vai ser chamado de chave C1, apesar delas todas estarem presentes (junto com outros dados, como certificados, assinaturas e etc)</w:t>
      </w:r>
    </w:p>
    <w:p w:rsidR="00000000" w:rsidDel="00000000" w:rsidP="00000000" w:rsidRDefault="00000000" w:rsidRPr="00000000" w14:paraId="00000072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Logo, as sub-chaves server para o mesmo fim que as chaves, apesar de serem usadas para fins a mais curto prazo. Exemplo, ter uma chave principal que é guardada com mais segurança offline e com validade longa, e subchaves para uso do dia a dia, que são mais fáceis de serem revogadas, logo fica melhor dessas subchaves serem mais abrangentemente usadas.</w:t>
      </w:r>
    </w:p>
    <w:p w:rsidR="00000000" w:rsidDel="00000000" w:rsidP="00000000" w:rsidRDefault="00000000" w:rsidRPr="00000000" w14:paraId="00000073">
      <w:pPr>
        <w:pageBreakBefore w:val="0"/>
        <w:shd w:fill="ffffff" w:val="clear"/>
        <w:spacing w:after="16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8) Coloque sua foto ( ou uma figura qualquer ) que represente você em seu certificado GPG.</w:t>
      </w:r>
    </w:p>
    <w:p w:rsidR="00000000" w:rsidDel="00000000" w:rsidP="00000000" w:rsidRDefault="00000000" w:rsidRPr="00000000" w14:paraId="00000075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adicionada uma foto, porém não foi possível visualiza-la no RNP</w:t>
      </w:r>
    </w:p>
    <w:p w:rsidR="00000000" w:rsidDel="00000000" w:rsidP="00000000" w:rsidRDefault="00000000" w:rsidRPr="00000000" w14:paraId="00000076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Porém o tamanho da chave (em ASCII) ficou muito maior, possivelmente porque a imagem esta sendo guardada junto.</w:t>
      </w:r>
    </w:p>
    <w:p w:rsidR="00000000" w:rsidDel="00000000" w:rsidP="00000000" w:rsidRDefault="00000000" w:rsidRPr="00000000" w14:paraId="00000078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Pelo terminal é possível ver que a imagem está associada à chave:</w:t>
      </w:r>
    </w:p>
    <w:p w:rsidR="00000000" w:rsidDel="00000000" w:rsidP="00000000" w:rsidRDefault="00000000" w:rsidRPr="00000000" w14:paraId="00000079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4375" cy="1333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9) O que é preciso para criar e manter um servidor de chaves GPG, sincronizado com os demais servidores existentes?</w:t>
      </w:r>
    </w:p>
    <w:p w:rsidR="00000000" w:rsidDel="00000000" w:rsidP="00000000" w:rsidRDefault="00000000" w:rsidRPr="00000000" w14:paraId="0000007B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criar um servidor de chaves “é fácil”, exitem tutoriais na internet de como criar um usando, por exemplo,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security/pks</w:t>
        </w:r>
      </w:hyperlink>
      <w:r w:rsidDel="00000000" w:rsidR="00000000" w:rsidRPr="00000000">
        <w:rPr>
          <w:sz w:val="24"/>
          <w:szCs w:val="24"/>
          <w:rtl w:val="0"/>
        </w:rPr>
        <w:t xml:space="preserve">, que basicamente cria um banco de dados local que sincroniza com keyservers de preferência. Isso geralmente é feito por quem tem um interesse específico em ter um servidor de chaves privado, por qualquer motivo que seja (uso interno, maior controle, etc).</w:t>
      </w:r>
    </w:p>
    <w:p w:rsidR="00000000" w:rsidDel="00000000" w:rsidP="00000000" w:rsidRDefault="00000000" w:rsidRPr="00000000" w14:paraId="0000007C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a sincronização entre os servidores pode ser feita de duas maneiras: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maneira antiga - por email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shd w:fill="ffffff" w:val="clear"/>
        <w:spacing w:after="1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maneira atual - protocolo SKS</w:t>
      </w:r>
    </w:p>
    <w:p w:rsidR="00000000" w:rsidDel="00000000" w:rsidP="00000000" w:rsidRDefault="00000000" w:rsidRPr="00000000" w14:paraId="0000007F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hd w:fill="ffffff" w:val="clear"/>
        <w:spacing w:after="1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Por email:</w:t>
      </w:r>
    </w:p>
    <w:p w:rsidR="00000000" w:rsidDel="00000000" w:rsidP="00000000" w:rsidRDefault="00000000" w:rsidRPr="00000000" w14:paraId="00000081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servidor tinha sua lista de sincronização, formando uma rede: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servidor A conectava com o B e o C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"/>
        </w:numPr>
        <w:shd w:fill="ffffff" w:val="clear"/>
        <w:spacing w:after="1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servidor B conectava com D e E</w:t>
      </w:r>
    </w:p>
    <w:p w:rsidR="00000000" w:rsidDel="00000000" w:rsidP="00000000" w:rsidRDefault="00000000" w:rsidRPr="00000000" w14:paraId="00000084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um pouco de grafos em mente, podemos ver que o servidor A tinha uma conexão com o servidor E por meio de B. Claro que na prática a escala era bem maior.</w:t>
      </w:r>
    </w:p>
    <w:p w:rsidR="00000000" w:rsidDel="00000000" w:rsidP="00000000" w:rsidRDefault="00000000" w:rsidRPr="00000000" w14:paraId="00000085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maneira, cada vez que um servidor recebia um informação (chave) nova, ele a repassava para a sua lista de sincronização via email, então os servidores que recebiam esse email repassavam para a lista de sincronização deles, e assim em diante, mantendo a rede atualizada.</w:t>
      </w:r>
    </w:p>
    <w:p w:rsidR="00000000" w:rsidDel="00000000" w:rsidP="00000000" w:rsidRDefault="00000000" w:rsidRPr="00000000" w14:paraId="00000086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crescimento no número de servidores de chave, esse método deixou de ser escalável, e assim migraram para o</w:t>
      </w:r>
    </w:p>
    <w:p w:rsidR="00000000" w:rsidDel="00000000" w:rsidP="00000000" w:rsidRDefault="00000000" w:rsidRPr="00000000" w14:paraId="00000087">
      <w:pPr>
        <w:pageBreakBefore w:val="0"/>
        <w:shd w:fill="ffffff" w:val="clear"/>
        <w:spacing w:after="1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Protocolo SKS</w:t>
      </w:r>
    </w:p>
    <w:p w:rsidR="00000000" w:rsidDel="00000000" w:rsidP="00000000" w:rsidRDefault="00000000" w:rsidRPr="00000000" w14:paraId="00000088">
      <w:pPr>
        <w:pageBreakBefore w:val="0"/>
        <w:shd w:fill="ffffff" w:val="clear"/>
        <w:spacing w:after="1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cada período de tempo, os servidores “fofocam” entre sí, de uma maneira mais eficiente: é usada uma </w:t>
      </w:r>
      <w:r w:rsidDel="00000000" w:rsidR="00000000" w:rsidRPr="00000000">
        <w:rPr>
          <w:i w:val="1"/>
          <w:sz w:val="24"/>
          <w:szCs w:val="24"/>
          <w:rtl w:val="0"/>
        </w:rPr>
        <w:t xml:space="preserve">arvore de partição </w:t>
      </w:r>
      <w:r w:rsidDel="00000000" w:rsidR="00000000" w:rsidRPr="00000000">
        <w:rPr>
          <w:sz w:val="24"/>
          <w:szCs w:val="24"/>
          <w:rtl w:val="0"/>
        </w:rPr>
        <w:t xml:space="preserve">(partition tree) que realiza uma busca em suas chaves e faz uma troca de informação entre os servidores apenas das informações que foram alteradas, assim diminuindo o payload de informação repassado (e aumentando a eficiência).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10) Dê um exemplo de como tornar sigiloso um arquivo usando o GPG. Envie esse arquivo para um colega e que enviar para você outro arquivo cifrado. Você deve decifrar e recuperar o conteúdo original.</w:t>
      </w:r>
    </w:p>
    <w:p w:rsidR="00000000" w:rsidDel="00000000" w:rsidP="00000000" w:rsidRDefault="00000000" w:rsidRPr="00000000" w14:paraId="0000008B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possível encriptar arquivos com o gpg pelo CLI usando o parâmetro </w:t>
      </w:r>
      <w:r w:rsidDel="00000000" w:rsidR="00000000" w:rsidRPr="00000000">
        <w:rPr>
          <w:i w:val="1"/>
          <w:sz w:val="24"/>
          <w:szCs w:val="24"/>
          <w:rtl w:val="0"/>
        </w:rPr>
        <w:t xml:space="preserve">--encrypt</w:t>
      </w:r>
      <w:r w:rsidDel="00000000" w:rsidR="00000000" w:rsidRPr="00000000">
        <w:rPr>
          <w:sz w:val="24"/>
          <w:szCs w:val="24"/>
          <w:rtl w:val="0"/>
        </w:rPr>
        <w:t xml:space="preserve">. Assim os dados do documento só poderão ser lidos por quem puder decriptar (usando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--decrypt</w:t>
      </w:r>
      <w:r w:rsidDel="00000000" w:rsidR="00000000" w:rsidRPr="00000000">
        <w:rPr>
          <w:sz w:val="24"/>
          <w:szCs w:val="24"/>
          <w:rtl w:val="0"/>
        </w:rPr>
        <w:t xml:space="preserve">), ou seja, quem for dono da chave privada correspondente à chave pública usada.</w:t>
      </w:r>
    </w:p>
    <w:p w:rsidR="00000000" w:rsidDel="00000000" w:rsidP="00000000" w:rsidRDefault="00000000" w:rsidRPr="00000000" w14:paraId="0000008C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exemplificar, usaremos as chaves já criadas (Sender e Receiver), por isso não faremos os passos de exportação e importação das chaves para um keyserver ou envio delas por alguma mídia, já que temos as duas localmente. Em um uso real, seria necessário que a pessoa que vai receber a mensagem me passasse a chave pública dela. Então, nosso processo será:</w:t>
      </w:r>
    </w:p>
    <w:p w:rsidR="00000000" w:rsidDel="00000000" w:rsidP="00000000" w:rsidRDefault="00000000" w:rsidRPr="00000000" w14:paraId="0000008D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Sender quer enviar uma mensagem secreta para Receiver. Logo, Sender usará a chave pública de receiver para criptografar a mensage, e Receiver usará sua chave privada para descriptografar a mensagem e poder lê-la.</w:t>
      </w:r>
    </w:p>
    <w:p w:rsidR="00000000" w:rsidDel="00000000" w:rsidP="00000000" w:rsidRDefault="00000000" w:rsidRPr="00000000" w14:paraId="0000008E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mensagem secreta será um arquivo de texto:</w:t>
      </w:r>
    </w:p>
    <w:p w:rsidR="00000000" w:rsidDel="00000000" w:rsidP="00000000" w:rsidRDefault="00000000" w:rsidRPr="00000000" w14:paraId="0000008F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457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cifrar a mensagem, usaremos o comando abaico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4"/>
                <w:szCs w:val="24"/>
                <w:shd w:fill="282c34" w:val="clear"/>
                <w:rtl w:val="0"/>
              </w:rPr>
              <w:t xml:space="preserve">gpg -e -r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4"/>
                <w:szCs w:val="24"/>
                <w:shd w:fill="282c34" w:val="clear"/>
                <w:rtl w:val="0"/>
              </w:rPr>
              <w:t xml:space="preserve">"Felipe Receiver"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4"/>
                <w:szCs w:val="24"/>
                <w:shd w:fill="282c34" w:val="clear"/>
                <w:rtl w:val="0"/>
              </w:rPr>
              <w:t xml:space="preserve"> mensagemsecreta.txt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aonde </w:t>
      </w:r>
      <w:r w:rsidDel="00000000" w:rsidR="00000000" w:rsidRPr="00000000">
        <w:rPr>
          <w:i w:val="1"/>
          <w:sz w:val="24"/>
          <w:szCs w:val="24"/>
          <w:rtl w:val="0"/>
        </w:rPr>
        <w:t xml:space="preserve">-e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comando para “encypt”, </w:t>
      </w:r>
      <w:r w:rsidDel="00000000" w:rsidR="00000000" w:rsidRPr="00000000">
        <w:rPr>
          <w:i w:val="1"/>
          <w:rtl w:val="0"/>
        </w:rPr>
        <w:t xml:space="preserve">-r </w:t>
      </w:r>
      <w:r w:rsidDel="00000000" w:rsidR="00000000" w:rsidRPr="00000000">
        <w:rPr>
          <w:rtl w:val="0"/>
        </w:rPr>
        <w:t xml:space="preserve">define quem sera o “recipient” da mensagem, seguido de seu user ID (nesse caso, Receiver) e então seguido da mensagem que queremos cifrar.</w:t>
      </w:r>
    </w:p>
    <w:p w:rsidR="00000000" w:rsidDel="00000000" w:rsidP="00000000" w:rsidRDefault="00000000" w:rsidRPr="00000000" w14:paraId="00000094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Com isso, temos um arquivo novo (mensagemsecreta.txt.gpg):</w:t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E podemos ver que ela ficou ilegível, e agora vamos apagar o arquivo original:</w:t>
      </w:r>
    </w:p>
    <w:p w:rsidR="00000000" w:rsidDel="00000000" w:rsidP="00000000" w:rsidRDefault="00000000" w:rsidRPr="00000000" w14:paraId="00000097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Apesar da presença de arquivos de outras matérias, podemos ver que o arquivo original foi apagado.</w:t>
      </w:r>
    </w:p>
    <w:p w:rsidR="00000000" w:rsidDel="00000000" w:rsidP="00000000" w:rsidRDefault="00000000" w:rsidRPr="00000000" w14:paraId="00000099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Com isso, podemos realizar a decifragem do arquivo. Usaremos o seguinte comando: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bb2bf"/>
                <w:shd w:fill="282c34" w:val="clear"/>
                <w:rtl w:val="0"/>
              </w:rPr>
              <w:t xml:space="preserve">gpg -d mensagemsecreta.txt.gpg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Onde </w:t>
      </w:r>
      <w:r w:rsidDel="00000000" w:rsidR="00000000" w:rsidRPr="00000000">
        <w:rPr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 é para “decrypt”, seguido do arquivo que se deseja decifrar. Isso pedirá a senha que usamos para criar a chave:</w:t>
      </w:r>
    </w:p>
    <w:p w:rsidR="00000000" w:rsidDel="00000000" w:rsidP="00000000" w:rsidRDefault="00000000" w:rsidRPr="00000000" w14:paraId="0000009D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38600" cy="35909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E como é possível ver na imagem, está pedindo a senha para a chave de Receiver, que era nossa intenção desde o começo. Entrando com a senha, o gpg decifra a mensagem usando a chave privada de Receiver e nos mostra qual era a mensagem:</w:t>
      </w:r>
    </w:p>
    <w:p w:rsidR="00000000" w:rsidDel="00000000" w:rsidP="00000000" w:rsidRDefault="00000000" w:rsidRPr="00000000" w14:paraId="0000009F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hd w:fill="ffffff" w:val="clear"/>
        <w:spacing w:after="1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hd w:fill="ffffff" w:val="clear"/>
        <w:spacing w:after="1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11) Mostre um exemplo de como assinar um arquivo ( assinatura anexada e outro com assinatura separada ), usando o GPG. Envie uma mensagem assinada para um colega. Esse colega deve enviar para você outra mensagem assinada. Verifique se a assinatura está correta.</w:t>
      </w:r>
    </w:p>
    <w:p w:rsidR="00000000" w:rsidDel="00000000" w:rsidP="00000000" w:rsidRDefault="00000000" w:rsidRPr="00000000" w14:paraId="000000A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esse exercício, usaremos dois documentos diferentes, cada um representando o tipo de assinatura que será feita</w:t>
      </w:r>
    </w:p>
    <w:p w:rsidR="00000000" w:rsidDel="00000000" w:rsidP="00000000" w:rsidRDefault="00000000" w:rsidRPr="00000000" w14:paraId="000000A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4450" cy="6762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Agora, assinamos os dois documentos, cada um com seu respectivo tipo de assinatura</w:t>
      </w:r>
    </w:p>
    <w:p w:rsidR="00000000" w:rsidDel="00000000" w:rsidP="00000000" w:rsidRDefault="00000000" w:rsidRPr="00000000" w14:paraId="000000A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isso, temos mais dois documentos novos:</w:t>
      </w:r>
    </w:p>
    <w:p w:rsidR="00000000" w:rsidDel="00000000" w:rsidP="00000000" w:rsidRDefault="00000000" w:rsidRPr="00000000" w14:paraId="000000A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9850" cy="21431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verificamos as duas assinaturas, tendo como retorno a válidez e algumas informações sobre elas:</w:t>
      </w:r>
    </w:p>
    <w:p w:rsidR="00000000" w:rsidDel="00000000" w:rsidP="00000000" w:rsidRDefault="00000000" w:rsidRPr="00000000" w14:paraId="000000A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Vale lembrar que, para a assinatura separada, a validez só foi confirmada pois o documento original esta ali junto. O que aconteceria se tentassemos checar a validez sem ter o documento original?</w:t>
      </w:r>
    </w:p>
    <w:p w:rsidR="00000000" w:rsidDel="00000000" w:rsidP="00000000" w:rsidRDefault="00000000" w:rsidRPr="00000000" w14:paraId="000000A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GPG não tem como checar a validez pois não tem o documento original. A assinatura separada serve principalmente para quando você precisa atestar a veracidade de algum documento, assinando-o, mas sem impedir que a pessoa que vai receber o documento possa ler ele sem precisar decifrar.</w:t>
      </w:r>
    </w:p>
    <w:p w:rsidR="00000000" w:rsidDel="00000000" w:rsidP="00000000" w:rsidRDefault="00000000" w:rsidRPr="00000000" w14:paraId="000000A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ainda, rapidamente, checar a assinatura do documento assinado e decifra-lo, obtendo assim não só a validez da assinatura mas também o dado:</w:t>
      </w:r>
    </w:p>
    <w:p w:rsidR="00000000" w:rsidDel="00000000" w:rsidP="00000000" w:rsidRDefault="00000000" w:rsidRPr="00000000" w14:paraId="000000A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isso, obtemos mais um documento, resultado da decifragem:</w:t>
      </w:r>
    </w:p>
    <w:p w:rsidR="00000000" w:rsidDel="00000000" w:rsidP="00000000" w:rsidRDefault="00000000" w:rsidRPr="00000000" w14:paraId="000000B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52550" cy="3000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e, para confirmar, o conteúdo dele:</w:t>
      </w:r>
    </w:p>
    <w:p w:rsidR="00000000" w:rsidDel="00000000" w:rsidP="00000000" w:rsidRDefault="00000000" w:rsidRPr="00000000" w14:paraId="000000B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9275" cy="35242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Mas, o que aconteceria se tentassemos a mesma coisa com a assinatura separada?</w:t>
      </w:r>
    </w:p>
    <w:p w:rsidR="00000000" w:rsidDel="00000000" w:rsidP="00000000" w:rsidRDefault="00000000" w:rsidRPr="00000000" w14:paraId="000000B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GPG apenas checou a assinatura, retornando válida, mas não houve criação de nenhum novo documento. O que faz todo sentido, pois a assinatura estava </w:t>
      </w:r>
      <w:r w:rsidDel="00000000" w:rsidR="00000000" w:rsidRPr="00000000">
        <w:rPr>
          <w:i w:val="1"/>
          <w:sz w:val="24"/>
          <w:szCs w:val="24"/>
          <w:rtl w:val="0"/>
        </w:rPr>
        <w:t xml:space="preserve">separada</w:t>
      </w:r>
      <w:r w:rsidDel="00000000" w:rsidR="00000000" w:rsidRPr="00000000">
        <w:rPr>
          <w:sz w:val="24"/>
          <w:szCs w:val="24"/>
          <w:rtl w:val="0"/>
        </w:rPr>
        <w:t xml:space="preserve"> dos dados, então podemos apenas verifica-la, considerando que o caso de uso para esse tipo de assinatura é que o documento original seja enviado junto dela, assim não precisando decifrar ele.</w:t>
      </w:r>
    </w:p>
    <w:p w:rsidR="00000000" w:rsidDel="00000000" w:rsidP="00000000" w:rsidRDefault="00000000" w:rsidRPr="00000000" w14:paraId="000000B7">
      <w:pPr>
        <w:pStyle w:val="Heading1"/>
        <w:pageBreakBefore w:val="0"/>
        <w:jc w:val="both"/>
        <w:rPr/>
      </w:pPr>
      <w:bookmarkStart w:colFirst="0" w:colLast="0" w:name="_d80lczpgffy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ageBreakBefore w:val="0"/>
        <w:jc w:val="both"/>
        <w:rPr/>
      </w:pPr>
      <w:bookmarkStart w:colFirst="0" w:colLast="0" w:name="_z1rbc2pzbvqp" w:id="8"/>
      <w:bookmarkEnd w:id="8"/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b w:val="0"/>
          <w:i w:val="0"/>
          <w:sz w:val="20"/>
          <w:szCs w:val="20"/>
        </w:rPr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https://users.ece.cmu.edu/~adrian/630-f04/PGP-intro.html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https://www.gnupg.org/gph/en/manual.html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http://slides.com/mricon/pgp-web-of-trust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https://joenio.me/gnupg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https://www.enigmail.net/forum/viewtopic.php?f=3&amp;t=375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https://security.stackexchange.com/questions/76940/what-exactly-is-a-subkey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https://blogs.oracle.com/wssfc/how-to-generate-pgp-keys-using-gpg-145-on-linux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http://eriberto.pro.br/wiki/index.php?title=Como_preparar-se_para_uma_festa_de_assinatura_de_chaves_GPG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https://www.inf.ufsc.br/~bosco.sobral/extensao/material-cripto-seg/gris-2004-t-001.pdf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https://www.inf.ufsc.br/~bosco.sobral/ensino/ine5630/cripto-seg.html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https://www.inf.ufsc.br/~bosco.sobral/ensino/ine5630/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4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https://slideplayer.com.br/slide/3381426/#:~:text=17%20Anel%20de%20Chave%20Privada,sendo%20preparadas%20ou%20em%20transito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https://gist.github.com/F21/b0e8c62c49dfab267ff1d0c6af39ab84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https://security.ias.edu/how-revoke-gnupgpgp-signature-key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https://forums.freebsd.org/threads/setting-up-your-own-openpgp-keyserver-why-how.59920/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https://superuser.com/questions/861723/are-gpg-keyservers-synchronised-with-each-other-pgp-mit-server-too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https://sks-keyservers.net/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https://security.stackexchange.com/questions/82045/how-do-pgp-keyservers-synchronize-the-keys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hyperlink r:id="rId5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https://www.gnupg.org/gph/en/manual/x457.html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00" w:right="0" w:hanging="60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https://stackpointer.dev/?p=108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hd w:fill="ffffff" w:val="clear"/>
      <w:spacing w:after="160" w:lineRule="auto"/>
      <w:jc w:val="center"/>
    </w:pPr>
    <w:rPr>
      <w:b w:val="1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gnupg.org/gph/en/manual.html" TargetMode="External"/><Relationship Id="rId42" Type="http://schemas.openxmlformats.org/officeDocument/2006/relationships/hyperlink" Target="https://joenio.me/gnupg" TargetMode="External"/><Relationship Id="rId41" Type="http://schemas.openxmlformats.org/officeDocument/2006/relationships/hyperlink" Target="http://slides.com/mricon/pgp-web-of-trust" TargetMode="External"/><Relationship Id="rId44" Type="http://schemas.openxmlformats.org/officeDocument/2006/relationships/hyperlink" Target="https://security.stackexchange.com/questions/76940/what-exactly-is-a-subkey" TargetMode="External"/><Relationship Id="rId43" Type="http://schemas.openxmlformats.org/officeDocument/2006/relationships/hyperlink" Target="https://www.enigmail.net/forum/viewtopic.php?f=3&amp;t=375" TargetMode="External"/><Relationship Id="rId46" Type="http://schemas.openxmlformats.org/officeDocument/2006/relationships/hyperlink" Target="https://www.inf.ufsc.br/~bosco.sobral/extensao/material-cripto-seg/gris-2004-t-001.pdf" TargetMode="External"/><Relationship Id="rId45" Type="http://schemas.openxmlformats.org/officeDocument/2006/relationships/hyperlink" Target="http://eriberto.pro.br/wiki/index.php?title=Como_preparar-se_para_uma_festa_de_assinatura_de_chaves_G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hyperlink" Target="https://www.inf.ufsc.br/~bosco.sobral/ensino/ine5630/" TargetMode="External"/><Relationship Id="rId47" Type="http://schemas.openxmlformats.org/officeDocument/2006/relationships/hyperlink" Target="https://www.inf.ufsc.br/~bosco.sobral/ensino/ine5630/cripto-seg.html" TargetMode="External"/><Relationship Id="rId49" Type="http://schemas.openxmlformats.org/officeDocument/2006/relationships/hyperlink" Target="https://slideplayer.com.br/slide/3381426/#:~:text=17%20Anel%20de%20Chave%20Privada,sendo%20preparadas%20ou%20em%20transito" TargetMode="External"/><Relationship Id="rId5" Type="http://schemas.openxmlformats.org/officeDocument/2006/relationships/styles" Target="styles.xml"/><Relationship Id="rId6" Type="http://schemas.openxmlformats.org/officeDocument/2006/relationships/hyperlink" Target="https://blogs.oracle.com/wssfc/how-to-generate-pgp-keys-using-gpg-145-on-linux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image" Target="media/image4.png"/><Relationship Id="rId30" Type="http://schemas.openxmlformats.org/officeDocument/2006/relationships/image" Target="media/image1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7.png"/><Relationship Id="rId34" Type="http://schemas.openxmlformats.org/officeDocument/2006/relationships/image" Target="media/image32.png"/><Relationship Id="rId37" Type="http://schemas.openxmlformats.org/officeDocument/2006/relationships/image" Target="media/image15.png"/><Relationship Id="rId36" Type="http://schemas.openxmlformats.org/officeDocument/2006/relationships/image" Target="media/image22.png"/><Relationship Id="rId39" Type="http://schemas.openxmlformats.org/officeDocument/2006/relationships/image" Target="media/image23.png"/><Relationship Id="rId38" Type="http://schemas.openxmlformats.org/officeDocument/2006/relationships/image" Target="media/image31.png"/><Relationship Id="rId20" Type="http://schemas.openxmlformats.org/officeDocument/2006/relationships/image" Target="media/image10.png"/><Relationship Id="rId22" Type="http://schemas.openxmlformats.org/officeDocument/2006/relationships/image" Target="media/image16.png"/><Relationship Id="rId21" Type="http://schemas.openxmlformats.org/officeDocument/2006/relationships/image" Target="media/image26.png"/><Relationship Id="rId24" Type="http://schemas.openxmlformats.org/officeDocument/2006/relationships/image" Target="media/image17.png"/><Relationship Id="rId23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hyperlink" Target="https://www.freshports.org/security/pks" TargetMode="External"/><Relationship Id="rId28" Type="http://schemas.openxmlformats.org/officeDocument/2006/relationships/image" Target="media/image19.png"/><Relationship Id="rId27" Type="http://schemas.openxmlformats.org/officeDocument/2006/relationships/image" Target="media/image11.png"/><Relationship Id="rId29" Type="http://schemas.openxmlformats.org/officeDocument/2006/relationships/image" Target="media/image6.png"/><Relationship Id="rId51" Type="http://schemas.openxmlformats.org/officeDocument/2006/relationships/hyperlink" Target="https://security.ias.edu/how-revoke-gnupgpgp-signature-key" TargetMode="External"/><Relationship Id="rId50" Type="http://schemas.openxmlformats.org/officeDocument/2006/relationships/hyperlink" Target="https://gist.github.com/F21/b0e8c62c49dfab267ff1d0c6af39ab84" TargetMode="External"/><Relationship Id="rId53" Type="http://schemas.openxmlformats.org/officeDocument/2006/relationships/hyperlink" Target="https://superuser.com/questions/861723/are-gpg-keyservers-synchronised-with-each-other-pgp-mit-server-too" TargetMode="External"/><Relationship Id="rId52" Type="http://schemas.openxmlformats.org/officeDocument/2006/relationships/hyperlink" Target="https://forums.freebsd.org/threads/setting-up-your-own-openpgp-keyserver-why-how.59920/" TargetMode="External"/><Relationship Id="rId11" Type="http://schemas.openxmlformats.org/officeDocument/2006/relationships/image" Target="media/image12.png"/><Relationship Id="rId55" Type="http://schemas.openxmlformats.org/officeDocument/2006/relationships/hyperlink" Target="https://security.stackexchange.com/questions/82045/how-do-pgp-keyservers-synchronize-the-keys" TargetMode="External"/><Relationship Id="rId10" Type="http://schemas.openxmlformats.org/officeDocument/2006/relationships/image" Target="media/image8.png"/><Relationship Id="rId54" Type="http://schemas.openxmlformats.org/officeDocument/2006/relationships/hyperlink" Target="https://sks-keyservers.net/" TargetMode="External"/><Relationship Id="rId13" Type="http://schemas.openxmlformats.org/officeDocument/2006/relationships/image" Target="media/image21.png"/><Relationship Id="rId12" Type="http://schemas.openxmlformats.org/officeDocument/2006/relationships/image" Target="media/image30.png"/><Relationship Id="rId56" Type="http://schemas.openxmlformats.org/officeDocument/2006/relationships/hyperlink" Target="https://www.gnupg.org/gph/en/manual/x457.html" TargetMode="External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9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