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after="0" w:line="240" w:lineRule="auto"/>
        <w:jc w:val="center"/>
        <w:rPr>
          <w:rFonts w:ascii="Bauhaus 93" w:hAnsi="Bauhaus 93"/>
          <w:b/>
          <w:color w:val="244061" w:themeColor="accent1" w:themeShade="80"/>
          <w:sz w:val="96"/>
          <w:szCs w:val="96"/>
          <w:lang w:val="hu-HU"/>
        </w:rPr>
      </w:pPr>
      <w:r w:rsidRPr="00D06CE9">
        <w:rPr>
          <w:rFonts w:ascii="Bauhaus 93" w:hAnsi="Bauhaus 93"/>
          <w:b/>
          <w:color w:val="244061" w:themeColor="accent1" w:themeShade="80"/>
          <w:sz w:val="96"/>
          <w:szCs w:val="96"/>
          <w:lang w:val="hu-HU"/>
        </w:rPr>
        <w:t>ARCH</w:t>
      </w:r>
    </w:p>
    <w:p w:rsidR="00BF1C89" w:rsidRPr="00D06CE9" w:rsidRDefault="00BF1C89" w:rsidP="00EE2BD1">
      <w:pPr>
        <w:spacing w:after="0"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52"/>
          <w:szCs w:val="52"/>
          <w:lang w:val="hu-HU"/>
        </w:rPr>
      </w:pPr>
      <w:proofErr w:type="spellStart"/>
      <w:r w:rsidRPr="00D06CE9">
        <w:rPr>
          <w:rFonts w:ascii="Times New Roman" w:hAnsi="Times New Roman" w:cs="Times New Roman"/>
          <w:b/>
          <w:color w:val="244061" w:themeColor="accent1" w:themeShade="80"/>
          <w:sz w:val="52"/>
          <w:szCs w:val="52"/>
          <w:lang w:val="hu-HU"/>
        </w:rPr>
        <w:t>Automated</w:t>
      </w:r>
      <w:proofErr w:type="spellEnd"/>
      <w:r w:rsidRPr="00D06CE9">
        <w:rPr>
          <w:rFonts w:ascii="Times New Roman" w:hAnsi="Times New Roman" w:cs="Times New Roman"/>
          <w:b/>
          <w:color w:val="244061" w:themeColor="accent1" w:themeShade="80"/>
          <w:sz w:val="52"/>
          <w:szCs w:val="52"/>
          <w:lang w:val="hu-HU"/>
        </w:rPr>
        <w:t xml:space="preserve"> </w:t>
      </w:r>
      <w:proofErr w:type="spellStart"/>
      <w:r w:rsidRPr="00D06CE9">
        <w:rPr>
          <w:rFonts w:ascii="Times New Roman" w:hAnsi="Times New Roman" w:cs="Times New Roman"/>
          <w:b/>
          <w:color w:val="244061" w:themeColor="accent1" w:themeShade="80"/>
          <w:sz w:val="52"/>
          <w:szCs w:val="52"/>
          <w:lang w:val="hu-HU"/>
        </w:rPr>
        <w:t>Remote</w:t>
      </w:r>
      <w:proofErr w:type="spellEnd"/>
      <w:r w:rsidRPr="00D06CE9">
        <w:rPr>
          <w:rFonts w:ascii="Times New Roman" w:hAnsi="Times New Roman" w:cs="Times New Roman"/>
          <w:b/>
          <w:color w:val="244061" w:themeColor="accent1" w:themeShade="80"/>
          <w:sz w:val="52"/>
          <w:szCs w:val="52"/>
          <w:lang w:val="hu-HU"/>
        </w:rPr>
        <w:t xml:space="preserve"> </w:t>
      </w:r>
      <w:proofErr w:type="spellStart"/>
      <w:r w:rsidRPr="00D06CE9">
        <w:rPr>
          <w:rFonts w:ascii="Times New Roman" w:hAnsi="Times New Roman" w:cs="Times New Roman"/>
          <w:b/>
          <w:color w:val="244061" w:themeColor="accent1" w:themeShade="80"/>
          <w:sz w:val="52"/>
          <w:szCs w:val="52"/>
          <w:lang w:val="hu-HU"/>
        </w:rPr>
        <w:t>Controlled</w:t>
      </w:r>
      <w:proofErr w:type="spellEnd"/>
      <w:r w:rsidRPr="00D06CE9">
        <w:rPr>
          <w:rFonts w:ascii="Times New Roman" w:hAnsi="Times New Roman" w:cs="Times New Roman"/>
          <w:b/>
          <w:color w:val="244061" w:themeColor="accent1" w:themeShade="80"/>
          <w:sz w:val="52"/>
          <w:szCs w:val="52"/>
          <w:lang w:val="hu-HU"/>
        </w:rPr>
        <w:t xml:space="preserve"> Home</w:t>
      </w:r>
    </w:p>
    <w:p w:rsidR="00121F01" w:rsidRPr="00D06CE9" w:rsidRDefault="00F91E52" w:rsidP="00EE2BD1">
      <w:pPr>
        <w:spacing w:after="0" w:line="240" w:lineRule="auto"/>
        <w:jc w:val="center"/>
        <w:rPr>
          <w:rFonts w:ascii="Bauhaus 93" w:hAnsi="Bauhaus 93"/>
          <w:b/>
          <w:color w:val="244061" w:themeColor="accent1" w:themeShade="80"/>
          <w:sz w:val="96"/>
          <w:szCs w:val="96"/>
          <w:lang w:val="hu-HU"/>
        </w:rPr>
      </w:pPr>
      <w:r w:rsidRPr="00D06CE9">
        <w:rPr>
          <w:rFonts w:ascii="Times New Roman" w:hAnsi="Times New Roman" w:cs="Times New Roman"/>
          <w:b/>
          <w:color w:val="244061" w:themeColor="accent1" w:themeShade="80"/>
          <w:sz w:val="52"/>
          <w:szCs w:val="52"/>
          <w:lang w:val="hu-HU"/>
        </w:rPr>
        <w:t xml:space="preserve">Projekt Definíciós Dokumentum </w:t>
      </w: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18"/>
        <w:gridCol w:w="2552"/>
      </w:tblGrid>
      <w:tr w:rsidR="00121F01" w:rsidRPr="00D06CE9" w:rsidTr="00121F01">
        <w:tc>
          <w:tcPr>
            <w:tcW w:w="2518" w:type="dxa"/>
          </w:tcPr>
          <w:p w:rsidR="00121F01" w:rsidRPr="00D06CE9" w:rsidRDefault="00121F01" w:rsidP="00EE2BD1">
            <w:pPr>
              <w:rPr>
                <w:rFonts w:ascii="Times New Roman" w:hAnsi="Times New Roman" w:cs="Times New Roman"/>
                <w:i/>
                <w:lang w:val="hu-HU"/>
              </w:rPr>
            </w:pPr>
            <w:r w:rsidRPr="00D06CE9">
              <w:rPr>
                <w:rFonts w:ascii="Times New Roman" w:hAnsi="Times New Roman" w:cs="Times New Roman"/>
                <w:i/>
                <w:lang w:val="hu-HU"/>
              </w:rPr>
              <w:t>Szerzők:</w:t>
            </w:r>
          </w:p>
        </w:tc>
        <w:tc>
          <w:tcPr>
            <w:tcW w:w="2552" w:type="dxa"/>
          </w:tcPr>
          <w:p w:rsidR="00121F01" w:rsidRPr="00D06CE9" w:rsidRDefault="007938FD" w:rsidP="00EE2BD1">
            <w:pPr>
              <w:rPr>
                <w:rFonts w:ascii="Times New Roman" w:hAnsi="Times New Roman" w:cs="Times New Roman"/>
                <w:i/>
                <w:lang w:val="hu-HU"/>
              </w:rPr>
            </w:pPr>
            <w:r w:rsidRPr="00D06CE9">
              <w:rPr>
                <w:rFonts w:ascii="Times New Roman" w:hAnsi="Times New Roman" w:cs="Times New Roman"/>
                <w:i/>
                <w:lang w:val="hu-HU"/>
              </w:rPr>
              <w:t>Balog</w:t>
            </w:r>
            <w:r w:rsidR="00121F01" w:rsidRPr="00D06CE9">
              <w:rPr>
                <w:rFonts w:ascii="Times New Roman" w:hAnsi="Times New Roman" w:cs="Times New Roman"/>
                <w:i/>
                <w:lang w:val="hu-HU"/>
              </w:rPr>
              <w:t xml:space="preserve"> Szabolcs</w:t>
            </w:r>
          </w:p>
          <w:p w:rsidR="00121F01" w:rsidRDefault="00121F01" w:rsidP="00EE2BD1">
            <w:pPr>
              <w:rPr>
                <w:rFonts w:ascii="Times New Roman" w:hAnsi="Times New Roman" w:cs="Times New Roman"/>
                <w:i/>
                <w:lang w:val="hu-HU"/>
              </w:rPr>
            </w:pPr>
            <w:proofErr w:type="spellStart"/>
            <w:r w:rsidRPr="00D06CE9">
              <w:rPr>
                <w:rFonts w:ascii="Times New Roman" w:hAnsi="Times New Roman" w:cs="Times New Roman"/>
                <w:i/>
                <w:lang w:val="hu-HU"/>
              </w:rPr>
              <w:t>Czetin</w:t>
            </w:r>
            <w:proofErr w:type="spellEnd"/>
            <w:r w:rsidRPr="00D06CE9">
              <w:rPr>
                <w:rFonts w:ascii="Times New Roman" w:hAnsi="Times New Roman" w:cs="Times New Roman"/>
                <w:i/>
                <w:lang w:val="hu-HU"/>
              </w:rPr>
              <w:t xml:space="preserve"> Zoltán</w:t>
            </w:r>
          </w:p>
          <w:p w:rsidR="00CA658A" w:rsidRPr="00D06CE9" w:rsidRDefault="00CA658A" w:rsidP="00EE2BD1">
            <w:pPr>
              <w:rPr>
                <w:rFonts w:ascii="Times New Roman" w:hAnsi="Times New Roman" w:cs="Times New Roman"/>
                <w:i/>
                <w:lang w:val="hu-HU"/>
              </w:rPr>
            </w:pPr>
            <w:r>
              <w:rPr>
                <w:rFonts w:ascii="Times New Roman" w:hAnsi="Times New Roman" w:cs="Times New Roman"/>
                <w:i/>
                <w:lang w:val="hu-HU"/>
              </w:rPr>
              <w:t>Gyimesi Gábor</w:t>
            </w:r>
          </w:p>
          <w:p w:rsidR="00CA658A" w:rsidRPr="00D06CE9" w:rsidRDefault="00F91E52" w:rsidP="00EE2BD1">
            <w:pPr>
              <w:rPr>
                <w:rFonts w:ascii="Times New Roman" w:hAnsi="Times New Roman" w:cs="Times New Roman"/>
                <w:i/>
                <w:lang w:val="hu-HU"/>
              </w:rPr>
            </w:pPr>
            <w:proofErr w:type="spellStart"/>
            <w:r w:rsidRPr="00D06CE9">
              <w:rPr>
                <w:rFonts w:ascii="Times New Roman" w:hAnsi="Times New Roman" w:cs="Times New Roman"/>
                <w:i/>
                <w:lang w:val="hu-HU"/>
              </w:rPr>
              <w:t>Hangay</w:t>
            </w:r>
            <w:proofErr w:type="spellEnd"/>
            <w:r w:rsidRPr="00D06CE9">
              <w:rPr>
                <w:rFonts w:ascii="Times New Roman" w:hAnsi="Times New Roman" w:cs="Times New Roman"/>
                <w:i/>
                <w:lang w:val="hu-HU"/>
              </w:rPr>
              <w:t xml:space="preserve"> Zsolt</w:t>
            </w:r>
          </w:p>
        </w:tc>
      </w:tr>
      <w:tr w:rsidR="00121F01" w:rsidRPr="00D06CE9" w:rsidTr="00121F01">
        <w:tc>
          <w:tcPr>
            <w:tcW w:w="2518" w:type="dxa"/>
          </w:tcPr>
          <w:p w:rsidR="00121F01" w:rsidRPr="00D06CE9" w:rsidRDefault="00121F01" w:rsidP="00EE2BD1">
            <w:pPr>
              <w:rPr>
                <w:rFonts w:ascii="Times New Roman" w:hAnsi="Times New Roman" w:cs="Times New Roman"/>
                <w:i/>
                <w:lang w:val="hu-HU"/>
              </w:rPr>
            </w:pPr>
            <w:r w:rsidRPr="00D06CE9">
              <w:rPr>
                <w:rFonts w:ascii="Times New Roman" w:hAnsi="Times New Roman" w:cs="Times New Roman"/>
                <w:i/>
                <w:lang w:val="hu-HU"/>
              </w:rPr>
              <w:t>Verzió:</w:t>
            </w:r>
          </w:p>
        </w:tc>
        <w:tc>
          <w:tcPr>
            <w:tcW w:w="2552" w:type="dxa"/>
          </w:tcPr>
          <w:p w:rsidR="00121F01" w:rsidRPr="00D06CE9" w:rsidRDefault="00CA658A" w:rsidP="00EE2BD1">
            <w:pPr>
              <w:rPr>
                <w:rFonts w:ascii="Times New Roman" w:hAnsi="Times New Roman" w:cs="Times New Roman"/>
                <w:i/>
                <w:lang w:val="hu-HU"/>
              </w:rPr>
            </w:pPr>
            <w:r>
              <w:rPr>
                <w:rFonts w:ascii="Times New Roman" w:hAnsi="Times New Roman" w:cs="Times New Roman"/>
                <w:i/>
                <w:lang w:val="hu-HU"/>
              </w:rPr>
              <w:t>2</w:t>
            </w:r>
            <w:r w:rsidR="000D2327" w:rsidRPr="00D06CE9">
              <w:rPr>
                <w:rFonts w:ascii="Times New Roman" w:hAnsi="Times New Roman" w:cs="Times New Roman"/>
                <w:i/>
                <w:lang w:val="hu-HU"/>
              </w:rPr>
              <w:t>.</w:t>
            </w:r>
            <w:r w:rsidR="00F91E52" w:rsidRPr="00D06CE9">
              <w:rPr>
                <w:rFonts w:ascii="Times New Roman" w:hAnsi="Times New Roman" w:cs="Times New Roman"/>
                <w:i/>
                <w:lang w:val="hu-HU"/>
              </w:rPr>
              <w:t>0</w:t>
            </w:r>
          </w:p>
        </w:tc>
      </w:tr>
    </w:tbl>
    <w:p w:rsidR="00121F01" w:rsidRPr="00D06CE9" w:rsidRDefault="00121F01" w:rsidP="00EE2BD1">
      <w:pPr>
        <w:spacing w:line="240" w:lineRule="auto"/>
        <w:rPr>
          <w:lang w:val="hu-HU"/>
        </w:rPr>
      </w:pPr>
    </w:p>
    <w:p w:rsidR="00121F01" w:rsidRPr="00D06CE9" w:rsidRDefault="00121F01" w:rsidP="00EE2BD1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u-HU"/>
        </w:rPr>
      </w:pPr>
      <w:r w:rsidRPr="00D06CE9">
        <w:rPr>
          <w:lang w:val="hu-HU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2"/>
          <w:szCs w:val="22"/>
          <w:lang w:val="hu-HU"/>
        </w:rPr>
        <w:id w:val="853915963"/>
        <w:docPartObj>
          <w:docPartGallery w:val="Table of Contents"/>
          <w:docPartUnique/>
        </w:docPartObj>
      </w:sdtPr>
      <w:sdtEndPr/>
      <w:sdtContent>
        <w:p w:rsidR="00121F01" w:rsidRPr="008964E1" w:rsidRDefault="00121F01" w:rsidP="00EE2BD1">
          <w:pPr>
            <w:pStyle w:val="Tartalomjegyzkcmsora"/>
            <w:spacing w:line="240" w:lineRule="auto"/>
            <w:rPr>
              <w:rFonts w:cs="Times New Roman"/>
              <w:lang w:val="hu-HU"/>
            </w:rPr>
          </w:pPr>
          <w:r w:rsidRPr="008964E1">
            <w:rPr>
              <w:rFonts w:cs="Times New Roman"/>
              <w:lang w:val="hu-HU"/>
            </w:rPr>
            <w:t>Tartalom</w:t>
          </w:r>
        </w:p>
        <w:p w:rsidR="00797CB4" w:rsidRPr="008964E1" w:rsidRDefault="00421A51">
          <w:pPr>
            <w:pStyle w:val="TJ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964E1">
            <w:rPr>
              <w:rFonts w:ascii="Times New Roman" w:hAnsi="Times New Roman" w:cs="Times New Roman"/>
              <w:sz w:val="24"/>
              <w:szCs w:val="24"/>
              <w:lang w:val="hu-HU"/>
            </w:rPr>
            <w:fldChar w:fldCharType="begin"/>
          </w:r>
          <w:r w:rsidR="00121F01" w:rsidRPr="008964E1">
            <w:rPr>
              <w:rFonts w:ascii="Times New Roman" w:hAnsi="Times New Roman" w:cs="Times New Roman"/>
              <w:sz w:val="24"/>
              <w:szCs w:val="24"/>
              <w:lang w:val="hu-HU"/>
            </w:rPr>
            <w:instrText xml:space="preserve"> TOC \o "1-3" \h \z \u </w:instrText>
          </w:r>
          <w:r w:rsidRPr="008964E1">
            <w:rPr>
              <w:rFonts w:ascii="Times New Roman" w:hAnsi="Times New Roman" w:cs="Times New Roman"/>
              <w:sz w:val="24"/>
              <w:szCs w:val="24"/>
              <w:lang w:val="hu-HU"/>
            </w:rPr>
            <w:fldChar w:fldCharType="separate"/>
          </w:r>
          <w:hyperlink w:anchor="_Toc351661901" w:history="1">
            <w:r w:rsidR="00797CB4" w:rsidRPr="008964E1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1. A projekt célja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_Toc351661901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7CB4" w:rsidRPr="008964E1" w:rsidRDefault="00D74DAB">
          <w:pPr>
            <w:pStyle w:val="TJ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51661902" w:history="1">
            <w:r w:rsidR="00797CB4" w:rsidRPr="008964E1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2. Termékek, határidők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_Toc351661902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7CB4" w:rsidRPr="008964E1" w:rsidRDefault="00D74DAB">
          <w:pPr>
            <w:pStyle w:val="TJ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51661903" w:history="1">
            <w:r w:rsidR="00797CB4" w:rsidRPr="008964E1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3. Szereposztás, egyéni felelősségek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_Toc351661903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7CB4" w:rsidRPr="008964E1" w:rsidRDefault="00D74DAB">
          <w:pPr>
            <w:pStyle w:val="TJ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51661904" w:history="1">
            <w:r w:rsidR="00797CB4" w:rsidRPr="008964E1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4. Feladatlebontás, ütemezés, felelősök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_Toc351661904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7CB4" w:rsidRPr="008964E1" w:rsidRDefault="00D74DAB">
          <w:pPr>
            <w:pStyle w:val="TJ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51661905" w:history="1">
            <w:r w:rsidR="00797CB4" w:rsidRPr="008964E1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5. A projektkommunikáció módja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_Toc351661905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7CB4" w:rsidRPr="008964E1" w:rsidRDefault="00D74DAB">
          <w:pPr>
            <w:pStyle w:val="TJ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51661906" w:history="1">
            <w:r w:rsidR="00797CB4" w:rsidRPr="008964E1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5.1. Kapcsolattartás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_Toc351661906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7CB4" w:rsidRPr="008964E1" w:rsidRDefault="00D74DAB">
          <w:pPr>
            <w:pStyle w:val="TJ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51661907" w:history="1">
            <w:r w:rsidR="00797CB4" w:rsidRPr="008964E1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5.2. Találkozók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_Toc351661907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7CB4" w:rsidRPr="008964E1" w:rsidRDefault="00D74DAB">
          <w:pPr>
            <w:pStyle w:val="TJ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51661908" w:history="1">
            <w:r w:rsidR="00797CB4" w:rsidRPr="008964E1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5.3. Beszámolási kötelezettség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_Toc351661908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7CB4" w:rsidRPr="008964E1" w:rsidRDefault="00D74DAB">
          <w:pPr>
            <w:pStyle w:val="TJ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51661909" w:history="1">
            <w:r w:rsidR="00797CB4" w:rsidRPr="008964E1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6. Használandó eszközök, minták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_Toc351661909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7CB4" w:rsidRPr="008964E1" w:rsidRDefault="00D74DAB">
          <w:pPr>
            <w:pStyle w:val="TJ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51661910" w:history="1">
            <w:r w:rsidR="00797CB4" w:rsidRPr="008964E1">
              <w:rPr>
                <w:rStyle w:val="Hiperhivatkozs"/>
                <w:rFonts w:ascii="Times New Roman" w:eastAsia="Times New Roman" w:hAnsi="Times New Roman" w:cs="Times New Roman"/>
                <w:noProof/>
                <w:lang w:val="hu-HU" w:eastAsia="hu-HU"/>
              </w:rPr>
              <w:t>7. Minőségbiztosítás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_Toc351661910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7CB4" w:rsidRPr="008964E1" w:rsidRDefault="00D74DAB">
          <w:pPr>
            <w:pStyle w:val="TJ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51661911" w:history="1">
            <w:r w:rsidR="00797CB4" w:rsidRPr="008964E1">
              <w:rPr>
                <w:rStyle w:val="Hiperhivatkozs"/>
                <w:rFonts w:ascii="Times New Roman" w:eastAsia="Times New Roman" w:hAnsi="Times New Roman" w:cs="Times New Roman"/>
                <w:noProof/>
                <w:lang w:val="hu-HU" w:eastAsia="hu-HU"/>
              </w:rPr>
              <w:t>8. Logisztikai követelmények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instrText xml:space="preserve"> PAGEREF _Toc351661911 \h </w:instrTex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4E1" w:rsidRPr="008964E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97CB4" w:rsidRPr="008964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21F01" w:rsidRPr="008964E1" w:rsidRDefault="00421A51" w:rsidP="00EE2BD1">
          <w:pPr>
            <w:spacing w:line="240" w:lineRule="auto"/>
            <w:rPr>
              <w:rFonts w:ascii="Times New Roman" w:hAnsi="Times New Roman" w:cs="Times New Roman"/>
              <w:lang w:val="hu-HU"/>
            </w:rPr>
          </w:pPr>
          <w:r w:rsidRPr="008964E1">
            <w:rPr>
              <w:rFonts w:ascii="Times New Roman" w:hAnsi="Times New Roman" w:cs="Times New Roman"/>
              <w:b/>
              <w:bCs/>
              <w:sz w:val="24"/>
              <w:szCs w:val="24"/>
              <w:lang w:val="hu-HU"/>
            </w:rPr>
            <w:fldChar w:fldCharType="end"/>
          </w:r>
        </w:p>
      </w:sdtContent>
    </w:sdt>
    <w:p w:rsidR="006D77B8" w:rsidRPr="008964E1" w:rsidRDefault="00121F01" w:rsidP="007D16F2">
      <w:pPr>
        <w:pStyle w:val="Cmsor1"/>
        <w:spacing w:before="240" w:after="240" w:line="240" w:lineRule="auto"/>
        <w:rPr>
          <w:rFonts w:cs="Times New Roman"/>
          <w:lang w:val="hu-HU"/>
        </w:rPr>
      </w:pPr>
      <w:r w:rsidRPr="008964E1">
        <w:rPr>
          <w:rFonts w:cs="Times New Roman"/>
          <w:lang w:val="hu-HU"/>
        </w:rPr>
        <w:br w:type="page"/>
      </w:r>
    </w:p>
    <w:p w:rsidR="007D16F2" w:rsidRPr="008964E1" w:rsidRDefault="00BA3F2D" w:rsidP="007D16F2">
      <w:pPr>
        <w:pStyle w:val="Cmsor1"/>
        <w:spacing w:before="240" w:after="240" w:line="240" w:lineRule="auto"/>
        <w:rPr>
          <w:rFonts w:cs="Times New Roman"/>
          <w:lang w:val="hu-HU"/>
        </w:rPr>
      </w:pPr>
      <w:bookmarkStart w:id="0" w:name="_Toc351661901"/>
      <w:r w:rsidRPr="008964E1">
        <w:rPr>
          <w:rFonts w:cs="Times New Roman"/>
          <w:lang w:val="hu-HU"/>
        </w:rPr>
        <w:lastRenderedPageBreak/>
        <w:t xml:space="preserve">1. </w:t>
      </w:r>
      <w:r w:rsidR="007D16F2" w:rsidRPr="008964E1">
        <w:rPr>
          <w:rFonts w:cs="Times New Roman"/>
          <w:lang w:val="hu-HU"/>
        </w:rPr>
        <w:t>A projekt célja</w:t>
      </w:r>
      <w:bookmarkEnd w:id="0"/>
    </w:p>
    <w:p w:rsidR="007D16F2" w:rsidRPr="008964E1" w:rsidRDefault="007D16F2" w:rsidP="007D16F2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A projektünk célja, hogy </w:t>
      </w:r>
      <w:r w:rsidR="0071179F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az ARCH nevű program fejlesztésének menetét leíró terméktervet előállítsuk. </w:t>
      </w:r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A dokumentum (a továbbiakban: PDD) tartalmazza azokat az információkat, amelyeket minden tagnak ismernie kell, hogy egységes irányban haladjon a </w:t>
      </w:r>
      <w:r w:rsidR="00D50F75" w:rsidRPr="008964E1">
        <w:rPr>
          <w:rFonts w:ascii="Times New Roman" w:hAnsi="Times New Roman" w:cs="Times New Roman"/>
          <w:sz w:val="24"/>
          <w:szCs w:val="24"/>
          <w:lang w:val="hu-HU"/>
        </w:rPr>
        <w:t>termékterv megírása a</w:t>
      </w:r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megadott mérföldkövek mentén, a határidők betartása mellett a kész cél érdekében.</w:t>
      </w:r>
    </w:p>
    <w:p w:rsidR="007D16F2" w:rsidRPr="008964E1" w:rsidRDefault="00BA3F2D" w:rsidP="007D16F2">
      <w:pPr>
        <w:pStyle w:val="Cmsor1"/>
        <w:spacing w:before="240" w:after="240" w:line="240" w:lineRule="auto"/>
        <w:rPr>
          <w:rFonts w:cs="Times New Roman"/>
          <w:lang w:val="hu-HU"/>
        </w:rPr>
      </w:pPr>
      <w:bookmarkStart w:id="1" w:name="_Toc351661902"/>
      <w:r w:rsidRPr="008964E1">
        <w:rPr>
          <w:rFonts w:cs="Times New Roman"/>
          <w:lang w:val="hu-HU"/>
        </w:rPr>
        <w:t xml:space="preserve">2. </w:t>
      </w:r>
      <w:r w:rsidR="007D16F2" w:rsidRPr="008964E1">
        <w:rPr>
          <w:rFonts w:cs="Times New Roman"/>
          <w:lang w:val="hu-HU"/>
        </w:rPr>
        <w:t>Termékek, határidők</w:t>
      </w:r>
      <w:bookmarkEnd w:id="1"/>
    </w:p>
    <w:p w:rsidR="007D16F2" w:rsidRPr="008964E1" w:rsidRDefault="00CA658A" w:rsidP="007D16F2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/>
        </w:rPr>
        <w:t>A termékterv és hozzá kapcsolódó prezentáció, és az azokat megelőző PDD ütemezésének határidőit az alábbi táblázatban foglaltuk össze:</w:t>
      </w:r>
    </w:p>
    <w:tbl>
      <w:tblPr>
        <w:tblStyle w:val="Vilgosrcs1jellszn"/>
        <w:tblW w:w="0" w:type="auto"/>
        <w:tblLook w:val="04A0" w:firstRow="1" w:lastRow="0" w:firstColumn="1" w:lastColumn="0" w:noHBand="0" w:noVBand="1"/>
      </w:tblPr>
      <w:tblGrid>
        <w:gridCol w:w="5920"/>
        <w:gridCol w:w="3544"/>
      </w:tblGrid>
      <w:tr w:rsidR="00140CF8" w:rsidRPr="008964E1" w:rsidTr="00296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7D16F2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Részfeladat</w:t>
            </w:r>
          </w:p>
        </w:tc>
        <w:tc>
          <w:tcPr>
            <w:tcW w:w="3544" w:type="dxa"/>
          </w:tcPr>
          <w:p w:rsidR="00140CF8" w:rsidRPr="008964E1" w:rsidRDefault="00140CF8" w:rsidP="007D16F2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Határidő</w:t>
            </w:r>
          </w:p>
        </w:tc>
      </w:tr>
      <w:tr w:rsidR="00140CF8" w:rsidRPr="008964E1" w:rsidTr="0029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:rsidR="00140CF8" w:rsidRPr="008964E1" w:rsidRDefault="00140CF8" w:rsidP="00296114">
            <w:pPr>
              <w:spacing w:before="240" w:after="240"/>
              <w:jc w:val="center"/>
              <w:rPr>
                <w:rFonts w:ascii="Times New Roman" w:hAnsi="Times New Roman" w:cs="Times New Roman"/>
                <w:sz w:val="32"/>
                <w:szCs w:val="32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32"/>
                <w:szCs w:val="32"/>
                <w:lang w:val="hu-HU"/>
              </w:rPr>
              <w:t>PDD</w:t>
            </w:r>
          </w:p>
        </w:tc>
      </w:tr>
      <w:tr w:rsidR="00140CF8" w:rsidRPr="008964E1" w:rsidTr="002961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7D16F2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-</w:t>
            </w:r>
          </w:p>
        </w:tc>
        <w:tc>
          <w:tcPr>
            <w:tcW w:w="3544" w:type="dxa"/>
          </w:tcPr>
          <w:p w:rsidR="00140CF8" w:rsidRPr="008964E1" w:rsidRDefault="00140CF8" w:rsidP="007D16F2">
            <w:pPr>
              <w:spacing w:before="240" w:after="24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03. 19. 18:00</w:t>
            </w:r>
          </w:p>
        </w:tc>
      </w:tr>
      <w:tr w:rsidR="00140CF8" w:rsidRPr="008964E1" w:rsidTr="0029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:rsidR="00140CF8" w:rsidRPr="008964E1" w:rsidRDefault="00140CF8" w:rsidP="00296114">
            <w:pPr>
              <w:spacing w:before="240" w:after="240"/>
              <w:jc w:val="center"/>
              <w:rPr>
                <w:rFonts w:ascii="Times New Roman" w:hAnsi="Times New Roman" w:cs="Times New Roman"/>
                <w:sz w:val="32"/>
                <w:szCs w:val="32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32"/>
                <w:szCs w:val="32"/>
                <w:lang w:val="hu-HU"/>
              </w:rPr>
              <w:t>Termékterv</w:t>
            </w:r>
          </w:p>
        </w:tc>
      </w:tr>
      <w:tr w:rsidR="00140CF8" w:rsidRPr="008964E1" w:rsidTr="002961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7D16F2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Megbeszélés</w:t>
            </w:r>
          </w:p>
        </w:tc>
        <w:tc>
          <w:tcPr>
            <w:tcW w:w="3544" w:type="dxa"/>
          </w:tcPr>
          <w:p w:rsidR="00140CF8" w:rsidRPr="008964E1" w:rsidRDefault="00140CF8" w:rsidP="007D16F2">
            <w:pPr>
              <w:spacing w:before="240" w:after="24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03. 21. 15:</w:t>
            </w:r>
            <w:proofErr w:type="spellStart"/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15</w:t>
            </w:r>
            <w:proofErr w:type="spellEnd"/>
          </w:p>
        </w:tc>
      </w:tr>
      <w:tr w:rsidR="00140CF8" w:rsidRPr="008964E1" w:rsidTr="0029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FA0A26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Első konzultáció </w:t>
            </w:r>
          </w:p>
        </w:tc>
        <w:tc>
          <w:tcPr>
            <w:tcW w:w="3544" w:type="dxa"/>
          </w:tcPr>
          <w:p w:rsidR="00140CF8" w:rsidRPr="008964E1" w:rsidRDefault="00140CF8" w:rsidP="007D16F2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03. 28. 16:00</w:t>
            </w:r>
          </w:p>
        </w:tc>
      </w:tr>
      <w:tr w:rsidR="00140CF8" w:rsidRPr="008964E1" w:rsidTr="002961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7D16F2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Első állapotjelentés</w:t>
            </w:r>
          </w:p>
        </w:tc>
        <w:tc>
          <w:tcPr>
            <w:tcW w:w="3544" w:type="dxa"/>
          </w:tcPr>
          <w:p w:rsidR="00140CF8" w:rsidRPr="008964E1" w:rsidRDefault="00140CF8" w:rsidP="007D16F2">
            <w:pPr>
              <w:spacing w:before="240" w:after="24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04. 02. 18:00</w:t>
            </w:r>
          </w:p>
        </w:tc>
      </w:tr>
      <w:tr w:rsidR="00140CF8" w:rsidRPr="008964E1" w:rsidTr="0029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FA0A26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Második konzultáció </w:t>
            </w:r>
          </w:p>
        </w:tc>
        <w:tc>
          <w:tcPr>
            <w:tcW w:w="3544" w:type="dxa"/>
          </w:tcPr>
          <w:p w:rsidR="00140CF8" w:rsidRPr="008964E1" w:rsidRDefault="00140CF8" w:rsidP="007D16F2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04. 04. 15:</w:t>
            </w:r>
            <w:proofErr w:type="spellStart"/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15</w:t>
            </w:r>
            <w:proofErr w:type="spellEnd"/>
          </w:p>
        </w:tc>
      </w:tr>
      <w:tr w:rsidR="00140CF8" w:rsidRPr="008964E1" w:rsidTr="002961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52468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Harmadik konzultáció </w:t>
            </w:r>
          </w:p>
        </w:tc>
        <w:tc>
          <w:tcPr>
            <w:tcW w:w="3544" w:type="dxa"/>
          </w:tcPr>
          <w:p w:rsidR="00140CF8" w:rsidRPr="008964E1" w:rsidRDefault="00140CF8" w:rsidP="00524685">
            <w:pPr>
              <w:spacing w:before="240" w:after="24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04. 11. 15:</w:t>
            </w:r>
            <w:proofErr w:type="spellStart"/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15</w:t>
            </w:r>
            <w:proofErr w:type="spellEnd"/>
          </w:p>
        </w:tc>
      </w:tr>
      <w:tr w:rsidR="00140CF8" w:rsidRPr="008964E1" w:rsidTr="0029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52468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Végleges formára hozás</w:t>
            </w:r>
          </w:p>
        </w:tc>
        <w:tc>
          <w:tcPr>
            <w:tcW w:w="3544" w:type="dxa"/>
          </w:tcPr>
          <w:p w:rsidR="00140CF8" w:rsidRPr="008964E1" w:rsidRDefault="00140CF8" w:rsidP="0052468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04. 14. 23:59</w:t>
            </w:r>
          </w:p>
        </w:tc>
      </w:tr>
      <w:tr w:rsidR="00140CF8" w:rsidRPr="008964E1" w:rsidTr="002961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52468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Ellenőrzés, javítás</w:t>
            </w:r>
          </w:p>
        </w:tc>
        <w:tc>
          <w:tcPr>
            <w:tcW w:w="3544" w:type="dxa"/>
          </w:tcPr>
          <w:p w:rsidR="00140CF8" w:rsidRPr="008964E1" w:rsidRDefault="00140CF8" w:rsidP="00524685">
            <w:pPr>
              <w:spacing w:before="240" w:after="24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04. 15. 23:59</w:t>
            </w:r>
          </w:p>
        </w:tc>
      </w:tr>
      <w:tr w:rsidR="00140CF8" w:rsidRPr="008964E1" w:rsidTr="0029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52468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lastRenderedPageBreak/>
              <w:t>Feltöltés</w:t>
            </w:r>
          </w:p>
        </w:tc>
        <w:tc>
          <w:tcPr>
            <w:tcW w:w="3544" w:type="dxa"/>
          </w:tcPr>
          <w:p w:rsidR="00140CF8" w:rsidRPr="008964E1" w:rsidRDefault="00140CF8" w:rsidP="0052468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04. 16. 18:00</w:t>
            </w:r>
          </w:p>
        </w:tc>
      </w:tr>
      <w:tr w:rsidR="00140CF8" w:rsidRPr="008964E1" w:rsidTr="002961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:rsidR="00140CF8" w:rsidRPr="008964E1" w:rsidRDefault="00140CF8" w:rsidP="00296114">
            <w:pPr>
              <w:spacing w:before="240" w:after="240"/>
              <w:jc w:val="center"/>
              <w:rPr>
                <w:rFonts w:ascii="Times New Roman" w:hAnsi="Times New Roman" w:cs="Times New Roman"/>
                <w:sz w:val="32"/>
                <w:szCs w:val="32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32"/>
                <w:szCs w:val="32"/>
                <w:lang w:val="hu-HU"/>
              </w:rPr>
              <w:t>Prezentáció</w:t>
            </w:r>
          </w:p>
        </w:tc>
      </w:tr>
      <w:tr w:rsidR="00140CF8" w:rsidRPr="008964E1" w:rsidTr="0029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52468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Prezentáció vázának bemutatása</w:t>
            </w:r>
          </w:p>
        </w:tc>
        <w:tc>
          <w:tcPr>
            <w:tcW w:w="3544" w:type="dxa"/>
          </w:tcPr>
          <w:p w:rsidR="00140CF8" w:rsidRPr="008964E1" w:rsidRDefault="00140CF8" w:rsidP="0052468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03. 28. 16:00</w:t>
            </w:r>
          </w:p>
        </w:tc>
      </w:tr>
      <w:tr w:rsidR="00140CF8" w:rsidRPr="008964E1" w:rsidTr="002961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52468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Első verzió bemutatása</w:t>
            </w:r>
          </w:p>
        </w:tc>
        <w:tc>
          <w:tcPr>
            <w:tcW w:w="3544" w:type="dxa"/>
          </w:tcPr>
          <w:p w:rsidR="00140CF8" w:rsidRPr="008964E1" w:rsidRDefault="00140CF8" w:rsidP="00524685">
            <w:pPr>
              <w:spacing w:before="240" w:after="24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04. 09. 17:00</w:t>
            </w:r>
          </w:p>
        </w:tc>
      </w:tr>
      <w:tr w:rsidR="00140CF8" w:rsidRPr="008964E1" w:rsidTr="0029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52468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Ellenőrzés, javítás</w:t>
            </w:r>
          </w:p>
        </w:tc>
        <w:tc>
          <w:tcPr>
            <w:tcW w:w="3544" w:type="dxa"/>
          </w:tcPr>
          <w:p w:rsidR="00140CF8" w:rsidRPr="008964E1" w:rsidRDefault="00140CF8" w:rsidP="0052468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2013: 04. 15. 17:00</w:t>
            </w:r>
          </w:p>
        </w:tc>
      </w:tr>
      <w:tr w:rsidR="00140CF8" w:rsidRPr="008964E1" w:rsidTr="002961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140CF8" w:rsidRPr="008964E1" w:rsidRDefault="00140CF8" w:rsidP="00524685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Feltöltés</w:t>
            </w:r>
          </w:p>
        </w:tc>
        <w:tc>
          <w:tcPr>
            <w:tcW w:w="3544" w:type="dxa"/>
          </w:tcPr>
          <w:p w:rsidR="00140CF8" w:rsidRPr="008964E1" w:rsidRDefault="00140CF8" w:rsidP="00524685">
            <w:pPr>
              <w:spacing w:before="240" w:after="24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2013. 04. 16. 18:00</w:t>
            </w:r>
          </w:p>
        </w:tc>
      </w:tr>
    </w:tbl>
    <w:p w:rsidR="007D16F2" w:rsidRPr="008964E1" w:rsidRDefault="00BA3F2D" w:rsidP="007D16F2">
      <w:pPr>
        <w:pStyle w:val="Cmsor1"/>
        <w:spacing w:before="240" w:after="240" w:line="240" w:lineRule="auto"/>
        <w:rPr>
          <w:rFonts w:cs="Times New Roman"/>
          <w:lang w:val="hu-HU"/>
        </w:rPr>
      </w:pPr>
      <w:bookmarkStart w:id="2" w:name="_Toc351661903"/>
      <w:r w:rsidRPr="008964E1">
        <w:rPr>
          <w:rFonts w:cs="Times New Roman"/>
          <w:lang w:val="hu-HU"/>
        </w:rPr>
        <w:t xml:space="preserve">3. </w:t>
      </w:r>
      <w:r w:rsidR="007D16F2" w:rsidRPr="008964E1">
        <w:rPr>
          <w:rFonts w:cs="Times New Roman"/>
          <w:lang w:val="hu-HU"/>
        </w:rPr>
        <w:t>Szereposztás, egyéni felelősségek</w:t>
      </w:r>
      <w:bookmarkEnd w:id="2"/>
    </w:p>
    <w:p w:rsidR="007D16F2" w:rsidRPr="008964E1" w:rsidRDefault="007D16F2" w:rsidP="007D16F2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/>
        </w:rPr>
        <w:t>A termékek elkészítése során a csapat közösen dolgozik az egyes területek összehangolásán, mégis mindenki a gyártás során egy részfeladattal foglalkozik.</w:t>
      </w:r>
    </w:p>
    <w:p w:rsidR="007D16F2" w:rsidRPr="008964E1" w:rsidRDefault="007D16F2" w:rsidP="007D16F2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/>
        </w:rPr>
        <w:t>A projekt tagjai:</w:t>
      </w:r>
    </w:p>
    <w:p w:rsidR="007D16F2" w:rsidRPr="008964E1" w:rsidRDefault="007D16F2" w:rsidP="007D16F2">
      <w:pPr>
        <w:pStyle w:val="Listaszerbekezds"/>
        <w:numPr>
          <w:ilvl w:val="0"/>
          <w:numId w:val="34"/>
        </w:numPr>
        <w:spacing w:before="240" w:after="240" w:line="240" w:lineRule="auto"/>
        <w:jc w:val="both"/>
        <w:rPr>
          <w:szCs w:val="24"/>
        </w:rPr>
      </w:pPr>
      <w:r w:rsidRPr="008964E1">
        <w:rPr>
          <w:szCs w:val="24"/>
        </w:rPr>
        <w:t>Gyimesi Gábor</w:t>
      </w:r>
      <w:r w:rsidRPr="008964E1">
        <w:rPr>
          <w:szCs w:val="24"/>
        </w:rPr>
        <w:tab/>
        <w:t>-</w:t>
      </w:r>
      <w:r w:rsidRPr="008964E1">
        <w:rPr>
          <w:szCs w:val="24"/>
        </w:rPr>
        <w:tab/>
        <w:t>projektvezető, szoftverfejlesztő</w:t>
      </w:r>
    </w:p>
    <w:p w:rsidR="007D16F2" w:rsidRPr="008964E1" w:rsidRDefault="007D16F2" w:rsidP="007D16F2">
      <w:pPr>
        <w:pStyle w:val="Listaszerbekezds"/>
        <w:numPr>
          <w:ilvl w:val="0"/>
          <w:numId w:val="34"/>
        </w:numPr>
        <w:spacing w:before="240" w:after="240" w:line="240" w:lineRule="auto"/>
        <w:jc w:val="both"/>
        <w:rPr>
          <w:szCs w:val="24"/>
        </w:rPr>
      </w:pPr>
      <w:r w:rsidRPr="008964E1">
        <w:rPr>
          <w:szCs w:val="24"/>
        </w:rPr>
        <w:t>Balog Szabolcs</w:t>
      </w:r>
      <w:r w:rsidRPr="008964E1">
        <w:rPr>
          <w:szCs w:val="24"/>
        </w:rPr>
        <w:tab/>
        <w:t>-</w:t>
      </w:r>
      <w:r w:rsidRPr="008964E1">
        <w:rPr>
          <w:szCs w:val="24"/>
        </w:rPr>
        <w:tab/>
      </w:r>
      <w:proofErr w:type="spellStart"/>
      <w:r w:rsidRPr="008964E1">
        <w:rPr>
          <w:szCs w:val="24"/>
        </w:rPr>
        <w:t>innovátor</w:t>
      </w:r>
      <w:proofErr w:type="spellEnd"/>
      <w:r w:rsidRPr="008964E1">
        <w:rPr>
          <w:szCs w:val="24"/>
        </w:rPr>
        <w:t>, szoftverfejlesztő</w:t>
      </w:r>
    </w:p>
    <w:p w:rsidR="007D16F2" w:rsidRPr="008964E1" w:rsidRDefault="007D16F2" w:rsidP="007D16F2">
      <w:pPr>
        <w:pStyle w:val="Listaszerbekezds"/>
        <w:numPr>
          <w:ilvl w:val="0"/>
          <w:numId w:val="34"/>
        </w:numPr>
        <w:spacing w:before="240" w:after="240" w:line="240" w:lineRule="auto"/>
        <w:jc w:val="both"/>
        <w:rPr>
          <w:szCs w:val="24"/>
        </w:rPr>
      </w:pPr>
      <w:r w:rsidRPr="008964E1">
        <w:rPr>
          <w:szCs w:val="24"/>
        </w:rPr>
        <w:t xml:space="preserve">Bodnár István </w:t>
      </w:r>
      <w:r w:rsidRPr="008964E1">
        <w:rPr>
          <w:szCs w:val="24"/>
        </w:rPr>
        <w:tab/>
        <w:t>-</w:t>
      </w:r>
      <w:r w:rsidRPr="008964E1">
        <w:rPr>
          <w:szCs w:val="24"/>
        </w:rPr>
        <w:tab/>
      </w:r>
      <w:r w:rsidR="00CA658A" w:rsidRPr="008964E1">
        <w:rPr>
          <w:szCs w:val="24"/>
        </w:rPr>
        <w:t xml:space="preserve">- </w:t>
      </w:r>
      <w:r w:rsidR="00CA658A" w:rsidRPr="008964E1">
        <w:rPr>
          <w:szCs w:val="24"/>
        </w:rPr>
        <w:tab/>
      </w:r>
      <w:proofErr w:type="spellStart"/>
      <w:r w:rsidRPr="008964E1">
        <w:rPr>
          <w:szCs w:val="24"/>
        </w:rPr>
        <w:t>innovátor</w:t>
      </w:r>
      <w:proofErr w:type="spellEnd"/>
      <w:r w:rsidRPr="008964E1">
        <w:rPr>
          <w:szCs w:val="24"/>
        </w:rPr>
        <w:t>, szoftverfejlesztő</w:t>
      </w:r>
    </w:p>
    <w:p w:rsidR="007D16F2" w:rsidRPr="008964E1" w:rsidRDefault="007D16F2" w:rsidP="007D16F2">
      <w:pPr>
        <w:pStyle w:val="Listaszerbekezds"/>
        <w:numPr>
          <w:ilvl w:val="0"/>
          <w:numId w:val="34"/>
        </w:numPr>
        <w:spacing w:before="240" w:after="240" w:line="240" w:lineRule="auto"/>
        <w:jc w:val="both"/>
        <w:rPr>
          <w:szCs w:val="24"/>
        </w:rPr>
      </w:pPr>
      <w:proofErr w:type="spellStart"/>
      <w:r w:rsidRPr="008964E1">
        <w:rPr>
          <w:szCs w:val="24"/>
        </w:rPr>
        <w:t>Czetin</w:t>
      </w:r>
      <w:proofErr w:type="spellEnd"/>
      <w:r w:rsidRPr="008964E1">
        <w:rPr>
          <w:szCs w:val="24"/>
        </w:rPr>
        <w:t xml:space="preserve"> Zoltán</w:t>
      </w:r>
      <w:r w:rsidRPr="008964E1">
        <w:rPr>
          <w:szCs w:val="24"/>
        </w:rPr>
        <w:tab/>
      </w:r>
      <w:r w:rsidRPr="008964E1">
        <w:rPr>
          <w:szCs w:val="24"/>
        </w:rPr>
        <w:tab/>
        <w:t>-</w:t>
      </w:r>
      <w:r w:rsidRPr="008964E1">
        <w:rPr>
          <w:szCs w:val="24"/>
        </w:rPr>
        <w:tab/>
        <w:t>dokumentumszerkesztő, szoftverfejlesztő</w:t>
      </w:r>
    </w:p>
    <w:p w:rsidR="007D16F2" w:rsidRPr="008964E1" w:rsidRDefault="007D16F2" w:rsidP="007D16F2">
      <w:pPr>
        <w:pStyle w:val="Listaszerbekezds"/>
        <w:numPr>
          <w:ilvl w:val="0"/>
          <w:numId w:val="34"/>
        </w:numPr>
        <w:spacing w:before="240" w:after="240" w:line="240" w:lineRule="auto"/>
        <w:jc w:val="both"/>
        <w:rPr>
          <w:szCs w:val="24"/>
        </w:rPr>
      </w:pPr>
      <w:proofErr w:type="spellStart"/>
      <w:r w:rsidRPr="008964E1">
        <w:rPr>
          <w:szCs w:val="24"/>
        </w:rPr>
        <w:t>Hangay</w:t>
      </w:r>
      <w:proofErr w:type="spellEnd"/>
      <w:r w:rsidRPr="008964E1">
        <w:rPr>
          <w:szCs w:val="24"/>
        </w:rPr>
        <w:t xml:space="preserve"> Zsolt</w:t>
      </w:r>
      <w:r w:rsidRPr="008964E1">
        <w:rPr>
          <w:szCs w:val="24"/>
        </w:rPr>
        <w:tab/>
      </w:r>
      <w:r w:rsidRPr="008964E1">
        <w:rPr>
          <w:szCs w:val="24"/>
        </w:rPr>
        <w:tab/>
        <w:t>-</w:t>
      </w:r>
      <w:r w:rsidRPr="008964E1">
        <w:rPr>
          <w:szCs w:val="24"/>
        </w:rPr>
        <w:tab/>
        <w:t>előadó, szoftverfejlesztő</w:t>
      </w:r>
    </w:p>
    <w:p w:rsidR="007D16F2" w:rsidRPr="008964E1" w:rsidRDefault="007D16F2" w:rsidP="007D16F2">
      <w:pPr>
        <w:pStyle w:val="Listaszerbekezds"/>
        <w:numPr>
          <w:ilvl w:val="0"/>
          <w:numId w:val="34"/>
        </w:numPr>
        <w:spacing w:before="240" w:after="240" w:line="240" w:lineRule="auto"/>
        <w:jc w:val="both"/>
        <w:rPr>
          <w:szCs w:val="24"/>
        </w:rPr>
      </w:pPr>
      <w:r w:rsidRPr="008964E1">
        <w:rPr>
          <w:szCs w:val="24"/>
        </w:rPr>
        <w:t>Várhegyi Tamás</w:t>
      </w:r>
      <w:r w:rsidRPr="008964E1">
        <w:rPr>
          <w:szCs w:val="24"/>
        </w:rPr>
        <w:tab/>
        <w:t>-</w:t>
      </w:r>
      <w:r w:rsidRPr="008964E1">
        <w:rPr>
          <w:szCs w:val="24"/>
        </w:rPr>
        <w:tab/>
        <w:t>előadó, szoftverfejlesztő</w:t>
      </w:r>
    </w:p>
    <w:p w:rsidR="007D16F2" w:rsidRPr="008964E1" w:rsidRDefault="007D16F2" w:rsidP="007D16F2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/>
        </w:rPr>
        <w:t>Minden tagot ugyanúgy terheli a felelősség a fejlesztések során. A további részleteket a lebontási struktúra részletezi, melyet külön dokumentum tartalmaz.</w:t>
      </w:r>
    </w:p>
    <w:p w:rsidR="007D16F2" w:rsidRPr="008964E1" w:rsidRDefault="00BA3F2D" w:rsidP="007D16F2">
      <w:pPr>
        <w:pStyle w:val="Cmsor1"/>
        <w:spacing w:before="240" w:after="240" w:line="240" w:lineRule="auto"/>
        <w:rPr>
          <w:rFonts w:cs="Times New Roman"/>
          <w:lang w:val="hu-HU"/>
        </w:rPr>
      </w:pPr>
      <w:bookmarkStart w:id="3" w:name="_Toc351661904"/>
      <w:r w:rsidRPr="008964E1">
        <w:rPr>
          <w:rFonts w:cs="Times New Roman"/>
          <w:lang w:val="hu-HU"/>
        </w:rPr>
        <w:t xml:space="preserve">4. </w:t>
      </w:r>
      <w:r w:rsidR="007D16F2" w:rsidRPr="008964E1">
        <w:rPr>
          <w:rFonts w:cs="Times New Roman"/>
          <w:lang w:val="hu-HU"/>
        </w:rPr>
        <w:t>Feladatlebontás, ütemezés, felelősök</w:t>
      </w:r>
      <w:bookmarkEnd w:id="3"/>
    </w:p>
    <w:p w:rsidR="007D16F2" w:rsidRPr="008964E1" w:rsidRDefault="007D16F2" w:rsidP="007D16F2">
      <w:pPr>
        <w:spacing w:after="360"/>
        <w:rPr>
          <w:rFonts w:ascii="Times New Roman" w:hAnsi="Times New Roman" w:cs="Times New Roman"/>
          <w:sz w:val="24"/>
          <w:szCs w:val="24"/>
          <w:lang w:val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Az alant látható </w:t>
      </w:r>
      <w:r w:rsidR="00CA658A" w:rsidRPr="008964E1">
        <w:rPr>
          <w:rFonts w:ascii="Times New Roman" w:hAnsi="Times New Roman" w:cs="Times New Roman"/>
          <w:sz w:val="24"/>
          <w:szCs w:val="24"/>
          <w:lang w:val="hu-HU"/>
        </w:rPr>
        <w:t>táblázat</w:t>
      </w:r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szemlélteti a feladatfelbontást és a felelősöket.</w:t>
      </w:r>
    </w:p>
    <w:tbl>
      <w:tblPr>
        <w:tblStyle w:val="Vilgosrcs1jellszn"/>
        <w:tblW w:w="9606" w:type="dxa"/>
        <w:tblLook w:val="04A0" w:firstRow="1" w:lastRow="0" w:firstColumn="1" w:lastColumn="0" w:noHBand="0" w:noVBand="1"/>
      </w:tblPr>
      <w:tblGrid>
        <w:gridCol w:w="5920"/>
        <w:gridCol w:w="3686"/>
      </w:tblGrid>
      <w:tr w:rsidR="00797CB4" w:rsidRPr="008964E1" w:rsidTr="0079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36"/>
                <w:szCs w:val="36"/>
                <w:lang w:val="hu-HU"/>
              </w:rPr>
              <w:t>Részfeladat</w:t>
            </w:r>
          </w:p>
        </w:tc>
        <w:tc>
          <w:tcPr>
            <w:tcW w:w="3686" w:type="dxa"/>
          </w:tcPr>
          <w:p w:rsidR="00797CB4" w:rsidRPr="008964E1" w:rsidRDefault="00797CB4" w:rsidP="000922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36"/>
                <w:szCs w:val="36"/>
                <w:lang w:val="hu-HU"/>
              </w:rPr>
              <w:t>Felelős</w:t>
            </w:r>
          </w:p>
        </w:tc>
      </w:tr>
      <w:tr w:rsidR="00406EA7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06EA7" w:rsidRPr="008964E1" w:rsidRDefault="00406EA7" w:rsidP="0052468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Állapotjelentés1</w:t>
            </w:r>
          </w:p>
        </w:tc>
        <w:tc>
          <w:tcPr>
            <w:tcW w:w="3686" w:type="dxa"/>
            <w:vMerge w:val="restart"/>
          </w:tcPr>
          <w:p w:rsidR="00406EA7" w:rsidRPr="008964E1" w:rsidRDefault="00406EA7" w:rsidP="005246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Gyimesi Gábor</w:t>
            </w:r>
          </w:p>
        </w:tc>
      </w:tr>
      <w:tr w:rsidR="00406EA7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06EA7" w:rsidRPr="008964E1" w:rsidRDefault="00406EA7" w:rsidP="0052468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Állapotjelentés2</w:t>
            </w:r>
          </w:p>
        </w:tc>
        <w:tc>
          <w:tcPr>
            <w:tcW w:w="3686" w:type="dxa"/>
            <w:vMerge/>
          </w:tcPr>
          <w:p w:rsidR="00406EA7" w:rsidRPr="008964E1" w:rsidRDefault="00406EA7" w:rsidP="005246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970591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970591" w:rsidRPr="008964E1" w:rsidRDefault="00970591" w:rsidP="0029611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36"/>
                <w:szCs w:val="36"/>
                <w:lang w:val="hu-HU"/>
              </w:rPr>
              <w:lastRenderedPageBreak/>
              <w:t>Termékspecifikáció</w:t>
            </w:r>
          </w:p>
        </w:tc>
      </w:tr>
      <w:tr w:rsidR="00970591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970591" w:rsidRPr="008964E1" w:rsidRDefault="00970591" w:rsidP="0009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Termékdefiníció</w:t>
            </w: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Cél</w:t>
            </w:r>
          </w:p>
        </w:tc>
        <w:tc>
          <w:tcPr>
            <w:tcW w:w="3686" w:type="dxa"/>
            <w:vMerge w:val="restart"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Várhegyi Tamás</w:t>
            </w: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Tárgyterület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Alapfogalmak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Áttekintés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Termékváltozatok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970591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970591" w:rsidRPr="008964E1" w:rsidRDefault="00970591" w:rsidP="0009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A megoldás ismertetése</w:t>
            </w: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Használati esetek</w:t>
            </w:r>
          </w:p>
        </w:tc>
        <w:tc>
          <w:tcPr>
            <w:tcW w:w="3686" w:type="dxa"/>
            <w:vMerge w:val="restart"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Bodnár István</w:t>
            </w:r>
          </w:p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Objektumok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Állapotok és események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SW architektúra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HW architektúra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296114" w:rsidRPr="008964E1" w:rsidTr="00543D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296114" w:rsidRPr="008964E1" w:rsidRDefault="00296114" w:rsidP="0009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Speciális követelmények</w:t>
            </w:r>
          </w:p>
        </w:tc>
      </w:tr>
      <w:tr w:rsidR="00406EA7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06EA7" w:rsidRPr="008964E1" w:rsidRDefault="00406EA7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Felhasználói felület</w:t>
            </w:r>
          </w:p>
        </w:tc>
        <w:tc>
          <w:tcPr>
            <w:tcW w:w="3686" w:type="dxa"/>
            <w:vMerge w:val="restart"/>
          </w:tcPr>
          <w:p w:rsidR="00406EA7" w:rsidRPr="008964E1" w:rsidRDefault="00D974A8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Bodnár István</w:t>
            </w:r>
          </w:p>
        </w:tc>
      </w:tr>
      <w:tr w:rsidR="00406EA7" w:rsidRPr="008964E1" w:rsidTr="00406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06EA7" w:rsidRPr="008964E1" w:rsidRDefault="00406EA7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proofErr w:type="spellStart"/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Performancia</w:t>
            </w:r>
            <w:proofErr w:type="spellEnd"/>
          </w:p>
        </w:tc>
        <w:tc>
          <w:tcPr>
            <w:tcW w:w="3686" w:type="dxa"/>
            <w:vMerge/>
            <w:shd w:val="clear" w:color="auto" w:fill="D3DFEE" w:themeFill="accent1" w:themeFillTint="3F"/>
          </w:tcPr>
          <w:p w:rsidR="00406EA7" w:rsidRPr="008964E1" w:rsidRDefault="00406EA7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406EA7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06EA7" w:rsidRPr="008964E1" w:rsidRDefault="00406EA7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Robosztusság (hibakezelés)</w:t>
            </w:r>
          </w:p>
        </w:tc>
        <w:tc>
          <w:tcPr>
            <w:tcW w:w="3686" w:type="dxa"/>
            <w:vMerge w:val="restart"/>
          </w:tcPr>
          <w:p w:rsidR="00406EA7" w:rsidRPr="008964E1" w:rsidRDefault="00406EA7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proofErr w:type="spellStart"/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Czetin</w:t>
            </w:r>
            <w:proofErr w:type="spellEnd"/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Zoltán</w:t>
            </w:r>
          </w:p>
        </w:tc>
      </w:tr>
      <w:tr w:rsidR="00406EA7" w:rsidRPr="008964E1" w:rsidTr="00406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06EA7" w:rsidRPr="008964E1" w:rsidRDefault="00406EA7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Skálázhatóság</w:t>
            </w:r>
          </w:p>
        </w:tc>
        <w:tc>
          <w:tcPr>
            <w:tcW w:w="3686" w:type="dxa"/>
            <w:vMerge/>
            <w:shd w:val="clear" w:color="auto" w:fill="D3DFEE" w:themeFill="accent1" w:themeFillTint="3F"/>
          </w:tcPr>
          <w:p w:rsidR="00406EA7" w:rsidRPr="008964E1" w:rsidRDefault="00406EA7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406EA7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06EA7" w:rsidRPr="008964E1" w:rsidRDefault="00406EA7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Egyéb feltételek (feltételezések, függőségek)</w:t>
            </w:r>
          </w:p>
        </w:tc>
        <w:tc>
          <w:tcPr>
            <w:tcW w:w="3686" w:type="dxa"/>
            <w:vMerge/>
          </w:tcPr>
          <w:p w:rsidR="00406EA7" w:rsidRPr="008964E1" w:rsidRDefault="00406EA7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970591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970591" w:rsidRPr="008964E1" w:rsidRDefault="00970591" w:rsidP="0029611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36"/>
                <w:szCs w:val="36"/>
                <w:lang w:val="hu-HU"/>
              </w:rPr>
              <w:t>Projektterv a termék kifejlesztésére</w:t>
            </w:r>
          </w:p>
        </w:tc>
      </w:tr>
      <w:tr w:rsidR="00970591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970591" w:rsidRPr="008964E1" w:rsidRDefault="00970591" w:rsidP="0009224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32"/>
                <w:szCs w:val="32"/>
                <w:lang w:val="hu-HU"/>
              </w:rPr>
              <w:t>Elvégzendő feladatok</w:t>
            </w:r>
          </w:p>
        </w:tc>
      </w:tr>
      <w:tr w:rsidR="00970591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970591" w:rsidRPr="008964E1" w:rsidRDefault="00970591" w:rsidP="0009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Fejlesztési fázisok (Részletes feladatlebontási terv, ütemezés, kapacitás és átfutási idők becslése)</w:t>
            </w: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Tervezés</w:t>
            </w:r>
          </w:p>
        </w:tc>
        <w:tc>
          <w:tcPr>
            <w:tcW w:w="3686" w:type="dxa"/>
            <w:vMerge w:val="restart"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proofErr w:type="spellStart"/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Czetin</w:t>
            </w:r>
            <w:proofErr w:type="spellEnd"/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Zoltán</w:t>
            </w: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Megvalósítás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Programozás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Tesztelés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970591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970591" w:rsidRPr="008964E1" w:rsidRDefault="00970591" w:rsidP="0009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Elkészítendő termékek</w:t>
            </w: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Programok</w:t>
            </w:r>
          </w:p>
        </w:tc>
        <w:tc>
          <w:tcPr>
            <w:tcW w:w="3686" w:type="dxa"/>
            <w:vMerge w:val="restart"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Gyimesi Gábor</w:t>
            </w: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B20CB8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Dokumentáció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B20CB8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Bemutató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B20CB8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Oktató program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Erőforrások és költségek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hu-HU"/>
              </w:rPr>
            </w:pPr>
          </w:p>
        </w:tc>
      </w:tr>
      <w:tr w:rsidR="00970591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970591" w:rsidRPr="008964E1" w:rsidRDefault="00970591" w:rsidP="0009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A projekt módszertana</w:t>
            </w:r>
          </w:p>
        </w:tc>
      </w:tr>
      <w:tr w:rsidR="00D974A8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D974A8" w:rsidRPr="008964E1" w:rsidRDefault="00D974A8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Szereplők</w:t>
            </w:r>
          </w:p>
        </w:tc>
        <w:tc>
          <w:tcPr>
            <w:tcW w:w="3686" w:type="dxa"/>
            <w:vMerge w:val="restart"/>
          </w:tcPr>
          <w:p w:rsidR="00D974A8" w:rsidRPr="008964E1" w:rsidRDefault="00D974A8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Várhegyi Tamás</w:t>
            </w:r>
          </w:p>
        </w:tc>
      </w:tr>
      <w:tr w:rsidR="00D974A8" w:rsidRPr="008964E1" w:rsidTr="0040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D974A8" w:rsidRPr="008964E1" w:rsidRDefault="00D974A8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Eljárások</w:t>
            </w:r>
          </w:p>
        </w:tc>
        <w:tc>
          <w:tcPr>
            <w:tcW w:w="3686" w:type="dxa"/>
            <w:vMerge/>
          </w:tcPr>
          <w:p w:rsidR="00D974A8" w:rsidRPr="008964E1" w:rsidRDefault="00D974A8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D974A8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D974A8" w:rsidRPr="008964E1" w:rsidRDefault="00D974A8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Projektdokumentáció</w:t>
            </w:r>
          </w:p>
        </w:tc>
        <w:tc>
          <w:tcPr>
            <w:tcW w:w="3686" w:type="dxa"/>
            <w:vMerge/>
          </w:tcPr>
          <w:p w:rsidR="00D974A8" w:rsidRPr="008964E1" w:rsidRDefault="00D974A8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970591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970591" w:rsidRPr="008964E1" w:rsidRDefault="00970591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Minőségbiztosítás</w:t>
            </w: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lastRenderedPageBreak/>
              <w:t>Követelménykezelési terv</w:t>
            </w:r>
          </w:p>
        </w:tc>
        <w:tc>
          <w:tcPr>
            <w:tcW w:w="3686" w:type="dxa"/>
            <w:vMerge w:val="restart"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Balog Szabolcs</w:t>
            </w: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Konfiguráció és változáskezelési terv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Kommunikációs terv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Kockázatkezelési terv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Tervezési útmutató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Implementációs/programozási előírások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b w:val="0"/>
                <w:sz w:val="24"/>
                <w:szCs w:val="24"/>
                <w:lang w:val="hu-HU"/>
              </w:rPr>
              <w:t>Tesztelési stratégia</w:t>
            </w:r>
          </w:p>
        </w:tc>
        <w:tc>
          <w:tcPr>
            <w:tcW w:w="3686" w:type="dxa"/>
            <w:vMerge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797CB4" w:rsidRPr="008964E1" w:rsidTr="007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406EA7">
            <w:pPr>
              <w:tabs>
                <w:tab w:val="left" w:pos="178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Prezentáció</w:t>
            </w:r>
          </w:p>
        </w:tc>
        <w:tc>
          <w:tcPr>
            <w:tcW w:w="3686" w:type="dxa"/>
          </w:tcPr>
          <w:p w:rsidR="00797CB4" w:rsidRPr="008964E1" w:rsidRDefault="00797CB4" w:rsidP="000922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proofErr w:type="spellStart"/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Hangay</w:t>
            </w:r>
            <w:proofErr w:type="spellEnd"/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Zsolt</w:t>
            </w:r>
          </w:p>
        </w:tc>
      </w:tr>
      <w:tr w:rsidR="00797CB4" w:rsidRPr="008964E1" w:rsidTr="00797C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797CB4" w:rsidRPr="008964E1" w:rsidRDefault="00797CB4" w:rsidP="000922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Projektzáró dokumentum</w:t>
            </w:r>
          </w:p>
        </w:tc>
        <w:tc>
          <w:tcPr>
            <w:tcW w:w="3686" w:type="dxa"/>
          </w:tcPr>
          <w:p w:rsidR="00797CB4" w:rsidRPr="008964E1" w:rsidRDefault="00797CB4" w:rsidP="0009224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964E1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Gyimesi Gábor</w:t>
            </w:r>
          </w:p>
        </w:tc>
      </w:tr>
    </w:tbl>
    <w:p w:rsidR="006D77B8" w:rsidRPr="008964E1" w:rsidRDefault="00BA3F2D" w:rsidP="007D16F2">
      <w:pPr>
        <w:pStyle w:val="Cmsor1"/>
        <w:spacing w:before="240" w:after="240" w:line="240" w:lineRule="auto"/>
        <w:rPr>
          <w:rFonts w:cs="Times New Roman"/>
          <w:lang w:val="hu-HU"/>
        </w:rPr>
      </w:pPr>
      <w:bookmarkStart w:id="4" w:name="_Toc351661905"/>
      <w:r w:rsidRPr="008964E1">
        <w:rPr>
          <w:rFonts w:cs="Times New Roman"/>
          <w:lang w:val="hu-HU"/>
        </w:rPr>
        <w:t xml:space="preserve">5. </w:t>
      </w:r>
      <w:r w:rsidR="006D77B8" w:rsidRPr="008964E1">
        <w:rPr>
          <w:rFonts w:cs="Times New Roman"/>
          <w:lang w:val="hu-HU"/>
        </w:rPr>
        <w:t>A projektkommunikáció módja</w:t>
      </w:r>
      <w:bookmarkEnd w:id="4"/>
    </w:p>
    <w:p w:rsidR="006D77B8" w:rsidRPr="008964E1" w:rsidRDefault="00BA3F2D" w:rsidP="007D16F2">
      <w:pPr>
        <w:pStyle w:val="Cmsor2"/>
        <w:spacing w:before="240" w:after="240" w:line="240" w:lineRule="auto"/>
        <w:rPr>
          <w:rFonts w:cs="Times New Roman"/>
          <w:lang w:val="hu-HU"/>
        </w:rPr>
      </w:pPr>
      <w:bookmarkStart w:id="5" w:name="_Toc351661906"/>
      <w:r w:rsidRPr="008964E1">
        <w:rPr>
          <w:rFonts w:cs="Times New Roman"/>
          <w:lang w:val="hu-HU"/>
        </w:rPr>
        <w:t xml:space="preserve">5.1. </w:t>
      </w:r>
      <w:r w:rsidR="006D77B8" w:rsidRPr="008964E1">
        <w:rPr>
          <w:rFonts w:cs="Times New Roman"/>
          <w:lang w:val="hu-HU"/>
        </w:rPr>
        <w:t>Kapcsolattartás</w:t>
      </w:r>
      <w:bookmarkEnd w:id="5"/>
    </w:p>
    <w:p w:rsidR="006D77B8" w:rsidRPr="008964E1" w:rsidRDefault="006D77B8" w:rsidP="00EE2BD1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Egy projekt sikerességében nagy szerepet játszik a hatékony, gyors belső kommunikáció, ezért </w:t>
      </w:r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több kommunikációs csatornán is tartjuk a kapcsolatot és rendszeres megbeszéléseket tartunk. Alapvetően a kommunikáció az erre a célra létrehozott </w:t>
      </w:r>
      <w:proofErr w:type="spellStart"/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>Google</w:t>
      </w:r>
      <w:proofErr w:type="spellEnd"/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csoporton belül történik, erre a listára töltjük fel az elkészült részfeladatok eredményeit. Emellett telefonon tartja mindenki a kapcsolatot a projektvezetővel, ha sürgős problémamegoldásra van szükség vagy elérhetjük a csapattagokat </w:t>
      </w:r>
      <w:proofErr w:type="spellStart"/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>Facebook</w:t>
      </w:r>
      <w:proofErr w:type="spellEnd"/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>Google</w:t>
      </w:r>
      <w:proofErr w:type="spellEnd"/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>Talk</w:t>
      </w:r>
      <w:proofErr w:type="spellEnd"/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chat szolgáltatásain keresztül is.</w:t>
      </w:r>
    </w:p>
    <w:p w:rsidR="006D77B8" w:rsidRPr="008964E1" w:rsidRDefault="00BA3F2D" w:rsidP="007D16F2">
      <w:pPr>
        <w:pStyle w:val="Cmsor2"/>
        <w:spacing w:before="240" w:after="240" w:line="240" w:lineRule="auto"/>
        <w:rPr>
          <w:rFonts w:cs="Times New Roman"/>
          <w:lang w:val="hu-HU"/>
        </w:rPr>
      </w:pPr>
      <w:bookmarkStart w:id="6" w:name="_Toc351661907"/>
      <w:r w:rsidRPr="008964E1">
        <w:rPr>
          <w:rFonts w:cs="Times New Roman"/>
          <w:lang w:val="hu-HU"/>
        </w:rPr>
        <w:t xml:space="preserve">5.2. </w:t>
      </w:r>
      <w:r w:rsidR="006D77B8" w:rsidRPr="008964E1">
        <w:rPr>
          <w:rFonts w:cs="Times New Roman"/>
          <w:lang w:val="hu-HU"/>
        </w:rPr>
        <w:t>Találkozók</w:t>
      </w:r>
      <w:bookmarkEnd w:id="6"/>
    </w:p>
    <w:p w:rsidR="006D77B8" w:rsidRPr="008964E1" w:rsidRDefault="0038524F" w:rsidP="00EE2BD1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/>
        </w:rPr>
        <w:t>A személyes találkozók heti rendszerességgel történnek, legtöbbször csütörtök délután 15:15-kor. Néhány esetben ez az időpont változhat, de a heti rendszeresség minden esetben megmarad.</w:t>
      </w:r>
    </w:p>
    <w:p w:rsidR="006D77B8" w:rsidRPr="008964E1" w:rsidRDefault="00BA3F2D" w:rsidP="007D16F2">
      <w:pPr>
        <w:pStyle w:val="Cmsor2"/>
        <w:rPr>
          <w:rFonts w:cs="Times New Roman"/>
          <w:lang w:val="hu-HU"/>
        </w:rPr>
      </w:pPr>
      <w:bookmarkStart w:id="7" w:name="_Toc351661908"/>
      <w:r w:rsidRPr="008964E1">
        <w:rPr>
          <w:rFonts w:cs="Times New Roman"/>
          <w:lang w:val="hu-HU"/>
        </w:rPr>
        <w:t xml:space="preserve">5.3. </w:t>
      </w:r>
      <w:r w:rsidR="006D77B8" w:rsidRPr="008964E1">
        <w:rPr>
          <w:rFonts w:cs="Times New Roman"/>
          <w:lang w:val="hu-HU"/>
        </w:rPr>
        <w:t>Beszámolási kötelezettség</w:t>
      </w:r>
      <w:bookmarkEnd w:id="7"/>
    </w:p>
    <w:p w:rsidR="006D77B8" w:rsidRPr="008964E1" w:rsidRDefault="006D77B8" w:rsidP="00EE2BD1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Minden </w:t>
      </w:r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csapattag </w:t>
      </w:r>
      <w:r w:rsidR="008A6569" w:rsidRPr="008964E1">
        <w:rPr>
          <w:rFonts w:ascii="Times New Roman" w:hAnsi="Times New Roman" w:cs="Times New Roman"/>
          <w:sz w:val="24"/>
          <w:szCs w:val="24"/>
          <w:lang w:val="hu-HU"/>
        </w:rPr>
        <w:t>köteles</w:t>
      </w:r>
      <w:r w:rsidR="0038524F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beszámolni munkájának eredményei</w:t>
      </w:r>
      <w:r w:rsidR="008A6569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ről a heti találkozókon. Továbbá a feladat határideje előtt 2 nappal köteles minden tag beszámolni saját feladatának állapotáról, és ha úgy ítéli meg, hogy nem sikerül betartania a határidőt átcsoportosított erőforrással segítjük munkájának határidőre történő </w:t>
      </w:r>
      <w:r w:rsidR="00835A95" w:rsidRPr="008964E1">
        <w:rPr>
          <w:rFonts w:ascii="Times New Roman" w:hAnsi="Times New Roman" w:cs="Times New Roman"/>
          <w:sz w:val="24"/>
          <w:szCs w:val="24"/>
          <w:lang w:val="hu-HU"/>
        </w:rPr>
        <w:t>elkészülését</w:t>
      </w:r>
      <w:r w:rsidR="008A6569" w:rsidRPr="008964E1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EE2BD1" w:rsidRPr="008964E1" w:rsidRDefault="00BA3F2D" w:rsidP="00EE2BD1">
      <w:pPr>
        <w:pStyle w:val="Cmsor1"/>
        <w:spacing w:before="240" w:after="240" w:line="240" w:lineRule="auto"/>
        <w:rPr>
          <w:rFonts w:cs="Times New Roman"/>
          <w:lang w:val="hu-HU"/>
        </w:rPr>
      </w:pPr>
      <w:bookmarkStart w:id="8" w:name="_Toc351661909"/>
      <w:r w:rsidRPr="008964E1">
        <w:rPr>
          <w:rFonts w:cs="Times New Roman"/>
          <w:lang w:val="hu-HU"/>
        </w:rPr>
        <w:t xml:space="preserve">6. </w:t>
      </w:r>
      <w:r w:rsidR="00EE2BD1" w:rsidRPr="008964E1">
        <w:rPr>
          <w:rFonts w:cs="Times New Roman"/>
          <w:lang w:val="hu-HU"/>
        </w:rPr>
        <w:t>Használandó eszközök, minták</w:t>
      </w:r>
      <w:bookmarkEnd w:id="8"/>
    </w:p>
    <w:p w:rsidR="00EE2BD1" w:rsidRPr="008964E1" w:rsidRDefault="00835A95" w:rsidP="001D17C5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A termékterv elkészítését több szövegszerkesztő alkalmazás segítségével készítjük, attól függően, hogy az adott csapattag mely terméket részesíti előnyben. Ezek lehetnek Microsoft Word vagy </w:t>
      </w:r>
      <w:proofErr w:type="spellStart"/>
      <w:r w:rsidRPr="008964E1">
        <w:rPr>
          <w:rFonts w:ascii="Times New Roman" w:hAnsi="Times New Roman" w:cs="Times New Roman"/>
          <w:sz w:val="24"/>
          <w:szCs w:val="24"/>
          <w:lang w:val="hu-HU"/>
        </w:rPr>
        <w:t>LibreOffice</w:t>
      </w:r>
      <w:proofErr w:type="spellEnd"/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. Egyetlen megkötés a </w:t>
      </w:r>
      <w:proofErr w:type="spellStart"/>
      <w:r w:rsidRPr="008964E1">
        <w:rPr>
          <w:rFonts w:ascii="Times New Roman" w:hAnsi="Times New Roman" w:cs="Times New Roman"/>
          <w:sz w:val="24"/>
          <w:szCs w:val="24"/>
          <w:lang w:val="hu-HU"/>
        </w:rPr>
        <w:t>doc</w:t>
      </w:r>
      <w:proofErr w:type="spellEnd"/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illetve </w:t>
      </w:r>
      <w:proofErr w:type="spellStart"/>
      <w:r w:rsidRPr="008964E1">
        <w:rPr>
          <w:rFonts w:ascii="Times New Roman" w:hAnsi="Times New Roman" w:cs="Times New Roman"/>
          <w:sz w:val="24"/>
          <w:szCs w:val="24"/>
          <w:lang w:val="hu-HU"/>
        </w:rPr>
        <w:t>dox</w:t>
      </w:r>
      <w:proofErr w:type="spellEnd"/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formátum megtartása a későbbi összeszerkesztés megkönnyítésére. A prezentáció elkészítésére a </w:t>
      </w:r>
      <w:proofErr w:type="spellStart"/>
      <w:r w:rsidRPr="008964E1">
        <w:rPr>
          <w:rFonts w:ascii="Times New Roman" w:hAnsi="Times New Roman" w:cs="Times New Roman"/>
          <w:sz w:val="24"/>
          <w:szCs w:val="24"/>
          <w:lang w:val="hu-HU"/>
        </w:rPr>
        <w:t>Prezi</w:t>
      </w:r>
      <w:proofErr w:type="spellEnd"/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szoftverrel történik. Szükségünk van egy projekttervező eszközre is melyek közül az </w:t>
      </w:r>
      <w:proofErr w:type="spellStart"/>
      <w:r w:rsidRPr="008964E1">
        <w:rPr>
          <w:rFonts w:ascii="Times New Roman" w:hAnsi="Times New Roman" w:cs="Times New Roman"/>
          <w:sz w:val="24"/>
          <w:szCs w:val="24"/>
          <w:lang w:val="hu-HU"/>
        </w:rPr>
        <w:t>OpenProj</w:t>
      </w:r>
      <w:proofErr w:type="spellEnd"/>
      <w:r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szoftvert használjuk.</w:t>
      </w:r>
      <w:r w:rsidR="00185B28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A kommunikációra már az említett </w:t>
      </w:r>
      <w:proofErr w:type="spellStart"/>
      <w:r w:rsidR="00185B28" w:rsidRPr="008964E1">
        <w:rPr>
          <w:rFonts w:ascii="Times New Roman" w:hAnsi="Times New Roman" w:cs="Times New Roman"/>
          <w:sz w:val="24"/>
          <w:szCs w:val="24"/>
          <w:lang w:val="hu-HU"/>
        </w:rPr>
        <w:t>Google</w:t>
      </w:r>
      <w:proofErr w:type="spellEnd"/>
      <w:r w:rsidR="00185B28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Group felületét és a </w:t>
      </w:r>
      <w:proofErr w:type="spellStart"/>
      <w:r w:rsidR="00185B28" w:rsidRPr="008964E1">
        <w:rPr>
          <w:rFonts w:ascii="Times New Roman" w:hAnsi="Times New Roman" w:cs="Times New Roman"/>
          <w:sz w:val="24"/>
          <w:szCs w:val="24"/>
          <w:lang w:val="hu-HU"/>
        </w:rPr>
        <w:t>Facebook</w:t>
      </w:r>
      <w:proofErr w:type="spellEnd"/>
      <w:r w:rsidR="00185B28" w:rsidRPr="008964E1">
        <w:rPr>
          <w:rFonts w:ascii="Times New Roman" w:hAnsi="Times New Roman" w:cs="Times New Roman"/>
          <w:sz w:val="24"/>
          <w:szCs w:val="24"/>
          <w:lang w:val="hu-HU"/>
        </w:rPr>
        <w:t xml:space="preserve"> felületét használjuk.</w:t>
      </w:r>
    </w:p>
    <w:p w:rsidR="00F91E52" w:rsidRPr="008964E1" w:rsidRDefault="00BA3F2D" w:rsidP="00EE2BD1">
      <w:pPr>
        <w:pStyle w:val="Cmsor1"/>
        <w:spacing w:before="240" w:after="240" w:line="240" w:lineRule="auto"/>
        <w:rPr>
          <w:rFonts w:eastAsia="Times New Roman" w:cs="Times New Roman"/>
          <w:color w:val="365F91"/>
          <w:lang w:val="hu-HU" w:eastAsia="hu-HU"/>
        </w:rPr>
      </w:pPr>
      <w:bookmarkStart w:id="9" w:name="_Toc351661910"/>
      <w:r w:rsidRPr="008964E1">
        <w:rPr>
          <w:rFonts w:eastAsia="Times New Roman" w:cs="Times New Roman"/>
          <w:color w:val="365F91"/>
          <w:lang w:val="hu-HU" w:eastAsia="hu-HU"/>
        </w:rPr>
        <w:lastRenderedPageBreak/>
        <w:t xml:space="preserve">7. </w:t>
      </w:r>
      <w:r w:rsidR="00F91E52" w:rsidRPr="008964E1">
        <w:rPr>
          <w:rFonts w:eastAsia="Times New Roman" w:cs="Times New Roman"/>
          <w:color w:val="365F91"/>
          <w:lang w:val="hu-HU" w:eastAsia="hu-HU"/>
        </w:rPr>
        <w:t>Minőségbiztosítás</w:t>
      </w:r>
      <w:bookmarkEnd w:id="9"/>
    </w:p>
    <w:p w:rsidR="00185B28" w:rsidRPr="008964E1" w:rsidRDefault="00597B3C" w:rsidP="001D17C5">
      <w:pPr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 w:eastAsia="hu-HU"/>
        </w:rPr>
        <w:t>A minőségbiztosítás a folyamatos ellenőrzések és beszámolók segítségével történik. A beküldött részfeladat megoldásokat a projektvezető ellenőrzi, majd visszajelez a csapattagnak, hogy elfogadja, vagy visszaír, hogy milyen módosítások szükségesek még. Következő szempontok alapján történik az ellenőrzés:</w:t>
      </w:r>
    </w:p>
    <w:p w:rsidR="00597B3C" w:rsidRPr="008964E1" w:rsidRDefault="00597B3C" w:rsidP="00597B3C">
      <w:pPr>
        <w:pStyle w:val="Listaszerbekezds"/>
        <w:numPr>
          <w:ilvl w:val="0"/>
          <w:numId w:val="35"/>
        </w:numPr>
        <w:rPr>
          <w:szCs w:val="24"/>
          <w:lang w:eastAsia="hu-HU"/>
        </w:rPr>
      </w:pPr>
      <w:r w:rsidRPr="008964E1">
        <w:rPr>
          <w:szCs w:val="24"/>
          <w:lang w:eastAsia="hu-HU"/>
        </w:rPr>
        <w:t>Tartalmi ellenőrzés</w:t>
      </w:r>
    </w:p>
    <w:p w:rsidR="00A2589A" w:rsidRPr="008964E1" w:rsidRDefault="00A2589A" w:rsidP="00072DBD">
      <w:pPr>
        <w:pStyle w:val="Listaszerbekezds"/>
        <w:numPr>
          <w:ilvl w:val="0"/>
          <w:numId w:val="35"/>
        </w:numPr>
        <w:rPr>
          <w:szCs w:val="24"/>
          <w:lang w:eastAsia="hu-HU"/>
        </w:rPr>
      </w:pPr>
      <w:r w:rsidRPr="008964E1">
        <w:rPr>
          <w:szCs w:val="24"/>
          <w:lang w:eastAsia="hu-HU"/>
        </w:rPr>
        <w:t>Mennyiségi ellenőrzés</w:t>
      </w:r>
    </w:p>
    <w:p w:rsidR="00597B3C" w:rsidRPr="008964E1" w:rsidRDefault="00597B3C" w:rsidP="00597B3C">
      <w:pPr>
        <w:pStyle w:val="Listaszerbekezds"/>
        <w:numPr>
          <w:ilvl w:val="0"/>
          <w:numId w:val="35"/>
        </w:numPr>
        <w:rPr>
          <w:szCs w:val="24"/>
          <w:lang w:eastAsia="hu-HU"/>
        </w:rPr>
      </w:pPr>
      <w:r w:rsidRPr="008964E1">
        <w:rPr>
          <w:szCs w:val="24"/>
          <w:lang w:eastAsia="hu-HU"/>
        </w:rPr>
        <w:t>Szöveg stílusának ellenőrzése</w:t>
      </w:r>
    </w:p>
    <w:p w:rsidR="00597B3C" w:rsidRPr="008964E1" w:rsidRDefault="00597B3C" w:rsidP="00597B3C">
      <w:pPr>
        <w:pStyle w:val="Listaszerbekezds"/>
        <w:numPr>
          <w:ilvl w:val="0"/>
          <w:numId w:val="35"/>
        </w:numPr>
        <w:rPr>
          <w:szCs w:val="24"/>
          <w:lang w:eastAsia="hu-HU"/>
        </w:rPr>
      </w:pPr>
      <w:r w:rsidRPr="008964E1">
        <w:rPr>
          <w:szCs w:val="24"/>
          <w:lang w:eastAsia="hu-HU"/>
        </w:rPr>
        <w:t>Helyesírás ellenőrzése</w:t>
      </w:r>
    </w:p>
    <w:p w:rsidR="00F91E52" w:rsidRPr="008964E1" w:rsidRDefault="00BA3F2D" w:rsidP="00EE2BD1">
      <w:pPr>
        <w:pStyle w:val="Cmsor1"/>
        <w:spacing w:before="240" w:after="240" w:line="240" w:lineRule="auto"/>
        <w:rPr>
          <w:rFonts w:eastAsia="Times New Roman" w:cs="Times New Roman"/>
          <w:color w:val="365F91"/>
          <w:lang w:val="hu-HU" w:eastAsia="hu-HU"/>
        </w:rPr>
      </w:pPr>
      <w:bookmarkStart w:id="10" w:name="_Toc351661911"/>
      <w:r w:rsidRPr="008964E1">
        <w:rPr>
          <w:rFonts w:eastAsia="Times New Roman" w:cs="Times New Roman"/>
          <w:color w:val="365F91"/>
          <w:lang w:val="hu-HU" w:eastAsia="hu-HU"/>
        </w:rPr>
        <w:t xml:space="preserve">8. </w:t>
      </w:r>
      <w:r w:rsidR="00F91E52" w:rsidRPr="008964E1">
        <w:rPr>
          <w:rFonts w:eastAsia="Times New Roman" w:cs="Times New Roman"/>
          <w:color w:val="365F91"/>
          <w:lang w:val="hu-HU" w:eastAsia="hu-HU"/>
        </w:rPr>
        <w:t>Logisztikai követelmények</w:t>
      </w:r>
      <w:bookmarkEnd w:id="10"/>
    </w:p>
    <w:p w:rsidR="00121F01" w:rsidRPr="008964E1" w:rsidRDefault="001D17C5" w:rsidP="001D17C5">
      <w:pPr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 w:rsidRPr="008964E1">
        <w:rPr>
          <w:rFonts w:ascii="Times New Roman" w:hAnsi="Times New Roman" w:cs="Times New Roman"/>
          <w:sz w:val="24"/>
          <w:szCs w:val="24"/>
          <w:lang w:val="hu-HU" w:eastAsia="hu-HU"/>
        </w:rPr>
        <w:t>A feladatok kiosztása során odafigyelünk a feladat nehézségére és annak megfelelően osszuk ki csapattagoknak. Ehhez figyelembe vesszük a csapattagok órarendi és munkabeosztásait. A feladatok nehézségét a határidők meghatározásánál is figyelembe vesszük, több időt adva egy hosszabb feladat elvégzésére. Figyelembe vesszük továbbá a csapattagok képességeit is, hogy mely témához mely csapattag ért a legjobban és képes elvégezni azt a legjobb eredménnyel.</w:t>
      </w:r>
      <w:bookmarkStart w:id="11" w:name="_GoBack"/>
      <w:bookmarkEnd w:id="11"/>
    </w:p>
    <w:sectPr w:rsidR="00121F01" w:rsidRPr="008964E1" w:rsidSect="00E943D0">
      <w:headerReference w:type="default" r:id="rId9"/>
      <w:footerReference w:type="default" r:id="rId10"/>
      <w:pgSz w:w="12240" w:h="15840"/>
      <w:pgMar w:top="22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AB" w:rsidRDefault="00D74DAB" w:rsidP="000107AD">
      <w:pPr>
        <w:spacing w:after="0" w:line="240" w:lineRule="auto"/>
      </w:pPr>
      <w:r>
        <w:separator/>
      </w:r>
    </w:p>
  </w:endnote>
  <w:endnote w:type="continuationSeparator" w:id="0">
    <w:p w:rsidR="00D74DAB" w:rsidRDefault="00D74DAB" w:rsidP="0001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7AD" w:rsidRPr="000107AD" w:rsidRDefault="000107AD" w:rsidP="000107AD">
    <w:pPr>
      <w:pStyle w:val="llb"/>
      <w:pBdr>
        <w:top w:val="single" w:sz="4" w:space="1" w:color="auto"/>
      </w:pBdr>
      <w:rPr>
        <w:rFonts w:ascii="Times New Roman" w:hAnsi="Times New Roman" w:cs="Times New Roman"/>
        <w:b/>
        <w:i/>
        <w:sz w:val="24"/>
        <w:szCs w:val="24"/>
      </w:rPr>
    </w:pPr>
    <w:r w:rsidRPr="000107AD">
      <w:rPr>
        <w:b/>
        <w:i/>
      </w:rPr>
      <w:t xml:space="preserve">Copyright © 2013 </w:t>
    </w:r>
    <w:proofErr w:type="spellStart"/>
    <w:r w:rsidRPr="000107AD">
      <w:rPr>
        <w:b/>
        <w:i/>
      </w:rPr>
      <w:t>GauSSoft</w:t>
    </w:r>
    <w:proofErr w:type="spellEnd"/>
    <w:r w:rsidRPr="000107AD">
      <w:rPr>
        <w:b/>
        <w:i/>
      </w:rPr>
      <w:tab/>
    </w:r>
    <w:r w:rsidRPr="000107AD">
      <w:rPr>
        <w:b/>
        <w:i/>
      </w:rPr>
      <w:tab/>
    </w:r>
    <w:sdt>
      <w:sdtPr>
        <w:rPr>
          <w:b/>
          <w:i/>
        </w:rPr>
        <w:id w:val="257097170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="00421A51" w:rsidRPr="000107AD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0107AD">
          <w:rPr>
            <w:rFonts w:ascii="Times New Roman" w:hAnsi="Times New Roman" w:cs="Times New Roman"/>
            <w:b/>
            <w:i/>
            <w:sz w:val="24"/>
            <w:szCs w:val="24"/>
          </w:rPr>
          <w:instrText>PAGE   \* MERGEFORMAT</w:instrText>
        </w:r>
        <w:r w:rsidR="00421A51" w:rsidRPr="000107AD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 w:rsidR="008964E1" w:rsidRPr="008964E1">
          <w:rPr>
            <w:rFonts w:ascii="Times New Roman" w:hAnsi="Times New Roman" w:cs="Times New Roman"/>
            <w:b/>
            <w:i/>
            <w:noProof/>
            <w:sz w:val="24"/>
            <w:szCs w:val="24"/>
            <w:lang w:val="hu-HU"/>
          </w:rPr>
          <w:t>7</w:t>
        </w:r>
        <w:r w:rsidR="00421A51" w:rsidRPr="000107AD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sdtContent>
    </w:sdt>
  </w:p>
  <w:p w:rsidR="000107AD" w:rsidRDefault="000107A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AB" w:rsidRDefault="00D74DAB" w:rsidP="000107AD">
      <w:pPr>
        <w:spacing w:after="0" w:line="240" w:lineRule="auto"/>
      </w:pPr>
      <w:r>
        <w:separator/>
      </w:r>
    </w:p>
  </w:footnote>
  <w:footnote w:type="continuationSeparator" w:id="0">
    <w:p w:rsidR="00D74DAB" w:rsidRDefault="00D74DAB" w:rsidP="0001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7AD" w:rsidRPr="000107AD" w:rsidRDefault="00121F01" w:rsidP="000107AD">
    <w:pPr>
      <w:pStyle w:val="lfej"/>
      <w:pBdr>
        <w:bottom w:val="single" w:sz="4" w:space="1" w:color="auto"/>
      </w:pBdr>
      <w:rPr>
        <w:lang w:val="hu-HU"/>
      </w:rPr>
    </w:pPr>
    <w:r w:rsidRPr="00121F01">
      <w:rPr>
        <w:rFonts w:ascii="Bauhaus 93" w:hAnsi="Bauhaus 93"/>
        <w:sz w:val="72"/>
        <w:szCs w:val="72"/>
        <w:lang w:val="hu-HU"/>
      </w:rPr>
      <w:t>ARCH</w:t>
    </w:r>
    <w:r w:rsidR="000107AD" w:rsidRPr="000107AD">
      <w:rPr>
        <w:lang w:val="hu-HU"/>
      </w:rPr>
      <w:tab/>
    </w:r>
    <w:r w:rsidR="000107AD" w:rsidRPr="000107AD">
      <w:rPr>
        <w:lang w:val="hu-HU"/>
      </w:rPr>
      <w:tab/>
    </w:r>
    <w:r w:rsidR="000107AD" w:rsidRPr="000107AD">
      <w:rPr>
        <w:noProof/>
      </w:rPr>
      <w:drawing>
        <wp:inline distT="0" distB="0" distL="0" distR="0">
          <wp:extent cx="914400" cy="771896"/>
          <wp:effectExtent l="0" t="0" r="0" b="9525"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uSSof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771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972"/>
    <w:multiLevelType w:val="hybridMultilevel"/>
    <w:tmpl w:val="D4E61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B0500"/>
    <w:multiLevelType w:val="hybridMultilevel"/>
    <w:tmpl w:val="FC0E30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904A9"/>
    <w:multiLevelType w:val="hybridMultilevel"/>
    <w:tmpl w:val="D302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636AD"/>
    <w:multiLevelType w:val="hybridMultilevel"/>
    <w:tmpl w:val="79F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25D08"/>
    <w:multiLevelType w:val="hybridMultilevel"/>
    <w:tmpl w:val="5EEAC518"/>
    <w:lvl w:ilvl="0" w:tplc="DE0E56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7E7E46"/>
    <w:multiLevelType w:val="hybridMultilevel"/>
    <w:tmpl w:val="4CCCC5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7BB2"/>
    <w:multiLevelType w:val="hybridMultilevel"/>
    <w:tmpl w:val="7988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F194B"/>
    <w:multiLevelType w:val="hybridMultilevel"/>
    <w:tmpl w:val="F71E0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95C1C"/>
    <w:multiLevelType w:val="hybridMultilevel"/>
    <w:tmpl w:val="B55620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B025F"/>
    <w:multiLevelType w:val="hybridMultilevel"/>
    <w:tmpl w:val="5F861076"/>
    <w:lvl w:ilvl="0" w:tplc="040E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>
    <w:nsid w:val="20384F18"/>
    <w:multiLevelType w:val="hybridMultilevel"/>
    <w:tmpl w:val="3726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E09F6"/>
    <w:multiLevelType w:val="hybridMultilevel"/>
    <w:tmpl w:val="95C2A2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B659E"/>
    <w:multiLevelType w:val="multilevel"/>
    <w:tmpl w:val="4028A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2A56624C"/>
    <w:multiLevelType w:val="hybridMultilevel"/>
    <w:tmpl w:val="B65C8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50BCC"/>
    <w:multiLevelType w:val="hybridMultilevel"/>
    <w:tmpl w:val="82C42C92"/>
    <w:lvl w:ilvl="0" w:tplc="E542D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A15CC"/>
    <w:multiLevelType w:val="hybridMultilevel"/>
    <w:tmpl w:val="E692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C0D38"/>
    <w:multiLevelType w:val="hybridMultilevel"/>
    <w:tmpl w:val="5ADE6E86"/>
    <w:lvl w:ilvl="0" w:tplc="4516B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A07C2"/>
    <w:multiLevelType w:val="hybridMultilevel"/>
    <w:tmpl w:val="7676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E64589"/>
    <w:multiLevelType w:val="hybridMultilevel"/>
    <w:tmpl w:val="5A665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96F00"/>
    <w:multiLevelType w:val="hybridMultilevel"/>
    <w:tmpl w:val="417A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A63FD"/>
    <w:multiLevelType w:val="hybridMultilevel"/>
    <w:tmpl w:val="6C407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6E62DD"/>
    <w:multiLevelType w:val="hybridMultilevel"/>
    <w:tmpl w:val="0850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EC5D8E"/>
    <w:multiLevelType w:val="multilevel"/>
    <w:tmpl w:val="AC1AD4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56135B0A"/>
    <w:multiLevelType w:val="hybridMultilevel"/>
    <w:tmpl w:val="A82ABE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510C1F"/>
    <w:multiLevelType w:val="hybridMultilevel"/>
    <w:tmpl w:val="76226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63E19"/>
    <w:multiLevelType w:val="hybridMultilevel"/>
    <w:tmpl w:val="F5D22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D310F"/>
    <w:multiLevelType w:val="hybridMultilevel"/>
    <w:tmpl w:val="8C9A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5B5E91"/>
    <w:multiLevelType w:val="hybridMultilevel"/>
    <w:tmpl w:val="3050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796A83"/>
    <w:multiLevelType w:val="hybridMultilevel"/>
    <w:tmpl w:val="C0CA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E24E9"/>
    <w:multiLevelType w:val="hybridMultilevel"/>
    <w:tmpl w:val="5FDC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941CBE"/>
    <w:multiLevelType w:val="hybridMultilevel"/>
    <w:tmpl w:val="989AB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A5204E"/>
    <w:multiLevelType w:val="hybridMultilevel"/>
    <w:tmpl w:val="0D06D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A02F43"/>
    <w:multiLevelType w:val="hybridMultilevel"/>
    <w:tmpl w:val="B3C2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31"/>
  </w:num>
  <w:num w:numId="5">
    <w:abstractNumId w:val="23"/>
  </w:num>
  <w:num w:numId="6">
    <w:abstractNumId w:val="0"/>
  </w:num>
  <w:num w:numId="7">
    <w:abstractNumId w:val="24"/>
  </w:num>
  <w:num w:numId="8">
    <w:abstractNumId w:val="9"/>
  </w:num>
  <w:num w:numId="9">
    <w:abstractNumId w:val="13"/>
  </w:num>
  <w:num w:numId="10">
    <w:abstractNumId w:val="16"/>
  </w:num>
  <w:num w:numId="11">
    <w:abstractNumId w:val="12"/>
  </w:num>
  <w:num w:numId="12">
    <w:abstractNumId w:val="22"/>
  </w:num>
  <w:num w:numId="13">
    <w:abstractNumId w:val="27"/>
  </w:num>
  <w:num w:numId="14">
    <w:abstractNumId w:val="19"/>
  </w:num>
  <w:num w:numId="15">
    <w:abstractNumId w:val="4"/>
  </w:num>
  <w:num w:numId="16">
    <w:abstractNumId w:val="32"/>
  </w:num>
  <w:num w:numId="17">
    <w:abstractNumId w:val="17"/>
  </w:num>
  <w:num w:numId="18">
    <w:abstractNumId w:val="6"/>
  </w:num>
  <w:num w:numId="19">
    <w:abstractNumId w:val="2"/>
  </w:num>
  <w:num w:numId="20">
    <w:abstractNumId w:val="21"/>
  </w:num>
  <w:num w:numId="21">
    <w:abstractNumId w:val="3"/>
  </w:num>
  <w:num w:numId="22">
    <w:abstractNumId w:val="26"/>
  </w:num>
  <w:num w:numId="23">
    <w:abstractNumId w:val="10"/>
  </w:num>
  <w:num w:numId="24">
    <w:abstractNumId w:val="28"/>
  </w:num>
  <w:num w:numId="25">
    <w:abstractNumId w:val="15"/>
  </w:num>
  <w:num w:numId="26">
    <w:abstractNumId w:val="0"/>
  </w:num>
  <w:num w:numId="27">
    <w:abstractNumId w:val="18"/>
  </w:num>
  <w:num w:numId="28">
    <w:abstractNumId w:val="7"/>
  </w:num>
  <w:num w:numId="29">
    <w:abstractNumId w:val="30"/>
  </w:num>
  <w:num w:numId="30">
    <w:abstractNumId w:val="1"/>
  </w:num>
  <w:num w:numId="31">
    <w:abstractNumId w:val="20"/>
  </w:num>
  <w:num w:numId="32">
    <w:abstractNumId w:val="5"/>
  </w:num>
  <w:num w:numId="33">
    <w:abstractNumId w:val="14"/>
  </w:num>
  <w:num w:numId="34">
    <w:abstractNumId w:val="2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3223"/>
    <w:rsid w:val="000107AD"/>
    <w:rsid w:val="000547FA"/>
    <w:rsid w:val="00063739"/>
    <w:rsid w:val="00064F38"/>
    <w:rsid w:val="00072DBD"/>
    <w:rsid w:val="00092243"/>
    <w:rsid w:val="000D2327"/>
    <w:rsid w:val="00120485"/>
    <w:rsid w:val="00121F01"/>
    <w:rsid w:val="00130B4F"/>
    <w:rsid w:val="00140CF8"/>
    <w:rsid w:val="00185B28"/>
    <w:rsid w:val="001A7F37"/>
    <w:rsid w:val="001D17C5"/>
    <w:rsid w:val="001D6A6D"/>
    <w:rsid w:val="001F04D9"/>
    <w:rsid w:val="0028457A"/>
    <w:rsid w:val="0029410A"/>
    <w:rsid w:val="00296114"/>
    <w:rsid w:val="00375CB9"/>
    <w:rsid w:val="0038524F"/>
    <w:rsid w:val="00403E67"/>
    <w:rsid w:val="00406EA7"/>
    <w:rsid w:val="00421A51"/>
    <w:rsid w:val="00425035"/>
    <w:rsid w:val="00457D3E"/>
    <w:rsid w:val="00464ADC"/>
    <w:rsid w:val="004F3223"/>
    <w:rsid w:val="005543D5"/>
    <w:rsid w:val="00597B3C"/>
    <w:rsid w:val="00677BF5"/>
    <w:rsid w:val="006927A7"/>
    <w:rsid w:val="006A1277"/>
    <w:rsid w:val="006B109F"/>
    <w:rsid w:val="006D77B8"/>
    <w:rsid w:val="006E1F8C"/>
    <w:rsid w:val="006E67FB"/>
    <w:rsid w:val="0071179F"/>
    <w:rsid w:val="007938FD"/>
    <w:rsid w:val="00797CB4"/>
    <w:rsid w:val="007D16F2"/>
    <w:rsid w:val="00823A29"/>
    <w:rsid w:val="00835A95"/>
    <w:rsid w:val="008362FE"/>
    <w:rsid w:val="008923A2"/>
    <w:rsid w:val="008964E1"/>
    <w:rsid w:val="008A6569"/>
    <w:rsid w:val="008C5E33"/>
    <w:rsid w:val="008F60E5"/>
    <w:rsid w:val="00970591"/>
    <w:rsid w:val="00983A54"/>
    <w:rsid w:val="009B1324"/>
    <w:rsid w:val="00A02297"/>
    <w:rsid w:val="00A2589A"/>
    <w:rsid w:val="00AA3BD4"/>
    <w:rsid w:val="00B20CB8"/>
    <w:rsid w:val="00B25BE0"/>
    <w:rsid w:val="00B31444"/>
    <w:rsid w:val="00BA3F2D"/>
    <w:rsid w:val="00BB6FFC"/>
    <w:rsid w:val="00BF1C89"/>
    <w:rsid w:val="00C33CA8"/>
    <w:rsid w:val="00C40295"/>
    <w:rsid w:val="00CA658A"/>
    <w:rsid w:val="00D01423"/>
    <w:rsid w:val="00D06CE9"/>
    <w:rsid w:val="00D3686C"/>
    <w:rsid w:val="00D50F75"/>
    <w:rsid w:val="00D74DAB"/>
    <w:rsid w:val="00D93279"/>
    <w:rsid w:val="00D974A8"/>
    <w:rsid w:val="00E43A9D"/>
    <w:rsid w:val="00E6391E"/>
    <w:rsid w:val="00E80394"/>
    <w:rsid w:val="00E831B5"/>
    <w:rsid w:val="00E943D0"/>
    <w:rsid w:val="00EE2BD1"/>
    <w:rsid w:val="00EF1912"/>
    <w:rsid w:val="00F91E52"/>
    <w:rsid w:val="00FA0A26"/>
    <w:rsid w:val="00FF070A"/>
    <w:rsid w:val="00FF25B1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27A7"/>
  </w:style>
  <w:style w:type="paragraph" w:styleId="Cmsor1">
    <w:name w:val="heading 1"/>
    <w:basedOn w:val="Norml"/>
    <w:next w:val="Norml"/>
    <w:link w:val="Cmsor1Char"/>
    <w:uiPriority w:val="9"/>
    <w:qFormat/>
    <w:rsid w:val="000547F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547F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547F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47FA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547FA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4F3223"/>
    <w:pPr>
      <w:ind w:left="720"/>
      <w:contextualSpacing/>
    </w:pPr>
    <w:rPr>
      <w:rFonts w:ascii="Times New Roman" w:eastAsia="Calibri" w:hAnsi="Times New Roman" w:cs="Times New Roman"/>
      <w:sz w:val="24"/>
      <w:lang w:val="hu-HU"/>
    </w:rPr>
  </w:style>
  <w:style w:type="table" w:styleId="Rcsostblzat">
    <w:name w:val="Table Grid"/>
    <w:basedOn w:val="Normltblzat"/>
    <w:uiPriority w:val="59"/>
    <w:rsid w:val="004F3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3Char">
    <w:name w:val="Címsor 3 Char"/>
    <w:basedOn w:val="Bekezdsalapbettpusa"/>
    <w:link w:val="Cmsor3"/>
    <w:uiPriority w:val="9"/>
    <w:rsid w:val="000547FA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25B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1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107AD"/>
  </w:style>
  <w:style w:type="paragraph" w:styleId="llb">
    <w:name w:val="footer"/>
    <w:basedOn w:val="Norml"/>
    <w:link w:val="llbChar"/>
    <w:uiPriority w:val="99"/>
    <w:unhideWhenUsed/>
    <w:rsid w:val="0001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107AD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21F01"/>
    <w:pPr>
      <w:outlineLvl w:val="9"/>
    </w:pPr>
    <w:rPr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121F0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21F0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21F01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21F01"/>
    <w:rPr>
      <w:color w:val="0000FF" w:themeColor="hyperlink"/>
      <w:u w:val="single"/>
    </w:rPr>
  </w:style>
  <w:style w:type="table" w:customStyle="1" w:styleId="LightShading-Accent11">
    <w:name w:val="Light Shading - Accent 11"/>
    <w:basedOn w:val="Normltblzat"/>
    <w:uiPriority w:val="60"/>
    <w:rsid w:val="00E831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cs1jellszn">
    <w:name w:val="Light Grid Accent 1"/>
    <w:basedOn w:val="Normltblzat"/>
    <w:uiPriority w:val="62"/>
    <w:rsid w:val="00797C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80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80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0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039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8039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4F3223"/>
    <w:pPr>
      <w:ind w:left="720"/>
      <w:contextualSpacing/>
    </w:pPr>
    <w:rPr>
      <w:rFonts w:ascii="Times New Roman" w:eastAsia="Calibri" w:hAnsi="Times New Roman" w:cs="Times New Roman"/>
      <w:sz w:val="24"/>
      <w:lang w:val="hu-HU"/>
    </w:rPr>
  </w:style>
  <w:style w:type="table" w:styleId="Rcsostblzat">
    <w:name w:val="Table Grid"/>
    <w:basedOn w:val="Normltblzat"/>
    <w:uiPriority w:val="59"/>
    <w:rsid w:val="004F3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3Char">
    <w:name w:val="Címsor 3 Char"/>
    <w:basedOn w:val="Bekezdsalapbettpusa"/>
    <w:link w:val="Cmsor3"/>
    <w:uiPriority w:val="9"/>
    <w:rsid w:val="00E8039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25B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1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107AD"/>
  </w:style>
  <w:style w:type="paragraph" w:styleId="llb">
    <w:name w:val="footer"/>
    <w:basedOn w:val="Norml"/>
    <w:link w:val="llbChar"/>
    <w:uiPriority w:val="99"/>
    <w:unhideWhenUsed/>
    <w:rsid w:val="0001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107AD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21F01"/>
    <w:pPr>
      <w:outlineLvl w:val="9"/>
    </w:pPr>
    <w:rPr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121F0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21F0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21F01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21F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0CBFC-F6E5-45EC-B327-163E2575B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1035</Words>
  <Characters>5902</Characters>
  <Application>Microsoft Office Word</Application>
  <DocSecurity>0</DocSecurity>
  <Lines>49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Nokia Siemens Networks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Gamez</dc:creator>
  <cp:lastModifiedBy>Lord Gamez</cp:lastModifiedBy>
  <cp:revision>18</cp:revision>
  <cp:lastPrinted>2013-03-21T20:12:00Z</cp:lastPrinted>
  <dcterms:created xsi:type="dcterms:W3CDTF">2013-03-19T12:16:00Z</dcterms:created>
  <dcterms:modified xsi:type="dcterms:W3CDTF">2013-03-21T20:14:00Z</dcterms:modified>
</cp:coreProperties>
</file>