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1210" w14:textId="648B344D" w:rsidR="00BA22D9" w:rsidRPr="00BA22D9" w:rsidRDefault="00BA22D9" w:rsidP="00BA22D9">
      <w:pPr>
        <w:jc w:val="center"/>
        <w:rPr>
          <w:b/>
          <w:bCs/>
          <w:color w:val="0F4761" w:themeColor="accent1" w:themeShade="BF"/>
          <w:sz w:val="40"/>
          <w:szCs w:val="40"/>
        </w:rPr>
      </w:pPr>
      <w:r w:rsidRPr="00BA22D9">
        <w:rPr>
          <w:b/>
          <w:bCs/>
          <w:color w:val="0F4761" w:themeColor="accent1" w:themeShade="BF"/>
          <w:sz w:val="40"/>
          <w:szCs w:val="40"/>
        </w:rPr>
        <w:t>Assignment 2</w:t>
      </w:r>
    </w:p>
    <w:p w14:paraId="373CE91B" w14:textId="3F049C90" w:rsidR="00BA22D9" w:rsidRDefault="00BA22D9" w:rsidP="00BA22D9">
      <w:pPr>
        <w:jc w:val="center"/>
        <w:rPr>
          <w:b/>
          <w:bCs/>
          <w:color w:val="0F4761" w:themeColor="accent1" w:themeShade="BF"/>
          <w:sz w:val="40"/>
          <w:szCs w:val="40"/>
        </w:rPr>
      </w:pPr>
      <w:r w:rsidRPr="00BA22D9">
        <w:rPr>
          <w:b/>
          <w:bCs/>
          <w:color w:val="0F4761" w:themeColor="accent1" w:themeShade="BF"/>
          <w:sz w:val="40"/>
          <w:szCs w:val="40"/>
        </w:rPr>
        <w:t>Data Quality Assessment &amp; Preprocessing</w:t>
      </w:r>
    </w:p>
    <w:p w14:paraId="275C30D3" w14:textId="3B06E1CD" w:rsidR="00BA22D9" w:rsidRDefault="00BA22D9" w:rsidP="00BA22D9">
      <w:pPr>
        <w:jc w:val="center"/>
        <w:rPr>
          <w:color w:val="0F4761" w:themeColor="accent1" w:themeShade="BF"/>
          <w:sz w:val="28"/>
          <w:szCs w:val="28"/>
        </w:rPr>
      </w:pPr>
      <w:r w:rsidRPr="00BA22D9">
        <w:rPr>
          <w:color w:val="0F4761" w:themeColor="accent1" w:themeShade="BF"/>
          <w:sz w:val="28"/>
          <w:szCs w:val="28"/>
        </w:rPr>
        <w:t>ARTI308 - Machine Learning</w:t>
      </w:r>
      <w:r>
        <w:rPr>
          <w:color w:val="0F4761" w:themeColor="accent1" w:themeShade="BF"/>
          <w:sz w:val="28"/>
          <w:szCs w:val="28"/>
        </w:rPr>
        <w:t>- Fedaa Alsabea- 2230003675</w:t>
      </w:r>
    </w:p>
    <w:p w14:paraId="435DE493" w14:textId="77777777" w:rsidR="00BA22D9" w:rsidRDefault="00BA22D9" w:rsidP="00BA22D9">
      <w:pPr>
        <w:jc w:val="center"/>
        <w:rPr>
          <w:color w:val="0F4761" w:themeColor="accent1" w:themeShade="BF"/>
          <w:sz w:val="28"/>
          <w:szCs w:val="28"/>
        </w:rPr>
      </w:pPr>
    </w:p>
    <w:p w14:paraId="0328D111" w14:textId="581362C3" w:rsidR="00BA22D9" w:rsidRPr="00BA22D9" w:rsidRDefault="00BA22D9" w:rsidP="00BA22D9">
      <w:pPr>
        <w:ind w:left="360"/>
        <w:jc w:val="right"/>
        <w:rPr>
          <w:b/>
          <w:bCs/>
          <w:color w:val="3A3A3A" w:themeColor="background2" w:themeShade="40"/>
          <w:sz w:val="28"/>
          <w:szCs w:val="28"/>
        </w:rPr>
      </w:pPr>
      <w:r w:rsidRPr="00BA22D9">
        <w:rPr>
          <w:b/>
          <w:bCs/>
          <w:color w:val="0F4761" w:themeColor="accent1" w:themeShade="BF"/>
          <w:sz w:val="28"/>
          <w:szCs w:val="28"/>
        </w:rPr>
        <w:t>T</w:t>
      </w:r>
      <w:r w:rsidRPr="00BA22D9">
        <w:rPr>
          <w:b/>
          <w:bCs/>
          <w:color w:val="3A3A3A" w:themeColor="background2" w:themeShade="40"/>
          <w:sz w:val="28"/>
          <w:szCs w:val="28"/>
        </w:rPr>
        <w:t>ask 1 Identify data quality issues in the dataset</w:t>
      </w:r>
      <w:r w:rsidRPr="00BA22D9">
        <w:rPr>
          <w:b/>
          <w:bCs/>
          <w:color w:val="3A3A3A" w:themeColor="background2" w:themeShade="40"/>
          <w:sz w:val="28"/>
          <w:szCs w:val="28"/>
        </w:rPr>
        <w:t>:</w:t>
      </w:r>
    </w:p>
    <w:p w14:paraId="4D42DA28" w14:textId="3F2D072A" w:rsidR="00BA22D9" w:rsidRPr="00BA22D9" w:rsidRDefault="00BA22D9" w:rsidP="00BA22D9">
      <w:pPr>
        <w:ind w:left="360"/>
        <w:jc w:val="right"/>
        <w:rPr>
          <w:rFonts w:hint="cs"/>
          <w:color w:val="3A3A3A" w:themeColor="background2" w:themeShade="40"/>
          <w:sz w:val="28"/>
          <w:szCs w:val="28"/>
          <w:rtl/>
        </w:rPr>
      </w:pPr>
      <w:r w:rsidRPr="00BA22D9">
        <w:rPr>
          <w:rFonts w:cs="Arial"/>
          <w:color w:val="3A3A3A" w:themeColor="background2" w:themeShade="40"/>
          <w:sz w:val="28"/>
          <w:szCs w:val="28"/>
          <w:rtl/>
        </w:rPr>
        <w:drawing>
          <wp:inline distT="0" distB="0" distL="0" distR="0" wp14:anchorId="2A0B281F" wp14:editId="71909BE7">
            <wp:extent cx="5274310" cy="3340100"/>
            <wp:effectExtent l="0" t="0" r="2540" b="0"/>
            <wp:docPr id="93994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5272" name=""/>
                    <pic:cNvPicPr/>
                  </pic:nvPicPr>
                  <pic:blipFill>
                    <a:blip r:embed="rId8"/>
                    <a:stretch>
                      <a:fillRect/>
                    </a:stretch>
                  </pic:blipFill>
                  <pic:spPr>
                    <a:xfrm>
                      <a:off x="0" y="0"/>
                      <a:ext cx="5274310" cy="3340100"/>
                    </a:xfrm>
                    <a:prstGeom prst="rect">
                      <a:avLst/>
                    </a:prstGeom>
                  </pic:spPr>
                </pic:pic>
              </a:graphicData>
            </a:graphic>
          </wp:inline>
        </w:drawing>
      </w:r>
      <w:r w:rsidRPr="00BA22D9">
        <w:rPr>
          <w:rFonts w:cs="Arial"/>
          <w:color w:val="3A3A3A" w:themeColor="background2" w:themeShade="40"/>
          <w:sz w:val="28"/>
          <w:szCs w:val="28"/>
          <w:rtl/>
        </w:rPr>
        <w:drawing>
          <wp:inline distT="0" distB="0" distL="0" distR="0" wp14:anchorId="3D78A130" wp14:editId="29E955C5">
            <wp:extent cx="5274310" cy="3340100"/>
            <wp:effectExtent l="0" t="0" r="2540" b="0"/>
            <wp:docPr id="171981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10751" name=""/>
                    <pic:cNvPicPr/>
                  </pic:nvPicPr>
                  <pic:blipFill>
                    <a:blip r:embed="rId9"/>
                    <a:stretch>
                      <a:fillRect/>
                    </a:stretch>
                  </pic:blipFill>
                  <pic:spPr>
                    <a:xfrm>
                      <a:off x="0" y="0"/>
                      <a:ext cx="5274310" cy="3340100"/>
                    </a:xfrm>
                    <a:prstGeom prst="rect">
                      <a:avLst/>
                    </a:prstGeom>
                  </pic:spPr>
                </pic:pic>
              </a:graphicData>
            </a:graphic>
          </wp:inline>
        </w:drawing>
      </w:r>
    </w:p>
    <w:p w14:paraId="769598CC" w14:textId="673B1241" w:rsidR="00BA22D9" w:rsidRPr="00BA22D9" w:rsidRDefault="00BA22D9" w:rsidP="00BA22D9">
      <w:pPr>
        <w:jc w:val="center"/>
        <w:rPr>
          <w:rFonts w:hint="cs"/>
          <w:color w:val="0F4761" w:themeColor="accent1" w:themeShade="BF"/>
          <w:sz w:val="28"/>
          <w:szCs w:val="28"/>
        </w:rPr>
      </w:pPr>
      <w:r w:rsidRPr="00BA22D9">
        <w:rPr>
          <w:rFonts w:cs="Arial"/>
          <w:color w:val="0F4761" w:themeColor="accent1" w:themeShade="BF"/>
          <w:sz w:val="28"/>
          <w:szCs w:val="28"/>
          <w:rtl/>
        </w:rPr>
        <w:lastRenderedPageBreak/>
        <w:drawing>
          <wp:inline distT="0" distB="0" distL="0" distR="0" wp14:anchorId="1BFA2698" wp14:editId="714E57F2">
            <wp:extent cx="5274310" cy="3340100"/>
            <wp:effectExtent l="0" t="0" r="2540" b="0"/>
            <wp:docPr id="72526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5973" name=""/>
                    <pic:cNvPicPr/>
                  </pic:nvPicPr>
                  <pic:blipFill>
                    <a:blip r:embed="rId10"/>
                    <a:stretch>
                      <a:fillRect/>
                    </a:stretch>
                  </pic:blipFill>
                  <pic:spPr>
                    <a:xfrm>
                      <a:off x="0" y="0"/>
                      <a:ext cx="5274310" cy="3340100"/>
                    </a:xfrm>
                    <a:prstGeom prst="rect">
                      <a:avLst/>
                    </a:prstGeom>
                  </pic:spPr>
                </pic:pic>
              </a:graphicData>
            </a:graphic>
          </wp:inline>
        </w:drawing>
      </w:r>
      <w:r w:rsidRPr="00BA22D9">
        <w:rPr>
          <w:rFonts w:cs="Arial"/>
          <w:color w:val="0F4761" w:themeColor="accent1" w:themeShade="BF"/>
          <w:sz w:val="28"/>
          <w:szCs w:val="28"/>
          <w:rtl/>
        </w:rPr>
        <w:drawing>
          <wp:inline distT="0" distB="0" distL="0" distR="0" wp14:anchorId="60383887" wp14:editId="75C49C93">
            <wp:extent cx="5274310" cy="3340100"/>
            <wp:effectExtent l="0" t="0" r="2540" b="0"/>
            <wp:docPr id="17566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6117" name=""/>
                    <pic:cNvPicPr/>
                  </pic:nvPicPr>
                  <pic:blipFill>
                    <a:blip r:embed="rId11"/>
                    <a:stretch>
                      <a:fillRect/>
                    </a:stretch>
                  </pic:blipFill>
                  <pic:spPr>
                    <a:xfrm>
                      <a:off x="0" y="0"/>
                      <a:ext cx="5274310" cy="3340100"/>
                    </a:xfrm>
                    <a:prstGeom prst="rect">
                      <a:avLst/>
                    </a:prstGeom>
                  </pic:spPr>
                </pic:pic>
              </a:graphicData>
            </a:graphic>
          </wp:inline>
        </w:drawing>
      </w:r>
    </w:p>
    <w:p w14:paraId="71B67D50" w14:textId="77777777" w:rsidR="00BA22D9" w:rsidRDefault="00BA22D9" w:rsidP="00BA22D9">
      <w:pPr>
        <w:jc w:val="center"/>
        <w:rPr>
          <w:color w:val="0F4761" w:themeColor="accent1" w:themeShade="BF"/>
          <w:sz w:val="40"/>
          <w:szCs w:val="40"/>
          <w:rtl/>
        </w:rPr>
      </w:pPr>
    </w:p>
    <w:p w14:paraId="159A58C0" w14:textId="77777777" w:rsidR="00BA22D9" w:rsidRDefault="00BA22D9" w:rsidP="00BA22D9">
      <w:pPr>
        <w:jc w:val="center"/>
        <w:rPr>
          <w:color w:val="0F4761" w:themeColor="accent1" w:themeShade="BF"/>
          <w:sz w:val="40"/>
          <w:szCs w:val="40"/>
          <w:rtl/>
        </w:rPr>
      </w:pPr>
    </w:p>
    <w:p w14:paraId="31BC75D2" w14:textId="77777777" w:rsidR="00BA22D9" w:rsidRDefault="00BA22D9" w:rsidP="00BA22D9">
      <w:pPr>
        <w:jc w:val="center"/>
        <w:rPr>
          <w:color w:val="0F4761" w:themeColor="accent1" w:themeShade="BF"/>
          <w:sz w:val="40"/>
          <w:szCs w:val="40"/>
          <w:rtl/>
        </w:rPr>
      </w:pPr>
    </w:p>
    <w:p w14:paraId="68309DC7" w14:textId="77777777" w:rsidR="00BA22D9" w:rsidRDefault="00BA22D9" w:rsidP="00BA22D9">
      <w:pPr>
        <w:jc w:val="center"/>
        <w:rPr>
          <w:color w:val="0F4761" w:themeColor="accent1" w:themeShade="BF"/>
          <w:sz w:val="40"/>
          <w:szCs w:val="40"/>
          <w:rtl/>
        </w:rPr>
      </w:pPr>
    </w:p>
    <w:p w14:paraId="24D283A7" w14:textId="77777777" w:rsidR="00BA22D9" w:rsidRPr="00BA22D9" w:rsidRDefault="00BA22D9" w:rsidP="00BA22D9">
      <w:pPr>
        <w:jc w:val="center"/>
        <w:rPr>
          <w:rFonts w:hint="cs"/>
          <w:color w:val="0F4761" w:themeColor="accent1" w:themeShade="BF"/>
          <w:sz w:val="40"/>
          <w:szCs w:val="40"/>
        </w:rPr>
      </w:pPr>
    </w:p>
    <w:p w14:paraId="722FFA4C" w14:textId="45259ED4" w:rsidR="002838D1" w:rsidRDefault="00BA22D9" w:rsidP="00BA22D9">
      <w:pPr>
        <w:jc w:val="right"/>
      </w:pPr>
      <w:r w:rsidRPr="00BA22D9">
        <w:lastRenderedPageBreak/>
        <w:t>The dataset was checked for data quality issues by examining data types, missing values, and duplicate records.</w:t>
      </w:r>
      <w:r w:rsidRPr="00BA22D9">
        <w:br/>
      </w:r>
      <w:r w:rsidRPr="00BA22D9">
        <w:br/>
        <w:t>First, the data types were checked. The Inspection Date column was originally stored as an object, so it was converted to datetime format.</w:t>
      </w:r>
      <w:r w:rsidRPr="00BA22D9">
        <w:br/>
      </w:r>
      <w:r w:rsidRPr="00BA22D9">
        <w:br/>
        <w:t>Then, missing values were identified. Several columns contained missing values, especially Violations, Historical Wards 2003-2015, Zip Codes, Community Areas, Census Tracts, and Wards.</w:t>
      </w:r>
      <w:r w:rsidRPr="00BA22D9">
        <w:br/>
      </w:r>
      <w:r w:rsidRPr="00BA22D9">
        <w:br/>
        <w:t>Finally, duplicate records were checked. The dataset contained 149 duplicate records.</w:t>
      </w:r>
    </w:p>
    <w:p w14:paraId="6007AC24" w14:textId="77777777" w:rsidR="0083378C" w:rsidRDefault="0083378C" w:rsidP="00BA22D9">
      <w:pPr>
        <w:jc w:val="right"/>
        <w:rPr>
          <w:rtl/>
        </w:rPr>
      </w:pPr>
    </w:p>
    <w:p w14:paraId="600151B2" w14:textId="77777777" w:rsidR="0083378C" w:rsidRDefault="0083378C" w:rsidP="00BA22D9">
      <w:pPr>
        <w:jc w:val="right"/>
        <w:rPr>
          <w:rtl/>
        </w:rPr>
      </w:pPr>
    </w:p>
    <w:p w14:paraId="1F972924" w14:textId="77777777" w:rsidR="0083378C" w:rsidRDefault="0083378C" w:rsidP="00BA22D9">
      <w:pPr>
        <w:jc w:val="right"/>
        <w:rPr>
          <w:rtl/>
        </w:rPr>
      </w:pPr>
    </w:p>
    <w:p w14:paraId="20276C04" w14:textId="77777777" w:rsidR="0083378C" w:rsidRDefault="0083378C" w:rsidP="00BA22D9">
      <w:pPr>
        <w:jc w:val="right"/>
        <w:rPr>
          <w:rtl/>
        </w:rPr>
      </w:pPr>
    </w:p>
    <w:p w14:paraId="58EE0240" w14:textId="77777777" w:rsidR="0083378C" w:rsidRDefault="0083378C" w:rsidP="00BA22D9">
      <w:pPr>
        <w:jc w:val="right"/>
        <w:rPr>
          <w:rtl/>
        </w:rPr>
      </w:pPr>
    </w:p>
    <w:p w14:paraId="4E70ED5F" w14:textId="77777777" w:rsidR="0083378C" w:rsidRDefault="0083378C" w:rsidP="00BA22D9">
      <w:pPr>
        <w:jc w:val="right"/>
        <w:rPr>
          <w:rtl/>
        </w:rPr>
      </w:pPr>
    </w:p>
    <w:p w14:paraId="4530FAD4" w14:textId="77777777" w:rsidR="0083378C" w:rsidRDefault="0083378C" w:rsidP="00BA22D9">
      <w:pPr>
        <w:jc w:val="right"/>
        <w:rPr>
          <w:rtl/>
        </w:rPr>
      </w:pPr>
    </w:p>
    <w:p w14:paraId="1BBAD4C9" w14:textId="77777777" w:rsidR="0083378C" w:rsidRDefault="0083378C" w:rsidP="00BA22D9">
      <w:pPr>
        <w:jc w:val="right"/>
        <w:rPr>
          <w:rtl/>
        </w:rPr>
      </w:pPr>
    </w:p>
    <w:p w14:paraId="36A6DC73" w14:textId="77777777" w:rsidR="0083378C" w:rsidRDefault="0083378C" w:rsidP="00BA22D9">
      <w:pPr>
        <w:jc w:val="right"/>
        <w:rPr>
          <w:rtl/>
        </w:rPr>
      </w:pPr>
    </w:p>
    <w:p w14:paraId="26BC1D4F" w14:textId="77777777" w:rsidR="0083378C" w:rsidRDefault="0083378C" w:rsidP="00BA22D9">
      <w:pPr>
        <w:jc w:val="right"/>
        <w:rPr>
          <w:rtl/>
        </w:rPr>
      </w:pPr>
    </w:p>
    <w:p w14:paraId="09022F94" w14:textId="77777777" w:rsidR="0083378C" w:rsidRDefault="0083378C" w:rsidP="00BA22D9">
      <w:pPr>
        <w:jc w:val="right"/>
        <w:rPr>
          <w:rtl/>
        </w:rPr>
      </w:pPr>
    </w:p>
    <w:p w14:paraId="65DC5152" w14:textId="77777777" w:rsidR="0083378C" w:rsidRDefault="0083378C" w:rsidP="00BA22D9">
      <w:pPr>
        <w:jc w:val="right"/>
        <w:rPr>
          <w:rtl/>
        </w:rPr>
      </w:pPr>
    </w:p>
    <w:p w14:paraId="42E77821" w14:textId="77777777" w:rsidR="0083378C" w:rsidRDefault="0083378C" w:rsidP="00BA22D9">
      <w:pPr>
        <w:jc w:val="right"/>
        <w:rPr>
          <w:rtl/>
        </w:rPr>
      </w:pPr>
    </w:p>
    <w:p w14:paraId="088AA8A6" w14:textId="77777777" w:rsidR="0083378C" w:rsidRDefault="0083378C" w:rsidP="00BA22D9">
      <w:pPr>
        <w:jc w:val="right"/>
        <w:rPr>
          <w:rtl/>
        </w:rPr>
      </w:pPr>
    </w:p>
    <w:p w14:paraId="756106A5" w14:textId="77777777" w:rsidR="0083378C" w:rsidRDefault="0083378C" w:rsidP="00BA22D9">
      <w:pPr>
        <w:jc w:val="right"/>
        <w:rPr>
          <w:rtl/>
        </w:rPr>
      </w:pPr>
    </w:p>
    <w:p w14:paraId="564C41C5" w14:textId="77777777" w:rsidR="0083378C" w:rsidRDefault="0083378C" w:rsidP="00BA22D9">
      <w:pPr>
        <w:jc w:val="right"/>
        <w:rPr>
          <w:rtl/>
        </w:rPr>
      </w:pPr>
    </w:p>
    <w:p w14:paraId="530EF594" w14:textId="77777777" w:rsidR="0083378C" w:rsidRDefault="0083378C" w:rsidP="00BA22D9">
      <w:pPr>
        <w:jc w:val="right"/>
        <w:rPr>
          <w:rtl/>
        </w:rPr>
      </w:pPr>
    </w:p>
    <w:p w14:paraId="3786C879" w14:textId="77777777" w:rsidR="0083378C" w:rsidRDefault="0083378C" w:rsidP="00BA22D9">
      <w:pPr>
        <w:jc w:val="right"/>
        <w:rPr>
          <w:rtl/>
        </w:rPr>
      </w:pPr>
    </w:p>
    <w:p w14:paraId="5DE2408B" w14:textId="77777777" w:rsidR="0083378C" w:rsidRDefault="0083378C" w:rsidP="00BA22D9">
      <w:pPr>
        <w:jc w:val="right"/>
        <w:rPr>
          <w:rtl/>
        </w:rPr>
      </w:pPr>
    </w:p>
    <w:p w14:paraId="78195360" w14:textId="77777777" w:rsidR="0083378C" w:rsidRDefault="0083378C" w:rsidP="00BA22D9">
      <w:pPr>
        <w:jc w:val="right"/>
        <w:rPr>
          <w:rtl/>
        </w:rPr>
      </w:pPr>
    </w:p>
    <w:p w14:paraId="6CA21841" w14:textId="77777777" w:rsidR="0083378C" w:rsidRDefault="0083378C" w:rsidP="00BA22D9">
      <w:pPr>
        <w:jc w:val="right"/>
        <w:rPr>
          <w:rtl/>
        </w:rPr>
      </w:pPr>
    </w:p>
    <w:p w14:paraId="321A9D6E" w14:textId="77777777" w:rsidR="0083378C" w:rsidRDefault="0083378C" w:rsidP="00BA22D9">
      <w:pPr>
        <w:jc w:val="right"/>
        <w:rPr>
          <w:rtl/>
        </w:rPr>
      </w:pPr>
    </w:p>
    <w:p w14:paraId="7022C5ED" w14:textId="77777777" w:rsidR="0083378C" w:rsidRDefault="0083378C" w:rsidP="00BA22D9">
      <w:pPr>
        <w:jc w:val="right"/>
        <w:rPr>
          <w:rtl/>
        </w:rPr>
      </w:pPr>
    </w:p>
    <w:p w14:paraId="5E30FD9F" w14:textId="77777777" w:rsidR="0083378C" w:rsidRDefault="0083378C" w:rsidP="00BA22D9">
      <w:pPr>
        <w:jc w:val="right"/>
      </w:pPr>
    </w:p>
    <w:p w14:paraId="027E91F2" w14:textId="3BC9A217" w:rsidR="0083378C" w:rsidRDefault="0083378C" w:rsidP="0083378C">
      <w:pPr>
        <w:ind w:left="360"/>
        <w:jc w:val="right"/>
        <w:rPr>
          <w:b/>
          <w:bCs/>
          <w:sz w:val="28"/>
          <w:szCs w:val="28"/>
          <w:rtl/>
        </w:rPr>
      </w:pPr>
      <w:r w:rsidRPr="0083378C">
        <w:rPr>
          <w:b/>
          <w:bCs/>
          <w:sz w:val="28"/>
          <w:szCs w:val="28"/>
        </w:rPr>
        <w:lastRenderedPageBreak/>
        <w:t>Task 2 Apply one missing value strategy and explain why</w:t>
      </w:r>
      <w:r>
        <w:rPr>
          <w:b/>
          <w:bCs/>
          <w:sz w:val="28"/>
          <w:szCs w:val="28"/>
        </w:rPr>
        <w:t>:</w:t>
      </w:r>
    </w:p>
    <w:p w14:paraId="0A42F3D9" w14:textId="77777777" w:rsidR="0083378C" w:rsidRDefault="0083378C" w:rsidP="0083378C">
      <w:pPr>
        <w:ind w:left="360"/>
        <w:jc w:val="center"/>
        <w:rPr>
          <w:rFonts w:hint="cs"/>
          <w:b/>
          <w:bCs/>
          <w:sz w:val="28"/>
          <w:szCs w:val="28"/>
          <w:rtl/>
        </w:rPr>
      </w:pPr>
    </w:p>
    <w:p w14:paraId="3478E056" w14:textId="16E11A58" w:rsidR="0083378C" w:rsidRPr="00F64707" w:rsidRDefault="0083378C" w:rsidP="00F64707">
      <w:pPr>
        <w:ind w:left="360"/>
        <w:jc w:val="right"/>
        <w:rPr>
          <w:rFonts w:hint="cs"/>
          <w:b/>
          <w:bCs/>
          <w:sz w:val="28"/>
          <w:szCs w:val="28"/>
          <w:rtl/>
        </w:rPr>
      </w:pPr>
      <w:r w:rsidRPr="0083378C">
        <w:rPr>
          <w:rFonts w:cs="Arial"/>
          <w:b/>
          <w:bCs/>
          <w:sz w:val="28"/>
          <w:szCs w:val="28"/>
          <w:rtl/>
        </w:rPr>
        <w:drawing>
          <wp:inline distT="0" distB="0" distL="0" distR="0" wp14:anchorId="3FE7DEAE" wp14:editId="288EF587">
            <wp:extent cx="5274310" cy="3340100"/>
            <wp:effectExtent l="0" t="0" r="2540" b="0"/>
            <wp:docPr id="121750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07699" name=""/>
                    <pic:cNvPicPr/>
                  </pic:nvPicPr>
                  <pic:blipFill>
                    <a:blip r:embed="rId12"/>
                    <a:stretch>
                      <a:fillRect/>
                    </a:stretch>
                  </pic:blipFill>
                  <pic:spPr>
                    <a:xfrm>
                      <a:off x="0" y="0"/>
                      <a:ext cx="5274310" cy="3340100"/>
                    </a:xfrm>
                    <a:prstGeom prst="rect">
                      <a:avLst/>
                    </a:prstGeom>
                  </pic:spPr>
                </pic:pic>
              </a:graphicData>
            </a:graphic>
          </wp:inline>
        </w:drawing>
      </w:r>
      <w:r w:rsidRPr="0083378C">
        <w:rPr>
          <w:rFonts w:cs="Arial"/>
          <w:b/>
          <w:bCs/>
          <w:sz w:val="28"/>
          <w:szCs w:val="28"/>
          <w:rtl/>
        </w:rPr>
        <w:drawing>
          <wp:inline distT="0" distB="0" distL="0" distR="0" wp14:anchorId="11C59E53" wp14:editId="64783297">
            <wp:extent cx="5274310" cy="3340100"/>
            <wp:effectExtent l="0" t="0" r="2540" b="0"/>
            <wp:docPr id="45066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5863" name=""/>
                    <pic:cNvPicPr/>
                  </pic:nvPicPr>
                  <pic:blipFill>
                    <a:blip r:embed="rId13"/>
                    <a:stretch>
                      <a:fillRect/>
                    </a:stretch>
                  </pic:blipFill>
                  <pic:spPr>
                    <a:xfrm>
                      <a:off x="0" y="0"/>
                      <a:ext cx="5274310" cy="3340100"/>
                    </a:xfrm>
                    <a:prstGeom prst="rect">
                      <a:avLst/>
                    </a:prstGeom>
                  </pic:spPr>
                </pic:pic>
              </a:graphicData>
            </a:graphic>
          </wp:inline>
        </w:drawing>
      </w:r>
      <w:r w:rsidRPr="0083378C">
        <w:rPr>
          <w:rFonts w:cs="Arial"/>
          <w:b/>
          <w:bCs/>
          <w:sz w:val="28"/>
          <w:szCs w:val="28"/>
          <w:rtl/>
        </w:rPr>
        <w:lastRenderedPageBreak/>
        <w:drawing>
          <wp:inline distT="0" distB="0" distL="0" distR="0" wp14:anchorId="51AB0BA0" wp14:editId="0A50AB09">
            <wp:extent cx="5274310" cy="3340100"/>
            <wp:effectExtent l="0" t="0" r="2540" b="0"/>
            <wp:docPr id="13323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1193" name=""/>
                    <pic:cNvPicPr/>
                  </pic:nvPicPr>
                  <pic:blipFill>
                    <a:blip r:embed="rId14"/>
                    <a:stretch>
                      <a:fillRect/>
                    </a:stretch>
                  </pic:blipFill>
                  <pic:spPr>
                    <a:xfrm>
                      <a:off x="0" y="0"/>
                      <a:ext cx="5274310" cy="3340100"/>
                    </a:xfrm>
                    <a:prstGeom prst="rect">
                      <a:avLst/>
                    </a:prstGeom>
                  </pic:spPr>
                </pic:pic>
              </a:graphicData>
            </a:graphic>
          </wp:inline>
        </w:drawing>
      </w:r>
      <w:r w:rsidRPr="0083378C">
        <w:rPr>
          <w:rFonts w:cs="Arial"/>
          <w:b/>
          <w:bCs/>
          <w:sz w:val="28"/>
          <w:szCs w:val="28"/>
          <w:rtl/>
        </w:rPr>
        <w:drawing>
          <wp:inline distT="0" distB="0" distL="0" distR="0" wp14:anchorId="15038CE5" wp14:editId="4D623B7D">
            <wp:extent cx="5274310" cy="3340100"/>
            <wp:effectExtent l="0" t="0" r="2540" b="0"/>
            <wp:docPr id="3780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17905" name=""/>
                    <pic:cNvPicPr/>
                  </pic:nvPicPr>
                  <pic:blipFill>
                    <a:blip r:embed="rId15"/>
                    <a:stretch>
                      <a:fillRect/>
                    </a:stretch>
                  </pic:blipFill>
                  <pic:spPr>
                    <a:xfrm>
                      <a:off x="0" y="0"/>
                      <a:ext cx="5274310" cy="3340100"/>
                    </a:xfrm>
                    <a:prstGeom prst="rect">
                      <a:avLst/>
                    </a:prstGeom>
                  </pic:spPr>
                </pic:pic>
              </a:graphicData>
            </a:graphic>
          </wp:inline>
        </w:drawing>
      </w:r>
      <w:r w:rsidRPr="0083378C">
        <w:rPr>
          <w:rFonts w:cs="Arial"/>
          <w:b/>
          <w:bCs/>
          <w:sz w:val="28"/>
          <w:szCs w:val="28"/>
          <w:rtl/>
        </w:rPr>
        <w:lastRenderedPageBreak/>
        <w:drawing>
          <wp:inline distT="0" distB="0" distL="0" distR="0" wp14:anchorId="1FF5621E" wp14:editId="114B5C9E">
            <wp:extent cx="5274310" cy="3340100"/>
            <wp:effectExtent l="0" t="0" r="2540" b="0"/>
            <wp:docPr id="200417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77753" name=""/>
                    <pic:cNvPicPr/>
                  </pic:nvPicPr>
                  <pic:blipFill>
                    <a:blip r:embed="rId16"/>
                    <a:stretch>
                      <a:fillRect/>
                    </a:stretch>
                  </pic:blipFill>
                  <pic:spPr>
                    <a:xfrm>
                      <a:off x="0" y="0"/>
                      <a:ext cx="5274310" cy="3340100"/>
                    </a:xfrm>
                    <a:prstGeom prst="rect">
                      <a:avLst/>
                    </a:prstGeom>
                  </pic:spPr>
                </pic:pic>
              </a:graphicData>
            </a:graphic>
          </wp:inline>
        </w:drawing>
      </w:r>
    </w:p>
    <w:p w14:paraId="519DAFE4" w14:textId="77777777" w:rsidR="0083378C" w:rsidRDefault="0083378C" w:rsidP="0083378C">
      <w:pPr>
        <w:rPr>
          <w:rtl/>
        </w:rPr>
      </w:pPr>
    </w:p>
    <w:p w14:paraId="08D0EA65" w14:textId="0EEA7A44" w:rsidR="0083378C" w:rsidRDefault="0083378C" w:rsidP="0083378C">
      <w:pPr>
        <w:jc w:val="right"/>
      </w:pPr>
      <w:r w:rsidRPr="0083378C">
        <w:t>The dataset contained missing values in several columns. A missing value analysis was performed to identify the affected features.</w:t>
      </w:r>
      <w:r w:rsidRPr="0083378C">
        <w:br/>
      </w:r>
      <w:r w:rsidRPr="0083378C">
        <w:br/>
        <w:t>To handle missing values, a median imputation strategy was applied to numerical columns such as License #, Zip, Latitude, and Longitude. The median was selected because it is less sensitive to extreme values and provides a robust estimate of the center of the data.</w:t>
      </w:r>
      <w:r w:rsidRPr="0083378C">
        <w:br/>
      </w:r>
      <w:r w:rsidRPr="0083378C">
        <w:br/>
        <w:t>For categorical columns such as AKA Name, Facility Type, Risk, City, State, Inspection Type, and Location, the mode (most frequent value) was used to replace missing entries.</w:t>
      </w:r>
      <w:r w:rsidRPr="0083378C">
        <w:br/>
      </w:r>
      <w:r w:rsidRPr="0083378C">
        <w:br/>
        <w:t>Some columns contained a very large number of missing values, including Historical Wards 2003-2015, Zip Codes, Community Areas, Census Tracts, and Wards. These columns were removed because most of their values were missing and they would contribute little useful information to the analysis.</w:t>
      </w:r>
      <w:r w:rsidRPr="0083378C">
        <w:br/>
      </w:r>
      <w:r w:rsidRPr="0083378C">
        <w:br/>
        <w:t>After applying the imputation strategy and removing highly incomplete columns, no missing values remained in the dataset.</w:t>
      </w:r>
    </w:p>
    <w:p w14:paraId="5E950B58" w14:textId="77777777" w:rsidR="00F64707" w:rsidRDefault="00F64707" w:rsidP="0083378C">
      <w:pPr>
        <w:jc w:val="right"/>
      </w:pPr>
    </w:p>
    <w:p w14:paraId="446AF545" w14:textId="26A68DA7" w:rsidR="0083378C" w:rsidRDefault="0083378C" w:rsidP="0083378C">
      <w:pPr>
        <w:jc w:val="right"/>
      </w:pPr>
      <w:r w:rsidRPr="0083378C">
        <w:t xml:space="preserve">Reason for Choosing Median </w:t>
      </w:r>
      <w:r>
        <w:t>Strategy</w:t>
      </w:r>
      <w:r w:rsidRPr="0083378C">
        <w:t>:</w:t>
      </w:r>
      <w:r w:rsidRPr="0083378C">
        <w:br/>
      </w:r>
      <w:r w:rsidRPr="0083378C">
        <w:br/>
        <w:t xml:space="preserve">Median imputation was selected because numerical variables may contain skewed distributions and outliers. Unlike the mean, the </w:t>
      </w:r>
      <w:proofErr w:type="gramStart"/>
      <w:r w:rsidRPr="0083378C">
        <w:t>median</w:t>
      </w:r>
      <w:proofErr w:type="gramEnd"/>
      <w:r w:rsidRPr="0083378C">
        <w:t xml:space="preserve"> is not heavily affected by extreme values, making it a more reliable replacement for missing numerical data.</w:t>
      </w:r>
    </w:p>
    <w:p w14:paraId="59D314D1" w14:textId="77777777" w:rsidR="00F64707" w:rsidRDefault="00F64707" w:rsidP="0083378C">
      <w:pPr>
        <w:jc w:val="right"/>
      </w:pPr>
    </w:p>
    <w:p w14:paraId="49A62879" w14:textId="0E0AB761" w:rsidR="00F64707" w:rsidRDefault="00F64707" w:rsidP="00F64707">
      <w:pPr>
        <w:ind w:left="360"/>
        <w:jc w:val="right"/>
        <w:rPr>
          <w:b/>
          <w:bCs/>
          <w:sz w:val="28"/>
          <w:szCs w:val="28"/>
        </w:rPr>
      </w:pPr>
      <w:r w:rsidRPr="00F64707">
        <w:rPr>
          <w:b/>
          <w:bCs/>
          <w:sz w:val="28"/>
          <w:szCs w:val="28"/>
        </w:rPr>
        <w:lastRenderedPageBreak/>
        <w:t>Task 3 Detect and handle outliers using IQR</w:t>
      </w:r>
      <w:r>
        <w:rPr>
          <w:b/>
          <w:bCs/>
          <w:sz w:val="28"/>
          <w:szCs w:val="28"/>
        </w:rPr>
        <w:t>:</w:t>
      </w:r>
    </w:p>
    <w:p w14:paraId="093B848F" w14:textId="77777777" w:rsidR="00F64707" w:rsidRDefault="00F64707" w:rsidP="00F64707">
      <w:pPr>
        <w:ind w:left="360"/>
        <w:jc w:val="right"/>
        <w:rPr>
          <w:rFonts w:cs="Arial"/>
          <w:b/>
          <w:bCs/>
          <w:sz w:val="28"/>
          <w:szCs w:val="28"/>
        </w:rPr>
      </w:pPr>
      <w:r w:rsidRPr="00F64707">
        <w:rPr>
          <w:rFonts w:cs="Arial"/>
          <w:b/>
          <w:bCs/>
          <w:sz w:val="28"/>
          <w:szCs w:val="28"/>
          <w:rtl/>
        </w:rPr>
        <w:drawing>
          <wp:inline distT="0" distB="0" distL="0" distR="0" wp14:anchorId="008FC9F0" wp14:editId="4DEADC3F">
            <wp:extent cx="5274310" cy="3340100"/>
            <wp:effectExtent l="0" t="0" r="2540" b="0"/>
            <wp:docPr id="126404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5528" name=""/>
                    <pic:cNvPicPr/>
                  </pic:nvPicPr>
                  <pic:blipFill>
                    <a:blip r:embed="rId17"/>
                    <a:stretch>
                      <a:fillRect/>
                    </a:stretch>
                  </pic:blipFill>
                  <pic:spPr>
                    <a:xfrm>
                      <a:off x="0" y="0"/>
                      <a:ext cx="5274310" cy="3340100"/>
                    </a:xfrm>
                    <a:prstGeom prst="rect">
                      <a:avLst/>
                    </a:prstGeom>
                  </pic:spPr>
                </pic:pic>
              </a:graphicData>
            </a:graphic>
          </wp:inline>
        </w:drawing>
      </w:r>
      <w:r w:rsidRPr="00F64707">
        <w:rPr>
          <w:rFonts w:cs="Arial"/>
          <w:b/>
          <w:bCs/>
          <w:sz w:val="28"/>
          <w:szCs w:val="28"/>
          <w:rtl/>
        </w:rPr>
        <w:drawing>
          <wp:inline distT="0" distB="0" distL="0" distR="0" wp14:anchorId="5F775F52" wp14:editId="0DFB0B4D">
            <wp:extent cx="5274310" cy="3340100"/>
            <wp:effectExtent l="0" t="0" r="2540" b="0"/>
            <wp:docPr id="183040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07855" name=""/>
                    <pic:cNvPicPr/>
                  </pic:nvPicPr>
                  <pic:blipFill>
                    <a:blip r:embed="rId18"/>
                    <a:stretch>
                      <a:fillRect/>
                    </a:stretch>
                  </pic:blipFill>
                  <pic:spPr>
                    <a:xfrm>
                      <a:off x="0" y="0"/>
                      <a:ext cx="5274310" cy="3340100"/>
                    </a:xfrm>
                    <a:prstGeom prst="rect">
                      <a:avLst/>
                    </a:prstGeom>
                  </pic:spPr>
                </pic:pic>
              </a:graphicData>
            </a:graphic>
          </wp:inline>
        </w:drawing>
      </w:r>
    </w:p>
    <w:p w14:paraId="34F0B8C0" w14:textId="77777777" w:rsidR="00F64707" w:rsidRDefault="00F64707" w:rsidP="00F64707">
      <w:pPr>
        <w:ind w:left="360"/>
        <w:jc w:val="right"/>
        <w:rPr>
          <w:rFonts w:cs="Arial"/>
          <w:b/>
          <w:bCs/>
          <w:sz w:val="28"/>
          <w:szCs w:val="28"/>
        </w:rPr>
      </w:pPr>
    </w:p>
    <w:p w14:paraId="38446710" w14:textId="77777777" w:rsidR="00F64707" w:rsidRDefault="00F64707" w:rsidP="00F64707">
      <w:pPr>
        <w:ind w:left="360"/>
        <w:jc w:val="right"/>
        <w:rPr>
          <w:rFonts w:cs="Arial"/>
          <w:b/>
          <w:bCs/>
          <w:sz w:val="28"/>
          <w:szCs w:val="28"/>
        </w:rPr>
      </w:pPr>
    </w:p>
    <w:p w14:paraId="379633B0" w14:textId="77777777" w:rsidR="00F64707" w:rsidRDefault="00F64707" w:rsidP="00F64707">
      <w:pPr>
        <w:ind w:left="360"/>
        <w:jc w:val="right"/>
        <w:rPr>
          <w:rFonts w:cs="Arial"/>
          <w:b/>
          <w:bCs/>
          <w:sz w:val="28"/>
          <w:szCs w:val="28"/>
        </w:rPr>
      </w:pPr>
    </w:p>
    <w:p w14:paraId="75B94D53" w14:textId="7E2C28F1" w:rsidR="00F64707" w:rsidRPr="00F64707" w:rsidRDefault="00F64707" w:rsidP="00F64707">
      <w:pPr>
        <w:ind w:left="360"/>
        <w:jc w:val="right"/>
        <w:rPr>
          <w:b/>
          <w:bCs/>
          <w:sz w:val="28"/>
          <w:szCs w:val="28"/>
        </w:rPr>
      </w:pPr>
      <w:r w:rsidRPr="00F64707">
        <w:rPr>
          <w:rFonts w:cs="Arial"/>
          <w:b/>
          <w:bCs/>
          <w:sz w:val="28"/>
          <w:szCs w:val="28"/>
          <w:rtl/>
        </w:rPr>
        <w:lastRenderedPageBreak/>
        <w:drawing>
          <wp:inline distT="0" distB="0" distL="0" distR="0" wp14:anchorId="207F9C36" wp14:editId="1B5B56EC">
            <wp:extent cx="5274310" cy="3340100"/>
            <wp:effectExtent l="0" t="0" r="2540" b="0"/>
            <wp:docPr id="14632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1585" name=""/>
                    <pic:cNvPicPr/>
                  </pic:nvPicPr>
                  <pic:blipFill>
                    <a:blip r:embed="rId19"/>
                    <a:stretch>
                      <a:fillRect/>
                    </a:stretch>
                  </pic:blipFill>
                  <pic:spPr>
                    <a:xfrm>
                      <a:off x="0" y="0"/>
                      <a:ext cx="5274310" cy="3340100"/>
                    </a:xfrm>
                    <a:prstGeom prst="rect">
                      <a:avLst/>
                    </a:prstGeom>
                  </pic:spPr>
                </pic:pic>
              </a:graphicData>
            </a:graphic>
          </wp:inline>
        </w:drawing>
      </w:r>
      <w:r w:rsidRPr="00F64707">
        <w:rPr>
          <w:rFonts w:cs="Arial"/>
          <w:b/>
          <w:bCs/>
          <w:sz w:val="28"/>
          <w:szCs w:val="28"/>
          <w:rtl/>
        </w:rPr>
        <w:drawing>
          <wp:inline distT="0" distB="0" distL="0" distR="0" wp14:anchorId="30C1113A" wp14:editId="0BE3831B">
            <wp:extent cx="5274310" cy="3340100"/>
            <wp:effectExtent l="0" t="0" r="2540" b="0"/>
            <wp:docPr id="67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12" name=""/>
                    <pic:cNvPicPr/>
                  </pic:nvPicPr>
                  <pic:blipFill>
                    <a:blip r:embed="rId20"/>
                    <a:stretch>
                      <a:fillRect/>
                    </a:stretch>
                  </pic:blipFill>
                  <pic:spPr>
                    <a:xfrm>
                      <a:off x="0" y="0"/>
                      <a:ext cx="5274310" cy="3340100"/>
                    </a:xfrm>
                    <a:prstGeom prst="rect">
                      <a:avLst/>
                    </a:prstGeom>
                  </pic:spPr>
                </pic:pic>
              </a:graphicData>
            </a:graphic>
          </wp:inline>
        </w:drawing>
      </w:r>
      <w:r w:rsidRPr="00F64707">
        <w:rPr>
          <w:rFonts w:cs="Arial"/>
          <w:b/>
          <w:bCs/>
          <w:sz w:val="28"/>
          <w:szCs w:val="28"/>
          <w:rtl/>
        </w:rPr>
        <w:lastRenderedPageBreak/>
        <w:drawing>
          <wp:inline distT="0" distB="0" distL="0" distR="0" wp14:anchorId="677F438C" wp14:editId="4B2962CB">
            <wp:extent cx="5274310" cy="3340100"/>
            <wp:effectExtent l="0" t="0" r="2540" b="0"/>
            <wp:docPr id="987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3111" name=""/>
                    <pic:cNvPicPr/>
                  </pic:nvPicPr>
                  <pic:blipFill>
                    <a:blip r:embed="rId21"/>
                    <a:stretch>
                      <a:fillRect/>
                    </a:stretch>
                  </pic:blipFill>
                  <pic:spPr>
                    <a:xfrm>
                      <a:off x="0" y="0"/>
                      <a:ext cx="5274310" cy="3340100"/>
                    </a:xfrm>
                    <a:prstGeom prst="rect">
                      <a:avLst/>
                    </a:prstGeom>
                  </pic:spPr>
                </pic:pic>
              </a:graphicData>
            </a:graphic>
          </wp:inline>
        </w:drawing>
      </w:r>
      <w:r w:rsidRPr="00F64707">
        <w:rPr>
          <w:rFonts w:cs="Arial"/>
          <w:b/>
          <w:bCs/>
          <w:sz w:val="28"/>
          <w:szCs w:val="28"/>
          <w:rtl/>
        </w:rPr>
        <w:drawing>
          <wp:inline distT="0" distB="0" distL="0" distR="0" wp14:anchorId="799CE4E3" wp14:editId="743D3189">
            <wp:extent cx="5274310" cy="3340100"/>
            <wp:effectExtent l="0" t="0" r="2540" b="0"/>
            <wp:docPr id="61080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2527" name=""/>
                    <pic:cNvPicPr/>
                  </pic:nvPicPr>
                  <pic:blipFill>
                    <a:blip r:embed="rId22"/>
                    <a:stretch>
                      <a:fillRect/>
                    </a:stretch>
                  </pic:blipFill>
                  <pic:spPr>
                    <a:xfrm>
                      <a:off x="0" y="0"/>
                      <a:ext cx="5274310" cy="3340100"/>
                    </a:xfrm>
                    <a:prstGeom prst="rect">
                      <a:avLst/>
                    </a:prstGeom>
                  </pic:spPr>
                </pic:pic>
              </a:graphicData>
            </a:graphic>
          </wp:inline>
        </w:drawing>
      </w:r>
      <w:r w:rsidRPr="00F64707">
        <w:rPr>
          <w:rFonts w:cs="Arial"/>
          <w:b/>
          <w:bCs/>
          <w:sz w:val="28"/>
          <w:szCs w:val="28"/>
          <w:rtl/>
        </w:rPr>
        <w:lastRenderedPageBreak/>
        <w:drawing>
          <wp:inline distT="0" distB="0" distL="0" distR="0" wp14:anchorId="15B78538" wp14:editId="3A6C95FA">
            <wp:extent cx="5274310" cy="3340100"/>
            <wp:effectExtent l="0" t="0" r="2540" b="0"/>
            <wp:docPr id="210615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0969" name=""/>
                    <pic:cNvPicPr/>
                  </pic:nvPicPr>
                  <pic:blipFill>
                    <a:blip r:embed="rId23"/>
                    <a:stretch>
                      <a:fillRect/>
                    </a:stretch>
                  </pic:blipFill>
                  <pic:spPr>
                    <a:xfrm>
                      <a:off x="0" y="0"/>
                      <a:ext cx="5274310" cy="3340100"/>
                    </a:xfrm>
                    <a:prstGeom prst="rect">
                      <a:avLst/>
                    </a:prstGeom>
                  </pic:spPr>
                </pic:pic>
              </a:graphicData>
            </a:graphic>
          </wp:inline>
        </w:drawing>
      </w:r>
      <w:r w:rsidRPr="00F64707">
        <w:rPr>
          <w:rFonts w:cs="Arial"/>
          <w:b/>
          <w:bCs/>
          <w:sz w:val="28"/>
          <w:szCs w:val="28"/>
          <w:rtl/>
        </w:rPr>
        <w:drawing>
          <wp:inline distT="0" distB="0" distL="0" distR="0" wp14:anchorId="349968DD" wp14:editId="73E60C41">
            <wp:extent cx="5274310" cy="3340100"/>
            <wp:effectExtent l="0" t="0" r="2540" b="0"/>
            <wp:docPr id="58475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58545" name=""/>
                    <pic:cNvPicPr/>
                  </pic:nvPicPr>
                  <pic:blipFill>
                    <a:blip r:embed="rId24"/>
                    <a:stretch>
                      <a:fillRect/>
                    </a:stretch>
                  </pic:blipFill>
                  <pic:spPr>
                    <a:xfrm>
                      <a:off x="0" y="0"/>
                      <a:ext cx="5274310" cy="3340100"/>
                    </a:xfrm>
                    <a:prstGeom prst="rect">
                      <a:avLst/>
                    </a:prstGeom>
                  </pic:spPr>
                </pic:pic>
              </a:graphicData>
            </a:graphic>
          </wp:inline>
        </w:drawing>
      </w:r>
    </w:p>
    <w:p w14:paraId="50FCA50A" w14:textId="77777777" w:rsidR="00F64707" w:rsidRDefault="00F64707" w:rsidP="0083378C">
      <w:pPr>
        <w:jc w:val="right"/>
        <w:rPr>
          <w:rtl/>
        </w:rPr>
      </w:pPr>
    </w:p>
    <w:p w14:paraId="45BCAEBB" w14:textId="77777777" w:rsidR="00F64707" w:rsidRDefault="00F64707" w:rsidP="0083378C">
      <w:pPr>
        <w:jc w:val="right"/>
        <w:rPr>
          <w:rtl/>
        </w:rPr>
      </w:pPr>
    </w:p>
    <w:p w14:paraId="66FABE28" w14:textId="402688A9" w:rsidR="00F64707" w:rsidRDefault="00F64707" w:rsidP="00F64707">
      <w:pPr>
        <w:jc w:val="right"/>
      </w:pPr>
      <w:r w:rsidRPr="00F64707">
        <w:t>Outliers were detected using the Interquartile Range (IQR) method. The first quartile (Q1), third quartile (Q3), and IQR were calculated for each numerical feature.</w:t>
      </w:r>
      <w:r w:rsidRPr="00F64707">
        <w:br/>
      </w:r>
      <w:r w:rsidRPr="00F64707">
        <w:br/>
        <w:t>Any value below Q1 − 1.5 × IQR or above Q3 + 1.5 × IQR was considered an outlier.</w:t>
      </w:r>
      <w:r w:rsidRPr="00F64707">
        <w:br/>
      </w:r>
      <w:r w:rsidRPr="00F64707">
        <w:br/>
        <w:t>Boxplots were used to visualize the distribution of the numerical features and confirm the presence of extreme values.</w:t>
      </w:r>
    </w:p>
    <w:p w14:paraId="4D3DD798" w14:textId="77777777" w:rsidR="00F64707" w:rsidRDefault="00F64707" w:rsidP="00F64707">
      <w:pPr>
        <w:bidi w:val="0"/>
      </w:pPr>
      <w:r>
        <w:lastRenderedPageBreak/>
        <w:t>Detected Outliers</w:t>
      </w:r>
      <w:r>
        <w:rPr>
          <w:rFonts w:cs="Arial"/>
          <w:rtl/>
        </w:rPr>
        <w:t>:</w:t>
      </w:r>
    </w:p>
    <w:p w14:paraId="5884CECA" w14:textId="77777777" w:rsidR="00F64707" w:rsidRDefault="00F64707" w:rsidP="00F64707">
      <w:pPr>
        <w:bidi w:val="0"/>
      </w:pPr>
      <w:r>
        <w:rPr>
          <w:rFonts w:cs="Arial"/>
          <w:rtl/>
        </w:rPr>
        <w:t xml:space="preserve">• </w:t>
      </w:r>
      <w:r>
        <w:t>License #: 19</w:t>
      </w:r>
    </w:p>
    <w:p w14:paraId="79FDFCC9" w14:textId="77777777" w:rsidR="00F64707" w:rsidRDefault="00F64707" w:rsidP="00F64707">
      <w:pPr>
        <w:bidi w:val="0"/>
      </w:pPr>
      <w:r>
        <w:rPr>
          <w:rFonts w:cs="Arial"/>
          <w:rtl/>
        </w:rPr>
        <w:t xml:space="preserve">• </w:t>
      </w:r>
      <w:r>
        <w:t>Zip: 1436</w:t>
      </w:r>
    </w:p>
    <w:p w14:paraId="1FD7B052" w14:textId="77777777" w:rsidR="00F64707" w:rsidRDefault="00F64707" w:rsidP="00F64707">
      <w:pPr>
        <w:bidi w:val="0"/>
      </w:pPr>
      <w:r>
        <w:rPr>
          <w:rFonts w:cs="Arial"/>
          <w:rtl/>
        </w:rPr>
        <w:t xml:space="preserve">• </w:t>
      </w:r>
      <w:r>
        <w:t>Latitude: 1229</w:t>
      </w:r>
    </w:p>
    <w:p w14:paraId="3D4BD075" w14:textId="3093F2A9" w:rsidR="00F64707" w:rsidRDefault="00F64707" w:rsidP="00F64707">
      <w:pPr>
        <w:bidi w:val="0"/>
      </w:pPr>
      <w:r>
        <w:rPr>
          <w:rFonts w:cs="Arial"/>
          <w:rtl/>
        </w:rPr>
        <w:t xml:space="preserve">• </w:t>
      </w:r>
      <w:r>
        <w:t>Longitude: 3857</w:t>
      </w:r>
    </w:p>
    <w:p w14:paraId="05EE0247" w14:textId="6FE5F52A" w:rsidR="001C4ED5" w:rsidRDefault="001C4ED5" w:rsidP="001C4ED5">
      <w:pPr>
        <w:bidi w:val="0"/>
      </w:pPr>
      <w:r w:rsidRPr="001C4ED5">
        <w:t>Instead of removing records, outliers were handled using IQR-based capping. Values below the lower bound were replaced with the lower boundary value, while values above the upper bound were replaced with the upper boundary value.</w:t>
      </w:r>
      <w:r w:rsidRPr="001C4ED5">
        <w:br/>
      </w:r>
      <w:r w:rsidRPr="001C4ED5">
        <w:br/>
        <w:t>This approach preserves all observations while reducing the influence of extreme values.</w:t>
      </w:r>
    </w:p>
    <w:p w14:paraId="776CEBFC" w14:textId="2AD570E2" w:rsidR="001C4ED5" w:rsidRDefault="001C4ED5" w:rsidP="001C4ED5">
      <w:pPr>
        <w:bidi w:val="0"/>
      </w:pPr>
      <w:r w:rsidRPr="001C4ED5">
        <w:t>After applying IQR-based capping, all detected outliers were successfully handled, and no outliers remained in the selected numerical features.</w:t>
      </w:r>
    </w:p>
    <w:p w14:paraId="46FA1155" w14:textId="77777777" w:rsidR="001C4ED5" w:rsidRDefault="001C4ED5" w:rsidP="001C4ED5">
      <w:pPr>
        <w:bidi w:val="0"/>
      </w:pPr>
    </w:p>
    <w:p w14:paraId="0660268E" w14:textId="77777777" w:rsidR="00624CAD" w:rsidRDefault="00624CAD" w:rsidP="001C4ED5">
      <w:pPr>
        <w:bidi w:val="0"/>
        <w:rPr>
          <w:b/>
          <w:bCs/>
          <w:sz w:val="28"/>
          <w:szCs w:val="28"/>
        </w:rPr>
      </w:pPr>
    </w:p>
    <w:p w14:paraId="577A9066" w14:textId="77777777" w:rsidR="00624CAD" w:rsidRDefault="00624CAD" w:rsidP="00624CAD">
      <w:pPr>
        <w:bidi w:val="0"/>
        <w:rPr>
          <w:b/>
          <w:bCs/>
          <w:sz w:val="28"/>
          <w:szCs w:val="28"/>
        </w:rPr>
      </w:pPr>
    </w:p>
    <w:p w14:paraId="400C69B0" w14:textId="77777777" w:rsidR="00624CAD" w:rsidRDefault="00624CAD" w:rsidP="00624CAD">
      <w:pPr>
        <w:bidi w:val="0"/>
        <w:rPr>
          <w:b/>
          <w:bCs/>
          <w:sz w:val="28"/>
          <w:szCs w:val="28"/>
        </w:rPr>
      </w:pPr>
    </w:p>
    <w:p w14:paraId="13D0993A" w14:textId="77777777" w:rsidR="00624CAD" w:rsidRDefault="00624CAD" w:rsidP="00624CAD">
      <w:pPr>
        <w:bidi w:val="0"/>
        <w:rPr>
          <w:b/>
          <w:bCs/>
          <w:sz w:val="28"/>
          <w:szCs w:val="28"/>
        </w:rPr>
      </w:pPr>
    </w:p>
    <w:p w14:paraId="594D958F" w14:textId="77777777" w:rsidR="00624CAD" w:rsidRDefault="00624CAD" w:rsidP="00624CAD">
      <w:pPr>
        <w:bidi w:val="0"/>
        <w:rPr>
          <w:b/>
          <w:bCs/>
          <w:sz w:val="28"/>
          <w:szCs w:val="28"/>
        </w:rPr>
      </w:pPr>
    </w:p>
    <w:p w14:paraId="1FC00047" w14:textId="77777777" w:rsidR="00624CAD" w:rsidRDefault="00624CAD" w:rsidP="00624CAD">
      <w:pPr>
        <w:bidi w:val="0"/>
        <w:rPr>
          <w:b/>
          <w:bCs/>
          <w:sz w:val="28"/>
          <w:szCs w:val="28"/>
        </w:rPr>
      </w:pPr>
    </w:p>
    <w:p w14:paraId="19A8A7CE" w14:textId="77777777" w:rsidR="00624CAD" w:rsidRDefault="00624CAD" w:rsidP="00624CAD">
      <w:pPr>
        <w:bidi w:val="0"/>
        <w:rPr>
          <w:b/>
          <w:bCs/>
          <w:sz w:val="28"/>
          <w:szCs w:val="28"/>
        </w:rPr>
      </w:pPr>
    </w:p>
    <w:p w14:paraId="37D283BF" w14:textId="77777777" w:rsidR="00624CAD" w:rsidRDefault="00624CAD" w:rsidP="00624CAD">
      <w:pPr>
        <w:bidi w:val="0"/>
        <w:rPr>
          <w:b/>
          <w:bCs/>
          <w:sz w:val="28"/>
          <w:szCs w:val="28"/>
        </w:rPr>
      </w:pPr>
    </w:p>
    <w:p w14:paraId="1BFCDFAD" w14:textId="77777777" w:rsidR="00624CAD" w:rsidRDefault="00624CAD" w:rsidP="00624CAD">
      <w:pPr>
        <w:bidi w:val="0"/>
        <w:rPr>
          <w:b/>
          <w:bCs/>
          <w:sz w:val="28"/>
          <w:szCs w:val="28"/>
        </w:rPr>
      </w:pPr>
    </w:p>
    <w:p w14:paraId="43428875" w14:textId="77777777" w:rsidR="00624CAD" w:rsidRDefault="00624CAD" w:rsidP="00624CAD">
      <w:pPr>
        <w:bidi w:val="0"/>
        <w:rPr>
          <w:b/>
          <w:bCs/>
          <w:sz w:val="28"/>
          <w:szCs w:val="28"/>
        </w:rPr>
      </w:pPr>
    </w:p>
    <w:p w14:paraId="5C40700E" w14:textId="77777777" w:rsidR="00624CAD" w:rsidRDefault="00624CAD" w:rsidP="00624CAD">
      <w:pPr>
        <w:bidi w:val="0"/>
        <w:rPr>
          <w:b/>
          <w:bCs/>
          <w:sz w:val="28"/>
          <w:szCs w:val="28"/>
        </w:rPr>
      </w:pPr>
    </w:p>
    <w:p w14:paraId="3A8CDBDB" w14:textId="77777777" w:rsidR="00624CAD" w:rsidRDefault="00624CAD" w:rsidP="00624CAD">
      <w:pPr>
        <w:bidi w:val="0"/>
        <w:rPr>
          <w:b/>
          <w:bCs/>
          <w:sz w:val="28"/>
          <w:szCs w:val="28"/>
        </w:rPr>
      </w:pPr>
    </w:p>
    <w:p w14:paraId="1A2BD175" w14:textId="77777777" w:rsidR="00624CAD" w:rsidRDefault="00624CAD" w:rsidP="00624CAD">
      <w:pPr>
        <w:bidi w:val="0"/>
        <w:rPr>
          <w:b/>
          <w:bCs/>
          <w:sz w:val="28"/>
          <w:szCs w:val="28"/>
        </w:rPr>
      </w:pPr>
    </w:p>
    <w:p w14:paraId="497E1602" w14:textId="77777777" w:rsidR="00624CAD" w:rsidRDefault="00624CAD" w:rsidP="00624CAD">
      <w:pPr>
        <w:bidi w:val="0"/>
        <w:rPr>
          <w:b/>
          <w:bCs/>
          <w:sz w:val="28"/>
          <w:szCs w:val="28"/>
        </w:rPr>
      </w:pPr>
    </w:p>
    <w:p w14:paraId="1515B402" w14:textId="77777777" w:rsidR="00624CAD" w:rsidRDefault="00624CAD" w:rsidP="00624CAD">
      <w:pPr>
        <w:bidi w:val="0"/>
        <w:rPr>
          <w:b/>
          <w:bCs/>
          <w:sz w:val="28"/>
          <w:szCs w:val="28"/>
        </w:rPr>
      </w:pPr>
    </w:p>
    <w:p w14:paraId="6BDAE980" w14:textId="051F192E" w:rsidR="001C4ED5" w:rsidRDefault="001C4ED5" w:rsidP="00624CAD">
      <w:pPr>
        <w:bidi w:val="0"/>
        <w:rPr>
          <w:b/>
          <w:bCs/>
          <w:sz w:val="28"/>
          <w:szCs w:val="28"/>
        </w:rPr>
      </w:pPr>
      <w:r w:rsidRPr="001C4ED5">
        <w:rPr>
          <w:b/>
          <w:bCs/>
          <w:sz w:val="28"/>
          <w:szCs w:val="28"/>
        </w:rPr>
        <w:lastRenderedPageBreak/>
        <w:t>Task 4 Normalize numerical features using both Min-Max and Z-score</w:t>
      </w:r>
      <w:r>
        <w:rPr>
          <w:b/>
          <w:bCs/>
          <w:sz w:val="28"/>
          <w:szCs w:val="28"/>
        </w:rPr>
        <w:t>:</w:t>
      </w:r>
    </w:p>
    <w:p w14:paraId="47A58330" w14:textId="7E710C18" w:rsidR="001C4ED5" w:rsidRPr="001C4ED5" w:rsidRDefault="001C4ED5" w:rsidP="001C4ED5">
      <w:pPr>
        <w:bidi w:val="0"/>
        <w:rPr>
          <w:b/>
          <w:bCs/>
          <w:sz w:val="28"/>
          <w:szCs w:val="28"/>
        </w:rPr>
      </w:pPr>
      <w:r w:rsidRPr="001C4ED5">
        <w:rPr>
          <w:b/>
          <w:bCs/>
          <w:sz w:val="28"/>
          <w:szCs w:val="28"/>
        </w:rPr>
        <w:drawing>
          <wp:inline distT="0" distB="0" distL="0" distR="0" wp14:anchorId="1211547B" wp14:editId="47E26DB0">
            <wp:extent cx="5274310" cy="3340100"/>
            <wp:effectExtent l="0" t="0" r="2540" b="0"/>
            <wp:docPr id="4046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11232" name=""/>
                    <pic:cNvPicPr/>
                  </pic:nvPicPr>
                  <pic:blipFill>
                    <a:blip r:embed="rId25"/>
                    <a:stretch>
                      <a:fillRect/>
                    </a:stretch>
                  </pic:blipFill>
                  <pic:spPr>
                    <a:xfrm>
                      <a:off x="0" y="0"/>
                      <a:ext cx="5274310" cy="3340100"/>
                    </a:xfrm>
                    <a:prstGeom prst="rect">
                      <a:avLst/>
                    </a:prstGeom>
                  </pic:spPr>
                </pic:pic>
              </a:graphicData>
            </a:graphic>
          </wp:inline>
        </w:drawing>
      </w:r>
      <w:r w:rsidRPr="001C4ED5">
        <w:rPr>
          <w:b/>
          <w:bCs/>
          <w:sz w:val="28"/>
          <w:szCs w:val="28"/>
        </w:rPr>
        <w:drawing>
          <wp:inline distT="0" distB="0" distL="0" distR="0" wp14:anchorId="51E9E15D" wp14:editId="24387BA6">
            <wp:extent cx="5274310" cy="3340100"/>
            <wp:effectExtent l="0" t="0" r="2540" b="0"/>
            <wp:docPr id="12028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73669" name=""/>
                    <pic:cNvPicPr/>
                  </pic:nvPicPr>
                  <pic:blipFill>
                    <a:blip r:embed="rId26"/>
                    <a:stretch>
                      <a:fillRect/>
                    </a:stretch>
                  </pic:blipFill>
                  <pic:spPr>
                    <a:xfrm>
                      <a:off x="0" y="0"/>
                      <a:ext cx="5274310" cy="3340100"/>
                    </a:xfrm>
                    <a:prstGeom prst="rect">
                      <a:avLst/>
                    </a:prstGeom>
                  </pic:spPr>
                </pic:pic>
              </a:graphicData>
            </a:graphic>
          </wp:inline>
        </w:drawing>
      </w:r>
    </w:p>
    <w:p w14:paraId="4266463C" w14:textId="77777777" w:rsidR="001C4ED5" w:rsidRDefault="001C4ED5" w:rsidP="001C4ED5">
      <w:pPr>
        <w:bidi w:val="0"/>
      </w:pPr>
    </w:p>
    <w:p w14:paraId="0035D4C3" w14:textId="3AE6F483" w:rsidR="001C4ED5" w:rsidRPr="001C4ED5" w:rsidRDefault="001C4ED5" w:rsidP="001C4ED5">
      <w:pPr>
        <w:bidi w:val="0"/>
        <w:rPr>
          <w:b/>
          <w:bCs/>
        </w:rPr>
      </w:pPr>
      <w:r w:rsidRPr="001C4ED5">
        <w:rPr>
          <w:b/>
          <w:bCs/>
        </w:rPr>
        <w:t>Min-Max Normalization</w:t>
      </w:r>
      <w:r w:rsidRPr="001C4ED5">
        <w:rPr>
          <w:b/>
          <w:bCs/>
        </w:rPr>
        <w:t>:</w:t>
      </w:r>
    </w:p>
    <w:p w14:paraId="125876A8" w14:textId="5734DC89" w:rsidR="001C4ED5" w:rsidRDefault="001C4ED5" w:rsidP="001C4ED5">
      <w:pPr>
        <w:bidi w:val="0"/>
      </w:pPr>
      <w:r w:rsidRPr="001C4ED5">
        <w:t>Min-Max normalization was applied to the numerical features License #, Zip, Latitude, and Longitude.</w:t>
      </w:r>
      <w:r w:rsidRPr="001C4ED5">
        <w:br/>
      </w:r>
      <w:r w:rsidRPr="001C4ED5">
        <w:br/>
        <w:t xml:space="preserve">This method rescales values to a range between 0 and 1 using the minimum and </w:t>
      </w:r>
      <w:r w:rsidRPr="001C4ED5">
        <w:lastRenderedPageBreak/>
        <w:t>maximum values of each feature.</w:t>
      </w:r>
      <w:r w:rsidRPr="001C4ED5">
        <w:br/>
      </w:r>
      <w:r w:rsidRPr="001C4ED5">
        <w:br/>
        <w:t>Min-Max normalization is useful when features have different scales because it prevents variables with large values from dominating the analysis.</w:t>
      </w:r>
    </w:p>
    <w:p w14:paraId="23EA5852" w14:textId="696CD3D0" w:rsidR="001C4ED5" w:rsidRDefault="001C4ED5" w:rsidP="001C4ED5">
      <w:pPr>
        <w:bidi w:val="0"/>
        <w:rPr>
          <w:b/>
          <w:bCs/>
        </w:rPr>
      </w:pPr>
      <w:r w:rsidRPr="001C4ED5">
        <w:rPr>
          <w:b/>
          <w:bCs/>
        </w:rPr>
        <w:t>Z-Score Normalization</w:t>
      </w:r>
      <w:r w:rsidRPr="001C4ED5">
        <w:rPr>
          <w:b/>
          <w:bCs/>
        </w:rPr>
        <w:t>:</w:t>
      </w:r>
    </w:p>
    <w:p w14:paraId="1423D721" w14:textId="579F7EB7" w:rsidR="001C4ED5" w:rsidRDefault="001C4ED5" w:rsidP="001C4ED5">
      <w:pPr>
        <w:bidi w:val="0"/>
      </w:pPr>
      <w:r w:rsidRPr="001C4ED5">
        <w:t>Z-score normalization was also applied to the same numerical features.</w:t>
      </w:r>
      <w:r w:rsidRPr="001C4ED5">
        <w:br/>
      </w:r>
      <w:r w:rsidRPr="001C4ED5">
        <w:br/>
        <w:t>This method standardizes the data by subtracting the mean and dividing by the standard deviation.</w:t>
      </w:r>
      <w:r w:rsidRPr="001C4ED5">
        <w:br/>
      </w:r>
      <w:r w:rsidRPr="001C4ED5">
        <w:br/>
        <w:t>After standardization, each feature has a mean close to 0 and a standard deviation close to 1.</w:t>
      </w:r>
      <w:r w:rsidRPr="001C4ED5">
        <w:br/>
      </w:r>
      <w:r w:rsidRPr="001C4ED5">
        <w:br/>
        <w:t>Positive values indicate observations above the mean, while negative values indicate observations below the mean.</w:t>
      </w:r>
    </w:p>
    <w:p w14:paraId="18B08BDC" w14:textId="781423FD" w:rsidR="001C4ED5" w:rsidRDefault="001C4ED5" w:rsidP="001C4ED5">
      <w:pPr>
        <w:bidi w:val="0"/>
      </w:pPr>
      <w:r w:rsidRPr="001C4ED5">
        <w:rPr>
          <w:b/>
          <w:bCs/>
        </w:rPr>
        <w:t>Comparison:</w:t>
      </w:r>
      <w:r w:rsidRPr="001C4ED5">
        <w:br/>
      </w:r>
      <w:r w:rsidRPr="001C4ED5">
        <w:br/>
        <w:t>Min-Max normalization scales data to a fixed range between 0 and 1, while Z-score normalization standardizes data around the mean.</w:t>
      </w:r>
      <w:r w:rsidRPr="001C4ED5">
        <w:br/>
      </w:r>
      <w:r w:rsidRPr="001C4ED5">
        <w:br/>
        <w:t>Min-Max is commonly used when the range of values is important, whereas Z-score is preferred for algorithms that assume normally distributed features and equal variance.</w:t>
      </w:r>
    </w:p>
    <w:p w14:paraId="4FD437E5" w14:textId="77777777" w:rsidR="001C4ED5" w:rsidRDefault="001C4ED5" w:rsidP="001C4ED5">
      <w:pPr>
        <w:bidi w:val="0"/>
      </w:pPr>
    </w:p>
    <w:p w14:paraId="585CC800" w14:textId="77777777" w:rsidR="00624CAD" w:rsidRDefault="00624CAD" w:rsidP="001C4ED5">
      <w:pPr>
        <w:bidi w:val="0"/>
        <w:rPr>
          <w:b/>
          <w:bCs/>
          <w:sz w:val="28"/>
          <w:szCs w:val="28"/>
        </w:rPr>
      </w:pPr>
    </w:p>
    <w:p w14:paraId="713B3381" w14:textId="77777777" w:rsidR="00624CAD" w:rsidRDefault="00624CAD" w:rsidP="00624CAD">
      <w:pPr>
        <w:bidi w:val="0"/>
        <w:rPr>
          <w:b/>
          <w:bCs/>
          <w:sz w:val="28"/>
          <w:szCs w:val="28"/>
        </w:rPr>
      </w:pPr>
    </w:p>
    <w:p w14:paraId="6B774AF4" w14:textId="77777777" w:rsidR="00624CAD" w:rsidRDefault="00624CAD" w:rsidP="00624CAD">
      <w:pPr>
        <w:bidi w:val="0"/>
        <w:rPr>
          <w:b/>
          <w:bCs/>
          <w:sz w:val="28"/>
          <w:szCs w:val="28"/>
        </w:rPr>
      </w:pPr>
    </w:p>
    <w:p w14:paraId="0004B85B" w14:textId="77777777" w:rsidR="00624CAD" w:rsidRDefault="00624CAD" w:rsidP="00624CAD">
      <w:pPr>
        <w:bidi w:val="0"/>
        <w:rPr>
          <w:b/>
          <w:bCs/>
          <w:sz w:val="28"/>
          <w:szCs w:val="28"/>
        </w:rPr>
      </w:pPr>
    </w:p>
    <w:p w14:paraId="2284C0A5" w14:textId="77777777" w:rsidR="00624CAD" w:rsidRDefault="00624CAD" w:rsidP="00624CAD">
      <w:pPr>
        <w:bidi w:val="0"/>
        <w:rPr>
          <w:b/>
          <w:bCs/>
          <w:sz w:val="28"/>
          <w:szCs w:val="28"/>
        </w:rPr>
      </w:pPr>
    </w:p>
    <w:p w14:paraId="65874961" w14:textId="77777777" w:rsidR="00624CAD" w:rsidRDefault="00624CAD" w:rsidP="00624CAD">
      <w:pPr>
        <w:bidi w:val="0"/>
        <w:rPr>
          <w:b/>
          <w:bCs/>
          <w:sz w:val="28"/>
          <w:szCs w:val="28"/>
        </w:rPr>
      </w:pPr>
    </w:p>
    <w:p w14:paraId="1963D8CB" w14:textId="77777777" w:rsidR="00624CAD" w:rsidRDefault="00624CAD" w:rsidP="00624CAD">
      <w:pPr>
        <w:bidi w:val="0"/>
        <w:rPr>
          <w:b/>
          <w:bCs/>
          <w:sz w:val="28"/>
          <w:szCs w:val="28"/>
        </w:rPr>
      </w:pPr>
    </w:p>
    <w:p w14:paraId="3246C890" w14:textId="77777777" w:rsidR="00624CAD" w:rsidRDefault="00624CAD" w:rsidP="00624CAD">
      <w:pPr>
        <w:bidi w:val="0"/>
        <w:rPr>
          <w:b/>
          <w:bCs/>
          <w:sz w:val="28"/>
          <w:szCs w:val="28"/>
        </w:rPr>
      </w:pPr>
    </w:p>
    <w:p w14:paraId="06B9211E" w14:textId="77777777" w:rsidR="00624CAD" w:rsidRDefault="00624CAD" w:rsidP="00624CAD">
      <w:pPr>
        <w:bidi w:val="0"/>
        <w:rPr>
          <w:b/>
          <w:bCs/>
          <w:sz w:val="28"/>
          <w:szCs w:val="28"/>
        </w:rPr>
      </w:pPr>
    </w:p>
    <w:p w14:paraId="13CE6CE9" w14:textId="77777777" w:rsidR="00624CAD" w:rsidRDefault="00624CAD" w:rsidP="00624CAD">
      <w:pPr>
        <w:bidi w:val="0"/>
        <w:rPr>
          <w:b/>
          <w:bCs/>
          <w:sz w:val="28"/>
          <w:szCs w:val="28"/>
        </w:rPr>
      </w:pPr>
    </w:p>
    <w:p w14:paraId="12D1B240" w14:textId="77777777" w:rsidR="00624CAD" w:rsidRDefault="00624CAD" w:rsidP="00624CAD">
      <w:pPr>
        <w:bidi w:val="0"/>
        <w:rPr>
          <w:b/>
          <w:bCs/>
          <w:sz w:val="28"/>
          <w:szCs w:val="28"/>
        </w:rPr>
      </w:pPr>
    </w:p>
    <w:p w14:paraId="6D79864C" w14:textId="77777777" w:rsidR="00624CAD" w:rsidRDefault="00624CAD" w:rsidP="00624CAD">
      <w:pPr>
        <w:bidi w:val="0"/>
        <w:rPr>
          <w:b/>
          <w:bCs/>
          <w:sz w:val="28"/>
          <w:szCs w:val="28"/>
        </w:rPr>
      </w:pPr>
    </w:p>
    <w:p w14:paraId="5E954864" w14:textId="20BC28E4" w:rsidR="001C4ED5" w:rsidRDefault="001C4ED5" w:rsidP="00624CAD">
      <w:pPr>
        <w:bidi w:val="0"/>
        <w:rPr>
          <w:b/>
          <w:bCs/>
          <w:sz w:val="28"/>
          <w:szCs w:val="28"/>
        </w:rPr>
      </w:pPr>
      <w:r w:rsidRPr="001C4ED5">
        <w:rPr>
          <w:b/>
          <w:bCs/>
          <w:sz w:val="28"/>
          <w:szCs w:val="28"/>
        </w:rPr>
        <w:lastRenderedPageBreak/>
        <w:t>Task 5 Apply PCA and interpret explained variance</w:t>
      </w:r>
      <w:r>
        <w:rPr>
          <w:b/>
          <w:bCs/>
          <w:sz w:val="28"/>
          <w:szCs w:val="28"/>
        </w:rPr>
        <w:t>:</w:t>
      </w:r>
    </w:p>
    <w:p w14:paraId="0033B809" w14:textId="16E82542" w:rsidR="001C4ED5" w:rsidRPr="001C4ED5" w:rsidRDefault="00244742" w:rsidP="001C4ED5">
      <w:pPr>
        <w:bidi w:val="0"/>
        <w:rPr>
          <w:rFonts w:hint="cs"/>
          <w:b/>
          <w:bCs/>
          <w:rtl/>
        </w:rPr>
      </w:pPr>
      <w:r w:rsidRPr="00244742">
        <w:rPr>
          <w:b/>
          <w:bCs/>
        </w:rPr>
        <w:drawing>
          <wp:inline distT="0" distB="0" distL="0" distR="0" wp14:anchorId="78B24262" wp14:editId="728F7F0F">
            <wp:extent cx="5274310" cy="3340100"/>
            <wp:effectExtent l="0" t="0" r="2540" b="0"/>
            <wp:docPr id="159707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6314" name=""/>
                    <pic:cNvPicPr/>
                  </pic:nvPicPr>
                  <pic:blipFill>
                    <a:blip r:embed="rId27"/>
                    <a:stretch>
                      <a:fillRect/>
                    </a:stretch>
                  </pic:blipFill>
                  <pic:spPr>
                    <a:xfrm>
                      <a:off x="0" y="0"/>
                      <a:ext cx="5274310" cy="3340100"/>
                    </a:xfrm>
                    <a:prstGeom prst="rect">
                      <a:avLst/>
                    </a:prstGeom>
                  </pic:spPr>
                </pic:pic>
              </a:graphicData>
            </a:graphic>
          </wp:inline>
        </w:drawing>
      </w:r>
      <w:r w:rsidRPr="00244742">
        <w:rPr>
          <w:b/>
          <w:bCs/>
        </w:rPr>
        <w:drawing>
          <wp:inline distT="0" distB="0" distL="0" distR="0" wp14:anchorId="67E58108" wp14:editId="20A452DF">
            <wp:extent cx="5274310" cy="3340100"/>
            <wp:effectExtent l="0" t="0" r="2540" b="0"/>
            <wp:docPr id="4426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8409" name=""/>
                    <pic:cNvPicPr/>
                  </pic:nvPicPr>
                  <pic:blipFill>
                    <a:blip r:embed="rId28"/>
                    <a:stretch>
                      <a:fillRect/>
                    </a:stretch>
                  </pic:blipFill>
                  <pic:spPr>
                    <a:xfrm>
                      <a:off x="0" y="0"/>
                      <a:ext cx="5274310" cy="3340100"/>
                    </a:xfrm>
                    <a:prstGeom prst="rect">
                      <a:avLst/>
                    </a:prstGeom>
                  </pic:spPr>
                </pic:pic>
              </a:graphicData>
            </a:graphic>
          </wp:inline>
        </w:drawing>
      </w:r>
      <w:r w:rsidRPr="00244742">
        <w:rPr>
          <w:b/>
          <w:bCs/>
        </w:rPr>
        <w:lastRenderedPageBreak/>
        <w:drawing>
          <wp:inline distT="0" distB="0" distL="0" distR="0" wp14:anchorId="4790C21B" wp14:editId="24E3C549">
            <wp:extent cx="5274310" cy="3340100"/>
            <wp:effectExtent l="0" t="0" r="2540" b="0"/>
            <wp:docPr id="107640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01505" name=""/>
                    <pic:cNvPicPr/>
                  </pic:nvPicPr>
                  <pic:blipFill>
                    <a:blip r:embed="rId29"/>
                    <a:stretch>
                      <a:fillRect/>
                    </a:stretch>
                  </pic:blipFill>
                  <pic:spPr>
                    <a:xfrm>
                      <a:off x="0" y="0"/>
                      <a:ext cx="5274310" cy="3340100"/>
                    </a:xfrm>
                    <a:prstGeom prst="rect">
                      <a:avLst/>
                    </a:prstGeom>
                  </pic:spPr>
                </pic:pic>
              </a:graphicData>
            </a:graphic>
          </wp:inline>
        </w:drawing>
      </w:r>
      <w:r w:rsidRPr="00244742">
        <w:rPr>
          <w:b/>
          <w:bCs/>
        </w:rPr>
        <w:drawing>
          <wp:inline distT="0" distB="0" distL="0" distR="0" wp14:anchorId="62EA1AE2" wp14:editId="13574362">
            <wp:extent cx="5274310" cy="3340100"/>
            <wp:effectExtent l="0" t="0" r="2540" b="0"/>
            <wp:docPr id="17733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7786" name=""/>
                    <pic:cNvPicPr/>
                  </pic:nvPicPr>
                  <pic:blipFill>
                    <a:blip r:embed="rId30"/>
                    <a:stretch>
                      <a:fillRect/>
                    </a:stretch>
                  </pic:blipFill>
                  <pic:spPr>
                    <a:xfrm>
                      <a:off x="0" y="0"/>
                      <a:ext cx="5274310" cy="3340100"/>
                    </a:xfrm>
                    <a:prstGeom prst="rect">
                      <a:avLst/>
                    </a:prstGeom>
                  </pic:spPr>
                </pic:pic>
              </a:graphicData>
            </a:graphic>
          </wp:inline>
        </w:drawing>
      </w:r>
    </w:p>
    <w:p w14:paraId="621FAC4C" w14:textId="77777777" w:rsidR="001C4ED5" w:rsidRDefault="001C4ED5" w:rsidP="001C4ED5">
      <w:pPr>
        <w:bidi w:val="0"/>
        <w:rPr>
          <w:rtl/>
        </w:rPr>
      </w:pPr>
    </w:p>
    <w:p w14:paraId="1ECED602" w14:textId="77777777" w:rsidR="00244742" w:rsidRDefault="00244742" w:rsidP="00244742">
      <w:pPr>
        <w:bidi w:val="0"/>
        <w:rPr>
          <w:rtl/>
        </w:rPr>
      </w:pPr>
    </w:p>
    <w:p w14:paraId="6C9BD244" w14:textId="67973883" w:rsidR="00244742" w:rsidRDefault="00244742" w:rsidP="00244742">
      <w:pPr>
        <w:bidi w:val="0"/>
      </w:pPr>
      <w:r w:rsidRPr="00244742">
        <w:t>Before applying PCA, a correlation heatmap was generated to examine relationships among the numerical features.</w:t>
      </w:r>
      <w:r w:rsidRPr="00244742">
        <w:br/>
      </w:r>
      <w:r w:rsidRPr="00244742">
        <w:br/>
        <w:t>The heatmap shows that most correlations are relatively weak, indicating limited linear relationships between variables. Therefore, PCA can be used to summarize the information contained in these features and reduce dimensionality.</w:t>
      </w:r>
    </w:p>
    <w:p w14:paraId="50901260" w14:textId="58B58701" w:rsidR="00244742" w:rsidRDefault="00244742" w:rsidP="00244742">
      <w:pPr>
        <w:bidi w:val="0"/>
      </w:pPr>
      <w:r w:rsidRPr="00244742">
        <w:lastRenderedPageBreak/>
        <w:t>The explained variance ratio indicates the amount of information captured by each principal component.</w:t>
      </w:r>
      <w:r w:rsidRPr="00244742">
        <w:br/>
      </w:r>
      <w:r w:rsidRPr="00244742">
        <w:br/>
        <w:t>PC1 explains approximately 42.10% of the total variance.</w:t>
      </w:r>
      <w:r w:rsidRPr="00244742">
        <w:br/>
        <w:t>PC2 explains approximately 24.99% of the total variance.</w:t>
      </w:r>
      <w:r w:rsidRPr="00244742">
        <w:br/>
        <w:t>PC3 explains approximately 19.92% of the total variance.</w:t>
      </w:r>
      <w:r w:rsidRPr="00244742">
        <w:br/>
        <w:t>PC4 explains approximately 12.98% of the total variance.</w:t>
      </w:r>
      <w:r w:rsidRPr="00244742">
        <w:br/>
      </w:r>
      <w:r w:rsidRPr="00244742">
        <w:br/>
        <w:t>The first two principal components together explain approximately 67.09% of the total variance, while all four components explain 100% of the variance.</w:t>
      </w:r>
    </w:p>
    <w:p w14:paraId="33F49A49" w14:textId="77777777" w:rsidR="007000CD" w:rsidRDefault="007000CD" w:rsidP="007000CD">
      <w:pPr>
        <w:bidi w:val="0"/>
      </w:pPr>
    </w:p>
    <w:p w14:paraId="3F15A2A4" w14:textId="6F56C987" w:rsidR="007000CD" w:rsidRDefault="007000CD" w:rsidP="007000CD">
      <w:pPr>
        <w:bidi w:val="0"/>
      </w:pPr>
      <w:r w:rsidRPr="007000CD">
        <w:t>The PCA projection visualizes the dataset using the first two principal components.</w:t>
      </w:r>
      <w:r w:rsidRPr="007000CD">
        <w:br/>
      </w:r>
      <w:r w:rsidRPr="007000CD">
        <w:br/>
        <w:t>Each point represents one observation after dimensionality reduction. The horizontal axis corresponds to Principal Component 1 (PC1), while the vertical axis corresponds to Principal Component 2 (PC2).</w:t>
      </w:r>
      <w:r w:rsidRPr="007000CD">
        <w:br/>
      </w:r>
      <w:r w:rsidRPr="007000CD">
        <w:br/>
        <w:t>The plot provides a two-dimensional representation of the dataset while preserving most of the important information captured by the original numerical features.</w:t>
      </w:r>
    </w:p>
    <w:p w14:paraId="078A8DCB" w14:textId="77777777" w:rsidR="007000CD" w:rsidRDefault="007000CD" w:rsidP="007000CD">
      <w:pPr>
        <w:bidi w:val="0"/>
      </w:pPr>
    </w:p>
    <w:p w14:paraId="48162192" w14:textId="4D6DFC97" w:rsidR="007000CD" w:rsidRPr="00244742" w:rsidRDefault="007000CD" w:rsidP="007000CD">
      <w:pPr>
        <w:bidi w:val="0"/>
      </w:pPr>
      <w:r w:rsidRPr="007000CD">
        <w:t>PCA successfully reduced the dimensionality of the dataset while retaining most of the important information. The first two principal components captured approximately 67.09% of the total variance, making them suitable for representing the dataset in a lower-dimensional space.</w:t>
      </w:r>
    </w:p>
    <w:sectPr w:rsidR="007000CD" w:rsidRPr="00244742" w:rsidSect="00EC170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72F7" w14:textId="77777777" w:rsidR="00E73BCD" w:rsidRDefault="00E73BCD" w:rsidP="00F64707">
      <w:pPr>
        <w:spacing w:after="0" w:line="240" w:lineRule="auto"/>
      </w:pPr>
      <w:r>
        <w:separator/>
      </w:r>
    </w:p>
  </w:endnote>
  <w:endnote w:type="continuationSeparator" w:id="0">
    <w:p w14:paraId="3FE9DE19" w14:textId="77777777" w:rsidR="00E73BCD" w:rsidRDefault="00E73BCD" w:rsidP="00F64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C101" w14:textId="77777777" w:rsidR="00E73BCD" w:rsidRDefault="00E73BCD" w:rsidP="00F64707">
      <w:pPr>
        <w:spacing w:after="0" w:line="240" w:lineRule="auto"/>
      </w:pPr>
      <w:r>
        <w:separator/>
      </w:r>
    </w:p>
  </w:footnote>
  <w:footnote w:type="continuationSeparator" w:id="0">
    <w:p w14:paraId="3EDFF313" w14:textId="77777777" w:rsidR="00E73BCD" w:rsidRDefault="00E73BCD" w:rsidP="00F64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61AB8"/>
    <w:multiLevelType w:val="multilevel"/>
    <w:tmpl w:val="7456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E5C7B"/>
    <w:multiLevelType w:val="multilevel"/>
    <w:tmpl w:val="68B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06743"/>
    <w:multiLevelType w:val="multilevel"/>
    <w:tmpl w:val="69AE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D3BBC"/>
    <w:multiLevelType w:val="multilevel"/>
    <w:tmpl w:val="97A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35B37"/>
    <w:multiLevelType w:val="multilevel"/>
    <w:tmpl w:val="362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14A9B"/>
    <w:multiLevelType w:val="multilevel"/>
    <w:tmpl w:val="B49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40811">
    <w:abstractNumId w:val="4"/>
  </w:num>
  <w:num w:numId="2" w16cid:durableId="101806212">
    <w:abstractNumId w:val="1"/>
  </w:num>
  <w:num w:numId="3" w16cid:durableId="739521700">
    <w:abstractNumId w:val="5"/>
  </w:num>
  <w:num w:numId="4" w16cid:durableId="271522106">
    <w:abstractNumId w:val="0"/>
  </w:num>
  <w:num w:numId="5" w16cid:durableId="1127971768">
    <w:abstractNumId w:val="3"/>
  </w:num>
  <w:num w:numId="6" w16cid:durableId="1086608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D9"/>
    <w:rsid w:val="0017661B"/>
    <w:rsid w:val="001C4ED5"/>
    <w:rsid w:val="00244742"/>
    <w:rsid w:val="002838D1"/>
    <w:rsid w:val="00624CAD"/>
    <w:rsid w:val="007000CD"/>
    <w:rsid w:val="0083378C"/>
    <w:rsid w:val="008576AD"/>
    <w:rsid w:val="00990CF5"/>
    <w:rsid w:val="00BA22D9"/>
    <w:rsid w:val="00E73BCD"/>
    <w:rsid w:val="00EC1702"/>
    <w:rsid w:val="00F647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DB09"/>
  <w15:chartTrackingRefBased/>
  <w15:docId w15:val="{C425882F-C5E3-44DE-985C-433D5893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A2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2D9"/>
    <w:rPr>
      <w:rFonts w:eastAsiaTheme="majorEastAsia" w:cstheme="majorBidi"/>
      <w:color w:val="272727" w:themeColor="text1" w:themeTint="D8"/>
    </w:rPr>
  </w:style>
  <w:style w:type="paragraph" w:styleId="Title">
    <w:name w:val="Title"/>
    <w:basedOn w:val="Normal"/>
    <w:next w:val="Normal"/>
    <w:link w:val="TitleChar"/>
    <w:uiPriority w:val="10"/>
    <w:qFormat/>
    <w:rsid w:val="00BA2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2D9"/>
    <w:pPr>
      <w:spacing w:before="160"/>
      <w:jc w:val="center"/>
    </w:pPr>
    <w:rPr>
      <w:i/>
      <w:iCs/>
      <w:color w:val="404040" w:themeColor="text1" w:themeTint="BF"/>
    </w:rPr>
  </w:style>
  <w:style w:type="character" w:customStyle="1" w:styleId="QuoteChar">
    <w:name w:val="Quote Char"/>
    <w:basedOn w:val="DefaultParagraphFont"/>
    <w:link w:val="Quote"/>
    <w:uiPriority w:val="29"/>
    <w:rsid w:val="00BA22D9"/>
    <w:rPr>
      <w:i/>
      <w:iCs/>
      <w:color w:val="404040" w:themeColor="text1" w:themeTint="BF"/>
    </w:rPr>
  </w:style>
  <w:style w:type="paragraph" w:styleId="ListParagraph">
    <w:name w:val="List Paragraph"/>
    <w:basedOn w:val="Normal"/>
    <w:uiPriority w:val="34"/>
    <w:qFormat/>
    <w:rsid w:val="00BA22D9"/>
    <w:pPr>
      <w:ind w:left="720"/>
      <w:contextualSpacing/>
    </w:pPr>
  </w:style>
  <w:style w:type="character" w:styleId="IntenseEmphasis">
    <w:name w:val="Intense Emphasis"/>
    <w:basedOn w:val="DefaultParagraphFont"/>
    <w:uiPriority w:val="21"/>
    <w:qFormat/>
    <w:rsid w:val="00BA22D9"/>
    <w:rPr>
      <w:i/>
      <w:iCs/>
      <w:color w:val="0F4761" w:themeColor="accent1" w:themeShade="BF"/>
    </w:rPr>
  </w:style>
  <w:style w:type="paragraph" w:styleId="IntenseQuote">
    <w:name w:val="Intense Quote"/>
    <w:basedOn w:val="Normal"/>
    <w:next w:val="Normal"/>
    <w:link w:val="IntenseQuoteChar"/>
    <w:uiPriority w:val="30"/>
    <w:qFormat/>
    <w:rsid w:val="00BA2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2D9"/>
    <w:rPr>
      <w:i/>
      <w:iCs/>
      <w:color w:val="0F4761" w:themeColor="accent1" w:themeShade="BF"/>
    </w:rPr>
  </w:style>
  <w:style w:type="character" w:styleId="IntenseReference">
    <w:name w:val="Intense Reference"/>
    <w:basedOn w:val="DefaultParagraphFont"/>
    <w:uiPriority w:val="32"/>
    <w:qFormat/>
    <w:rsid w:val="00BA22D9"/>
    <w:rPr>
      <w:b/>
      <w:bCs/>
      <w:smallCaps/>
      <w:color w:val="0F4761" w:themeColor="accent1" w:themeShade="BF"/>
      <w:spacing w:val="5"/>
    </w:rPr>
  </w:style>
  <w:style w:type="paragraph" w:styleId="Header">
    <w:name w:val="header"/>
    <w:basedOn w:val="Normal"/>
    <w:link w:val="HeaderChar"/>
    <w:uiPriority w:val="99"/>
    <w:unhideWhenUsed/>
    <w:rsid w:val="00F64707"/>
    <w:pPr>
      <w:tabs>
        <w:tab w:val="center" w:pos="4153"/>
        <w:tab w:val="right" w:pos="8306"/>
      </w:tabs>
      <w:spacing w:after="0" w:line="240" w:lineRule="auto"/>
    </w:pPr>
  </w:style>
  <w:style w:type="character" w:customStyle="1" w:styleId="HeaderChar">
    <w:name w:val="Header Char"/>
    <w:basedOn w:val="DefaultParagraphFont"/>
    <w:link w:val="Header"/>
    <w:uiPriority w:val="99"/>
    <w:rsid w:val="00F64707"/>
  </w:style>
  <w:style w:type="paragraph" w:styleId="Footer">
    <w:name w:val="footer"/>
    <w:basedOn w:val="Normal"/>
    <w:link w:val="FooterChar"/>
    <w:uiPriority w:val="99"/>
    <w:unhideWhenUsed/>
    <w:rsid w:val="00F64707"/>
    <w:pPr>
      <w:tabs>
        <w:tab w:val="center" w:pos="4153"/>
        <w:tab w:val="right" w:pos="8306"/>
      </w:tabs>
      <w:spacing w:after="0" w:line="240" w:lineRule="auto"/>
    </w:pPr>
  </w:style>
  <w:style w:type="character" w:customStyle="1" w:styleId="FooterChar">
    <w:name w:val="Footer Char"/>
    <w:basedOn w:val="DefaultParagraphFont"/>
    <w:link w:val="Footer"/>
    <w:uiPriority w:val="99"/>
    <w:rsid w:val="00F64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9577B-6AEE-44E0-A75C-5BA54267A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فداء جعفر السبع</dc:creator>
  <cp:keywords/>
  <dc:description/>
  <cp:lastModifiedBy>فداء جعفر السبع</cp:lastModifiedBy>
  <cp:revision>1</cp:revision>
  <dcterms:created xsi:type="dcterms:W3CDTF">2026-06-06T20:21:00Z</dcterms:created>
  <dcterms:modified xsi:type="dcterms:W3CDTF">2026-06-06T21:39:00Z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2026-06-06T21:39:58Z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729f2dc3-37e3-4a8d-ac94-8d2fb5a89556</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