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CONTRATTO DI CONSULENZA PER ANALISI TECNICA PRELIMINARE</w:t>
      </w:r>
    </w:p>
    <w:p/>
    <w:p>
      <w:r>
        <w:t>PARTI CONTRAENTI</w:t>
      </w:r>
    </w:p>
    <w:p/>
    <w:p>
      <w:r>
        <w:t>Calò Federico</w:t>
      </w:r>
    </w:p>
    <w:p>
      <w:r>
        <w:t>Codice Fiscale: CLAFRC98E07D862Q</w:t>
      </w:r>
    </w:p>
    <w:p>
      <w:r>
        <w:t>Carta di Identità n. XYZ</w:t>
      </w:r>
    </w:p>
    <w:p>
      <w:r>
        <w:t>(di seguito “Consulente”)</w:t>
      </w:r>
    </w:p>
    <w:p/>
    <w:p>
      <w:r>
        <w:t>e</w:t>
      </w:r>
    </w:p>
    <w:p/>
    <w:p>
      <w:r>
        <w:t>[Ragione sociale / Nome e Cognome]</w:t>
      </w:r>
    </w:p>
    <w:p>
      <w:r>
        <w:t>Sede legale: [indirizzo]</w:t>
      </w:r>
    </w:p>
    <w:p>
      <w:r>
        <w:t>P. IVA / C.F.: [●]</w:t>
      </w:r>
    </w:p>
    <w:p>
      <w:r>
        <w:t>Rappresentata da: [Nome e Cognome]</w:t>
      </w:r>
    </w:p>
    <w:p>
      <w:r>
        <w:t>(di seguito “Committente”)</w:t>
      </w:r>
    </w:p>
    <w:p/>
    <w:p>
      <w:r>
        <w:t>ART. 1 – OGGETTO DEL CONTRATTO</w:t>
      </w:r>
    </w:p>
    <w:p>
      <w:r>
        <w:t>Il presente contratto ha ad oggetto l’erogazione di attività di consulenza e analisi tecnica preliminare, finalizzate alla valutazione di fattibilità, struttura, costi e complessità di un progetto informatico richiesto dal Committente.</w:t>
      </w:r>
    </w:p>
    <w:p/>
    <w:p>
      <w:r>
        <w:t>ART. 2 – NATURA DELL’ATTIVITÀ</w:t>
      </w:r>
    </w:p>
    <w:p>
      <w:r>
        <w:t>Le attività oggetto del presente contratto sono esclusivamente di analisi e consulenza. Ogni attività di sviluppo dovrà essere regolata da contratto separato.</w:t>
      </w:r>
    </w:p>
    <w:p/>
    <w:p>
      <w:r>
        <w:t>ART. 3 – CORRISPETTIVO</w:t>
      </w:r>
    </w:p>
    <w:p>
      <w:r>
        <w:t>Il compenso per le attività di analisi tecnica è pattuito in € [importo]. Il compenso è dovuto indipendentemente dall’avvio del progetto.</w:t>
      </w:r>
    </w:p>
    <w:p/>
    <w:p>
      <w:r>
        <w:t>ART. 4 – OUTPUT DELL’ANALISI</w:t>
      </w:r>
    </w:p>
    <w:p>
      <w:r>
        <w:t>Il Consulente potrà fornire documentazione tecnica, report di analisi e preventivi proporzionati al compenso concordato.</w:t>
      </w:r>
    </w:p>
    <w:p/>
    <w:p>
      <w:r>
        <w:t>ART. 5 – PROPRIETÀ INTELLETTUALE</w:t>
      </w:r>
    </w:p>
    <w:p>
      <w:r>
        <w:t>Tutto il materiale prodotto resta di esclusiva proprietà del Consulente. È concessa licenza d’uso personale e non trasferibile.</w:t>
      </w:r>
    </w:p>
    <w:p/>
    <w:p>
      <w:r>
        <w:t>ART. 6 – LIMITAZIONE DI RESPONSABILITÀ</w:t>
      </w:r>
    </w:p>
    <w:p>
      <w:r>
        <w:t>La responsabilità del Consulente è limitata all’importo effettivamente corrisposto.</w:t>
      </w:r>
    </w:p>
    <w:p/>
    <w:p>
      <w:r>
        <w:t>ART. 7 – RISERVATEZZA</w:t>
      </w:r>
    </w:p>
    <w:p>
      <w:r>
        <w:t>Le parti si impegnano alla riservatezza delle informazioni condivise.</w:t>
      </w:r>
    </w:p>
    <w:p/>
    <w:p>
      <w:r>
        <w:t>ART. 8 – FORO COMPETENTE</w:t>
      </w:r>
    </w:p>
    <w:p>
      <w:r>
        <w:t>Foro esclusivo: Lecce.</w:t>
      </w:r>
    </w:p>
    <w:p/>
    <w:p>
      <w:r>
        <w:t>FIRME</w:t>
      </w:r>
    </w:p>
    <w:p/>
    <w:p>
      <w:r>
        <w:t>Consulente: ____________________</w:t>
      </w:r>
    </w:p>
    <w:p/>
    <w:p>
      <w:r>
        <w:t>Committente: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