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351" w:type="dxa"/>
        <w:tblLayout w:type="fixed"/>
        <w:tblLook w:val="04A0" w:firstRow="1" w:lastRow="0" w:firstColumn="1" w:lastColumn="0" w:noHBand="0" w:noVBand="1"/>
      </w:tblPr>
      <w:tblGrid>
        <w:gridCol w:w="3680"/>
        <w:gridCol w:w="5671"/>
      </w:tblGrid>
      <w:tr w:rsidR="009F60C3" w14:paraId="70A688B9" w14:textId="77777777">
        <w:trPr>
          <w:trHeight w:val="699"/>
        </w:trPr>
        <w:tc>
          <w:tcPr>
            <w:tcW w:w="3680" w:type="dxa"/>
            <w:tcBorders>
              <w:bottom w:val="nil"/>
              <w:right w:val="nil"/>
            </w:tcBorders>
          </w:tcPr>
          <w:p w14:paraId="420FBD8C" w14:textId="77777777" w:rsidR="009F60C3" w:rsidRDefault="00F51753">
            <w:pPr>
              <w:jc w:val="center"/>
              <w:rPr>
                <w:b/>
              </w:rPr>
            </w:pPr>
            <w:r>
              <w:rPr>
                <w:rFonts w:ascii="Times New Roman" w:eastAsia="Times New Roman" w:hAnsi="Times New Roman" w:cs="Times New Roman"/>
                <w:b/>
                <w:szCs w:val="20"/>
                <w:lang w:eastAsia="en-US" w:bidi="ar-SA"/>
              </w:rPr>
              <w:t>Architetture dei Sistemi di Elaborazione</w:t>
            </w:r>
          </w:p>
          <w:p w14:paraId="70E77DFF" w14:textId="77777777" w:rsidR="009F60C3" w:rsidRDefault="00F51753">
            <w:pPr>
              <w:jc w:val="center"/>
              <w:rPr>
                <w:b/>
              </w:rPr>
            </w:pPr>
            <w:r>
              <w:rPr>
                <w:rFonts w:ascii="Times New Roman" w:eastAsia="Times New Roman" w:hAnsi="Times New Roman" w:cs="Times New Roman"/>
                <w:b/>
                <w:szCs w:val="20"/>
                <w:lang w:eastAsia="en-US" w:bidi="ar-SA"/>
              </w:rPr>
              <w:t>O2GOLOV</w:t>
            </w:r>
            <w:r>
              <w:rPr>
                <w:rFonts w:ascii="Times New Roman" w:eastAsia="Times New Roman" w:hAnsi="Times New Roman" w:cs="Times New Roman"/>
                <w:b/>
                <w:szCs w:val="20"/>
                <w:lang w:eastAsia="en-US" w:bidi="ar-SA"/>
              </w:rPr>
              <w:br/>
            </w:r>
          </w:p>
        </w:tc>
        <w:tc>
          <w:tcPr>
            <w:tcW w:w="5670" w:type="dxa"/>
            <w:tcBorders>
              <w:left w:val="nil"/>
              <w:bottom w:val="nil"/>
            </w:tcBorders>
          </w:tcPr>
          <w:p w14:paraId="7BD98D2E" w14:textId="77777777" w:rsidR="009F60C3" w:rsidRDefault="00F51753">
            <w:pPr>
              <w:jc w:val="center"/>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 xml:space="preserve">Delivery date: </w:t>
            </w:r>
          </w:p>
          <w:p w14:paraId="640A0D21" w14:textId="77777777" w:rsidR="009F60C3" w:rsidRDefault="00F51753">
            <w:pPr>
              <w:jc w:val="center"/>
              <w:rPr>
                <w:b/>
                <w:bCs/>
              </w:rPr>
            </w:pPr>
            <w:r>
              <w:rPr>
                <w:rFonts w:ascii="Times New Roman" w:eastAsia="Times New Roman" w:hAnsi="Times New Roman" w:cs="Times New Roman"/>
                <w:b/>
                <w:bCs/>
                <w:sz w:val="28"/>
                <w:szCs w:val="22"/>
                <w:lang w:val="en-US" w:eastAsia="en-US" w:bidi="ar-SA"/>
              </w:rPr>
              <w:t>16th November 2023</w:t>
            </w:r>
          </w:p>
        </w:tc>
      </w:tr>
      <w:tr w:rsidR="009F60C3" w:rsidRPr="008E0F87" w14:paraId="779EF7B7" w14:textId="77777777">
        <w:trPr>
          <w:trHeight w:val="294"/>
        </w:trPr>
        <w:tc>
          <w:tcPr>
            <w:tcW w:w="3680" w:type="dxa"/>
            <w:tcBorders>
              <w:top w:val="nil"/>
              <w:right w:val="nil"/>
            </w:tcBorders>
          </w:tcPr>
          <w:p w14:paraId="3FD803F6" w14:textId="77777777" w:rsidR="009F60C3" w:rsidRDefault="00F51753">
            <w:pPr>
              <w:jc w:val="center"/>
              <w:rPr>
                <w:b/>
              </w:rPr>
            </w:pPr>
            <w:r>
              <w:rPr>
                <w:rFonts w:ascii="Times New Roman" w:eastAsia="Times New Roman" w:hAnsi="Times New Roman" w:cs="Times New Roman"/>
                <w:b/>
                <w:szCs w:val="20"/>
                <w:lang w:val="en-US" w:eastAsia="en-US" w:bidi="ar-SA"/>
              </w:rPr>
              <w:t xml:space="preserve">Laboratory </w:t>
            </w:r>
          </w:p>
          <w:p w14:paraId="5D1CDDCA" w14:textId="77777777" w:rsidR="009F60C3" w:rsidRDefault="00F51753">
            <w:pPr>
              <w:jc w:val="center"/>
              <w:rPr>
                <w:b/>
              </w:rPr>
            </w:pPr>
            <w:r>
              <w:rPr>
                <w:rFonts w:ascii="Times New Roman" w:eastAsia="Times New Roman" w:hAnsi="Times New Roman" w:cs="Times New Roman"/>
                <w:b/>
                <w:szCs w:val="20"/>
                <w:lang w:val="en-US" w:eastAsia="en-US" w:bidi="ar-SA"/>
              </w:rPr>
              <w:t>4</w:t>
            </w:r>
          </w:p>
        </w:tc>
        <w:tc>
          <w:tcPr>
            <w:tcW w:w="5670" w:type="dxa"/>
            <w:tcBorders>
              <w:top w:val="nil"/>
              <w:left w:val="nil"/>
            </w:tcBorders>
          </w:tcPr>
          <w:p w14:paraId="37757E07" w14:textId="77777777" w:rsidR="009F60C3" w:rsidRDefault="00F51753">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 xml:space="preserve">Expected delivery of </w:t>
            </w:r>
            <w:r>
              <w:rPr>
                <w:rFonts w:ascii="Times New Roman" w:eastAsia="Times New Roman" w:hAnsi="Times New Roman" w:cs="Times New Roman"/>
                <w:b/>
                <w:bCs/>
                <w:szCs w:val="20"/>
                <w:lang w:val="en-US" w:eastAsia="en-US" w:bidi="ar-SA"/>
              </w:rPr>
              <w:t>lab_4.zip</w:t>
            </w:r>
            <w:r>
              <w:rPr>
                <w:rFonts w:ascii="Times New Roman" w:eastAsia="Times New Roman" w:hAnsi="Times New Roman" w:cs="Times New Roman"/>
                <w:szCs w:val="20"/>
                <w:lang w:val="en-US" w:eastAsia="en-US" w:bidi="ar-SA"/>
              </w:rPr>
              <w:t xml:space="preserve"> must include:</w:t>
            </w:r>
          </w:p>
          <w:p w14:paraId="31709EBF" w14:textId="77777777" w:rsidR="009F60C3" w:rsidRDefault="00F51753">
            <w:pPr>
              <w:pStyle w:val="Paragrafoelenco"/>
              <w:numPr>
                <w:ilvl w:val="0"/>
                <w:numId w:val="1"/>
              </w:numPr>
              <w:jc w:val="both"/>
              <w:rPr>
                <w:szCs w:val="20"/>
              </w:rPr>
            </w:pPr>
            <w:r>
              <w:rPr>
                <w:szCs w:val="20"/>
              </w:rPr>
              <w:t>each configuration of the custom architecture (riscv_o3_custom.py) that you modify.</w:t>
            </w:r>
          </w:p>
          <w:p w14:paraId="4886D4CF" w14:textId="77777777" w:rsidR="009F60C3" w:rsidRDefault="00F51753">
            <w:pPr>
              <w:pStyle w:val="Paragrafoelenco"/>
              <w:numPr>
                <w:ilvl w:val="0"/>
                <w:numId w:val="1"/>
              </w:numPr>
              <w:jc w:val="both"/>
              <w:rPr>
                <w:szCs w:val="20"/>
              </w:rPr>
            </w:pPr>
            <w:r>
              <w:rPr>
                <w:szCs w:val="20"/>
              </w:rPr>
              <w:t>This document with all the field compiled and in PDF form.</w:t>
            </w:r>
          </w:p>
        </w:tc>
      </w:tr>
    </w:tbl>
    <w:p w14:paraId="2892249D" w14:textId="77777777" w:rsidR="009F60C3" w:rsidRDefault="009F60C3">
      <w:pPr>
        <w:pStyle w:val="Predefinito"/>
        <w:jc w:val="both"/>
      </w:pPr>
    </w:p>
    <w:p w14:paraId="09935BB4" w14:textId="77777777" w:rsidR="009F60C3" w:rsidRDefault="00F51753">
      <w:pPr>
        <w:jc w:val="center"/>
        <w:rPr>
          <w:b/>
          <w:bCs/>
          <w:color w:val="C00000"/>
          <w:sz w:val="32"/>
          <w:szCs w:val="32"/>
          <w:u w:val="single"/>
          <w:lang w:val="en-GB"/>
        </w:rPr>
      </w:pPr>
      <w:r>
        <w:rPr>
          <w:b/>
          <w:bCs/>
          <w:color w:val="C00000"/>
          <w:sz w:val="32"/>
          <w:szCs w:val="32"/>
          <w:u w:val="single"/>
          <w:lang w:val="en-GB"/>
        </w:rPr>
        <w:t>Introduction and Background</w:t>
      </w:r>
    </w:p>
    <w:p w14:paraId="7531B27F" w14:textId="77777777" w:rsidR="009F60C3" w:rsidRDefault="009F60C3">
      <w:pPr>
        <w:jc w:val="both"/>
        <w:rPr>
          <w:b/>
          <w:bCs/>
          <w:color w:val="44546A" w:themeColor="text2"/>
          <w:sz w:val="32"/>
          <w:szCs w:val="32"/>
          <w:u w:val="single"/>
          <w:lang w:val="en-GB"/>
        </w:rPr>
      </w:pPr>
    </w:p>
    <w:p w14:paraId="0E99B57D" w14:textId="77777777" w:rsidR="009F60C3" w:rsidRDefault="00F51753">
      <w:pPr>
        <w:jc w:val="both"/>
        <w:rPr>
          <w:b/>
          <w:bCs/>
          <w:color w:val="44546A" w:themeColor="text2"/>
          <w:sz w:val="32"/>
          <w:szCs w:val="32"/>
          <w:u w:val="single"/>
          <w:lang w:val="en-GB"/>
        </w:rPr>
      </w:pPr>
      <w:r>
        <w:rPr>
          <w:b/>
          <w:bCs/>
          <w:color w:val="44546A" w:themeColor="text2"/>
          <w:sz w:val="32"/>
          <w:szCs w:val="32"/>
          <w:u w:val="single"/>
          <w:lang w:val="en-GB"/>
        </w:rPr>
        <w:t>Simulating an Out-of-Order (OoO) CPU (O3CPU)</w:t>
      </w:r>
    </w:p>
    <w:p w14:paraId="39D43FEC" w14:textId="77777777" w:rsidR="009F60C3" w:rsidRDefault="00F51753">
      <w:pPr>
        <w:jc w:val="both"/>
        <w:rPr>
          <w:b/>
          <w:bCs/>
          <w:lang w:val="en-GB"/>
        </w:rPr>
      </w:pPr>
      <w:r>
        <w:rPr>
          <w:b/>
          <w:bCs/>
          <w:noProof/>
          <w:lang w:val="en-GB"/>
        </w:rPr>
        <mc:AlternateContent>
          <mc:Choice Requires="wps">
            <w:drawing>
              <wp:anchor distT="0" distB="45720" distL="19050" distR="41910" simplePos="0" relativeHeight="251649024" behindDoc="0" locked="0" layoutInCell="0" allowOverlap="1" wp14:anchorId="25207BA6" wp14:editId="6A344B2C">
                <wp:simplePos x="0" y="0"/>
                <wp:positionH relativeFrom="column">
                  <wp:posOffset>4493260</wp:posOffset>
                </wp:positionH>
                <wp:positionV relativeFrom="paragraph">
                  <wp:posOffset>1905</wp:posOffset>
                </wp:positionV>
                <wp:extent cx="1196340" cy="697865"/>
                <wp:effectExtent l="7620" t="5715" r="7620" b="8890"/>
                <wp:wrapNone/>
                <wp:docPr id="1" name="Cloud 3"/>
                <wp:cNvGraphicFramePr/>
                <a:graphic xmlns:a="http://schemas.openxmlformats.org/drawingml/2006/main">
                  <a:graphicData uri="http://schemas.microsoft.com/office/word/2010/wordprocessingShape">
                    <wps:wsp>
                      <wps:cNvSpPr/>
                      <wps:spPr>
                        <a:xfrm>
                          <a:off x="0" y="0"/>
                          <a:ext cx="1196280" cy="698040"/>
                        </a:xfrm>
                        <a:prstGeom prst="cloud">
                          <a:avLst/>
                        </a:prstGeom>
                        <a:solidFill>
                          <a:srgbClr val="5B9BD5"/>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14:paraId="7DE4DB1A" w14:textId="77777777" w:rsidR="009F60C3" w:rsidRDefault="00F51753">
                            <w:pPr>
                              <w:pStyle w:val="FrameContents"/>
                              <w:jc w:val="center"/>
                              <w:rPr>
                                <w:color w:val="FFFFFF"/>
                              </w:rPr>
                            </w:pPr>
                            <w:r>
                              <w:rPr>
                                <w:color w:val="FFFFFF"/>
                              </w:rPr>
                              <w:t>Dispatch/Issue</w:t>
                            </w:r>
                          </w:p>
                        </w:txbxContent>
                      </wps:txbx>
                      <wps:bodyPr anchor="ctr">
                        <a:noAutofit/>
                      </wps:bodyPr>
                    </wps:wsp>
                  </a:graphicData>
                </a:graphic>
              </wp:anchor>
            </w:drawing>
          </mc:Choice>
          <mc:Fallback>
            <w:pict>
              <v:shape w14:anchorId="25207BA6" id="Cloud 3" o:spid="_x0000_s1026" style="position:absolute;left:0;text-align:left;margin-left:353.8pt;margin-top:.15pt;width:94.2pt;height:54.95pt;z-index:251649024;visibility:visible;mso-wrap-style:square;mso-wrap-distance-left:1.5pt;mso-wrap-distance-top:0;mso-wrap-distance-right:3.3pt;mso-wrap-distance-bottom:3.6pt;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" o:allowincell="f"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strokecolor="#27435d" strokeweight="1pt">
                <v:stroke joinstyle="miter"/>
                <v:formulas/>
                <v:path arrowok="t" o:connecttype="custom" o:connectlocs="129957,422977;59814,410099;191848,563910;161166,570066;456303,631629;437805,603514;798268,561518;790874,592365;945089,370898;1035115,486204;1157456,248095;1117359,291335;1061255,87675;1063360,108099;805218,63858;825766,37811;613121,76267;623063,53807;387683,83894;423683,105676;114284,255124;107998,232195" o:connectangles="0,0,0,0,0,0,0,0,0,0,0,0,0,0,0,0,0,0,0,0,0,0" textboxrect="0,0,43200,43200"/>
                <v:textbox>
                  <w:txbxContent>
                    <w:p w14:paraId="7DE4DB1A" w14:textId="77777777" w:rsidR="009F60C3" w:rsidRDefault="00F51753">
                      <w:pPr>
                        <w:pStyle w:val="FrameContents"/>
                        <w:jc w:val="center"/>
                        <w:rPr>
                          <w:color w:val="FFFFFF"/>
                        </w:rPr>
                      </w:pPr>
                      <w:r>
                        <w:rPr>
                          <w:color w:val="FFFFFF"/>
                        </w:rPr>
                        <w:t>Dispatch/Issue</w:t>
                      </w:r>
                    </w:p>
                  </w:txbxContent>
                </v:textbox>
              </v:shape>
            </w:pict>
          </mc:Fallback>
        </mc:AlternateContent>
      </w:r>
    </w:p>
    <w:p w14:paraId="1EA50D77" w14:textId="77777777" w:rsidR="009F60C3" w:rsidRDefault="00F51753">
      <w:pPr>
        <w:jc w:val="center"/>
        <w:rPr>
          <w:b/>
          <w:bCs/>
          <w:lang w:val="en-GB"/>
        </w:rPr>
      </w:pPr>
      <w:r>
        <w:rPr>
          <w:noProof/>
        </w:rPr>
        <mc:AlternateContent>
          <mc:Choice Requires="wps">
            <w:drawing>
              <wp:anchor distT="38100" distB="57150" distL="38100" distR="62865" simplePos="0" relativeHeight="251650048" behindDoc="0" locked="0" layoutInCell="0" allowOverlap="1" wp14:anchorId="7334B5D7" wp14:editId="4830F7A9">
                <wp:simplePos x="0" y="0"/>
                <wp:positionH relativeFrom="column">
                  <wp:posOffset>3042920</wp:posOffset>
                </wp:positionH>
                <wp:positionV relativeFrom="paragraph">
                  <wp:posOffset>230505</wp:posOffset>
                </wp:positionV>
                <wp:extent cx="1480185" cy="781050"/>
                <wp:effectExtent l="635" t="0" r="0" b="1270"/>
                <wp:wrapNone/>
                <wp:docPr id="3" name="Straight Arrow Connector 6"/>
                <wp:cNvGraphicFramePr/>
                <a:graphic xmlns:a="http://schemas.openxmlformats.org/drawingml/2006/main">
                  <a:graphicData uri="http://schemas.microsoft.com/office/word/2010/wordprocessingShape">
                    <wps:wsp>
                      <wps:cNvCnPr/>
                      <wps:spPr>
                        <a:xfrm flipH="1">
                          <a:off x="0" y="0"/>
                          <a:ext cx="1480320" cy="781200"/>
                        </a:xfrm>
                        <a:prstGeom prst="straightConnector1">
                          <a:avLst/>
                        </a:prstGeom>
                        <a:noFill/>
                        <a:ln w="19050">
                          <a:solidFill>
                            <a:srgbClr val="5B9BD5"/>
                          </a:solidFill>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psCustomData="http://www.wps.cn/officeDocument/2013/wpsCustomData">
            <w:pict>
              <v:shape id="Straight Arrow Connector 6" o:spid="_x0000_s1026" o:spt="32" type="#_x0000_t32" style="position:absolute;left:0pt;flip:x;margin-left:239.6pt;margin-top:18.15pt;height:61.5pt;width:116.55pt;z-index:251659264;mso-width-relative:page;mso-height-relative:page;" filled="f" stroked="t" coordsize="21600,21600" o:allowincell="f" o:gfxdata="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4ZilQ4CAAA0BAAADgAAAAAAAAABACAAAABAAQAAZHJzL2Uyb0RvYy54bWxQSwEC&#10;FAAUAAAACACHTuJAMgxfvdsAAAAKAQAADwAAAAAAAAABACAAAAA4AAAAZHJzL2Rvd25yZXYueG1s&#10;UEsBAhQACgAAAAAAh07iQAAAAAAAAAAAAAAAAAQAAAAAAAAAAAAQAAAAFgAAAGRycy9QSwUGAAAA&#10;AAYABgBZAQAAwAUAAAAA&#10;">
                <v:fill on="f" focussize="0,0"/>
                <v:stroke weight="1.5pt" color="#5B9BD5 [3204]" miterlimit="8" joinstyle="miter" startarrow="block" endarrow="block"/>
                <v:imagedata o:title=""/>
                <o:lock v:ext="edit" aspectratio="f"/>
              </v:shape>
            </w:pict>
          </mc:Fallback>
        </mc:AlternateContent>
      </w:r>
      <w:r>
        <w:rPr>
          <w:noProof/>
        </w:rPr>
        <w:drawing>
          <wp:inline distT="0" distB="0" distL="0" distR="0" wp14:anchorId="1999E04B" wp14:editId="3F3E652D">
            <wp:extent cx="2394585" cy="2774950"/>
            <wp:effectExtent l="0" t="0" r="0" b="0"/>
            <wp:docPr id="4" name="Picture 1" descr="Immagine che contiene testo, diagramma, schermat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magine che contiene testo, diagramma, schermata, Piano&#10;&#10;Description automatically generated"/>
                    <pic:cNvPicPr>
                      <a:picLocks noChangeAspect="1" noChangeArrowheads="1"/>
                    </pic:cNvPicPr>
                  </pic:nvPicPr>
                  <pic:blipFill>
                    <a:blip r:embed="rId8"/>
                    <a:srcRect t="9158" r="60874" b="23099"/>
                    <a:stretch>
                      <a:fillRect/>
                    </a:stretch>
                  </pic:blipFill>
                  <pic:spPr>
                    <a:xfrm>
                      <a:off x="0" y="0"/>
                      <a:ext cx="2394585" cy="2774950"/>
                    </a:xfrm>
                    <a:prstGeom prst="rect">
                      <a:avLst/>
                    </a:prstGeom>
                  </pic:spPr>
                </pic:pic>
              </a:graphicData>
            </a:graphic>
          </wp:inline>
        </w:drawing>
      </w:r>
    </w:p>
    <w:p w14:paraId="3D0241B5" w14:textId="77777777" w:rsidR="009F60C3" w:rsidRDefault="009F60C3">
      <w:pPr>
        <w:jc w:val="both"/>
        <w:rPr>
          <w:lang w:val="en-GB"/>
        </w:rPr>
      </w:pPr>
    </w:p>
    <w:p w14:paraId="1A9F8E6E" w14:textId="77777777" w:rsidR="009F60C3" w:rsidRDefault="00F51753">
      <w:pPr>
        <w:pStyle w:val="Paragrafoelenco"/>
        <w:ind w:left="0"/>
        <w:jc w:val="both"/>
      </w:pPr>
      <w:r>
        <w:t xml:space="preserve">In this laboratory, you will be able to configure an OoO CPU by using a script called </w:t>
      </w:r>
      <w:r>
        <w:rPr>
          <w:szCs w:val="20"/>
        </w:rPr>
        <w:t>riscv_o3_custom.py</w:t>
      </w:r>
      <w:r>
        <w:t xml:space="preserve">. In a few words, the script configures an </w:t>
      </w:r>
      <w:r>
        <w:rPr>
          <w:u w:val="single"/>
        </w:rPr>
        <w:t>Out-of-Order (O3) processor</w:t>
      </w:r>
      <w:r>
        <w:t xml:space="preserve"> based on the </w:t>
      </w:r>
      <w:r>
        <w:rPr>
          <w:i/>
          <w:iCs/>
        </w:rPr>
        <w:t>DerivO3CPU,</w:t>
      </w:r>
      <w:r>
        <w:t xml:space="preserve"> a superscalar processor with a reduced number of features. </w:t>
      </w:r>
    </w:p>
    <w:p w14:paraId="7627C4FC" w14:textId="77777777" w:rsidR="009F60C3" w:rsidRDefault="009F60C3">
      <w:pPr>
        <w:pStyle w:val="Paragrafoelenco"/>
        <w:ind w:left="0"/>
        <w:jc w:val="both"/>
      </w:pPr>
    </w:p>
    <w:p w14:paraId="6EBCEC22" w14:textId="77777777" w:rsidR="009F60C3" w:rsidRDefault="00F51753">
      <w:pPr>
        <w:rPr>
          <w:b/>
          <w:bCs/>
          <w:lang w:val="en-GB"/>
        </w:rPr>
      </w:pPr>
      <w:r>
        <w:rPr>
          <w:b/>
          <w:bCs/>
          <w:lang w:val="en-GB"/>
        </w:rPr>
        <w:t>Pipeline</w:t>
      </w:r>
    </w:p>
    <w:p w14:paraId="60BBC677" w14:textId="77777777" w:rsidR="009F60C3" w:rsidRDefault="009F60C3">
      <w:pPr>
        <w:pStyle w:val="Paragrafoelenco"/>
        <w:ind w:left="0"/>
        <w:jc w:val="center"/>
        <w:rPr>
          <w:b/>
          <w:bCs/>
        </w:rPr>
      </w:pPr>
    </w:p>
    <w:p w14:paraId="1EB9B5A6" w14:textId="77777777" w:rsidR="009F60C3" w:rsidRDefault="00F51753">
      <w:pPr>
        <w:pStyle w:val="Paragrafoelenco"/>
        <w:ind w:left="0"/>
        <w:jc w:val="both"/>
      </w:pPr>
      <w:r>
        <w:t xml:space="preserve">The processor pipeline stages can be summarized as: </w:t>
      </w:r>
    </w:p>
    <w:p w14:paraId="557A62CB" w14:textId="77777777" w:rsidR="009F60C3" w:rsidRDefault="009F60C3">
      <w:pPr>
        <w:pStyle w:val="Paragrafoelenco"/>
        <w:ind w:left="0"/>
        <w:jc w:val="both"/>
      </w:pPr>
    </w:p>
    <w:p w14:paraId="532CD625" w14:textId="77777777" w:rsidR="009F60C3" w:rsidRDefault="00F51753">
      <w:pPr>
        <w:pStyle w:val="Paragrafoelenco"/>
        <w:numPr>
          <w:ilvl w:val="0"/>
          <w:numId w:val="2"/>
        </w:numPr>
        <w:ind w:left="360"/>
        <w:jc w:val="both"/>
        <w:rPr>
          <w:iCs/>
        </w:rPr>
      </w:pPr>
      <w:r>
        <w:rPr>
          <w:b/>
          <w:bCs/>
          <w:iCs/>
        </w:rPr>
        <w:t>Fetch stage:</w:t>
      </w:r>
      <w:r>
        <w:rPr>
          <w:iCs/>
        </w:rPr>
        <w:t xml:space="preserve"> instructions are fetched from the instruction cache. The </w:t>
      </w:r>
      <w:r>
        <w:rPr>
          <w:rFonts w:ascii="Courier New" w:hAnsi="Courier New" w:cs="Courier New"/>
          <w:iCs/>
        </w:rPr>
        <w:t>fetchWidth</w:t>
      </w:r>
      <w:r>
        <w:rPr>
          <w:iCs/>
        </w:rPr>
        <w:t xml:space="preserve"> parameter sets the number of fetched instructions. This stage does branch prediction and branch target prediction.</w:t>
      </w:r>
    </w:p>
    <w:p w14:paraId="7A201F75" w14:textId="77777777" w:rsidR="009F60C3" w:rsidRDefault="00F51753">
      <w:pPr>
        <w:pStyle w:val="Paragrafoelenco"/>
        <w:numPr>
          <w:ilvl w:val="0"/>
          <w:numId w:val="2"/>
        </w:numPr>
        <w:ind w:left="360"/>
        <w:jc w:val="both"/>
        <w:rPr>
          <w:iCs/>
        </w:rPr>
      </w:pPr>
      <w:r>
        <w:rPr>
          <w:b/>
          <w:bCs/>
          <w:iCs/>
        </w:rPr>
        <w:t>Decode stage:</w:t>
      </w:r>
      <w:r>
        <w:rPr>
          <w:iCs/>
        </w:rPr>
        <w:t xml:space="preserve"> This stage decodes instructions and handles the execution of unconditional branches. The </w:t>
      </w:r>
      <w:r>
        <w:rPr>
          <w:rFonts w:ascii="Courier New" w:hAnsi="Courier New" w:cs="Courier New"/>
          <w:iCs/>
        </w:rPr>
        <w:t>decodeWidth</w:t>
      </w:r>
      <w:r>
        <w:rPr>
          <w:iCs/>
        </w:rPr>
        <w:t xml:space="preserve"> parameter sets the maximum number of instructions processed per clock cycle.</w:t>
      </w:r>
    </w:p>
    <w:p w14:paraId="3D63B96D" w14:textId="77777777" w:rsidR="009F60C3" w:rsidRDefault="00F51753">
      <w:pPr>
        <w:pStyle w:val="Paragrafoelenco"/>
        <w:numPr>
          <w:ilvl w:val="0"/>
          <w:numId w:val="2"/>
        </w:numPr>
        <w:ind w:left="360"/>
        <w:jc w:val="both"/>
        <w:rPr>
          <w:iCs/>
        </w:rPr>
      </w:pPr>
      <w:r>
        <w:rPr>
          <w:b/>
          <w:bCs/>
          <w:iCs/>
        </w:rPr>
        <w:t>Rename stage:</w:t>
      </w:r>
      <w:r>
        <w:rPr>
          <w:iCs/>
        </w:rPr>
        <w:t xml:space="preserve"> As suggested by the name, registers are renamed, and the instruction is pushed to the IEW (Issue/Execute/Write Back) stage. It checks that the </w:t>
      </w:r>
      <w:r>
        <w:rPr>
          <w:i/>
        </w:rPr>
        <w:t>Instruction Queue</w:t>
      </w:r>
      <w:r>
        <w:rPr>
          <w:iCs/>
        </w:rPr>
        <w:t xml:space="preserve"> (</w:t>
      </w:r>
      <w:r>
        <w:rPr>
          <w:b/>
          <w:bCs/>
          <w:iCs/>
        </w:rPr>
        <w:t>IQ</w:t>
      </w:r>
      <w:r>
        <w:rPr>
          <w:iCs/>
        </w:rPr>
        <w:t>)/</w:t>
      </w:r>
      <w:r>
        <w:rPr>
          <w:i/>
        </w:rPr>
        <w:t>Load and Store Queue</w:t>
      </w:r>
      <w:r>
        <w:rPr>
          <w:iCs/>
        </w:rPr>
        <w:t xml:space="preserve"> (</w:t>
      </w:r>
      <w:r>
        <w:rPr>
          <w:b/>
          <w:bCs/>
          <w:iCs/>
        </w:rPr>
        <w:t>LSQ</w:t>
      </w:r>
      <w:r>
        <w:rPr>
          <w:iCs/>
        </w:rPr>
        <w:t xml:space="preserve">) can hold the new instruction. The maximum number of instructions processed per clock cycle is set by the </w:t>
      </w:r>
      <w:r>
        <w:rPr>
          <w:rFonts w:ascii="Courier New" w:hAnsi="Courier New" w:cs="Courier New"/>
          <w:iCs/>
        </w:rPr>
        <w:t>renameWidth</w:t>
      </w:r>
      <w:r>
        <w:rPr>
          <w:iCs/>
        </w:rPr>
        <w:t xml:space="preserve"> parameter.</w:t>
      </w:r>
    </w:p>
    <w:p w14:paraId="35CD500F" w14:textId="77777777" w:rsidR="009F60C3" w:rsidRDefault="009F60C3">
      <w:pPr>
        <w:jc w:val="both"/>
        <w:rPr>
          <w:iCs/>
          <w:lang w:val="en-GB"/>
        </w:rPr>
      </w:pPr>
    </w:p>
    <w:p w14:paraId="2085118A" w14:textId="77777777" w:rsidR="009F60C3" w:rsidRDefault="009F60C3">
      <w:pPr>
        <w:jc w:val="both"/>
        <w:rPr>
          <w:iCs/>
          <w:lang w:val="en-GB"/>
        </w:rPr>
      </w:pPr>
    </w:p>
    <w:p w14:paraId="2BFE968D" w14:textId="77777777" w:rsidR="009F60C3" w:rsidRDefault="009F60C3">
      <w:pPr>
        <w:jc w:val="both"/>
        <w:rPr>
          <w:iCs/>
          <w:lang w:val="en-GB"/>
        </w:rPr>
      </w:pPr>
    </w:p>
    <w:p w14:paraId="60E27AA2" w14:textId="77777777" w:rsidR="009F60C3" w:rsidRDefault="00F51753">
      <w:pPr>
        <w:keepNext/>
        <w:jc w:val="center"/>
      </w:pPr>
      <w:r>
        <w:rPr>
          <w:noProof/>
        </w:rPr>
        <mc:AlternateContent>
          <mc:Choice Requires="wps">
            <w:drawing>
              <wp:anchor distT="19050" distB="23495" distL="19050" distR="13335" simplePos="0" relativeHeight="251651072" behindDoc="0" locked="0" layoutInCell="0" allowOverlap="1" wp14:anchorId="57BC5792" wp14:editId="6F786F47">
                <wp:simplePos x="0" y="0"/>
                <wp:positionH relativeFrom="column">
                  <wp:posOffset>3569335</wp:posOffset>
                </wp:positionH>
                <wp:positionV relativeFrom="paragraph">
                  <wp:posOffset>-8890</wp:posOffset>
                </wp:positionV>
                <wp:extent cx="424815" cy="1043940"/>
                <wp:effectExtent l="15240" t="15240" r="14605" b="15240"/>
                <wp:wrapNone/>
                <wp:docPr id="5" name="Oval 1"/>
                <wp:cNvGraphicFramePr/>
                <a:graphic xmlns:a="http://schemas.openxmlformats.org/drawingml/2006/main">
                  <a:graphicData uri="http://schemas.microsoft.com/office/word/2010/wordprocessingShape">
                    <wps:wsp>
                      <wps:cNvSpPr/>
                      <wps:spPr>
                        <a:xfrm>
                          <a:off x="0" y="0"/>
                          <a:ext cx="424800" cy="104400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xmlns:wpsCustomData="http://www.wps.cn/officeDocument/2013/wpsCustomData">
            <w:pict>
              <v:shape id="Oval 1" o:spid="_x0000_s1026" o:spt="3" type="#_x0000_t3" style="position:absolute;left:0pt;margin-left:281.05pt;margin-top:-0.7pt;height:82.2pt;width:33.45pt;z-index:251659264;mso-width-relative:page;mso-height-relative:page;" filled="f" stroked="t" coordsize="21600,21600" o:allowincell="f" o:gfxdata="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E2kNJjPAQAArwMAAA4AAAAAAAAAAQAgAAAAPgEAAGRycy9lMm9Eb2MueG1sUEsBAhQAFAAAAAgA&#10;h07iQC+NgRjZAAAACgEAAA8AAAAAAAAAAQAgAAAAOAAAAGRycy9kb3ducmV2LnhtbFBLAQIUAAoA&#10;AAAAAIdO4kAAAAAAAAAAAAAAAAAEAAAAAAAAAAAAEAAAABYAAABkcnMvUEsFBgAAAAAGAAYAWQEA&#10;AH8FAAAAAA==&#10;">
                <v:fill on="f" focussize="0,0"/>
                <v:stroke weight="2.25pt" color="#FF0000 [3204]" miterlimit="8" joinstyle="miter"/>
                <v:imagedata o:title=""/>
                <o:lock v:ext="edit" aspectratio="f"/>
              </v:shape>
            </w:pict>
          </mc:Fallback>
        </mc:AlternateContent>
      </w:r>
      <w:r>
        <w:rPr>
          <w:noProof/>
        </w:rPr>
        <mc:AlternateContent>
          <mc:Choice Requires="wps">
            <w:drawing>
              <wp:anchor distT="19050" distB="22225" distL="19050" distR="15240" simplePos="0" relativeHeight="251652096" behindDoc="0" locked="0" layoutInCell="0" allowOverlap="1" wp14:anchorId="7A51DE91" wp14:editId="31D4508B">
                <wp:simplePos x="0" y="0"/>
                <wp:positionH relativeFrom="column">
                  <wp:posOffset>3987165</wp:posOffset>
                </wp:positionH>
                <wp:positionV relativeFrom="paragraph">
                  <wp:posOffset>22860</wp:posOffset>
                </wp:positionV>
                <wp:extent cx="308610" cy="434975"/>
                <wp:effectExtent l="14605" t="15240" r="15240" b="14605"/>
                <wp:wrapNone/>
                <wp:docPr id="6" name="Oval 1"/>
                <wp:cNvGraphicFramePr/>
                <a:graphic xmlns:a="http://schemas.openxmlformats.org/drawingml/2006/main">
                  <a:graphicData uri="http://schemas.microsoft.com/office/word/2010/wordprocessingShape">
                    <wps:wsp>
                      <wps:cNvSpPr/>
                      <wps:spPr>
                        <a:xfrm>
                          <a:off x="0" y="0"/>
                          <a:ext cx="308520" cy="43488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xmlns:wpsCustomData="http://www.wps.cn/officeDocument/2013/wpsCustomData">
            <w:pict>
              <v:shape id="Oval 1" o:spid="_x0000_s1026" o:spt="3" type="#_x0000_t3" style="position:absolute;left:0pt;margin-left:313.95pt;margin-top:1.8pt;height:34.25pt;width:24.3pt;z-index:251659264;mso-width-relative:page;mso-height-relative:page;" filled="f" stroked="t" coordsize="21600,21600" o:allowincell="f" o:gfxdata="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">
                <v:fill on="f" focussize="0,0"/>
                <v:stroke weight="2.25pt" color="#FF0000 [3204]" miterlimit="8" joinstyle="miter"/>
                <v:imagedata o:title=""/>
                <o:lock v:ext="edit" aspectratio="f"/>
              </v:shape>
            </w:pict>
          </mc:Fallback>
        </mc:AlternateContent>
      </w:r>
      <w:r>
        <w:rPr>
          <w:noProof/>
        </w:rPr>
        <mc:AlternateContent>
          <mc:Choice Requires="wps">
            <w:drawing>
              <wp:anchor distT="19050" distB="22225" distL="19050" distR="15240" simplePos="0" relativeHeight="251653120" behindDoc="0" locked="0" layoutInCell="0" allowOverlap="1" wp14:anchorId="3922C5AE" wp14:editId="06066E3E">
                <wp:simplePos x="0" y="0"/>
                <wp:positionH relativeFrom="column">
                  <wp:posOffset>4314825</wp:posOffset>
                </wp:positionH>
                <wp:positionV relativeFrom="paragraph">
                  <wp:posOffset>22860</wp:posOffset>
                </wp:positionV>
                <wp:extent cx="308610" cy="435610"/>
                <wp:effectExtent l="14605" t="15240" r="15240" b="14605"/>
                <wp:wrapNone/>
                <wp:docPr id="7" name="Oval 1"/>
                <wp:cNvGraphicFramePr/>
                <a:graphic xmlns:a="http://schemas.openxmlformats.org/drawingml/2006/main">
                  <a:graphicData uri="http://schemas.microsoft.com/office/word/2010/wordprocessingShape">
                    <wps:wsp>
                      <wps:cNvSpPr/>
                      <wps:spPr>
                        <a:xfrm>
                          <a:off x="0" y="0"/>
                          <a:ext cx="308520" cy="43560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xmlns:wpsCustomData="http://www.wps.cn/officeDocument/2013/wpsCustomData">
            <w:pict>
              <v:shape id="Oval 1" o:spid="_x0000_s1026" o:spt="3" type="#_x0000_t3" style="position:absolute;left:0pt;margin-left:339.75pt;margin-top:1.8pt;height:34.3pt;width:24.3pt;z-index:251659264;mso-width-relative:page;mso-height-relative:page;" filled="f" stroked="t" coordsize="21600,21600" o:allowincell="f" o:gfxdata="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">
                <v:fill on="f" focussize="0,0"/>
                <v:stroke weight="2.25pt" color="#FF0000 [3204]" miterlimit="8" joinstyle="miter"/>
                <v:imagedata o:title=""/>
                <o:lock v:ext="edit" aspectratio="f"/>
              </v:shape>
            </w:pict>
          </mc:Fallback>
        </mc:AlternateContent>
      </w:r>
      <w:r>
        <w:rPr>
          <w:noProof/>
        </w:rPr>
        <mc:AlternateContent>
          <mc:Choice Requires="wps">
            <w:drawing>
              <wp:anchor distT="0" distB="158750" distL="0" distR="36830" simplePos="0" relativeHeight="251654144" behindDoc="0" locked="0" layoutInCell="0" allowOverlap="1" wp14:anchorId="3FC005AF" wp14:editId="44A6D727">
                <wp:simplePos x="0" y="0"/>
                <wp:positionH relativeFrom="margin">
                  <wp:align>center</wp:align>
                </wp:positionH>
                <wp:positionV relativeFrom="paragraph">
                  <wp:posOffset>-318770</wp:posOffset>
                </wp:positionV>
                <wp:extent cx="1220470" cy="280035"/>
                <wp:effectExtent l="6350" t="6350" r="6985" b="130810"/>
                <wp:wrapNone/>
                <wp:docPr id="8" name="Speech Bubble: Rectangle 2"/>
                <wp:cNvGraphicFramePr/>
                <a:graphic xmlns:a="http://schemas.openxmlformats.org/drawingml/2006/main">
                  <a:graphicData uri="http://schemas.microsoft.com/office/word/2010/wordprocessingShape">
                    <wps:wsp>
                      <wps:cNvSpPr/>
                      <wps:spPr>
                        <a:xfrm>
                          <a:off x="0" y="0"/>
                          <a:ext cx="1220400" cy="280080"/>
                        </a:xfrm>
                        <a:prstGeom prst="wedgeRectCallout">
                          <a:avLst>
                            <a:gd name="adj1" fmla="val 47593"/>
                            <a:gd name="adj2" fmla="val 91307"/>
                          </a:avLst>
                        </a:prstGeom>
                        <a:solidFill>
                          <a:schemeClr val="accent3">
                            <a:lumMod val="20000"/>
                            <a:lumOff val="80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14:paraId="2407E8AD" w14:textId="77777777" w:rsidR="009F60C3" w:rsidRDefault="00F51753">
                            <w:pPr>
                              <w:pStyle w:val="FrameContents"/>
                              <w:jc w:val="center"/>
                              <w:rPr>
                                <w:color w:val="FFFFFF"/>
                              </w:rPr>
                            </w:pPr>
                            <w:r>
                              <w:rPr>
                                <w:color w:val="FFFFFF"/>
                              </w:rPr>
                              <w:t>fetchWidth=4</w:t>
                            </w:r>
                          </w:p>
                        </w:txbxContent>
                      </wps:txbx>
                      <wps:bodyPr anchor="ctr">
                        <a:noAutofit/>
                      </wps:bodyPr>
                    </wps:wsp>
                  </a:graphicData>
                </a:graphic>
              </wp:anchor>
            </w:drawing>
          </mc:Choice>
          <mc:Fallback>
            <w:pict>
              <v:shapetype w14:anchorId="3FC005A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7" type="#_x0000_t61" style="position:absolute;left:0;text-align:left;margin-left:0;margin-top:-25.1pt;width:96.1pt;height:22.05pt;z-index:251654144;visibility:visible;mso-wrap-style:square;mso-wrap-distance-left:0;mso-wrap-distance-top:0;mso-wrap-distance-right:2.9pt;mso-wrap-distance-bottom:12.5pt;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" o:allowincell="f" adj="21080,30522" fillcolor="#ededed [662]" strokecolor="#27435d" strokeweight="1pt">
                <v:textbox>
                  <w:txbxContent>
                    <w:p w14:paraId="2407E8AD" w14:textId="77777777" w:rsidR="009F60C3" w:rsidRDefault="00F51753">
                      <w:pPr>
                        <w:pStyle w:val="FrameContents"/>
                        <w:jc w:val="center"/>
                        <w:rPr>
                          <w:color w:val="FFFFFF"/>
                        </w:rPr>
                      </w:pPr>
                      <w:r>
                        <w:rPr>
                          <w:color w:val="FFFFFF"/>
                        </w:rPr>
                        <w:t>fetchWidth=4</w:t>
                      </w:r>
                    </w:p>
                  </w:txbxContent>
                </v:textbox>
                <w10:wrap anchorx="margin"/>
              </v:shape>
            </w:pict>
          </mc:Fallback>
        </mc:AlternateContent>
      </w:r>
      <w:r>
        <w:rPr>
          <w:noProof/>
        </w:rPr>
        <mc:AlternateContent>
          <mc:Choice Requires="wps">
            <w:drawing>
              <wp:anchor distT="0" distB="330200" distL="0" distR="17780" simplePos="0" relativeHeight="251655168" behindDoc="0" locked="0" layoutInCell="0" allowOverlap="1" wp14:anchorId="4F98BF12" wp14:editId="31E6EF74">
                <wp:simplePos x="0" y="0"/>
                <wp:positionH relativeFrom="margin">
                  <wp:posOffset>3571875</wp:posOffset>
                </wp:positionH>
                <wp:positionV relativeFrom="paragraph">
                  <wp:posOffset>-534670</wp:posOffset>
                </wp:positionV>
                <wp:extent cx="1220470" cy="279400"/>
                <wp:effectExtent l="6350" t="6985" r="7620" b="285115"/>
                <wp:wrapNone/>
                <wp:docPr id="10" name="Speech Bubble: Rectangle 2"/>
                <wp:cNvGraphicFramePr/>
                <a:graphic xmlns:a="http://schemas.openxmlformats.org/drawingml/2006/main">
                  <a:graphicData uri="http://schemas.microsoft.com/office/word/2010/wordprocessingShape">
                    <wps:wsp>
                      <wps:cNvSpPr/>
                      <wps:spPr>
                        <a:xfrm>
                          <a:off x="0" y="0"/>
                          <a:ext cx="1220400" cy="279360"/>
                        </a:xfrm>
                        <a:prstGeom prst="wedgeRectCallout">
                          <a:avLst>
                            <a:gd name="adj1" fmla="val 4719"/>
                            <a:gd name="adj2" fmla="val 146168"/>
                          </a:avLst>
                        </a:prstGeom>
                        <a:solidFill>
                          <a:schemeClr val="accent3">
                            <a:lumMod val="20000"/>
                            <a:lumOff val="80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14:paraId="700A7F88" w14:textId="77777777" w:rsidR="009F60C3" w:rsidRDefault="00F51753">
                            <w:pPr>
                              <w:pStyle w:val="FrameContents"/>
                              <w:jc w:val="center"/>
                              <w:rPr>
                                <w:color w:val="FFFFFF"/>
                              </w:rPr>
                            </w:pPr>
                            <w:r>
                              <w:rPr>
                                <w:color w:val="FFFFFF"/>
                              </w:rPr>
                              <w:t>decodeWidth=2</w:t>
                            </w:r>
                          </w:p>
                        </w:txbxContent>
                      </wps:txbx>
                      <wps:bodyPr anchor="ctr">
                        <a:noAutofit/>
                      </wps:bodyPr>
                    </wps:wsp>
                  </a:graphicData>
                </a:graphic>
              </wp:anchor>
            </w:drawing>
          </mc:Choice>
          <mc:Fallback>
            <w:pict>
              <v:shape w14:anchorId="4F98BF12" id="_x0000_s1028" type="#_x0000_t61" style="position:absolute;left:0;text-align:left;margin-left:281.25pt;margin-top:-42.1pt;width:96.1pt;height:22pt;z-index:251655168;visibility:visible;mso-wrap-style:square;mso-wrap-distance-left:0;mso-wrap-distance-top:0;mso-wrap-distance-right:1.4pt;mso-wrap-distance-bottom:26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" o:allowincell="f" adj="11819,42372" fillcolor="#ededed [662]" strokecolor="#27435d" strokeweight="1pt">
                <v:textbox>
                  <w:txbxContent>
                    <w:p w14:paraId="700A7F88" w14:textId="77777777" w:rsidR="009F60C3" w:rsidRDefault="00F51753">
                      <w:pPr>
                        <w:pStyle w:val="FrameContents"/>
                        <w:jc w:val="center"/>
                        <w:rPr>
                          <w:color w:val="FFFFFF"/>
                        </w:rPr>
                      </w:pPr>
                      <w:r>
                        <w:rPr>
                          <w:color w:val="FFFFFF"/>
                        </w:rPr>
                        <w:t>decodeWidth=2</w:t>
                      </w:r>
                    </w:p>
                  </w:txbxContent>
                </v:textbox>
                <w10:wrap anchorx="margin"/>
              </v:shape>
            </w:pict>
          </mc:Fallback>
        </mc:AlternateContent>
      </w:r>
      <w:r>
        <w:rPr>
          <w:noProof/>
        </w:rPr>
        <mc:AlternateContent>
          <mc:Choice Requires="wps">
            <w:drawing>
              <wp:anchor distT="0" distB="406400" distL="304800" distR="17780" simplePos="0" relativeHeight="251656192" behindDoc="0" locked="0" layoutInCell="0" allowOverlap="1" wp14:anchorId="037D0DC9" wp14:editId="6F8686EC">
                <wp:simplePos x="0" y="0"/>
                <wp:positionH relativeFrom="margin">
                  <wp:align>right</wp:align>
                </wp:positionH>
                <wp:positionV relativeFrom="paragraph">
                  <wp:posOffset>-481965</wp:posOffset>
                </wp:positionV>
                <wp:extent cx="1220470" cy="279400"/>
                <wp:effectExtent l="276860" t="6350" r="6985" b="344805"/>
                <wp:wrapNone/>
                <wp:docPr id="12" name="Speech Bubble: Rectangle 2"/>
                <wp:cNvGraphicFramePr/>
                <a:graphic xmlns:a="http://schemas.openxmlformats.org/drawingml/2006/main">
                  <a:graphicData uri="http://schemas.microsoft.com/office/word/2010/wordprocessingShape">
                    <wps:wsp>
                      <wps:cNvSpPr/>
                      <wps:spPr>
                        <a:xfrm>
                          <a:off x="0" y="0"/>
                          <a:ext cx="1220400" cy="279360"/>
                        </a:xfrm>
                        <a:prstGeom prst="wedgeRectCallout">
                          <a:avLst>
                            <a:gd name="adj1" fmla="val -72369"/>
                            <a:gd name="adj2" fmla="val 170761"/>
                          </a:avLst>
                        </a:prstGeom>
                        <a:solidFill>
                          <a:schemeClr val="accent3">
                            <a:lumMod val="20000"/>
                            <a:lumOff val="80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14:paraId="62DF0F86" w14:textId="77777777" w:rsidR="009F60C3" w:rsidRDefault="00F51753">
                            <w:pPr>
                              <w:pStyle w:val="FrameContents"/>
                              <w:jc w:val="center"/>
                              <w:rPr>
                                <w:color w:val="FFFFFF"/>
                              </w:rPr>
                            </w:pPr>
                            <w:r>
                              <w:rPr>
                                <w:color w:val="FFFFFF"/>
                              </w:rPr>
                              <w:t>renameWidth=2</w:t>
                            </w:r>
                          </w:p>
                        </w:txbxContent>
                      </wps:txbx>
                      <wps:bodyPr anchor="ctr">
                        <a:noAutofit/>
                      </wps:bodyPr>
                    </wps:wsp>
                  </a:graphicData>
                </a:graphic>
              </wp:anchor>
            </w:drawing>
          </mc:Choice>
          <mc:Fallback>
            <w:pict>
              <v:shape w14:anchorId="037D0DC9" id="_x0000_s1029" type="#_x0000_t61" style="position:absolute;left:0;text-align:left;margin-left:44.9pt;margin-top:-37.95pt;width:96.1pt;height:22pt;z-index:251656192;visibility:visible;mso-wrap-style:square;mso-wrap-distance-left:24pt;mso-wrap-distance-top:0;mso-wrap-distance-right:1.4pt;mso-wrap-distance-bottom:32pt;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" o:allowincell="f" adj="-4832,47684" fillcolor="#ededed [662]" strokecolor="#27435d" strokeweight="1pt">
                <v:textbox>
                  <w:txbxContent>
                    <w:p w14:paraId="62DF0F86" w14:textId="77777777" w:rsidR="009F60C3" w:rsidRDefault="00F51753">
                      <w:pPr>
                        <w:pStyle w:val="FrameContents"/>
                        <w:jc w:val="center"/>
                        <w:rPr>
                          <w:color w:val="FFFFFF"/>
                        </w:rPr>
                      </w:pPr>
                      <w:r>
                        <w:rPr>
                          <w:color w:val="FFFFFF"/>
                        </w:rPr>
                        <w:t>renameWidth=2</w:t>
                      </w:r>
                    </w:p>
                  </w:txbxContent>
                </v:textbox>
                <w10:wrap anchorx="margin"/>
              </v:shape>
            </w:pict>
          </mc:Fallback>
        </mc:AlternateContent>
      </w:r>
      <w:r>
        <w:rPr>
          <w:noProof/>
        </w:rPr>
        <mc:AlternateContent>
          <mc:Choice Requires="wps">
            <w:drawing>
              <wp:anchor distT="19050" distB="10795" distL="19050" distR="15240" simplePos="0" relativeHeight="251657216" behindDoc="0" locked="0" layoutInCell="0" allowOverlap="1" wp14:anchorId="16F300B3" wp14:editId="036E9B56">
                <wp:simplePos x="0" y="0"/>
                <wp:positionH relativeFrom="column">
                  <wp:posOffset>3994150</wp:posOffset>
                </wp:positionH>
                <wp:positionV relativeFrom="paragraph">
                  <wp:posOffset>482600</wp:posOffset>
                </wp:positionV>
                <wp:extent cx="308610" cy="523240"/>
                <wp:effectExtent l="14605" t="14605" r="15240" b="14605"/>
                <wp:wrapNone/>
                <wp:docPr id="14" name="Oval 1"/>
                <wp:cNvGraphicFramePr/>
                <a:graphic xmlns:a="http://schemas.openxmlformats.org/drawingml/2006/main">
                  <a:graphicData uri="http://schemas.microsoft.com/office/word/2010/wordprocessingShape">
                    <wps:wsp>
                      <wps:cNvSpPr/>
                      <wps:spPr>
                        <a:xfrm>
                          <a:off x="0" y="0"/>
                          <a:ext cx="308520" cy="523080"/>
                        </a:xfrm>
                        <a:prstGeom prst="ellipse">
                          <a:avLst/>
                        </a:prstGeom>
                        <a:noFill/>
                        <a:ln w="28575">
                          <a:solidFill>
                            <a:srgbClr val="FFC000"/>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xmlns:wpsCustomData="http://www.wps.cn/officeDocument/2013/wpsCustomData">
            <w:pict>
              <v:shape id="Oval 1" o:spid="_x0000_s1026" o:spt="3" type="#_x0000_t3" style="position:absolute;left:0pt;margin-left:314.5pt;margin-top:38pt;height:41.2pt;width:24.3pt;z-index:251659264;mso-width-relative:page;mso-height-relative:page;" filled="f" stroked="t" coordsize="21600,21600" o:allowincell="f" o:gfxdata="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DR6nLDSAQAArwMAAA4AAAAAAAAAAQAgAAAAOwEAAGRycy9lMm9Eb2MueG1sUEsBAhQAFAAAAAgA&#10;h07iQJk5NvTWAAAACgEAAA8AAAAAAAAAAQAgAAAAOAAAAGRycy9kb3ducmV2LnhtbFBLAQIUAAoA&#10;AAAAAIdO4kAAAAAAAAAAAAAAAAAEAAAAAAAAAAAAEAAAABYAAABkcnMvUEsFBgAAAAAGAAYAWQEA&#10;AH8FAAAAAA==&#10;">
                <v:fill on="f" focussize="0,0"/>
                <v:stroke weight="2.25pt" color="#FFC000 [3204]" miterlimit="8" joinstyle="miter"/>
                <v:imagedata o:title=""/>
                <o:lock v:ext="edit" aspectratio="f"/>
              </v:shape>
            </w:pict>
          </mc:Fallback>
        </mc:AlternateContent>
      </w:r>
      <w:r>
        <w:rPr>
          <w:noProof/>
        </w:rPr>
        <mc:AlternateContent>
          <mc:Choice Requires="wps">
            <w:drawing>
              <wp:anchor distT="0" distB="22225" distL="762000" distR="25400" simplePos="0" relativeHeight="251658240" behindDoc="0" locked="0" layoutInCell="0" allowOverlap="1" wp14:anchorId="4549F095" wp14:editId="409F62C3">
                <wp:simplePos x="0" y="0"/>
                <wp:positionH relativeFrom="margin">
                  <wp:posOffset>5019040</wp:posOffset>
                </wp:positionH>
                <wp:positionV relativeFrom="paragraph">
                  <wp:posOffset>542925</wp:posOffset>
                </wp:positionV>
                <wp:extent cx="1441450" cy="454025"/>
                <wp:effectExtent l="711200" t="6985" r="6985" b="6350"/>
                <wp:wrapNone/>
                <wp:docPr id="15" name="Speech Bubble: Rectangle 2"/>
                <wp:cNvGraphicFramePr/>
                <a:graphic xmlns:a="http://schemas.openxmlformats.org/drawingml/2006/main">
                  <a:graphicData uri="http://schemas.microsoft.com/office/word/2010/wordprocessingShape">
                    <wps:wsp>
                      <wps:cNvSpPr/>
                      <wps:spPr>
                        <a:xfrm>
                          <a:off x="0" y="0"/>
                          <a:ext cx="1441440" cy="453960"/>
                        </a:xfrm>
                        <a:prstGeom prst="wedgeRectCallout">
                          <a:avLst>
                            <a:gd name="adj1" fmla="val -99238"/>
                            <a:gd name="adj2" fmla="val -11138"/>
                          </a:avLst>
                        </a:prstGeom>
                        <a:solidFill>
                          <a:schemeClr val="accent3">
                            <a:lumMod val="20000"/>
                            <a:lumOff val="80000"/>
                          </a:schemeClr>
                        </a:solid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14:paraId="5D2A7440" w14:textId="77777777" w:rsidR="009F60C3" w:rsidRDefault="00F51753">
                            <w:pPr>
                              <w:pStyle w:val="FrameContents"/>
                              <w:jc w:val="center"/>
                              <w:rPr>
                                <w:lang w:val="en-GB"/>
                              </w:rPr>
                            </w:pPr>
                            <w:r>
                              <w:rPr>
                                <w:color w:val="FFFFFF"/>
                                <w:lang w:val="en-GB"/>
                              </w:rPr>
                              <w:t>Stalls: the pipeline can’t move on</w:t>
                            </w:r>
                          </w:p>
                        </w:txbxContent>
                      </wps:txbx>
                      <wps:bodyPr anchor="ctr">
                        <a:noAutofit/>
                      </wps:bodyPr>
                    </wps:wsp>
                  </a:graphicData>
                </a:graphic>
              </wp:anchor>
            </w:drawing>
          </mc:Choice>
          <mc:Fallback>
            <w:pict>
              <v:shape w14:anchorId="4549F095" id="_x0000_s1030" type="#_x0000_t61" style="position:absolute;left:0;text-align:left;margin-left:395.2pt;margin-top:42.75pt;width:113.5pt;height:35.75pt;z-index:251658240;visibility:visible;mso-wrap-style:square;mso-wrap-distance-left:60pt;mso-wrap-distance-top:0;mso-wrap-distance-right:2pt;mso-wrap-distance-bottom:1.75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" o:allowincell="f" adj="-10635,8394" fillcolor="#ededed [662]" strokecolor="#27435d" strokeweight="1pt">
                <v:textbox>
                  <w:txbxContent>
                    <w:p w14:paraId="5D2A7440" w14:textId="77777777" w:rsidR="009F60C3" w:rsidRDefault="00F51753">
                      <w:pPr>
                        <w:pStyle w:val="FrameContents"/>
                        <w:jc w:val="center"/>
                        <w:rPr>
                          <w:lang w:val="en-GB"/>
                        </w:rPr>
                      </w:pPr>
                      <w:r>
                        <w:rPr>
                          <w:color w:val="FFFFFF"/>
                          <w:lang w:val="en-GB"/>
                        </w:rPr>
                        <w:t>Stalls: the pipeline can’t move on</w:t>
                      </w:r>
                    </w:p>
                  </w:txbxContent>
                </v:textbox>
                <w10:wrap anchorx="margin"/>
              </v:shape>
            </w:pict>
          </mc:Fallback>
        </mc:AlternateContent>
      </w:r>
      <w:r>
        <w:rPr>
          <w:noProof/>
        </w:rPr>
        <w:drawing>
          <wp:inline distT="0" distB="0" distL="0" distR="0" wp14:anchorId="3D9CBC7D" wp14:editId="40F7E598">
            <wp:extent cx="3855720" cy="1453515"/>
            <wp:effectExtent l="0" t="0" r="0" b="0"/>
            <wp:docPr id="17" name="Image2" descr="Immagine che contiene testo, schermata, Carattere, numer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Immagine che contiene testo, schermata, Carattere, numero&#10;&#10;Description automatically generated"/>
                    <pic:cNvPicPr>
                      <a:picLocks noChangeAspect="1" noChangeArrowheads="1"/>
                    </pic:cNvPicPr>
                  </pic:nvPicPr>
                  <pic:blipFill>
                    <a:blip r:embed="rId9"/>
                    <a:stretch>
                      <a:fillRect/>
                    </a:stretch>
                  </pic:blipFill>
                  <pic:spPr>
                    <a:xfrm>
                      <a:off x="0" y="0"/>
                      <a:ext cx="3855720" cy="1453515"/>
                    </a:xfrm>
                    <a:prstGeom prst="rect">
                      <a:avLst/>
                    </a:prstGeom>
                  </pic:spPr>
                </pic:pic>
              </a:graphicData>
            </a:graphic>
          </wp:inline>
        </w:drawing>
      </w:r>
    </w:p>
    <w:p w14:paraId="6B8789C4" w14:textId="77777777" w:rsidR="009F60C3" w:rsidRDefault="00F51753">
      <w:pPr>
        <w:pStyle w:val="Didascalia"/>
        <w:jc w:val="center"/>
        <w:rPr>
          <w:iCs w:val="0"/>
          <w:lang w:val="en-GB"/>
        </w:rPr>
      </w:pPr>
      <w:r>
        <w:rPr>
          <w:lang w:val="en-GB"/>
        </w:rPr>
        <w:t xml:space="preserve">Figure </w:t>
      </w:r>
      <w:r>
        <w:fldChar w:fldCharType="begin"/>
      </w:r>
      <w:r w:rsidRPr="008F3339">
        <w:rPr>
          <w:lang w:val="en-US"/>
        </w:rPr>
        <w:instrText xml:space="preserve"> SEQ Figure \* ARABIC </w:instrText>
      </w:r>
      <w:r>
        <w:fldChar w:fldCharType="separate"/>
      </w:r>
      <w:r w:rsidRPr="008F3339">
        <w:rPr>
          <w:lang w:val="en-US"/>
        </w:rPr>
        <w:t>1</w:t>
      </w:r>
      <w:r>
        <w:fldChar w:fldCharType="end"/>
      </w:r>
      <w:r>
        <w:rPr>
          <w:lang w:val="en-GB"/>
        </w:rPr>
        <w:t>: Understanding configurable OoO CPU parameters.</w:t>
      </w:r>
    </w:p>
    <w:p w14:paraId="49BD1A24" w14:textId="77777777" w:rsidR="009F60C3" w:rsidRDefault="009F60C3">
      <w:pPr>
        <w:jc w:val="both"/>
        <w:rPr>
          <w:iCs/>
          <w:lang w:val="en-GB"/>
        </w:rPr>
      </w:pPr>
    </w:p>
    <w:p w14:paraId="76A0AD51" w14:textId="77777777" w:rsidR="009F60C3" w:rsidRDefault="00F51753">
      <w:pPr>
        <w:pStyle w:val="Paragrafoelenco"/>
        <w:numPr>
          <w:ilvl w:val="0"/>
          <w:numId w:val="2"/>
        </w:numPr>
        <w:ind w:left="360"/>
        <w:jc w:val="both"/>
        <w:rPr>
          <w:iCs/>
        </w:rPr>
      </w:pPr>
      <w:r>
        <w:rPr>
          <w:b/>
          <w:bCs/>
          <w:iCs/>
        </w:rPr>
        <w:t>Dispatch stage</w:t>
      </w:r>
      <w:r>
        <w:rPr>
          <w:iCs/>
        </w:rPr>
        <w:t>: instructions whose renamed operands are available are dispatched to functional units (</w:t>
      </w:r>
      <w:r>
        <w:rPr>
          <w:b/>
          <w:bCs/>
          <w:iCs/>
        </w:rPr>
        <w:t>FU</w:t>
      </w:r>
      <w:r>
        <w:rPr>
          <w:iCs/>
        </w:rPr>
        <w:t>). For loads and stores, they are dispatched to the Load/Store Queue (</w:t>
      </w:r>
      <w:r>
        <w:rPr>
          <w:b/>
          <w:bCs/>
          <w:iCs/>
        </w:rPr>
        <w:t>LSQ</w:t>
      </w:r>
      <w:r>
        <w:rPr>
          <w:iCs/>
        </w:rPr>
        <w:t xml:space="preserve">). The maximum number of instructions processed per clock cycle is set by the </w:t>
      </w:r>
      <w:r>
        <w:rPr>
          <w:rFonts w:ascii="Courier New" w:hAnsi="Courier New" w:cs="Courier New"/>
          <w:iCs/>
        </w:rPr>
        <w:t>dispatchWidth</w:t>
      </w:r>
      <w:r>
        <w:rPr>
          <w:iCs/>
        </w:rPr>
        <w:t xml:space="preserve"> parameter.</w:t>
      </w:r>
    </w:p>
    <w:p w14:paraId="0D25FF41" w14:textId="77777777" w:rsidR="009F60C3" w:rsidRDefault="00F51753">
      <w:pPr>
        <w:pStyle w:val="Paragrafoelenco"/>
        <w:numPr>
          <w:ilvl w:val="0"/>
          <w:numId w:val="2"/>
        </w:numPr>
        <w:ind w:left="360"/>
        <w:jc w:val="both"/>
        <w:rPr>
          <w:iCs/>
        </w:rPr>
      </w:pPr>
      <w:r>
        <w:rPr>
          <w:b/>
          <w:bCs/>
          <w:iCs/>
        </w:rPr>
        <w:t>Issue stage</w:t>
      </w:r>
      <w:r>
        <w:rPr>
          <w:iCs/>
        </w:rPr>
        <w:t xml:space="preserve">: The simulated processor has a single instruction queue from which all instructions are issued. Ordinarily, </w:t>
      </w:r>
      <w:r>
        <w:rPr>
          <w:iCs/>
          <w:u w:val="single"/>
        </w:rPr>
        <w:t>instructions are taken in-order from this queue</w:t>
      </w:r>
      <w:r>
        <w:rPr>
          <w:iCs/>
        </w:rPr>
        <w:t>. An instruction is issued if it does not have any dependency.</w:t>
      </w:r>
    </w:p>
    <w:p w14:paraId="05BE19CA" w14:textId="77777777" w:rsidR="009F60C3" w:rsidRDefault="00F51753">
      <w:pPr>
        <w:pStyle w:val="Paragrafoelenco"/>
        <w:numPr>
          <w:ilvl w:val="0"/>
          <w:numId w:val="2"/>
        </w:numPr>
        <w:ind w:left="360"/>
        <w:jc w:val="both"/>
        <w:rPr>
          <w:iCs/>
        </w:rPr>
      </w:pPr>
      <w:r>
        <w:rPr>
          <w:b/>
          <w:bCs/>
          <w:iCs/>
        </w:rPr>
        <w:t>Execute stage:</w:t>
      </w:r>
      <w:r>
        <w:rPr>
          <w:iCs/>
        </w:rPr>
        <w:t xml:space="preserve"> the functional unit (</w:t>
      </w:r>
      <w:r>
        <w:rPr>
          <w:b/>
          <w:bCs/>
          <w:iCs/>
        </w:rPr>
        <w:t>FU</w:t>
      </w:r>
      <w:r>
        <w:rPr>
          <w:iCs/>
        </w:rPr>
        <w:t xml:space="preserve">) processes their instruction. Each functional unit can be configured with a different latency. Conditional branch </w:t>
      </w:r>
      <w:r>
        <w:rPr>
          <w:iCs/>
          <w:u w:val="single"/>
        </w:rPr>
        <w:t>mispredictions are identified here</w:t>
      </w:r>
      <w:r>
        <w:rPr>
          <w:iCs/>
        </w:rPr>
        <w:t>. The maximum number of instructions processed per clock cycle depends on the different functional units configured and their latencies.</w:t>
      </w:r>
    </w:p>
    <w:p w14:paraId="68EFFE32" w14:textId="77777777" w:rsidR="009F60C3" w:rsidRDefault="00F51753">
      <w:pPr>
        <w:pStyle w:val="Paragrafoelenco"/>
        <w:numPr>
          <w:ilvl w:val="0"/>
          <w:numId w:val="2"/>
        </w:numPr>
        <w:ind w:left="360"/>
        <w:jc w:val="both"/>
        <w:rPr>
          <w:iCs/>
        </w:rPr>
      </w:pPr>
      <w:r>
        <w:rPr>
          <w:b/>
          <w:bCs/>
          <w:iCs/>
        </w:rPr>
        <w:t>Writeback stage</w:t>
      </w:r>
      <w:r>
        <w:rPr>
          <w:iCs/>
        </w:rPr>
        <w:t>: it sends the result of the instruction to the reorder buffer (</w:t>
      </w:r>
      <w:r>
        <w:rPr>
          <w:b/>
          <w:bCs/>
          <w:iCs/>
        </w:rPr>
        <w:t>ROB</w:t>
      </w:r>
      <w:r>
        <w:rPr>
          <w:iCs/>
        </w:rPr>
        <w:t xml:space="preserve">). The maximum number of instructions processed per clock cycle is set by the </w:t>
      </w:r>
      <w:r>
        <w:rPr>
          <w:rFonts w:ascii="Courier New" w:hAnsi="Courier New" w:cs="Courier New"/>
          <w:iCs/>
        </w:rPr>
        <w:t>wbWidth</w:t>
      </w:r>
      <w:r>
        <w:rPr>
          <w:iCs/>
        </w:rPr>
        <w:t xml:space="preserve"> parameter.</w:t>
      </w:r>
    </w:p>
    <w:p w14:paraId="59F7BD9F" w14:textId="77777777" w:rsidR="009F60C3" w:rsidRDefault="00F51753">
      <w:pPr>
        <w:pStyle w:val="Paragrafoelenco"/>
        <w:numPr>
          <w:ilvl w:val="0"/>
          <w:numId w:val="2"/>
        </w:numPr>
        <w:ind w:left="360"/>
        <w:jc w:val="both"/>
        <w:rPr>
          <w:iCs/>
        </w:rPr>
      </w:pPr>
      <w:r>
        <w:rPr>
          <w:b/>
          <w:bCs/>
          <w:iCs/>
        </w:rPr>
        <w:t>Commit stage</w:t>
      </w:r>
      <w:r>
        <w:rPr>
          <w:iCs/>
        </w:rPr>
        <w:t xml:space="preserve">: it processes the reorder buffer, freeing up reorder buffer entries. The maximum number of instructions processed per clock cycle is set by the </w:t>
      </w:r>
      <w:r>
        <w:rPr>
          <w:rFonts w:ascii="Courier New" w:hAnsi="Courier New" w:cs="Courier New"/>
          <w:iCs/>
        </w:rPr>
        <w:t>commitWidth</w:t>
      </w:r>
      <w:r>
        <w:rPr>
          <w:iCs/>
        </w:rPr>
        <w:t xml:space="preserve"> parameter. Commit is done in order.</w:t>
      </w:r>
    </w:p>
    <w:p w14:paraId="10326776" w14:textId="77777777" w:rsidR="009F60C3" w:rsidRDefault="009F60C3">
      <w:pPr>
        <w:pStyle w:val="Paragrafoelenco"/>
        <w:ind w:left="0"/>
        <w:jc w:val="both"/>
      </w:pPr>
    </w:p>
    <w:p w14:paraId="78B7E684" w14:textId="77777777" w:rsidR="009F60C3" w:rsidRDefault="00F51753">
      <w:pPr>
        <w:pStyle w:val="Paragrafoelenco"/>
        <w:ind w:left="0"/>
        <w:jc w:val="both"/>
      </w:pPr>
      <w:r>
        <w:t xml:space="preserve">In the event of a </w:t>
      </w:r>
      <w:r>
        <w:rPr>
          <w:b/>
          <w:bCs/>
        </w:rPr>
        <w:t>branch misprediction</w:t>
      </w:r>
      <w:r>
        <w:t>, trap, or other speculative execution event, "squashing" can occur at all stages of this pipeline. When a pending instruction is squashed, it is removed from the instruction queues, reorder buffers, requests to the instruction cache, etc.</w:t>
      </w:r>
    </w:p>
    <w:p w14:paraId="42134F30" w14:textId="77777777" w:rsidR="009F60C3" w:rsidRDefault="009F60C3">
      <w:pPr>
        <w:pStyle w:val="Paragrafoelenco"/>
        <w:ind w:left="0"/>
        <w:jc w:val="both"/>
      </w:pPr>
    </w:p>
    <w:p w14:paraId="79D1BA61" w14:textId="77777777" w:rsidR="009F60C3" w:rsidRDefault="009F60C3">
      <w:pPr>
        <w:pStyle w:val="Paragrafoelenco"/>
        <w:ind w:left="0"/>
        <w:jc w:val="both"/>
      </w:pPr>
    </w:p>
    <w:p w14:paraId="7DE80230" w14:textId="77777777" w:rsidR="009F60C3" w:rsidRDefault="00F51753">
      <w:pPr>
        <w:pStyle w:val="Paragrafoelenco"/>
        <w:keepNext/>
        <w:ind w:left="0"/>
        <w:jc w:val="both"/>
      </w:pPr>
      <w:r>
        <w:rPr>
          <w:noProof/>
        </w:rPr>
        <mc:AlternateContent>
          <mc:Choice Requires="wps">
            <w:drawing>
              <wp:anchor distT="0" distB="1905" distL="0" distR="0" simplePos="0" relativeHeight="251659264" behindDoc="0" locked="0" layoutInCell="0" allowOverlap="1" wp14:anchorId="012FDE6D" wp14:editId="2474A5C9">
                <wp:simplePos x="0" y="0"/>
                <wp:positionH relativeFrom="margin">
                  <wp:align>right</wp:align>
                </wp:positionH>
                <wp:positionV relativeFrom="paragraph">
                  <wp:posOffset>1038860</wp:posOffset>
                </wp:positionV>
                <wp:extent cx="1622425" cy="417830"/>
                <wp:effectExtent l="0" t="0" r="0" b="1905"/>
                <wp:wrapNone/>
                <wp:docPr id="18" name="Text Box 3"/>
                <wp:cNvGraphicFramePr/>
                <a:graphic xmlns:a="http://schemas.openxmlformats.org/drawingml/2006/main">
                  <a:graphicData uri="http://schemas.microsoft.com/office/word/2010/wordprocessingShape">
                    <wps:wsp>
                      <wps:cNvSpPr/>
                      <wps:spPr>
                        <a:xfrm>
                          <a:off x="0" y="0"/>
                          <a:ext cx="1622520" cy="417960"/>
                        </a:xfrm>
                        <a:prstGeom prst="rect">
                          <a:avLst/>
                        </a:prstGeom>
                        <a:noFill/>
                        <a:ln w="6350">
                          <a:noFill/>
                        </a:ln>
                      </wps:spPr>
                      <wps:style>
                        <a:lnRef idx="0">
                          <a:srgbClr val="FFFFFF"/>
                        </a:lnRef>
                        <a:fillRef idx="0">
                          <a:srgbClr val="FFFFFF"/>
                        </a:fillRef>
                        <a:effectRef idx="0">
                          <a:srgbClr val="FFFFFF"/>
                        </a:effectRef>
                        <a:fontRef idx="minor"/>
                      </wps:style>
                      <wps:txbx>
                        <w:txbxContent>
                          <w:p w14:paraId="51D3BB12" w14:textId="77777777" w:rsidR="009F60C3" w:rsidRDefault="00F51753">
                            <w:pPr>
                              <w:pStyle w:val="FrameContents"/>
                              <w:rPr>
                                <w:b/>
                                <w:bCs/>
                                <w:color w:val="FFC000" w:themeColor="accent4"/>
                              </w:rPr>
                            </w:pPr>
                            <w:r>
                              <w:rPr>
                                <w:b/>
                                <w:bCs/>
                                <w:color w:val="FFC000" w:themeColor="accent4"/>
                              </w:rPr>
                              <w:t>Flushed Instructions</w:t>
                            </w:r>
                          </w:p>
                        </w:txbxContent>
                      </wps:txbx>
                      <wps:bodyPr anchor="t">
                        <a:noAutofit/>
                      </wps:bodyPr>
                    </wps:wsp>
                  </a:graphicData>
                </a:graphic>
              </wp:anchor>
            </w:drawing>
          </mc:Choice>
          <mc:Fallback>
            <w:pict>
              <v:rect w14:anchorId="012FDE6D" id="Text Box 3" o:spid="_x0000_s1031" style="position:absolute;left:0;text-align:left;margin-left:76.55pt;margin-top:81.8pt;width:127.75pt;height:32.9pt;z-index:251659264;visibility:visible;mso-wrap-style:square;mso-wrap-distance-left:0;mso-wrap-distance-top:0;mso-wrap-distance-right:0;mso-wrap-distance-bottom:.1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" o:allowincell="f" filled="f" stroked="f" strokeweight=".5pt">
                <v:textbox>
                  <w:txbxContent>
                    <w:p w14:paraId="51D3BB12" w14:textId="77777777" w:rsidR="009F60C3" w:rsidRDefault="00F51753">
                      <w:pPr>
                        <w:pStyle w:val="FrameContents"/>
                        <w:rPr>
                          <w:b/>
                          <w:bCs/>
                          <w:color w:val="FFC000" w:themeColor="accent4"/>
                        </w:rPr>
                      </w:pPr>
                      <w:r>
                        <w:rPr>
                          <w:b/>
                          <w:bCs/>
                          <w:color w:val="FFC000" w:themeColor="accent4"/>
                        </w:rPr>
                        <w:t>Flushed Instructions</w:t>
                      </w:r>
                    </w:p>
                  </w:txbxContent>
                </v:textbox>
                <w10:wrap anchorx="margin"/>
              </v:rect>
            </w:pict>
          </mc:Fallback>
        </mc:AlternateContent>
      </w:r>
      <w:r>
        <w:rPr>
          <w:noProof/>
        </w:rPr>
        <mc:AlternateContent>
          <mc:Choice Requires="wps">
            <w:drawing>
              <wp:anchor distT="19050" distB="24765" distL="0" distR="13970" simplePos="0" relativeHeight="251660288" behindDoc="0" locked="0" layoutInCell="0" allowOverlap="1" wp14:anchorId="2A08CD9D" wp14:editId="2EC4CADA">
                <wp:simplePos x="0" y="0"/>
                <wp:positionH relativeFrom="column">
                  <wp:posOffset>4396105</wp:posOffset>
                </wp:positionH>
                <wp:positionV relativeFrom="paragraph">
                  <wp:posOffset>325755</wp:posOffset>
                </wp:positionV>
                <wp:extent cx="100330" cy="1728470"/>
                <wp:effectExtent l="635" t="14605" r="635" b="14605"/>
                <wp:wrapNone/>
                <wp:docPr id="20" name="Right Brace 4"/>
                <wp:cNvGraphicFramePr/>
                <a:graphic xmlns:a="http://schemas.openxmlformats.org/drawingml/2006/main">
                  <a:graphicData uri="http://schemas.microsoft.com/office/word/2010/wordprocessingShape">
                    <wps:wsp>
                      <wps:cNvSpPr/>
                      <wps:spPr>
                        <a:xfrm>
                          <a:off x="0" y="0"/>
                          <a:ext cx="100440" cy="1728360"/>
                        </a:xfrm>
                        <a:prstGeom prst="rightBrace">
                          <a:avLst>
                            <a:gd name="adj1" fmla="val 8333"/>
                            <a:gd name="adj2" fmla="val 50000"/>
                          </a:avLst>
                        </a:prstGeom>
                        <a:noFill/>
                        <a:ln w="28575">
                          <a:solidFill>
                            <a:srgbClr val="FFC000"/>
                          </a:solidFill>
                        </a:ln>
                      </wps:spPr>
                      <wps:style>
                        <a:lnRef idx="1">
                          <a:schemeClr val="accent1"/>
                        </a:lnRef>
                        <a:fillRef idx="0">
                          <a:schemeClr val="accent1"/>
                        </a:fillRef>
                        <a:effectRef idx="0">
                          <a:schemeClr val="accent1"/>
                        </a:effectRef>
                        <a:fontRef idx="minor"/>
                      </wps:style>
                      <wps:bodyPr/>
                    </wps:wsp>
                  </a:graphicData>
                </a:graphic>
              </wp:anchor>
            </w:drawing>
          </mc:Choice>
          <mc:Fallback xmlns:wpsCustomData="http://www.wps.cn/officeDocument/2013/wpsCustomData">
            <w:pict>
              <v:shape id="Right Brace 4" o:spid="_x0000_s1026" o:spt="88" type="#_x0000_t88" style="position:absolute;left:0pt;margin-left:346.15pt;margin-top:25.65pt;height:136.1pt;width:7.9pt;z-index:251659264;mso-width-relative:page;mso-height-relative:page;" filled="f" stroked="t" coordsize="21600,21600" o:allowincell="f" o:gfxdata="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" adj="104,10800">
                <v:fill on="f" focussize="0,0"/>
                <v:stroke weight="2.25pt" color="#FFC000 [3204]" miterlimit="8" joinstyle="miter"/>
                <v:imagedata o:title=""/>
                <o:lock v:ext="edit" aspectratio="f"/>
              </v:shape>
            </w:pict>
          </mc:Fallback>
        </mc:AlternateContent>
      </w:r>
      <w:r>
        <w:rPr>
          <w:noProof/>
        </w:rPr>
        <mc:AlternateContent>
          <mc:Choice Requires="wps">
            <w:drawing>
              <wp:anchor distT="0" distB="2540" distL="0" distR="0" simplePos="0" relativeHeight="251661312" behindDoc="0" locked="0" layoutInCell="0" allowOverlap="1" wp14:anchorId="4EA6E1FA" wp14:editId="73380EAB">
                <wp:simplePos x="0" y="0"/>
                <wp:positionH relativeFrom="margin">
                  <wp:posOffset>4370070</wp:posOffset>
                </wp:positionH>
                <wp:positionV relativeFrom="paragraph">
                  <wp:posOffset>19050</wp:posOffset>
                </wp:positionV>
                <wp:extent cx="1612265" cy="264160"/>
                <wp:effectExtent l="0" t="0" r="0" b="2540"/>
                <wp:wrapNone/>
                <wp:docPr id="21" name="Text Box 3"/>
                <wp:cNvGraphicFramePr/>
                <a:graphic xmlns:a="http://schemas.openxmlformats.org/drawingml/2006/main">
                  <a:graphicData uri="http://schemas.microsoft.com/office/word/2010/wordprocessingShape">
                    <wps:wsp>
                      <wps:cNvSpPr/>
                      <wps:spPr>
                        <a:xfrm>
                          <a:off x="0" y="0"/>
                          <a:ext cx="1612440" cy="264240"/>
                        </a:xfrm>
                        <a:prstGeom prst="rect">
                          <a:avLst/>
                        </a:prstGeom>
                        <a:noFill/>
                        <a:ln w="6350">
                          <a:noFill/>
                        </a:ln>
                      </wps:spPr>
                      <wps:style>
                        <a:lnRef idx="0">
                          <a:srgbClr val="FFFFFF"/>
                        </a:lnRef>
                        <a:fillRef idx="0">
                          <a:srgbClr val="FFFFFF"/>
                        </a:fillRef>
                        <a:effectRef idx="0">
                          <a:srgbClr val="FFFFFF"/>
                        </a:effectRef>
                        <a:fontRef idx="minor"/>
                      </wps:style>
                      <wps:txbx>
                        <w:txbxContent>
                          <w:p w14:paraId="52353CA9" w14:textId="77777777" w:rsidR="009F60C3" w:rsidRDefault="00F51753">
                            <w:pPr>
                              <w:pStyle w:val="FrameContents"/>
                              <w:rPr>
                                <w:b/>
                                <w:bCs/>
                                <w:color w:val="FFC000" w:themeColor="accent4"/>
                              </w:rPr>
                            </w:pPr>
                            <w:r>
                              <w:rPr>
                                <w:b/>
                                <w:bCs/>
                                <w:color w:val="FFC000" w:themeColor="accent4"/>
                              </w:rPr>
                              <w:t>Mispredicted branch</w:t>
                            </w:r>
                          </w:p>
                        </w:txbxContent>
                      </wps:txbx>
                      <wps:bodyPr anchor="t">
                        <a:noAutofit/>
                      </wps:bodyPr>
                    </wps:wsp>
                  </a:graphicData>
                </a:graphic>
              </wp:anchor>
            </w:drawing>
          </mc:Choice>
          <mc:Fallback>
            <w:pict>
              <v:rect w14:anchorId="4EA6E1FA" id="_x0000_s1032" style="position:absolute;left:0;text-align:left;margin-left:344.1pt;margin-top:1.5pt;width:126.95pt;height:20.8pt;z-index:251661312;visibility:visible;mso-wrap-style:square;mso-wrap-distance-left:0;mso-wrap-distance-top:0;mso-wrap-distance-right:0;mso-wrap-distance-bottom:.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" o:allowincell="f" filled="f" stroked="f" strokeweight=".5pt">
                <v:textbox>
                  <w:txbxContent>
                    <w:p w14:paraId="52353CA9" w14:textId="77777777" w:rsidR="009F60C3" w:rsidRDefault="00F51753">
                      <w:pPr>
                        <w:pStyle w:val="FrameContents"/>
                        <w:rPr>
                          <w:b/>
                          <w:bCs/>
                          <w:color w:val="FFC000" w:themeColor="accent4"/>
                        </w:rPr>
                      </w:pPr>
                      <w:r>
                        <w:rPr>
                          <w:b/>
                          <w:bCs/>
                          <w:color w:val="FFC000" w:themeColor="accent4"/>
                        </w:rPr>
                        <w:t>Mispredicted branch</w:t>
                      </w:r>
                    </w:p>
                  </w:txbxContent>
                </v:textbox>
                <w10:wrap anchorx="margin"/>
              </v:rect>
            </w:pict>
          </mc:Fallback>
        </mc:AlternateContent>
      </w:r>
      <w:r>
        <w:rPr>
          <w:noProof/>
        </w:rPr>
        <mc:AlternateContent>
          <mc:Choice Requires="wps">
            <w:drawing>
              <wp:anchor distT="0" distB="66040" distL="38100" distR="31115" simplePos="0" relativeHeight="251662336" behindDoc="0" locked="0" layoutInCell="0" allowOverlap="1" wp14:anchorId="4897AC5C" wp14:editId="7DBC112C">
                <wp:simplePos x="0" y="0"/>
                <wp:positionH relativeFrom="column">
                  <wp:posOffset>4243070</wp:posOffset>
                </wp:positionH>
                <wp:positionV relativeFrom="paragraph">
                  <wp:posOffset>167005</wp:posOffset>
                </wp:positionV>
                <wp:extent cx="216535" cy="106045"/>
                <wp:effectExtent l="635" t="3810" r="1905" b="635"/>
                <wp:wrapNone/>
                <wp:docPr id="23" name="Straight Arrow Connector 5"/>
                <wp:cNvGraphicFramePr/>
                <a:graphic xmlns:a="http://schemas.openxmlformats.org/drawingml/2006/main">
                  <a:graphicData uri="http://schemas.microsoft.com/office/word/2010/wordprocessingShape">
                    <wps:wsp>
                      <wps:cNvCnPr/>
                      <wps:spPr>
                        <a:xfrm flipH="1">
                          <a:off x="0" y="0"/>
                          <a:ext cx="216360" cy="106200"/>
                        </a:xfrm>
                        <a:prstGeom prst="straightConnector1">
                          <a:avLst/>
                        </a:prstGeom>
                        <a:noFill/>
                        <a:ln>
                          <a:solidFill>
                            <a:srgbClr val="FFC000"/>
                          </a:solidFill>
                          <a:tailEnd type="triangle" w="med" len="med"/>
                        </a:ln>
                      </wps:spPr>
                      <wps:style>
                        <a:lnRef idx="1">
                          <a:schemeClr val="accent4"/>
                        </a:lnRef>
                        <a:fillRef idx="0">
                          <a:schemeClr val="accent4"/>
                        </a:fillRef>
                        <a:effectRef idx="0">
                          <a:schemeClr val="accent4"/>
                        </a:effectRef>
                        <a:fontRef idx="minor"/>
                      </wps:style>
                      <wps:bodyPr/>
                    </wps:wsp>
                  </a:graphicData>
                </a:graphic>
              </wp:anchor>
            </w:drawing>
          </mc:Choice>
          <mc:Fallback xmlns:wpsCustomData="http://www.wps.cn/officeDocument/2013/wpsCustomData">
            <w:pict>
              <v:shape id="Straight Arrow Connector 5" o:spid="_x0000_s1026" o:spt="32" type="#_x0000_t32" style="position:absolute;left:0pt;flip:x;margin-left:334.1pt;margin-top:13.15pt;height:8.35pt;width:17.05pt;z-index:251659264;mso-width-relative:page;mso-height-relative:page;" filled="f" stroked="t" coordsize="21600,21600" o:allowincell="f" o:gfxdata="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">
                <v:fill on="f" focussize="0,0"/>
                <v:stroke weight="0.5pt" color="#FFC000 [3207]" miterlimit="8" joinstyle="miter" endarrow="block"/>
                <v:imagedata o:title=""/>
                <o:lock v:ext="edit" aspectratio="f"/>
              </v:shape>
            </w:pict>
          </mc:Fallback>
        </mc:AlternateContent>
      </w:r>
      <w:r>
        <w:rPr>
          <w:noProof/>
        </w:rPr>
        <w:drawing>
          <wp:inline distT="0" distB="0" distL="0" distR="0" wp14:anchorId="32EBB753" wp14:editId="17E4CC30">
            <wp:extent cx="6120130" cy="2300605"/>
            <wp:effectExtent l="0" t="0" r="0" b="0"/>
            <wp:docPr id="24" name="Image3" descr="Immagine che contiene schermata, testo, diagramm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Immagine che contiene schermata, testo, diagramma, linea&#10;&#10;Description automatically generated"/>
                    <pic:cNvPicPr>
                      <a:picLocks noChangeAspect="1" noChangeArrowheads="1"/>
                    </pic:cNvPicPr>
                  </pic:nvPicPr>
                  <pic:blipFill>
                    <a:blip r:embed="rId10"/>
                    <a:stretch>
                      <a:fillRect/>
                    </a:stretch>
                  </pic:blipFill>
                  <pic:spPr>
                    <a:xfrm>
                      <a:off x="0" y="0"/>
                      <a:ext cx="6120130" cy="2300605"/>
                    </a:xfrm>
                    <a:prstGeom prst="rect">
                      <a:avLst/>
                    </a:prstGeom>
                  </pic:spPr>
                </pic:pic>
              </a:graphicData>
            </a:graphic>
          </wp:inline>
        </w:drawing>
      </w:r>
    </w:p>
    <w:p w14:paraId="48A8DB75" w14:textId="77777777" w:rsidR="009F60C3" w:rsidRDefault="00F51753">
      <w:pPr>
        <w:pStyle w:val="Didascalia"/>
        <w:jc w:val="center"/>
        <w:rPr>
          <w:lang w:val="en-GB"/>
        </w:rPr>
      </w:pPr>
      <w:r>
        <w:rPr>
          <w:lang w:val="en-GB"/>
        </w:rPr>
        <w:t xml:space="preserve">Figure </w:t>
      </w:r>
      <w:r>
        <w:fldChar w:fldCharType="begin"/>
      </w:r>
      <w:r w:rsidRPr="008F3339">
        <w:rPr>
          <w:lang w:val="en-US"/>
        </w:rPr>
        <w:instrText xml:space="preserve"> SEQ Figure \* ARABIC </w:instrText>
      </w:r>
      <w:r>
        <w:fldChar w:fldCharType="separate"/>
      </w:r>
      <w:r w:rsidRPr="008F3339">
        <w:rPr>
          <w:lang w:val="en-US"/>
        </w:rPr>
        <w:t>2</w:t>
      </w:r>
      <w:r>
        <w:fldChar w:fldCharType="end"/>
      </w:r>
      <w:r>
        <w:rPr>
          <w:lang w:val="en-GB"/>
        </w:rPr>
        <w:t xml:space="preserve">: Example of a branch </w:t>
      </w:r>
      <w:r>
        <w:rPr>
          <w:b/>
          <w:bCs/>
          <w:lang w:val="en-GB"/>
        </w:rPr>
        <w:t>misprediction</w:t>
      </w:r>
      <w:r>
        <w:rPr>
          <w:lang w:val="en-GB"/>
        </w:rPr>
        <w:t xml:space="preserve"> (transparent rows)</w:t>
      </w:r>
    </w:p>
    <w:p w14:paraId="10F7E043" w14:textId="77777777" w:rsidR="009F60C3" w:rsidRDefault="009F60C3">
      <w:pPr>
        <w:jc w:val="both"/>
        <w:rPr>
          <w:lang w:val="en-US"/>
        </w:rPr>
      </w:pPr>
    </w:p>
    <w:p w14:paraId="10632C21" w14:textId="77777777" w:rsidR="009F60C3" w:rsidRDefault="009F60C3">
      <w:pPr>
        <w:rPr>
          <w:b/>
          <w:bCs/>
          <w:lang w:val="en-US"/>
        </w:rPr>
      </w:pPr>
    </w:p>
    <w:p w14:paraId="47A0B3E5" w14:textId="77777777" w:rsidR="009F60C3" w:rsidRDefault="009F60C3">
      <w:pPr>
        <w:rPr>
          <w:b/>
          <w:bCs/>
          <w:lang w:val="en-US"/>
        </w:rPr>
      </w:pPr>
    </w:p>
    <w:p w14:paraId="7B224416" w14:textId="77777777" w:rsidR="009F60C3" w:rsidRDefault="00F51753">
      <w:pPr>
        <w:rPr>
          <w:b/>
          <w:bCs/>
          <w:lang w:val="en-US"/>
        </w:rPr>
      </w:pPr>
      <w:r>
        <w:rPr>
          <w:b/>
          <w:bCs/>
          <w:lang w:val="en-US"/>
        </w:rPr>
        <w:lastRenderedPageBreak/>
        <w:t>Pipeline Resources</w:t>
      </w:r>
    </w:p>
    <w:p w14:paraId="6C9AEF68" w14:textId="77777777" w:rsidR="009F60C3" w:rsidRDefault="00F51753">
      <w:pPr>
        <w:pStyle w:val="NormaleWeb"/>
        <w:spacing w:before="280" w:after="280"/>
        <w:rPr>
          <w:lang w:val="en-US" w:eastAsia="en-US"/>
        </w:rPr>
      </w:pPr>
      <w:r>
        <w:rPr>
          <w:lang w:val="en-US" w:eastAsia="en-US"/>
        </w:rPr>
        <w:t>Additionally, it has the following structures:</w:t>
      </w:r>
    </w:p>
    <w:p w14:paraId="0EDF6CE2" w14:textId="77777777" w:rsidR="009F60C3" w:rsidRDefault="00F51753">
      <w:pPr>
        <w:numPr>
          <w:ilvl w:val="0"/>
          <w:numId w:val="3"/>
        </w:numPr>
        <w:spacing w:beforeAutospacing="1"/>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Branch predictor (BP)</w:t>
      </w:r>
    </w:p>
    <w:p w14:paraId="2C60D692" w14:textId="77777777" w:rsidR="009F60C3" w:rsidRDefault="00F51753">
      <w:pPr>
        <w:numPr>
          <w:ilvl w:val="1"/>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Allows for selection between several branch predictors, including a local predictor, a global predictor, and a tournament predictor. Also has a branch target buffer (BTB) and a return address stack (RAS).</w:t>
      </w:r>
    </w:p>
    <w:p w14:paraId="1A1468EC" w14:textId="77777777" w:rsidR="009F60C3" w:rsidRDefault="00F51753">
      <w:pPr>
        <w:numPr>
          <w:ilvl w:val="0"/>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Reorder buffer (ROB)</w:t>
      </w:r>
    </w:p>
    <w:p w14:paraId="1C09DCF6" w14:textId="77777777" w:rsidR="009F60C3" w:rsidRDefault="00F51753">
      <w:pPr>
        <w:numPr>
          <w:ilvl w:val="1"/>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Holds instructions that have reached the back end. Handles squashing instructions and keep instructions in program order.</w:t>
      </w:r>
    </w:p>
    <w:p w14:paraId="416E77D3" w14:textId="77777777" w:rsidR="009F60C3" w:rsidRDefault="00F51753">
      <w:pPr>
        <w:numPr>
          <w:ilvl w:val="0"/>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Instruction queue (IQ)</w:t>
      </w:r>
    </w:p>
    <w:p w14:paraId="45F7A4CE" w14:textId="77777777" w:rsidR="009F60C3" w:rsidRDefault="00F51753">
      <w:pPr>
        <w:numPr>
          <w:ilvl w:val="1"/>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 xml:space="preserve">Handles dependencies between instructions and scheduling ready instructions. Uses the </w:t>
      </w:r>
      <w:r>
        <w:rPr>
          <w:rFonts w:ascii="Times New Roman" w:eastAsia="Times New Roman" w:hAnsi="Times New Roman" w:cs="Times New Roman"/>
          <w:b/>
          <w:bCs/>
          <w:color w:val="auto"/>
          <w:lang w:val="en-US" w:eastAsia="en-US" w:bidi="ar-SA"/>
        </w:rPr>
        <w:t>memory dependence predictor</w:t>
      </w:r>
      <w:r>
        <w:rPr>
          <w:rFonts w:ascii="Times New Roman" w:eastAsia="Times New Roman" w:hAnsi="Times New Roman" w:cs="Times New Roman"/>
          <w:color w:val="auto"/>
          <w:lang w:val="en-US" w:eastAsia="en-US" w:bidi="ar-SA"/>
        </w:rPr>
        <w:t xml:space="preserve"> to tell when memory operations are ready.</w:t>
      </w:r>
    </w:p>
    <w:p w14:paraId="487A53CB" w14:textId="77777777" w:rsidR="009F60C3" w:rsidRDefault="00F51753">
      <w:pPr>
        <w:numPr>
          <w:ilvl w:val="0"/>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Load-store queue (LSQ)</w:t>
      </w:r>
    </w:p>
    <w:p w14:paraId="17ED6E3C" w14:textId="77777777" w:rsidR="009F60C3" w:rsidRDefault="00F51753">
      <w:pPr>
        <w:numPr>
          <w:ilvl w:val="1"/>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Holds loads and stores that have reached the back end. It hooks up to the d-cache and initiates accesses to the memory system once memory operations have been issued and executed. Also handles forwarding from stores to loads, replaying memory operations if the memory system is blocked, and detecting memory ordering violations.</w:t>
      </w:r>
    </w:p>
    <w:p w14:paraId="0AAAC553" w14:textId="77777777" w:rsidR="009F60C3" w:rsidRDefault="00F51753">
      <w:pPr>
        <w:numPr>
          <w:ilvl w:val="0"/>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Functional units (FU)</w:t>
      </w:r>
    </w:p>
    <w:p w14:paraId="5460A63E" w14:textId="77777777" w:rsidR="009F60C3" w:rsidRDefault="00F51753">
      <w:pPr>
        <w:numPr>
          <w:ilvl w:val="1"/>
          <w:numId w:val="3"/>
        </w:numPr>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lang w:val="en-US" w:eastAsia="en-US" w:bidi="ar-SA"/>
        </w:rPr>
        <w:t>Provides timing for instruction execution. Used to determine the latency of an instruction executing, as well as what instructions can issue each cycle.</w:t>
      </w:r>
    </w:p>
    <w:p w14:paraId="1AD66EFE" w14:textId="77777777" w:rsidR="009F60C3" w:rsidRDefault="00F51753">
      <w:pPr>
        <w:numPr>
          <w:ilvl w:val="1"/>
          <w:numId w:val="3"/>
        </w:numPr>
        <w:spacing w:afterAutospacing="1"/>
        <w:rPr>
          <w:rFonts w:ascii="Times New Roman" w:eastAsia="Times New Roman" w:hAnsi="Times New Roman" w:cs="Times New Roman"/>
          <w:color w:val="auto"/>
          <w:lang w:val="en-US" w:eastAsia="en-US" w:bidi="ar-SA"/>
        </w:rPr>
      </w:pPr>
      <w:r>
        <w:rPr>
          <w:rFonts w:ascii="Times New Roman" w:eastAsia="Times New Roman" w:hAnsi="Times New Roman" w:cs="Times New Roman"/>
          <w:b/>
          <w:bCs/>
          <w:color w:val="auto"/>
          <w:lang w:val="en-US" w:eastAsia="en-US" w:bidi="ar-SA"/>
        </w:rPr>
        <w:t>Floating point units, floating point registers,</w:t>
      </w:r>
      <w:r>
        <w:rPr>
          <w:rFonts w:ascii="Times New Roman" w:eastAsia="Times New Roman" w:hAnsi="Times New Roman" w:cs="Times New Roman"/>
          <w:color w:val="auto"/>
          <w:lang w:val="en-US" w:eastAsia="en-US" w:bidi="ar-SA"/>
        </w:rPr>
        <w:t xml:space="preserve"> and respective instructions are supported.</w:t>
      </w:r>
    </w:p>
    <w:p w14:paraId="2F6CD147" w14:textId="77777777" w:rsidR="009F60C3" w:rsidRDefault="00F51753">
      <w:pPr>
        <w:keepNext/>
        <w:spacing w:beforeAutospacing="1" w:afterAutospacing="1"/>
        <w:ind w:left="1440"/>
        <w:rPr>
          <w:lang w:val="en-GB"/>
        </w:rPr>
      </w:pPr>
      <w:r>
        <w:rPr>
          <w:noProof/>
        </w:rPr>
        <w:drawing>
          <wp:inline distT="0" distB="0" distL="0" distR="0" wp14:anchorId="3F7A0988" wp14:editId="47CC73CF">
            <wp:extent cx="4633595" cy="415290"/>
            <wp:effectExtent l="0" t="0" r="0" b="0"/>
            <wp:docPr id="2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pic:cNvPicPr>
                      <a:picLocks noChangeAspect="1" noChangeArrowheads="1"/>
                    </pic:cNvPicPr>
                  </pic:nvPicPr>
                  <pic:blipFill>
                    <a:blip r:embed="rId11"/>
                    <a:stretch>
                      <a:fillRect/>
                    </a:stretch>
                  </pic:blipFill>
                  <pic:spPr>
                    <a:xfrm>
                      <a:off x="0" y="0"/>
                      <a:ext cx="4633595" cy="415290"/>
                    </a:xfrm>
                    <a:prstGeom prst="rect">
                      <a:avLst/>
                    </a:prstGeom>
                  </pic:spPr>
                </pic:pic>
              </a:graphicData>
            </a:graphic>
          </wp:inline>
        </w:drawing>
      </w:r>
    </w:p>
    <w:p w14:paraId="7CA563CF" w14:textId="77777777" w:rsidR="009F60C3" w:rsidRDefault="00F51753">
      <w:pPr>
        <w:pStyle w:val="Didascalia"/>
        <w:jc w:val="center"/>
        <w:rPr>
          <w:rFonts w:ascii="Times New Roman" w:eastAsia="Times New Roman" w:hAnsi="Times New Roman" w:cs="Times New Roman"/>
          <w:color w:val="auto"/>
          <w:lang w:val="en-GB" w:eastAsia="en-US" w:bidi="ar-SA"/>
        </w:rPr>
      </w:pPr>
      <w:r>
        <w:rPr>
          <w:lang w:val="en-GB"/>
        </w:rPr>
        <w:t xml:space="preserve">Figure </w:t>
      </w:r>
      <w:r>
        <w:fldChar w:fldCharType="begin"/>
      </w:r>
      <w:r w:rsidRPr="008F3339">
        <w:rPr>
          <w:lang w:val="en-US"/>
        </w:rPr>
        <w:instrText xml:space="preserve"> SEQ Figure \* ARABIC </w:instrText>
      </w:r>
      <w:r>
        <w:fldChar w:fldCharType="separate"/>
      </w:r>
      <w:r w:rsidRPr="008F3339">
        <w:rPr>
          <w:lang w:val="en-US"/>
        </w:rPr>
        <w:t>3</w:t>
      </w:r>
      <w:r>
        <w:fldChar w:fldCharType="end"/>
      </w:r>
      <w:r>
        <w:rPr>
          <w:lang w:val="en-GB"/>
        </w:rPr>
        <w:t>: Pipeline example of FP instructions and FP registers</w:t>
      </w:r>
    </w:p>
    <w:p w14:paraId="6FF3064A" w14:textId="77777777" w:rsidR="009F60C3" w:rsidRDefault="009F60C3">
      <w:pPr>
        <w:jc w:val="both"/>
        <w:rPr>
          <w:b/>
          <w:bCs/>
          <w:color w:val="44546A" w:themeColor="text2"/>
          <w:sz w:val="32"/>
          <w:szCs w:val="32"/>
          <w:u w:val="single"/>
          <w:lang w:val="en-GB"/>
        </w:rPr>
      </w:pPr>
    </w:p>
    <w:p w14:paraId="59453C18" w14:textId="77777777" w:rsidR="009F60C3" w:rsidRDefault="009F60C3">
      <w:pPr>
        <w:jc w:val="both"/>
        <w:rPr>
          <w:b/>
          <w:bCs/>
          <w:color w:val="44546A" w:themeColor="text2"/>
          <w:sz w:val="32"/>
          <w:szCs w:val="32"/>
          <w:u w:val="single"/>
          <w:lang w:val="en-GB"/>
        </w:rPr>
      </w:pPr>
    </w:p>
    <w:p w14:paraId="501F3E42" w14:textId="77777777" w:rsidR="009F60C3" w:rsidRDefault="009F60C3">
      <w:pPr>
        <w:jc w:val="center"/>
        <w:rPr>
          <w:b/>
          <w:bCs/>
          <w:color w:val="C00000"/>
          <w:sz w:val="32"/>
          <w:szCs w:val="32"/>
          <w:u w:val="single"/>
          <w:lang w:val="en-GB"/>
        </w:rPr>
      </w:pPr>
    </w:p>
    <w:p w14:paraId="59A44623" w14:textId="77777777" w:rsidR="009F60C3" w:rsidRDefault="009F60C3">
      <w:pPr>
        <w:jc w:val="center"/>
        <w:rPr>
          <w:b/>
          <w:bCs/>
          <w:color w:val="C00000"/>
          <w:sz w:val="32"/>
          <w:szCs w:val="32"/>
          <w:u w:val="single"/>
          <w:lang w:val="en-GB"/>
        </w:rPr>
      </w:pPr>
    </w:p>
    <w:p w14:paraId="0E239698" w14:textId="77777777" w:rsidR="009F60C3" w:rsidRDefault="009F60C3">
      <w:pPr>
        <w:jc w:val="center"/>
        <w:rPr>
          <w:b/>
          <w:bCs/>
          <w:color w:val="C00000"/>
          <w:sz w:val="32"/>
          <w:szCs w:val="32"/>
          <w:u w:val="single"/>
          <w:lang w:val="en-GB"/>
        </w:rPr>
      </w:pPr>
    </w:p>
    <w:p w14:paraId="0654EB96" w14:textId="77777777" w:rsidR="009F60C3" w:rsidRDefault="009F60C3">
      <w:pPr>
        <w:jc w:val="center"/>
        <w:rPr>
          <w:b/>
          <w:bCs/>
          <w:color w:val="C00000"/>
          <w:sz w:val="32"/>
          <w:szCs w:val="32"/>
          <w:u w:val="single"/>
          <w:lang w:val="en-GB"/>
        </w:rPr>
      </w:pPr>
    </w:p>
    <w:p w14:paraId="02DE8CF9" w14:textId="77777777" w:rsidR="009F60C3" w:rsidRDefault="009F60C3">
      <w:pPr>
        <w:jc w:val="center"/>
        <w:rPr>
          <w:b/>
          <w:bCs/>
          <w:color w:val="C00000"/>
          <w:sz w:val="32"/>
          <w:szCs w:val="32"/>
          <w:u w:val="single"/>
          <w:lang w:val="en-GB"/>
        </w:rPr>
      </w:pPr>
    </w:p>
    <w:p w14:paraId="2ED2D7C4" w14:textId="77777777" w:rsidR="009F60C3" w:rsidRDefault="009F60C3">
      <w:pPr>
        <w:jc w:val="center"/>
        <w:rPr>
          <w:b/>
          <w:bCs/>
          <w:color w:val="C00000"/>
          <w:sz w:val="32"/>
          <w:szCs w:val="32"/>
          <w:u w:val="single"/>
          <w:lang w:val="en-GB"/>
        </w:rPr>
      </w:pPr>
    </w:p>
    <w:p w14:paraId="69AC5398" w14:textId="77777777" w:rsidR="009F60C3" w:rsidRDefault="009F60C3">
      <w:pPr>
        <w:jc w:val="center"/>
        <w:rPr>
          <w:b/>
          <w:bCs/>
          <w:color w:val="C00000"/>
          <w:sz w:val="32"/>
          <w:szCs w:val="32"/>
          <w:u w:val="single"/>
          <w:lang w:val="en-GB"/>
        </w:rPr>
      </w:pPr>
    </w:p>
    <w:p w14:paraId="130FD373" w14:textId="77777777" w:rsidR="009F60C3" w:rsidRDefault="009F60C3">
      <w:pPr>
        <w:jc w:val="center"/>
        <w:rPr>
          <w:b/>
          <w:bCs/>
          <w:color w:val="C00000"/>
          <w:sz w:val="32"/>
          <w:szCs w:val="32"/>
          <w:u w:val="single"/>
          <w:lang w:val="en-GB"/>
        </w:rPr>
      </w:pPr>
    </w:p>
    <w:p w14:paraId="612FA576" w14:textId="77777777" w:rsidR="009F60C3" w:rsidRDefault="009F60C3">
      <w:pPr>
        <w:jc w:val="center"/>
        <w:rPr>
          <w:b/>
          <w:bCs/>
          <w:color w:val="C00000"/>
          <w:sz w:val="32"/>
          <w:szCs w:val="32"/>
          <w:u w:val="single"/>
          <w:lang w:val="en-GB"/>
        </w:rPr>
      </w:pPr>
    </w:p>
    <w:p w14:paraId="7BEB9307" w14:textId="77777777" w:rsidR="009F60C3" w:rsidRDefault="009F60C3">
      <w:pPr>
        <w:jc w:val="center"/>
        <w:rPr>
          <w:b/>
          <w:bCs/>
          <w:color w:val="C00000"/>
          <w:sz w:val="32"/>
          <w:szCs w:val="32"/>
          <w:u w:val="single"/>
          <w:lang w:val="en-GB"/>
        </w:rPr>
      </w:pPr>
    </w:p>
    <w:p w14:paraId="17747AB7" w14:textId="77777777" w:rsidR="009F60C3" w:rsidRDefault="009F60C3">
      <w:pPr>
        <w:jc w:val="center"/>
        <w:rPr>
          <w:b/>
          <w:bCs/>
          <w:color w:val="C00000"/>
          <w:sz w:val="32"/>
          <w:szCs w:val="32"/>
          <w:u w:val="single"/>
          <w:lang w:val="en-GB"/>
        </w:rPr>
      </w:pPr>
    </w:p>
    <w:p w14:paraId="6A948C07" w14:textId="77777777" w:rsidR="009F60C3" w:rsidRDefault="009F60C3">
      <w:pPr>
        <w:jc w:val="center"/>
        <w:rPr>
          <w:b/>
          <w:bCs/>
          <w:color w:val="C00000"/>
          <w:sz w:val="32"/>
          <w:szCs w:val="32"/>
          <w:u w:val="single"/>
          <w:lang w:val="en-GB"/>
        </w:rPr>
      </w:pPr>
    </w:p>
    <w:p w14:paraId="5FCCE8AB" w14:textId="77777777" w:rsidR="009F60C3" w:rsidRDefault="009F60C3">
      <w:pPr>
        <w:jc w:val="center"/>
        <w:rPr>
          <w:b/>
          <w:bCs/>
          <w:color w:val="C00000"/>
          <w:sz w:val="32"/>
          <w:szCs w:val="32"/>
          <w:u w:val="single"/>
          <w:lang w:val="en-GB"/>
        </w:rPr>
      </w:pPr>
    </w:p>
    <w:p w14:paraId="5306D930" w14:textId="77777777" w:rsidR="009F60C3" w:rsidRDefault="009F60C3">
      <w:pPr>
        <w:rPr>
          <w:b/>
          <w:bCs/>
          <w:color w:val="C00000"/>
          <w:sz w:val="32"/>
          <w:szCs w:val="32"/>
          <w:u w:val="single"/>
          <w:lang w:val="en-GB"/>
        </w:rPr>
      </w:pPr>
    </w:p>
    <w:p w14:paraId="48C6E3F3" w14:textId="77777777" w:rsidR="009F60C3" w:rsidRDefault="00F51753">
      <w:pPr>
        <w:jc w:val="center"/>
        <w:rPr>
          <w:b/>
          <w:bCs/>
          <w:color w:val="C00000"/>
          <w:sz w:val="32"/>
          <w:szCs w:val="32"/>
          <w:u w:val="single"/>
          <w:lang w:val="en-GB"/>
        </w:rPr>
      </w:pPr>
      <w:r>
        <w:rPr>
          <w:b/>
          <w:bCs/>
          <w:color w:val="C00000"/>
          <w:sz w:val="32"/>
          <w:szCs w:val="32"/>
          <w:u w:val="single"/>
          <w:lang w:val="en-GB"/>
        </w:rPr>
        <w:lastRenderedPageBreak/>
        <w:t>Laboratory: hands-on</w:t>
      </w:r>
    </w:p>
    <w:p w14:paraId="1123AF22" w14:textId="77777777" w:rsidR="009F60C3" w:rsidRDefault="009F60C3">
      <w:pPr>
        <w:jc w:val="both"/>
        <w:rPr>
          <w:lang w:val="en-GB"/>
        </w:rPr>
      </w:pPr>
    </w:p>
    <w:p w14:paraId="21025444" w14:textId="77777777" w:rsidR="009F60C3" w:rsidRDefault="00F51753">
      <w:pPr>
        <w:jc w:val="both"/>
        <w:rPr>
          <w:lang w:val="en-GB"/>
        </w:rPr>
      </w:pPr>
      <w:r>
        <w:rPr>
          <w:highlight w:val="red"/>
          <w:lang w:val="en-GB"/>
        </w:rPr>
        <w:t>All the needed resources are at a GitHub repository:</w:t>
      </w:r>
    </w:p>
    <w:p w14:paraId="71676EEB" w14:textId="77777777" w:rsidR="009F60C3" w:rsidRDefault="00F51753">
      <w:pPr>
        <w:jc w:val="both"/>
        <w:rPr>
          <w:lang w:val="en-GB"/>
        </w:rPr>
      </w:pPr>
      <w:r>
        <w:rPr>
          <w:lang w:val="en-GB"/>
        </w:rPr>
        <w:tab/>
      </w:r>
      <w:r>
        <w:rPr>
          <w:lang w:val="en-GB"/>
        </w:rPr>
        <w:tab/>
      </w:r>
      <w:r>
        <w:rPr>
          <w:lang w:val="en-GB"/>
        </w:rPr>
        <w:tab/>
      </w:r>
      <w:hyperlink r:id="rId12">
        <w:r>
          <w:rPr>
            <w:rStyle w:val="Collegamentovisitato"/>
            <w:lang w:val="en-GB"/>
          </w:rPr>
          <w:t>https://github.com/cad-polito-it/ase_riscv_gem5_sim</w:t>
        </w:r>
      </w:hyperlink>
    </w:p>
    <w:p w14:paraId="281732BF" w14:textId="77777777" w:rsidR="009F60C3" w:rsidRDefault="009F60C3">
      <w:pPr>
        <w:jc w:val="both"/>
        <w:rPr>
          <w:lang w:val="en-GB"/>
        </w:rPr>
      </w:pPr>
    </w:p>
    <w:p w14:paraId="1D028927" w14:textId="77777777" w:rsidR="009F60C3" w:rsidRDefault="00F51753">
      <w:pPr>
        <w:jc w:val="both"/>
        <w:rPr>
          <w:lang w:val="en-GB"/>
        </w:rPr>
      </w:pPr>
      <w:r>
        <w:rPr>
          <w:lang w:val="en-GB"/>
        </w:rPr>
        <w:t>To create your simulation environment:</w:t>
      </w:r>
    </w:p>
    <w:p w14:paraId="055466C0" w14:textId="77777777" w:rsidR="009F60C3" w:rsidRDefault="00F51753">
      <w:pPr>
        <w:jc w:val="both"/>
        <w:rPr>
          <w:lang w:val="en-GB"/>
        </w:rPr>
      </w:pPr>
      <w:r>
        <w:rPr>
          <w:lang w:val="en-GB"/>
        </w:rPr>
        <w:t>For HTTPS clone:</w:t>
      </w:r>
    </w:p>
    <w:p w14:paraId="11F69577" w14:textId="77777777" w:rsidR="009F60C3" w:rsidRDefault="009F60C3">
      <w:pPr>
        <w:jc w:val="both"/>
        <w:rPr>
          <w:lang w:val="en-GB"/>
        </w:rPr>
      </w:pPr>
    </w:p>
    <w:p w14:paraId="3BD0B52C" w14:textId="77777777" w:rsidR="009F60C3" w:rsidRDefault="00F51753">
      <w:pPr>
        <w:pStyle w:val="Predefinito"/>
        <w:rPr>
          <w:rStyle w:val="Collegamentoipertestuale"/>
          <w:rFonts w:ascii="Courier New" w:hAnsi="Courier New" w:cs="Courier New"/>
          <w:sz w:val="20"/>
          <w:szCs w:val="20"/>
        </w:rPr>
      </w:pPr>
      <w:r>
        <w:rPr>
          <w:rStyle w:val="CollegamentoInternet"/>
          <w:rFonts w:ascii="Courier New" w:hAnsi="Courier New" w:cs="Courier New"/>
          <w:b/>
          <w:bCs/>
          <w:color w:val="70AD47" w:themeColor="accent6"/>
          <w:sz w:val="20"/>
          <w:szCs w:val="20"/>
          <w:highlight w:val="lightGray"/>
          <w:u w:val="none"/>
        </w:rPr>
        <w:t>~/my_gem5Dir$</w:t>
      </w:r>
      <w:r>
        <w:rPr>
          <w:rStyle w:val="CollegamentoInternet"/>
          <w:rFonts w:ascii="Courier New" w:hAnsi="Courier New" w:cs="Courier New"/>
          <w:color w:val="70AD47" w:themeColor="accent6"/>
          <w:sz w:val="20"/>
          <w:szCs w:val="20"/>
          <w:highlight w:val="lightGray"/>
          <w:u w:val="none"/>
        </w:rPr>
        <w:t xml:space="preserve"> </w:t>
      </w:r>
      <w:r>
        <w:rPr>
          <w:rStyle w:val="CollegamentoInternet"/>
          <w:rFonts w:ascii="Courier New" w:hAnsi="Courier New" w:cs="Courier New"/>
          <w:color w:val="00000A"/>
          <w:sz w:val="20"/>
          <w:szCs w:val="20"/>
          <w:highlight w:val="lightGray"/>
          <w:u w:val="none"/>
        </w:rPr>
        <w:t xml:space="preserve">git clone </w:t>
      </w:r>
      <w:hyperlink r:id="rId13">
        <w:r>
          <w:rPr>
            <w:rStyle w:val="Collegamentoipertestuale"/>
            <w:rFonts w:ascii="Courier New" w:hAnsi="Courier New" w:cs="Courier New"/>
            <w:sz w:val="20"/>
            <w:szCs w:val="20"/>
            <w:highlight w:val="lightGray"/>
          </w:rPr>
          <w:t>https://github.com/cad-polito-it/ase_riscv_gem5_sim.git</w:t>
        </w:r>
      </w:hyperlink>
    </w:p>
    <w:p w14:paraId="50C322A3" w14:textId="77777777" w:rsidR="009F60C3" w:rsidRDefault="009F60C3">
      <w:pPr>
        <w:pStyle w:val="Predefinito"/>
        <w:rPr>
          <w:rStyle w:val="CollegamentoInternet"/>
          <w:rFonts w:ascii="Courier New" w:hAnsi="Courier New" w:cs="Courier New"/>
          <w:color w:val="00000A"/>
          <w:sz w:val="20"/>
          <w:szCs w:val="20"/>
          <w:u w:val="none"/>
        </w:rPr>
      </w:pPr>
    </w:p>
    <w:p w14:paraId="6914B642" w14:textId="77777777" w:rsidR="009F60C3" w:rsidRDefault="00F51753">
      <w:pPr>
        <w:jc w:val="both"/>
        <w:rPr>
          <w:lang w:val="en-GB"/>
        </w:rPr>
      </w:pPr>
      <w:r>
        <w:rPr>
          <w:lang w:val="en-GB"/>
        </w:rPr>
        <w:t>For SSH:</w:t>
      </w:r>
    </w:p>
    <w:p w14:paraId="5AA0E328" w14:textId="77777777" w:rsidR="009F60C3" w:rsidRDefault="009F60C3">
      <w:pPr>
        <w:pStyle w:val="Predefinito"/>
        <w:rPr>
          <w:rStyle w:val="CollegamentoInternet"/>
          <w:rFonts w:ascii="Courier New" w:hAnsi="Courier New" w:cs="Courier New"/>
          <w:b/>
          <w:bCs/>
          <w:color w:val="70AD47" w:themeColor="accent6"/>
          <w:sz w:val="20"/>
          <w:szCs w:val="20"/>
          <w:highlight w:val="lightGray"/>
          <w:u w:val="none"/>
        </w:rPr>
      </w:pPr>
    </w:p>
    <w:p w14:paraId="693765EC" w14:textId="77777777" w:rsidR="009F60C3" w:rsidRDefault="00F51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legamentoipertestuale"/>
          <w:rFonts w:ascii="Courier New" w:eastAsia="Times New Roman" w:hAnsi="Courier New" w:cs="Courier New"/>
          <w:color w:val="auto"/>
          <w:sz w:val="20"/>
          <w:szCs w:val="20"/>
          <w:u w:val="none"/>
          <w:lang w:val="en-US" w:eastAsia="en-US" w:bidi="ar-SA"/>
        </w:rPr>
      </w:pPr>
      <w:r>
        <w:rPr>
          <w:rStyle w:val="CollegamentoInternet"/>
          <w:rFonts w:ascii="Courier New" w:hAnsi="Courier New" w:cs="Courier New"/>
          <w:b/>
          <w:bCs/>
          <w:color w:val="70AD47" w:themeColor="accent6"/>
          <w:sz w:val="20"/>
          <w:szCs w:val="20"/>
          <w:highlight w:val="lightGray"/>
          <w:u w:val="none"/>
          <w:lang w:val="en-US"/>
        </w:rPr>
        <w:t>~/my_gem5Dir$</w:t>
      </w:r>
      <w:r>
        <w:rPr>
          <w:rStyle w:val="CollegamentoInternet"/>
          <w:rFonts w:ascii="Courier New" w:hAnsi="Courier New" w:cs="Courier New"/>
          <w:color w:val="70AD47" w:themeColor="accent6"/>
          <w:sz w:val="20"/>
          <w:szCs w:val="20"/>
          <w:highlight w:val="lightGray"/>
          <w:u w:val="none"/>
          <w:lang w:val="en-US"/>
        </w:rPr>
        <w:t xml:space="preserve"> </w:t>
      </w:r>
      <w:r>
        <w:rPr>
          <w:rStyle w:val="CollegamentoInternet"/>
          <w:rFonts w:ascii="Courier New" w:hAnsi="Courier New" w:cs="Courier New"/>
          <w:color w:val="00000A"/>
          <w:sz w:val="20"/>
          <w:szCs w:val="20"/>
          <w:highlight w:val="lightGray"/>
          <w:u w:val="none"/>
          <w:lang w:val="en-US"/>
        </w:rPr>
        <w:t xml:space="preserve">git clone </w:t>
      </w:r>
      <w:r>
        <w:rPr>
          <w:rFonts w:ascii="Courier New" w:eastAsia="Times New Roman" w:hAnsi="Courier New" w:cs="Courier New"/>
          <w:color w:val="auto"/>
          <w:sz w:val="20"/>
          <w:szCs w:val="20"/>
          <w:highlight w:val="lightGray"/>
          <w:lang w:val="en-US" w:eastAsia="en-US" w:bidi="ar-SA"/>
        </w:rPr>
        <w:t>git@github.com:cad-polito-it/ase_riscv_gem5_sim.git</w:t>
      </w:r>
    </w:p>
    <w:p w14:paraId="0D4DFA43" w14:textId="77777777" w:rsidR="009F60C3" w:rsidRDefault="009F60C3">
      <w:pPr>
        <w:jc w:val="both"/>
        <w:rPr>
          <w:lang w:val="en-US"/>
        </w:rPr>
      </w:pPr>
    </w:p>
    <w:p w14:paraId="0386828F" w14:textId="77777777" w:rsidR="009F60C3" w:rsidRDefault="00F51753">
      <w:pPr>
        <w:jc w:val="both"/>
        <w:rPr>
          <w:lang w:val="en-GB"/>
        </w:rPr>
      </w:pPr>
      <w:r>
        <w:rPr>
          <w:lang w:val="en-GB"/>
        </w:rPr>
        <w:t xml:space="preserve">The environment is configured to be executed on the </w:t>
      </w:r>
      <w:r>
        <w:rPr>
          <w:highlight w:val="red"/>
          <w:lang w:val="en-GB"/>
        </w:rPr>
        <w:t>LABINF MACHINES</w:t>
      </w:r>
      <w:r>
        <w:rPr>
          <w:lang w:val="en-GB"/>
        </w:rPr>
        <w:t>.</w:t>
      </w:r>
    </w:p>
    <w:p w14:paraId="5A4B4D7D" w14:textId="77777777" w:rsidR="009F60C3" w:rsidRDefault="009F60C3">
      <w:pPr>
        <w:jc w:val="both"/>
        <w:rPr>
          <w:lang w:val="en-GB"/>
        </w:rPr>
      </w:pPr>
    </w:p>
    <w:p w14:paraId="15E88E54" w14:textId="77777777" w:rsidR="009F60C3" w:rsidRDefault="00F51753">
      <w:pPr>
        <w:jc w:val="both"/>
        <w:rPr>
          <w:lang w:val="en-GB"/>
        </w:rPr>
      </w:pPr>
      <w:r>
        <w:rPr>
          <w:highlight w:val="red"/>
          <w:lang w:val="en-GB"/>
        </w:rPr>
        <w:t>Follow the HOWTO instructions available on the GitHub Repository for simulating a program.</w:t>
      </w:r>
    </w:p>
    <w:p w14:paraId="15A8DECC" w14:textId="77777777" w:rsidR="009F60C3" w:rsidRDefault="009F60C3">
      <w:pPr>
        <w:jc w:val="both"/>
        <w:rPr>
          <w:lang w:val="en-GB"/>
        </w:rPr>
      </w:pPr>
    </w:p>
    <w:p w14:paraId="0A77E705" w14:textId="77777777" w:rsidR="009F60C3" w:rsidRDefault="00F51753">
      <w:pPr>
        <w:jc w:val="both"/>
        <w:rPr>
          <w:b/>
          <w:bCs/>
          <w:color w:val="44546A" w:themeColor="text2"/>
          <w:sz w:val="32"/>
          <w:szCs w:val="32"/>
          <w:u w:val="single"/>
          <w:lang w:val="en-GB"/>
        </w:rPr>
      </w:pPr>
      <w:r>
        <w:rPr>
          <w:b/>
          <w:bCs/>
          <w:color w:val="44546A" w:themeColor="text2"/>
          <w:sz w:val="32"/>
          <w:szCs w:val="32"/>
          <w:u w:val="single"/>
          <w:lang w:val="en-GB"/>
        </w:rPr>
        <w:t>Exercise 1:</w:t>
      </w:r>
    </w:p>
    <w:p w14:paraId="34E6530E" w14:textId="77777777" w:rsidR="009F60C3" w:rsidRDefault="009F60C3">
      <w:pPr>
        <w:jc w:val="both"/>
        <w:rPr>
          <w:lang w:val="en-GB"/>
        </w:rPr>
      </w:pPr>
    </w:p>
    <w:p w14:paraId="030D0852" w14:textId="77777777" w:rsidR="009F60C3" w:rsidRDefault="00F51753">
      <w:pPr>
        <w:pStyle w:val="Paragrafoelenco"/>
        <w:ind w:left="360"/>
        <w:jc w:val="both"/>
        <w:rPr>
          <w:lang w:val="en-GB"/>
        </w:rPr>
      </w:pPr>
      <w:r>
        <w:rPr>
          <w:lang w:val="en-GB"/>
        </w:rPr>
        <w:t xml:space="preserve">Simulate the benchmark </w:t>
      </w:r>
      <w:r>
        <w:rPr>
          <w:rFonts w:ascii="Courier New" w:hAnsi="Courier New" w:cs="Courier New"/>
          <w:i/>
        </w:rPr>
        <w:t>my_c_benchmark</w:t>
      </w:r>
      <w:r>
        <w:rPr>
          <w:lang w:val="en-GB"/>
        </w:rPr>
        <w:t xml:space="preserve"> (</w:t>
      </w:r>
      <w:r>
        <w:rPr>
          <w:i/>
          <w:iCs/>
          <w:lang w:val="en-GB"/>
        </w:rPr>
        <w:t>main.c</w:t>
      </w:r>
      <w:r>
        <w:rPr>
          <w:lang w:val="en-GB"/>
        </w:rPr>
        <w:t xml:space="preserve">) by using the gem5 simulator to obtain the </w:t>
      </w:r>
      <w:r>
        <w:rPr>
          <w:rFonts w:ascii="Courier New" w:hAnsi="Courier New" w:cs="Courier New"/>
          <w:i/>
        </w:rPr>
        <w:t>trace.out</w:t>
      </w:r>
      <w:r>
        <w:rPr>
          <w:lang w:val="en-GB"/>
        </w:rPr>
        <w:t xml:space="preserve"> file. Then, you can visualize the pipeline (i.e., load the </w:t>
      </w:r>
      <w:r>
        <w:rPr>
          <w:rFonts w:ascii="Courier New" w:hAnsi="Courier New" w:cs="Courier New"/>
          <w:i/>
        </w:rPr>
        <w:t>trace.out</w:t>
      </w:r>
      <w:r>
        <w:rPr>
          <w:lang w:val="en-GB"/>
        </w:rPr>
        <w:t xml:space="preserve"> file on Konata).</w:t>
      </w:r>
    </w:p>
    <w:p w14:paraId="2604E92A" w14:textId="77777777" w:rsidR="009F60C3" w:rsidRDefault="009F60C3">
      <w:pPr>
        <w:pStyle w:val="Paragrafoelenco"/>
        <w:ind w:left="360"/>
        <w:jc w:val="both"/>
        <w:rPr>
          <w:lang w:val="en-GB"/>
        </w:rPr>
      </w:pPr>
    </w:p>
    <w:p w14:paraId="2571ACA8" w14:textId="77777777" w:rsidR="009F60C3" w:rsidRDefault="00F51753">
      <w:pPr>
        <w:pStyle w:val="Paragrafoelenco"/>
        <w:ind w:left="360"/>
        <w:jc w:val="both"/>
        <w:rPr>
          <w:lang w:val="en-GB"/>
        </w:rPr>
      </w:pPr>
      <w:r>
        <w:rPr>
          <w:lang w:val="en-GB"/>
        </w:rPr>
        <w:t>Based on the CPU architecture described in</w:t>
      </w:r>
      <w:r>
        <w:rPr>
          <w:rFonts w:ascii="Courier New" w:hAnsi="Courier New" w:cs="Courier New"/>
          <w:i/>
        </w:rPr>
        <w:t xml:space="preserve"> riscv_o3_custom.py</w:t>
      </w:r>
      <w:r>
        <w:rPr>
          <w:lang w:val="en-GB"/>
        </w:rPr>
        <w:t xml:space="preserve"> , visualize the Konata’s pipeline to find out the conditions:</w:t>
      </w:r>
    </w:p>
    <w:p w14:paraId="14F95C96" w14:textId="77777777" w:rsidR="009F60C3" w:rsidRDefault="00F51753">
      <w:pPr>
        <w:pStyle w:val="Paragrafoelenco"/>
        <w:numPr>
          <w:ilvl w:val="0"/>
          <w:numId w:val="4"/>
        </w:numPr>
        <w:jc w:val="both"/>
        <w:rPr>
          <w:lang w:val="en-GB"/>
        </w:rPr>
      </w:pPr>
      <w:r>
        <w:rPr>
          <w:lang w:val="en-GB"/>
        </w:rPr>
        <w:t>Out-of-order execution (issue), in-order commit (commit)</w:t>
      </w:r>
    </w:p>
    <w:p w14:paraId="3D6198C5" w14:textId="77777777" w:rsidR="009F60C3" w:rsidRDefault="00F51753">
      <w:pPr>
        <w:pStyle w:val="Paragrafoelenco"/>
        <w:numPr>
          <w:ilvl w:val="0"/>
          <w:numId w:val="4"/>
        </w:numPr>
        <w:jc w:val="both"/>
        <w:rPr>
          <w:lang w:val="en-GB"/>
        </w:rPr>
      </w:pPr>
      <w:r>
        <w:rPr>
          <w:lang w:val="en-GB"/>
        </w:rPr>
        <w:t>Two commits in the same clock cycle</w:t>
      </w:r>
    </w:p>
    <w:p w14:paraId="642E92D5" w14:textId="77777777" w:rsidR="009F60C3" w:rsidRDefault="00F51753">
      <w:pPr>
        <w:pStyle w:val="Paragrafoelenco"/>
        <w:numPr>
          <w:ilvl w:val="0"/>
          <w:numId w:val="4"/>
        </w:numPr>
        <w:jc w:val="both"/>
        <w:rPr>
          <w:lang w:val="en-GB"/>
        </w:rPr>
      </w:pPr>
      <w:r>
        <w:rPr>
          <w:lang w:val="en-GB"/>
        </w:rPr>
        <w:t>Flush of the pipeline.</w:t>
      </w:r>
    </w:p>
    <w:p w14:paraId="69C3EA57" w14:textId="77777777" w:rsidR="009F60C3" w:rsidRDefault="009F60C3">
      <w:pPr>
        <w:jc w:val="both"/>
        <w:rPr>
          <w:lang w:val="en-GB"/>
        </w:rPr>
      </w:pPr>
    </w:p>
    <w:p w14:paraId="1C01FA34" w14:textId="77777777" w:rsidR="009F60C3" w:rsidRDefault="00F51753">
      <w:pPr>
        <w:jc w:val="both"/>
        <w:rPr>
          <w:lang w:val="en-GB"/>
        </w:rPr>
      </w:pPr>
      <w:r>
        <w:rPr>
          <w:lang w:val="en-GB"/>
        </w:rPr>
        <w:t>For every condition, fill the following tables.</w:t>
      </w:r>
    </w:p>
    <w:p w14:paraId="12E85444" w14:textId="77777777" w:rsidR="009F60C3" w:rsidRDefault="009F60C3">
      <w:pPr>
        <w:jc w:val="both"/>
        <w:rPr>
          <w:lang w:val="en-GB"/>
        </w:rPr>
      </w:pPr>
    </w:p>
    <w:tbl>
      <w:tblPr>
        <w:tblStyle w:val="Grigliatabella"/>
        <w:tblW w:w="9628" w:type="dxa"/>
        <w:tblLayout w:type="fixed"/>
        <w:tblLook w:val="04A0" w:firstRow="1" w:lastRow="0" w:firstColumn="1" w:lastColumn="0" w:noHBand="0" w:noVBand="1"/>
      </w:tblPr>
      <w:tblGrid>
        <w:gridCol w:w="1837"/>
        <w:gridCol w:w="7791"/>
      </w:tblGrid>
      <w:tr w:rsidR="009F60C3" w:rsidRPr="008E0F87" w14:paraId="047A880F" w14:textId="77777777">
        <w:tc>
          <w:tcPr>
            <w:tcW w:w="1837" w:type="dxa"/>
          </w:tcPr>
          <w:p w14:paraId="75F57118"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Condition</w:t>
            </w:r>
          </w:p>
        </w:tc>
        <w:tc>
          <w:tcPr>
            <w:tcW w:w="7790" w:type="dxa"/>
          </w:tcPr>
          <w:p w14:paraId="64008EFE" w14:textId="77777777" w:rsidR="009F60C3" w:rsidRDefault="00F51753">
            <w:pPr>
              <w:jc w:val="both"/>
              <w:rPr>
                <w:lang w:val="en-GB"/>
              </w:rPr>
            </w:pPr>
            <w:r>
              <w:rPr>
                <w:rFonts w:ascii="Times New Roman" w:eastAsia="Times New Roman" w:hAnsi="Times New Roman" w:cs="Times New Roman"/>
                <w:szCs w:val="20"/>
                <w:lang w:val="en-GB" w:eastAsia="en-US" w:bidi="ar-SA"/>
              </w:rPr>
              <w:t>Out-of-order execution, in-order commit</w:t>
            </w:r>
          </w:p>
        </w:tc>
      </w:tr>
      <w:tr w:rsidR="009F60C3" w14:paraId="722899BB" w14:textId="77777777">
        <w:tc>
          <w:tcPr>
            <w:tcW w:w="1837" w:type="dxa"/>
          </w:tcPr>
          <w:p w14:paraId="6BC25C7F"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Screenshot from Konata</w:t>
            </w:r>
          </w:p>
        </w:tc>
        <w:tc>
          <w:tcPr>
            <w:tcW w:w="7790" w:type="dxa"/>
            <w:vAlign w:val="center"/>
          </w:tcPr>
          <w:p w14:paraId="1A63650E" w14:textId="77777777" w:rsidR="009F60C3" w:rsidRDefault="00F51753">
            <w:pPr>
              <w:jc w:val="center"/>
              <w:rPr>
                <w:lang w:val="en-GB"/>
              </w:rPr>
            </w:pPr>
            <w:r>
              <w:rPr>
                <w:rFonts w:ascii="Times New Roman" w:eastAsia="Times New Roman" w:hAnsi="Times New Roman" w:cs="Times New Roman"/>
                <w:noProof/>
                <w:szCs w:val="20"/>
                <w:lang w:val="en-US" w:eastAsia="en-US" w:bidi="ar-SA"/>
              </w:rPr>
              <w:drawing>
                <wp:anchor distT="0" distB="0" distL="0" distR="0" simplePos="0" relativeHeight="251663360" behindDoc="0" locked="0" layoutInCell="0" allowOverlap="1" wp14:anchorId="09839808" wp14:editId="186C177E">
                  <wp:simplePos x="0" y="0"/>
                  <wp:positionH relativeFrom="column">
                    <wp:posOffset>0</wp:posOffset>
                  </wp:positionH>
                  <wp:positionV relativeFrom="paragraph">
                    <wp:posOffset>95250</wp:posOffset>
                  </wp:positionV>
                  <wp:extent cx="4810125" cy="784225"/>
                  <wp:effectExtent l="0" t="0" r="0" b="0"/>
                  <wp:wrapSquare wrapText="largest"/>
                  <wp:docPr id="2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pic:cNvPicPr>
                            <a:picLocks noChangeAspect="1" noChangeArrowheads="1"/>
                          </pic:cNvPicPr>
                        </pic:nvPicPr>
                        <pic:blipFill>
                          <a:blip r:embed="rId14"/>
                          <a:stretch>
                            <a:fillRect/>
                          </a:stretch>
                        </pic:blipFill>
                        <pic:spPr>
                          <a:xfrm>
                            <a:off x="0" y="0"/>
                            <a:ext cx="4810125" cy="784225"/>
                          </a:xfrm>
                          <a:prstGeom prst="rect">
                            <a:avLst/>
                          </a:prstGeom>
                        </pic:spPr>
                      </pic:pic>
                    </a:graphicData>
                  </a:graphic>
                </wp:anchor>
              </w:drawing>
            </w:r>
          </w:p>
        </w:tc>
      </w:tr>
      <w:tr w:rsidR="009F60C3" w:rsidRPr="008E0F87" w14:paraId="48DBBB65" w14:textId="77777777">
        <w:tc>
          <w:tcPr>
            <w:tcW w:w="1837" w:type="dxa"/>
          </w:tcPr>
          <w:p w14:paraId="1A9E9E5C"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Explain the reason behind the condition</w:t>
            </w:r>
          </w:p>
        </w:tc>
        <w:tc>
          <w:tcPr>
            <w:tcW w:w="7790" w:type="dxa"/>
          </w:tcPr>
          <w:p w14:paraId="522DF9FA" w14:textId="1C1E6197" w:rsidR="009F60C3" w:rsidRPr="008F3339" w:rsidRDefault="008F3339" w:rsidP="008E46C0">
            <w:pPr>
              <w:jc w:val="both"/>
              <w:rPr>
                <w:lang w:val="en-US"/>
              </w:rPr>
            </w:pPr>
            <w:r>
              <w:rPr>
                <w:lang w:val="en-GB"/>
              </w:rPr>
              <w:t xml:space="preserve">Even though the </w:t>
            </w:r>
            <w:r w:rsidRPr="008F3339">
              <w:rPr>
                <w:lang w:val="en-US"/>
              </w:rPr>
              <w:t xml:space="preserve">instructions </w:t>
            </w:r>
            <w:r>
              <w:rPr>
                <w:lang w:val="en-US"/>
              </w:rPr>
              <w:t xml:space="preserve">can be executed in a different order </w:t>
            </w:r>
            <w:r w:rsidRPr="008F3339">
              <w:rPr>
                <w:lang w:val="en-US"/>
              </w:rPr>
              <w:t xml:space="preserve">to maximize performance, </w:t>
            </w:r>
            <w:r>
              <w:rPr>
                <w:lang w:val="en-US"/>
              </w:rPr>
              <w:t>the CPU</w:t>
            </w:r>
            <w:r w:rsidRPr="008F3339">
              <w:rPr>
                <w:lang w:val="en-US"/>
              </w:rPr>
              <w:t xml:space="preserve"> commits the results of these instructions in the original, sequential order of the program.</w:t>
            </w:r>
            <w:r>
              <w:rPr>
                <w:lang w:val="en-US"/>
              </w:rPr>
              <w:t xml:space="preserve"> </w:t>
            </w:r>
            <w:r w:rsidRPr="008F3339">
              <w:rPr>
                <w:lang w:val="en-US"/>
              </w:rPr>
              <w:t>This happens in order to ensure consistency with the program's logical flow</w:t>
            </w:r>
            <w:r>
              <w:rPr>
                <w:lang w:val="en-US"/>
              </w:rPr>
              <w:t xml:space="preserve"> and, </w:t>
            </w:r>
            <w:r w:rsidRPr="008E0F87">
              <w:rPr>
                <w:lang w:val="en-US"/>
              </w:rPr>
              <w:t>i</w:t>
            </w:r>
            <w:r w:rsidRPr="008F3339">
              <w:rPr>
                <w:lang w:val="en-US"/>
              </w:rPr>
              <w:t>n case of exceptions or interrupts during execution, committing results in order simplifies error handling.</w:t>
            </w:r>
          </w:p>
        </w:tc>
      </w:tr>
      <w:tr w:rsidR="009F60C3" w:rsidRPr="008E0F87" w14:paraId="07583420" w14:textId="77777777">
        <w:trPr>
          <w:trHeight w:val="2300"/>
        </w:trPr>
        <w:tc>
          <w:tcPr>
            <w:tcW w:w="1837" w:type="dxa"/>
          </w:tcPr>
          <w:p w14:paraId="30B0E7C9"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Briefly explain the advantages of the OoO execution in a CPU</w:t>
            </w:r>
          </w:p>
        </w:tc>
        <w:tc>
          <w:tcPr>
            <w:tcW w:w="7790" w:type="dxa"/>
          </w:tcPr>
          <w:p w14:paraId="157193DD" w14:textId="44D04E91" w:rsidR="008F3339" w:rsidRPr="008F3339" w:rsidRDefault="008F3339" w:rsidP="008E46C0">
            <w:pPr>
              <w:jc w:val="both"/>
              <w:rPr>
                <w:lang w:val="en-150"/>
              </w:rPr>
            </w:pPr>
            <w:r w:rsidRPr="008F3339">
              <w:rPr>
                <w:lang w:val="en-150"/>
              </w:rPr>
              <w:t xml:space="preserve">Out-of-Order (OoO) execution allows the processor to identify and execute independent instructions simultaneously, maximizing the utilization of </w:t>
            </w:r>
            <w:r>
              <w:rPr>
                <w:lang w:val="en-US"/>
              </w:rPr>
              <w:t>the functional units</w:t>
            </w:r>
            <w:r w:rsidRPr="008F3339">
              <w:rPr>
                <w:lang w:val="en-150"/>
              </w:rPr>
              <w:t xml:space="preserve">. This results in better performance by reducing </w:t>
            </w:r>
            <w:r>
              <w:rPr>
                <w:lang w:val="en-US"/>
              </w:rPr>
              <w:t xml:space="preserve">the </w:t>
            </w:r>
            <w:r w:rsidRPr="008F3339">
              <w:rPr>
                <w:lang w:val="en-150"/>
              </w:rPr>
              <w:t xml:space="preserve">idle time </w:t>
            </w:r>
            <w:r>
              <w:rPr>
                <w:lang w:val="en-US"/>
              </w:rPr>
              <w:t>of</w:t>
            </w:r>
            <w:r w:rsidRPr="008F3339">
              <w:rPr>
                <w:lang w:val="en-150"/>
              </w:rPr>
              <w:t xml:space="preserve"> the processor.</w:t>
            </w:r>
          </w:p>
          <w:p w14:paraId="0DB8D88C" w14:textId="02415795" w:rsidR="008F3339" w:rsidRPr="008F3339" w:rsidRDefault="008F3339" w:rsidP="008E46C0">
            <w:pPr>
              <w:jc w:val="both"/>
              <w:rPr>
                <w:lang w:val="en-150"/>
              </w:rPr>
            </w:pPr>
            <w:r>
              <w:rPr>
                <w:lang w:val="en-US"/>
              </w:rPr>
              <w:t>Moreover, i</w:t>
            </w:r>
            <w:r w:rsidRPr="008F3339">
              <w:rPr>
                <w:lang w:val="en-150"/>
              </w:rPr>
              <w:t>t enables the CPU to rearrange the order of instructions on-the-fly, mitigating stalls caused by dependencies or resource conflicts. This leads to more efficient use of resources and faster completion of tasks.</w:t>
            </w:r>
          </w:p>
        </w:tc>
      </w:tr>
      <w:tr w:rsidR="009F60C3" w:rsidRPr="008E0F87" w14:paraId="5894D096" w14:textId="77777777">
        <w:tc>
          <w:tcPr>
            <w:tcW w:w="1837" w:type="dxa"/>
          </w:tcPr>
          <w:p w14:paraId="5DD46B1E"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lastRenderedPageBreak/>
              <w:t>Condition</w:t>
            </w:r>
          </w:p>
        </w:tc>
        <w:tc>
          <w:tcPr>
            <w:tcW w:w="7790" w:type="dxa"/>
          </w:tcPr>
          <w:p w14:paraId="391E4048" w14:textId="77777777" w:rsidR="009F60C3" w:rsidRDefault="00F51753">
            <w:pPr>
              <w:jc w:val="both"/>
              <w:rPr>
                <w:lang w:val="en-GB"/>
              </w:rPr>
            </w:pPr>
            <w:r>
              <w:rPr>
                <w:rFonts w:ascii="Times New Roman" w:eastAsia="Times New Roman" w:hAnsi="Times New Roman" w:cs="Times New Roman"/>
                <w:szCs w:val="20"/>
                <w:lang w:val="en-GB" w:eastAsia="en-US" w:bidi="ar-SA"/>
              </w:rPr>
              <w:t>Two or more commits in the same clock cycle</w:t>
            </w:r>
          </w:p>
        </w:tc>
      </w:tr>
      <w:tr w:rsidR="009F60C3" w14:paraId="6C2CC310" w14:textId="77777777">
        <w:tc>
          <w:tcPr>
            <w:tcW w:w="1837" w:type="dxa"/>
          </w:tcPr>
          <w:p w14:paraId="601300CD"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Screenshot from Konata</w:t>
            </w:r>
          </w:p>
        </w:tc>
        <w:tc>
          <w:tcPr>
            <w:tcW w:w="7790" w:type="dxa"/>
            <w:vAlign w:val="center"/>
          </w:tcPr>
          <w:p w14:paraId="5412B168" w14:textId="77777777" w:rsidR="009F60C3" w:rsidRDefault="00F51753">
            <w:pPr>
              <w:jc w:val="center"/>
              <w:rPr>
                <w:lang w:val="en-GB"/>
              </w:rPr>
            </w:pPr>
            <w:r>
              <w:rPr>
                <w:rFonts w:ascii="Times New Roman" w:eastAsia="Times New Roman" w:hAnsi="Times New Roman" w:cs="Times New Roman"/>
                <w:noProof/>
                <w:szCs w:val="20"/>
                <w:lang w:val="en-US" w:eastAsia="en-US" w:bidi="ar-SA"/>
              </w:rPr>
              <w:drawing>
                <wp:anchor distT="0" distB="0" distL="0" distR="0" simplePos="0" relativeHeight="251664384" behindDoc="0" locked="0" layoutInCell="0" allowOverlap="1" wp14:anchorId="05CDF32D" wp14:editId="48F6B3E1">
                  <wp:simplePos x="0" y="0"/>
                  <wp:positionH relativeFrom="column">
                    <wp:posOffset>0</wp:posOffset>
                  </wp:positionH>
                  <wp:positionV relativeFrom="paragraph">
                    <wp:posOffset>86995</wp:posOffset>
                  </wp:positionV>
                  <wp:extent cx="4810125" cy="463550"/>
                  <wp:effectExtent l="0" t="0" r="0" b="0"/>
                  <wp:wrapSquare wrapText="largest"/>
                  <wp:docPr id="2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pic:cNvPicPr>
                            <a:picLocks noChangeAspect="1" noChangeArrowheads="1"/>
                          </pic:cNvPicPr>
                        </pic:nvPicPr>
                        <pic:blipFill>
                          <a:blip r:embed="rId15"/>
                          <a:stretch>
                            <a:fillRect/>
                          </a:stretch>
                        </pic:blipFill>
                        <pic:spPr>
                          <a:xfrm>
                            <a:off x="0" y="0"/>
                            <a:ext cx="4810125" cy="463550"/>
                          </a:xfrm>
                          <a:prstGeom prst="rect">
                            <a:avLst/>
                          </a:prstGeom>
                        </pic:spPr>
                      </pic:pic>
                    </a:graphicData>
                  </a:graphic>
                </wp:anchor>
              </w:drawing>
            </w:r>
          </w:p>
        </w:tc>
      </w:tr>
      <w:tr w:rsidR="009F60C3" w:rsidRPr="008E0F87" w14:paraId="6D191424" w14:textId="77777777">
        <w:tc>
          <w:tcPr>
            <w:tcW w:w="1837" w:type="dxa"/>
          </w:tcPr>
          <w:p w14:paraId="0C442651"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Explain the reason behind the condition</w:t>
            </w:r>
          </w:p>
        </w:tc>
        <w:tc>
          <w:tcPr>
            <w:tcW w:w="7790" w:type="dxa"/>
          </w:tcPr>
          <w:p w14:paraId="2D7E9B50" w14:textId="24A4CFAC" w:rsidR="009F60C3" w:rsidRPr="008E0F87" w:rsidRDefault="008E46C0" w:rsidP="008E46C0">
            <w:pPr>
              <w:jc w:val="both"/>
              <w:rPr>
                <w:lang w:val="en-US"/>
              </w:rPr>
            </w:pPr>
            <w:r w:rsidRPr="008E46C0">
              <w:rPr>
                <w:lang w:val="en-US"/>
              </w:rPr>
              <w:t>When several instructions are executed out of order and their dependencies are resolved simultaneously, their results might be ready for commit at the same time. If these instructions are independent of each other and their execution completes together, they can be committed in a single clock cycle.</w:t>
            </w:r>
          </w:p>
        </w:tc>
      </w:tr>
      <w:tr w:rsidR="009F60C3" w:rsidRPr="008E0F87" w14:paraId="21091101" w14:textId="77777777">
        <w:trPr>
          <w:trHeight w:val="1712"/>
        </w:trPr>
        <w:tc>
          <w:tcPr>
            <w:tcW w:w="1837" w:type="dxa"/>
          </w:tcPr>
          <w:p w14:paraId="76269F3D"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Briefly explain the Commit functioning</w:t>
            </w:r>
          </w:p>
        </w:tc>
        <w:tc>
          <w:tcPr>
            <w:tcW w:w="7790" w:type="dxa"/>
          </w:tcPr>
          <w:p w14:paraId="39F40FC0" w14:textId="189EC96E" w:rsidR="00B65828" w:rsidRPr="00B65828" w:rsidRDefault="00B65828" w:rsidP="00B65828">
            <w:pPr>
              <w:jc w:val="both"/>
              <w:rPr>
                <w:lang w:val="en-US"/>
              </w:rPr>
            </w:pPr>
            <w:r w:rsidRPr="00B65828">
              <w:rPr>
                <w:lang w:val="en-US"/>
              </w:rPr>
              <w:t>Completed instructions wait in the Reorder Buffer (ROB)</w:t>
            </w:r>
            <w:r>
              <w:rPr>
                <w:lang w:val="en-US"/>
              </w:rPr>
              <w:t xml:space="preserve"> </w:t>
            </w:r>
            <w:r w:rsidRPr="00B65828">
              <w:rPr>
                <w:lang w:val="en-US"/>
              </w:rPr>
              <w:t>until they are ready to be committed. The Commit stage validates these instructions to ensure they were executed correctly without errors or exceptions.</w:t>
            </w:r>
          </w:p>
          <w:p w14:paraId="42B7D23C" w14:textId="6087C783" w:rsidR="00B65828" w:rsidRPr="00B65828" w:rsidRDefault="00B65828" w:rsidP="00B65828">
            <w:pPr>
              <w:jc w:val="both"/>
              <w:rPr>
                <w:lang w:val="en-US"/>
              </w:rPr>
            </w:pPr>
            <w:r w:rsidRPr="00B65828">
              <w:rPr>
                <w:lang w:val="en-US"/>
              </w:rPr>
              <w:t>After successfully committing an instruction, the corresponding entry in the ROB can be freed. This action makes space in the ROB for new instructions to be tracked as they progress through the pipeline.</w:t>
            </w:r>
          </w:p>
        </w:tc>
      </w:tr>
      <w:tr w:rsidR="009F60C3" w14:paraId="1ECDAED9" w14:textId="77777777">
        <w:tc>
          <w:tcPr>
            <w:tcW w:w="1837" w:type="dxa"/>
          </w:tcPr>
          <w:p w14:paraId="73DE1898"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Condition</w:t>
            </w:r>
          </w:p>
        </w:tc>
        <w:tc>
          <w:tcPr>
            <w:tcW w:w="7790" w:type="dxa"/>
          </w:tcPr>
          <w:p w14:paraId="2A627921" w14:textId="77777777" w:rsidR="009F60C3" w:rsidRDefault="00F51753">
            <w:pPr>
              <w:jc w:val="both"/>
              <w:rPr>
                <w:lang w:val="en-GB"/>
              </w:rPr>
            </w:pPr>
            <w:r>
              <w:rPr>
                <w:rFonts w:ascii="Times New Roman" w:eastAsia="Times New Roman" w:hAnsi="Times New Roman" w:cs="Times New Roman"/>
                <w:szCs w:val="20"/>
                <w:lang w:val="en-GB" w:eastAsia="en-US" w:bidi="ar-SA"/>
              </w:rPr>
              <w:t>Flush of the pipeline</w:t>
            </w:r>
          </w:p>
        </w:tc>
      </w:tr>
      <w:tr w:rsidR="009F60C3" w14:paraId="76086F13" w14:textId="77777777">
        <w:trPr>
          <w:trHeight w:val="1271"/>
        </w:trPr>
        <w:tc>
          <w:tcPr>
            <w:tcW w:w="1837" w:type="dxa"/>
          </w:tcPr>
          <w:p w14:paraId="53B975BA"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Screenshot from Konata</w:t>
            </w:r>
          </w:p>
        </w:tc>
        <w:tc>
          <w:tcPr>
            <w:tcW w:w="7790" w:type="dxa"/>
            <w:vAlign w:val="center"/>
          </w:tcPr>
          <w:p w14:paraId="0CE63192" w14:textId="77777777" w:rsidR="009F60C3" w:rsidRDefault="00F51753">
            <w:pPr>
              <w:jc w:val="center"/>
              <w:rPr>
                <w:lang w:val="en-GB"/>
              </w:rPr>
            </w:pPr>
            <w:r>
              <w:rPr>
                <w:rFonts w:ascii="Times New Roman" w:eastAsia="Times New Roman" w:hAnsi="Times New Roman" w:cs="Times New Roman"/>
                <w:noProof/>
                <w:szCs w:val="20"/>
                <w:lang w:val="en-US" w:eastAsia="en-US" w:bidi="ar-SA"/>
              </w:rPr>
              <w:drawing>
                <wp:anchor distT="0" distB="0" distL="0" distR="0" simplePos="0" relativeHeight="251665408" behindDoc="0" locked="0" layoutInCell="0" allowOverlap="1" wp14:anchorId="3B5F90DC" wp14:editId="5C4524C2">
                  <wp:simplePos x="0" y="0"/>
                  <wp:positionH relativeFrom="column">
                    <wp:posOffset>0</wp:posOffset>
                  </wp:positionH>
                  <wp:positionV relativeFrom="paragraph">
                    <wp:posOffset>86995</wp:posOffset>
                  </wp:positionV>
                  <wp:extent cx="4810125" cy="1925320"/>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16"/>
                          <a:stretch>
                            <a:fillRect/>
                          </a:stretch>
                        </pic:blipFill>
                        <pic:spPr>
                          <a:xfrm>
                            <a:off x="0" y="0"/>
                            <a:ext cx="4810125" cy="1925320"/>
                          </a:xfrm>
                          <a:prstGeom prst="rect">
                            <a:avLst/>
                          </a:prstGeom>
                        </pic:spPr>
                      </pic:pic>
                    </a:graphicData>
                  </a:graphic>
                </wp:anchor>
              </w:drawing>
            </w:r>
          </w:p>
        </w:tc>
      </w:tr>
      <w:tr w:rsidR="009F60C3" w:rsidRPr="008E0F87" w14:paraId="1549D7C1" w14:textId="77777777">
        <w:trPr>
          <w:trHeight w:val="2479"/>
        </w:trPr>
        <w:tc>
          <w:tcPr>
            <w:tcW w:w="1837" w:type="dxa"/>
          </w:tcPr>
          <w:p w14:paraId="3C9A1F38" w14:textId="77777777" w:rsidR="009F60C3" w:rsidRDefault="00F51753">
            <w:pPr>
              <w:jc w:val="both"/>
              <w:rPr>
                <w:b/>
                <w:bCs/>
                <w:lang w:val="en-GB"/>
              </w:rPr>
            </w:pPr>
            <w:r>
              <w:rPr>
                <w:rFonts w:ascii="Times New Roman" w:eastAsia="Times New Roman" w:hAnsi="Times New Roman" w:cs="Times New Roman"/>
                <w:b/>
                <w:bCs/>
                <w:szCs w:val="20"/>
                <w:lang w:val="en-GB" w:eastAsia="en-US" w:bidi="ar-SA"/>
              </w:rPr>
              <w:t>Explain the reason behind the condition</w:t>
            </w:r>
          </w:p>
        </w:tc>
        <w:tc>
          <w:tcPr>
            <w:tcW w:w="7790" w:type="dxa"/>
          </w:tcPr>
          <w:p w14:paraId="0C76C0AB" w14:textId="77777777" w:rsidR="009F60C3" w:rsidRPr="008E0F87" w:rsidRDefault="008E46C0" w:rsidP="008E46C0">
            <w:pPr>
              <w:jc w:val="both"/>
              <w:rPr>
                <w:lang w:val="en-US"/>
              </w:rPr>
            </w:pPr>
            <w:r w:rsidRPr="008E46C0">
              <w:rPr>
                <w:lang w:val="en-US"/>
              </w:rPr>
              <w:t>When the processor encounters a conditional branch, it might predict the direction the code will take. If that prediction turns out to be wrong, the pipeline is flushed to discard the instructions that were fetched and executed based on the incorrect prediction. This ensures the processor resumes execution from the correct point in the program.</w:t>
            </w:r>
          </w:p>
          <w:p w14:paraId="7FAC6FCC" w14:textId="6FBDAA61" w:rsidR="008E46C0" w:rsidRPr="008E46C0" w:rsidRDefault="008E46C0" w:rsidP="008E46C0">
            <w:pPr>
              <w:jc w:val="both"/>
              <w:rPr>
                <w:lang w:val="en-US"/>
              </w:rPr>
            </w:pPr>
            <w:r w:rsidRPr="008E46C0">
              <w:rPr>
                <w:lang w:val="en-US"/>
              </w:rPr>
              <w:t>In a</w:t>
            </w:r>
            <w:r w:rsidRPr="008E0F87">
              <w:rPr>
                <w:lang w:val="en-US"/>
              </w:rPr>
              <w:t>ddition, i</w:t>
            </w:r>
            <w:r w:rsidRPr="008E46C0">
              <w:rPr>
                <w:lang w:val="en-US"/>
              </w:rPr>
              <w:t>f an exception or error occurs during the execution of an instruction (like a divide-by-zero error), the processor needs to stop the current instructions and handle the exception. Flushing the pipeline removes any instructions that might cause incorrect results due to the exception, allowing the processor to handle the error appropriately.</w:t>
            </w:r>
          </w:p>
        </w:tc>
      </w:tr>
    </w:tbl>
    <w:p w14:paraId="4CE6B74B" w14:textId="77777777" w:rsidR="009F60C3" w:rsidRDefault="009F60C3">
      <w:pPr>
        <w:jc w:val="both"/>
        <w:rPr>
          <w:b/>
          <w:bCs/>
          <w:color w:val="44546A" w:themeColor="text2"/>
          <w:sz w:val="32"/>
          <w:szCs w:val="32"/>
          <w:u w:val="single"/>
          <w:lang w:val="en-GB"/>
        </w:rPr>
      </w:pPr>
    </w:p>
    <w:p w14:paraId="4A128A38" w14:textId="77777777" w:rsidR="009F60C3" w:rsidRDefault="009F60C3">
      <w:pPr>
        <w:jc w:val="both"/>
        <w:rPr>
          <w:b/>
          <w:bCs/>
          <w:color w:val="44546A" w:themeColor="text2"/>
          <w:sz w:val="32"/>
          <w:szCs w:val="32"/>
          <w:u w:val="single"/>
          <w:lang w:val="en-GB"/>
        </w:rPr>
      </w:pPr>
    </w:p>
    <w:p w14:paraId="444D553E" w14:textId="77777777" w:rsidR="009F60C3" w:rsidRDefault="00F51753">
      <w:pPr>
        <w:jc w:val="both"/>
        <w:rPr>
          <w:b/>
          <w:bCs/>
          <w:color w:val="44546A" w:themeColor="text2"/>
          <w:sz w:val="32"/>
          <w:szCs w:val="32"/>
          <w:u w:val="single"/>
          <w:lang w:val="en-GB"/>
        </w:rPr>
      </w:pPr>
      <w:r>
        <w:rPr>
          <w:b/>
          <w:bCs/>
          <w:color w:val="44546A" w:themeColor="text2"/>
          <w:sz w:val="32"/>
          <w:szCs w:val="32"/>
          <w:u w:val="single"/>
          <w:lang w:val="en-GB"/>
        </w:rPr>
        <w:t>Exercise 2:</w:t>
      </w:r>
    </w:p>
    <w:p w14:paraId="65CC0FA0" w14:textId="77777777" w:rsidR="009F60C3" w:rsidRDefault="009F60C3">
      <w:pPr>
        <w:jc w:val="both"/>
        <w:rPr>
          <w:lang w:val="en-GB"/>
        </w:rPr>
      </w:pPr>
    </w:p>
    <w:p w14:paraId="608060BD" w14:textId="77777777" w:rsidR="009F60C3" w:rsidRDefault="00F51753">
      <w:pPr>
        <w:jc w:val="both"/>
        <w:rPr>
          <w:lang w:val="en-GB"/>
        </w:rPr>
      </w:pPr>
      <w:r>
        <w:rPr>
          <w:lang w:val="en-GB"/>
        </w:rPr>
        <w:t>Given your benchmark (</w:t>
      </w:r>
      <w:r>
        <w:rPr>
          <w:rFonts w:ascii="Courier New" w:eastAsia="Times New Roman" w:hAnsi="Courier New" w:cs="Courier New"/>
          <w:i/>
          <w:color w:val="auto"/>
          <w:lang w:val="en-GB" w:eastAsia="en-US" w:bidi="ar-SA"/>
        </w:rPr>
        <w:t xml:space="preserve">main.c </w:t>
      </w:r>
      <w:r>
        <w:rPr>
          <w:lang w:val="en-GB"/>
        </w:rPr>
        <w:t>in</w:t>
      </w:r>
      <w:r>
        <w:rPr>
          <w:rFonts w:ascii="Courier New" w:eastAsia="Times New Roman" w:hAnsi="Courier New" w:cs="Courier New"/>
          <w:i/>
          <w:color w:val="auto"/>
          <w:lang w:val="en-GB" w:eastAsia="en-US" w:bidi="ar-SA"/>
        </w:rPr>
        <w:t xml:space="preserve"> my_c_benchmark</w:t>
      </w:r>
      <w:r>
        <w:rPr>
          <w:lang w:val="en-GB"/>
        </w:rPr>
        <w:t>), optimize the CPU architecture (i.e., modify the</w:t>
      </w:r>
      <w:r>
        <w:rPr>
          <w:rFonts w:ascii="Courier New" w:eastAsia="Times New Roman" w:hAnsi="Courier New" w:cs="Courier New"/>
          <w:i/>
          <w:color w:val="auto"/>
          <w:lang w:val="en-US" w:eastAsia="en-US" w:bidi="ar-SA"/>
        </w:rPr>
        <w:t xml:space="preserve"> riscv_o3_custom.py</w:t>
      </w:r>
      <w:r>
        <w:rPr>
          <w:lang w:val="en-GB"/>
        </w:rPr>
        <w:t xml:space="preserve"> file) and write down the improvements in terms of CPI and speedup.</w:t>
      </w:r>
    </w:p>
    <w:p w14:paraId="380C16EA" w14:textId="77777777" w:rsidR="009F60C3" w:rsidRDefault="009F60C3">
      <w:pPr>
        <w:jc w:val="both"/>
        <w:rPr>
          <w:lang w:val="en-GB"/>
        </w:rPr>
      </w:pPr>
    </w:p>
    <w:p w14:paraId="42D7EA32" w14:textId="77777777" w:rsidR="009F60C3" w:rsidRDefault="00F51753">
      <w:pPr>
        <w:pStyle w:val="Paragrafoelenco"/>
        <w:numPr>
          <w:ilvl w:val="0"/>
          <w:numId w:val="5"/>
        </w:numPr>
        <w:jc w:val="both"/>
        <w:rPr>
          <w:iCs/>
          <w:lang w:val="en-GB"/>
        </w:rPr>
      </w:pPr>
      <w:r>
        <w:rPr>
          <w:lang w:val="en-GB"/>
        </w:rPr>
        <w:t xml:space="preserve">To optimize the CPU architecture, open the configuration file of the CPU (i.e., the </w:t>
      </w:r>
      <w:r>
        <w:rPr>
          <w:rFonts w:ascii="Courier New" w:hAnsi="Courier New" w:cs="Courier New"/>
          <w:i/>
          <w:lang w:val="en-GB"/>
        </w:rPr>
        <w:t xml:space="preserve">riscv_o3_custom.py), </w:t>
      </w:r>
      <w:r>
        <w:rPr>
          <w:iCs/>
          <w:lang w:val="en-GB"/>
        </w:rPr>
        <w:t>and tune specific hardware-related parameters.</w:t>
      </w:r>
    </w:p>
    <w:p w14:paraId="70405C2C" w14:textId="77777777" w:rsidR="009F60C3" w:rsidRDefault="009F60C3">
      <w:pPr>
        <w:pStyle w:val="Paragrafoelenco"/>
        <w:jc w:val="both"/>
        <w:rPr>
          <w:iCs/>
          <w:lang w:val="en-GB"/>
        </w:rPr>
      </w:pPr>
    </w:p>
    <w:p w14:paraId="701D0648" w14:textId="77777777" w:rsidR="009F60C3" w:rsidRDefault="00F51753">
      <w:pPr>
        <w:pStyle w:val="Paragrafoelenco"/>
        <w:jc w:val="both"/>
        <w:rPr>
          <w:iCs/>
          <w:lang w:val="en-GB"/>
        </w:rPr>
      </w:pPr>
      <w:r>
        <w:rPr>
          <w:iCs/>
          <w:lang w:val="en-GB"/>
        </w:rPr>
        <w:t xml:space="preserve">You have to change specific values in </w:t>
      </w:r>
      <w:r>
        <w:rPr>
          <w:b/>
          <w:bCs/>
          <w:iCs/>
          <w:lang w:val="en-GB"/>
        </w:rPr>
        <w:t xml:space="preserve">one or more </w:t>
      </w:r>
      <w:r>
        <w:rPr>
          <w:iCs/>
          <w:lang w:val="en-GB"/>
        </w:rPr>
        <w:t>stages</w:t>
      </w:r>
      <w:r>
        <w:rPr>
          <w:b/>
          <w:bCs/>
          <w:iCs/>
          <w:lang w:val="en-GB"/>
        </w:rPr>
        <w:t xml:space="preserve"> </w:t>
      </w:r>
      <w:r>
        <w:rPr>
          <w:iCs/>
          <w:lang w:val="en-GB"/>
        </w:rPr>
        <w:t>of the pipeline:</w:t>
      </w:r>
    </w:p>
    <w:p w14:paraId="2486F391" w14:textId="77777777" w:rsidR="009F60C3" w:rsidRDefault="009F60C3">
      <w:pPr>
        <w:pStyle w:val="Paragrafoelenco"/>
        <w:jc w:val="both"/>
        <w:rPr>
          <w:iCs/>
          <w:lang w:val="en-GB"/>
        </w:rPr>
      </w:pPr>
    </w:p>
    <w:p w14:paraId="683ABB72" w14:textId="77777777" w:rsidR="009F60C3" w:rsidRDefault="00F51753">
      <w:pPr>
        <w:pStyle w:val="Paragrafoelenco"/>
        <w:numPr>
          <w:ilvl w:val="1"/>
          <w:numId w:val="6"/>
        </w:numPr>
        <w:jc w:val="both"/>
        <w:rPr>
          <w:iCs/>
          <w:lang w:val="en-GB"/>
        </w:rPr>
      </w:pPr>
      <w:r>
        <w:rPr>
          <w:iCs/>
          <w:lang w:val="en-GB"/>
        </w:rPr>
        <w:t># - FETCH STAGE</w:t>
      </w:r>
    </w:p>
    <w:p w14:paraId="3035DFFA" w14:textId="77777777" w:rsidR="009F60C3" w:rsidRDefault="00F51753">
      <w:pPr>
        <w:pStyle w:val="Paragrafoelenco"/>
        <w:numPr>
          <w:ilvl w:val="2"/>
          <w:numId w:val="6"/>
        </w:numPr>
        <w:jc w:val="both"/>
        <w:rPr>
          <w:iCs/>
          <w:lang w:val="en-GB"/>
        </w:rPr>
      </w:pPr>
      <w:r>
        <w:rPr>
          <w:iCs/>
          <w:lang w:val="en-GB"/>
        </w:rPr>
        <w:t xml:space="preserve">Tune parameters such as the </w:t>
      </w:r>
      <w:r>
        <w:rPr>
          <w:rFonts w:ascii="Courier New" w:hAnsi="Courier New" w:cs="Courier New"/>
          <w:i/>
        </w:rPr>
        <w:t>fetchWidht</w:t>
      </w:r>
      <w:r>
        <w:rPr>
          <w:iCs/>
          <w:lang w:val="en-GB"/>
        </w:rPr>
        <w:t xml:space="preserve">, </w:t>
      </w:r>
      <w:r>
        <w:rPr>
          <w:rFonts w:ascii="Courier New" w:hAnsi="Courier New" w:cs="Courier New"/>
          <w:i/>
        </w:rPr>
        <w:t>fetchBuffersize</w:t>
      </w:r>
      <w:r>
        <w:rPr>
          <w:iCs/>
          <w:lang w:val="en-GB"/>
        </w:rPr>
        <w:t xml:space="preserve"> and so on, and see the effects on your system. </w:t>
      </w:r>
    </w:p>
    <w:p w14:paraId="1DDE5250" w14:textId="77777777" w:rsidR="009F60C3" w:rsidRDefault="00F51753">
      <w:pPr>
        <w:pStyle w:val="Paragrafoelenco"/>
        <w:numPr>
          <w:ilvl w:val="1"/>
          <w:numId w:val="6"/>
        </w:numPr>
        <w:jc w:val="both"/>
        <w:rPr>
          <w:iCs/>
          <w:lang w:val="en-GB"/>
        </w:rPr>
      </w:pPr>
      <w:r>
        <w:rPr>
          <w:iCs/>
          <w:lang w:val="en-GB"/>
        </w:rPr>
        <w:t># - DECODE STAGE</w:t>
      </w:r>
    </w:p>
    <w:p w14:paraId="75088E64" w14:textId="77777777" w:rsidR="009F60C3" w:rsidRDefault="00F51753">
      <w:pPr>
        <w:pStyle w:val="Paragrafoelenco"/>
        <w:numPr>
          <w:ilvl w:val="1"/>
          <w:numId w:val="6"/>
        </w:numPr>
        <w:jc w:val="both"/>
        <w:rPr>
          <w:iCs/>
          <w:lang w:val="en-GB"/>
        </w:rPr>
      </w:pPr>
      <w:r>
        <w:rPr>
          <w:iCs/>
          <w:lang w:val="en-GB"/>
        </w:rPr>
        <w:t># - RENAME STAGE</w:t>
      </w:r>
    </w:p>
    <w:p w14:paraId="644B8F88" w14:textId="77777777" w:rsidR="009F60C3" w:rsidRDefault="00F51753">
      <w:pPr>
        <w:pStyle w:val="Paragrafoelenco"/>
        <w:numPr>
          <w:ilvl w:val="2"/>
          <w:numId w:val="6"/>
        </w:numPr>
        <w:jc w:val="both"/>
        <w:rPr>
          <w:iCs/>
          <w:lang w:val="en-GB"/>
        </w:rPr>
      </w:pPr>
      <w:r>
        <w:rPr>
          <w:iCs/>
          <w:lang w:val="en-GB"/>
        </w:rPr>
        <w:t xml:space="preserve">Try changing some values, </w:t>
      </w:r>
      <w:r>
        <w:rPr>
          <w:iCs/>
          <w:u w:val="single"/>
          <w:lang w:val="en-GB"/>
        </w:rPr>
        <w:t>but don’t touch the “Phys” ones</w:t>
      </w:r>
      <w:r>
        <w:rPr>
          <w:iCs/>
          <w:lang w:val="en-GB"/>
        </w:rPr>
        <w:t>.</w:t>
      </w:r>
    </w:p>
    <w:p w14:paraId="41CE4254" w14:textId="77777777" w:rsidR="009F60C3" w:rsidRDefault="00F51753">
      <w:pPr>
        <w:pStyle w:val="Paragrafoelenco"/>
        <w:numPr>
          <w:ilvl w:val="1"/>
          <w:numId w:val="6"/>
        </w:numPr>
        <w:jc w:val="both"/>
        <w:rPr>
          <w:iCs/>
          <w:lang w:val="en-GB"/>
        </w:rPr>
      </w:pPr>
      <w:r>
        <w:rPr>
          <w:iCs/>
          <w:lang w:val="en-GB"/>
        </w:rPr>
        <w:t># - DISPATCH/ISSUE STAGE</w:t>
      </w:r>
    </w:p>
    <w:p w14:paraId="20D355E7" w14:textId="77777777" w:rsidR="009F60C3" w:rsidRDefault="00F51753">
      <w:pPr>
        <w:pStyle w:val="Paragrafoelenco"/>
        <w:numPr>
          <w:ilvl w:val="1"/>
          <w:numId w:val="6"/>
        </w:numPr>
        <w:jc w:val="both"/>
        <w:rPr>
          <w:iCs/>
          <w:lang w:val="en-GB"/>
        </w:rPr>
      </w:pPr>
      <w:r>
        <w:rPr>
          <w:iCs/>
          <w:lang w:val="en-GB"/>
        </w:rPr>
        <w:t># - EXECUTE STAGE</w:t>
      </w:r>
    </w:p>
    <w:p w14:paraId="66933A09" w14:textId="77777777" w:rsidR="009F60C3" w:rsidRDefault="00F51753">
      <w:pPr>
        <w:pStyle w:val="Paragrafoelenco"/>
        <w:numPr>
          <w:ilvl w:val="2"/>
          <w:numId w:val="6"/>
        </w:numPr>
        <w:jc w:val="both"/>
        <w:rPr>
          <w:iCs/>
          <w:lang w:val="en-GB"/>
        </w:rPr>
      </w:pPr>
      <w:r>
        <w:rPr>
          <w:iCs/>
          <w:lang w:val="en-GB"/>
        </w:rPr>
        <w:t xml:space="preserve">Here you can optimize the Functional units of your CPU like the INT ALU, the FP ALU, the FP Multiplier/Divider and so on. </w:t>
      </w:r>
    </w:p>
    <w:p w14:paraId="3926512C" w14:textId="77777777" w:rsidR="009F60C3" w:rsidRDefault="00F51753">
      <w:pPr>
        <w:pStyle w:val="Paragrafoelenco"/>
        <w:numPr>
          <w:ilvl w:val="2"/>
          <w:numId w:val="6"/>
        </w:numPr>
        <w:jc w:val="both"/>
        <w:rPr>
          <w:iCs/>
          <w:lang w:val="en-GB"/>
        </w:rPr>
      </w:pPr>
      <w:r>
        <w:rPr>
          <w:iCs/>
          <w:lang w:val="en-GB"/>
        </w:rPr>
        <w:t>Tune the number of units (</w:t>
      </w:r>
      <w:r>
        <w:rPr>
          <w:rFonts w:ascii="Courier New" w:hAnsi="Courier New" w:cs="Courier New"/>
          <w:i/>
        </w:rPr>
        <w:t>count</w:t>
      </w:r>
      <w:r>
        <w:rPr>
          <w:iCs/>
          <w:lang w:val="en-GB"/>
        </w:rPr>
        <w:t>) that you have in the system, as well as their latency (</w:t>
      </w:r>
      <w:r>
        <w:rPr>
          <w:rFonts w:ascii="Courier New" w:hAnsi="Courier New" w:cs="Courier New"/>
          <w:i/>
        </w:rPr>
        <w:t>opLat</w:t>
      </w:r>
      <w:r>
        <w:rPr>
          <w:iCs/>
          <w:lang w:val="en-GB"/>
        </w:rPr>
        <w:t>) to see how this affects the execution of your program.</w:t>
      </w:r>
    </w:p>
    <w:p w14:paraId="0E04E007" w14:textId="77777777" w:rsidR="009F60C3" w:rsidRDefault="009F60C3">
      <w:pPr>
        <w:pStyle w:val="Paragrafoelenco"/>
        <w:ind w:left="1440"/>
        <w:jc w:val="both"/>
        <w:rPr>
          <w:iCs/>
          <w:lang w:val="en-GB"/>
        </w:rPr>
      </w:pPr>
    </w:p>
    <w:p w14:paraId="6C131441" w14:textId="77777777" w:rsidR="009F60C3" w:rsidRDefault="00F51753">
      <w:pPr>
        <w:pStyle w:val="Paragrafoelenco"/>
        <w:numPr>
          <w:ilvl w:val="1"/>
          <w:numId w:val="6"/>
        </w:numPr>
        <w:jc w:val="both"/>
        <w:rPr>
          <w:iCs/>
          <w:lang w:val="en-GB"/>
        </w:rPr>
      </w:pPr>
      <w:r>
        <w:rPr>
          <w:iCs/>
          <w:lang w:val="en-GB"/>
        </w:rPr>
        <w:t xml:space="preserve">You can create a different branch predictor. They are defined in </w:t>
      </w:r>
      <w:r>
        <w:rPr>
          <w:rFonts w:ascii="Courier New" w:hAnsi="Courier New" w:cs="Courier New"/>
          <w:i/>
        </w:rPr>
        <w:t>create_predictor.py)</w:t>
      </w:r>
    </w:p>
    <w:p w14:paraId="32FCE5CB" w14:textId="77777777" w:rsidR="009F60C3" w:rsidRDefault="009F60C3">
      <w:pPr>
        <w:pStyle w:val="Paragrafoelenco"/>
        <w:jc w:val="both"/>
        <w:rPr>
          <w:lang w:val="en-GB"/>
        </w:rPr>
      </w:pPr>
    </w:p>
    <w:p w14:paraId="2B08710B" w14:textId="77777777" w:rsidR="009F60C3" w:rsidRDefault="00F51753">
      <w:pPr>
        <w:pStyle w:val="Paragrafoelenco"/>
        <w:numPr>
          <w:ilvl w:val="1"/>
          <w:numId w:val="5"/>
        </w:numPr>
        <w:jc w:val="both"/>
        <w:rPr>
          <w:lang w:val="en-GB"/>
        </w:rPr>
      </w:pPr>
      <w:r>
        <w:rPr>
          <w:lang w:val="en-GB"/>
        </w:rPr>
        <w:t xml:space="preserve">You can also try to change the parameters of the L1 Cache. Look for the “class L1Cache” in the </w:t>
      </w:r>
      <w:r>
        <w:rPr>
          <w:rFonts w:ascii="Courier New" w:hAnsi="Courier New" w:cs="Courier New"/>
          <w:i/>
          <w:lang w:val="en-GB"/>
        </w:rPr>
        <w:t>riscv_o3_custom.py</w:t>
      </w:r>
      <w:r>
        <w:rPr>
          <w:lang w:val="en-GB"/>
        </w:rPr>
        <w:t xml:space="preserve"> file. The L1 cache, also referred to as the primary cache, is the smallest and fastest level of memory. It is located directly on the processor, and it is used to store frequently accessed data by the CPU. In this way, the CPU saves time with respect to the normal access to the main memory.</w:t>
      </w:r>
    </w:p>
    <w:p w14:paraId="7DE573BB" w14:textId="77777777" w:rsidR="009F60C3" w:rsidRDefault="00F51753">
      <w:pPr>
        <w:pStyle w:val="Paragrafoelenco"/>
        <w:jc w:val="both"/>
        <w:rPr>
          <w:lang w:val="en-GB"/>
        </w:rPr>
      </w:pPr>
      <w:r>
        <w:rPr>
          <w:noProof/>
          <w:lang w:val="en-GB"/>
        </w:rPr>
        <mc:AlternateContent>
          <mc:Choice Requires="wps">
            <w:drawing>
              <wp:anchor distT="0" distB="26035" distL="0" distR="22225" simplePos="0" relativeHeight="251666432" behindDoc="0" locked="0" layoutInCell="0" allowOverlap="1" wp14:anchorId="63A00256" wp14:editId="74D66914">
                <wp:simplePos x="0" y="0"/>
                <wp:positionH relativeFrom="column">
                  <wp:posOffset>340165</wp:posOffset>
                </wp:positionH>
                <wp:positionV relativeFrom="paragraph">
                  <wp:posOffset>90887</wp:posOffset>
                </wp:positionV>
                <wp:extent cx="5845680" cy="1666115"/>
                <wp:effectExtent l="0" t="0" r="22225" b="10795"/>
                <wp:wrapNone/>
                <wp:docPr id="29" name="Rectangle 1"/>
                <wp:cNvGraphicFramePr/>
                <a:graphic xmlns:a="http://schemas.openxmlformats.org/drawingml/2006/main">
                  <a:graphicData uri="http://schemas.microsoft.com/office/word/2010/wordprocessingShape">
                    <wps:wsp>
                      <wps:cNvSpPr/>
                      <wps:spPr>
                        <a:xfrm>
                          <a:off x="0" y="0"/>
                          <a:ext cx="5845680" cy="1666115"/>
                        </a:xfrm>
                        <a:prstGeom prst="rect">
                          <a:avLst/>
                        </a:prstGeom>
                        <a:noFill/>
                        <a:ln>
                          <a:solidFill>
                            <a:srgbClr val="27435D"/>
                          </a:solidFill>
                        </a:ln>
                      </wps:spPr>
                      <wps:style>
                        <a:lnRef idx="2">
                          <a:schemeClr val="accent1">
                            <a:shade val="15000"/>
                          </a:schemeClr>
                        </a:lnRef>
                        <a:fillRef idx="1">
                          <a:schemeClr val="accent1"/>
                        </a:fillRef>
                        <a:effectRef idx="0">
                          <a:schemeClr val="accent1"/>
                        </a:effectRef>
                        <a:fontRef idx="minor"/>
                      </wps:style>
                      <wps:txbx>
                        <w:txbxContent>
                          <w:p w14:paraId="42F8FF18" w14:textId="77777777" w:rsidR="009F60C3" w:rsidRDefault="00F51753">
                            <w:pPr>
                              <w:pStyle w:val="FrameContents"/>
                              <w:rPr>
                                <w:rFonts w:asciiTheme="minorHAnsi" w:hAnsiTheme="minorHAnsi" w:cstheme="minorHAnsi"/>
                                <w:color w:val="000000" w:themeColor="text1"/>
                                <w:lang w:val="en-GB"/>
                              </w:rPr>
                            </w:pPr>
                            <w:r>
                              <w:rPr>
                                <w:rFonts w:asciiTheme="minorHAnsi" w:hAnsiTheme="minorHAnsi" w:cstheme="minorHAnsi"/>
                                <w:b/>
                                <w:bCs/>
                                <w:color w:val="000000" w:themeColor="text1"/>
                                <w:u w:val="single"/>
                                <w:lang w:val="en-GB"/>
                              </w:rPr>
                              <w:t>HINT:</w:t>
                            </w:r>
                            <w:r>
                              <w:rPr>
                                <w:rFonts w:asciiTheme="minorHAnsi" w:hAnsiTheme="minorHAnsi" w:cstheme="minorHAnsi"/>
                                <w:color w:val="000000" w:themeColor="text1"/>
                                <w:lang w:val="en-GB"/>
                              </w:rPr>
                              <w:t xml:space="preserve"> To implement the best hardware optimization, and understand how to change the parameters, the best option consists in analysing the </w:t>
                            </w:r>
                            <w:r>
                              <w:rPr>
                                <w:rFonts w:asciiTheme="minorHAnsi" w:hAnsiTheme="minorHAnsi" w:cstheme="minorHAnsi"/>
                                <w:i/>
                                <w:color w:val="000000" w:themeColor="text1"/>
                                <w:lang w:val="en-GB"/>
                              </w:rPr>
                              <w:t>stats.txt</w:t>
                            </w:r>
                            <w:r>
                              <w:rPr>
                                <w:rFonts w:asciiTheme="minorHAnsi" w:hAnsiTheme="minorHAnsi" w:cstheme="minorHAnsi"/>
                                <w:color w:val="000000" w:themeColor="text1"/>
                                <w:lang w:val="en-GB"/>
                              </w:rPr>
                              <w:t xml:space="preserve"> file (in </w:t>
                            </w:r>
                            <w:r>
                              <w:rPr>
                                <w:rFonts w:asciiTheme="minorHAnsi" w:hAnsiTheme="minorHAnsi" w:cstheme="minorHAnsi"/>
                                <w:b/>
                                <w:bCs/>
                                <w:color w:val="000000" w:themeColor="text1"/>
                                <w:lang w:val="en-GB"/>
                              </w:rPr>
                              <w:t>ase_riscv_gem5_sim/results/my_c_benchmark</w:t>
                            </w:r>
                            <w:r>
                              <w:rPr>
                                <w:rFonts w:asciiTheme="minorHAnsi" w:hAnsiTheme="minorHAnsi" w:cstheme="minorHAnsi"/>
                                <w:color w:val="000000" w:themeColor="text1"/>
                                <w:lang w:val="en-GB"/>
                              </w:rPr>
                              <w:t xml:space="preserve">). </w:t>
                            </w:r>
                          </w:p>
                          <w:p w14:paraId="655F1362" w14:textId="608A1375" w:rsidR="009F60C3" w:rsidRDefault="00F51753">
                            <w:pPr>
                              <w:pStyle w:val="FrameContents"/>
                              <w:rPr>
                                <w:rFonts w:asciiTheme="minorHAnsi" w:hAnsiTheme="minorHAnsi" w:cstheme="minorHAnsi"/>
                                <w:color w:val="000000" w:themeColor="text1"/>
                                <w:lang w:val="en-GB"/>
                              </w:rPr>
                            </w:pPr>
                            <w:r>
                              <w:rPr>
                                <w:rFonts w:asciiTheme="minorHAnsi" w:hAnsiTheme="minorHAnsi" w:cstheme="minorHAnsi"/>
                                <w:color w:val="000000" w:themeColor="text1"/>
                                <w:lang w:val="en-GB"/>
                              </w:rPr>
                              <w:t>Find information regarding the workload profiling. In other words, look for lines such as “system.cpu.commitStats0.committedInstType::</w:t>
                            </w:r>
                            <w:r>
                              <w:rPr>
                                <w:rFonts w:asciiTheme="minorHAnsi" w:hAnsiTheme="minorHAnsi" w:cstheme="minorHAnsi"/>
                                <w:b/>
                                <w:bCs/>
                                <w:color w:val="000000" w:themeColor="text1"/>
                                <w:lang w:val="en-GB"/>
                              </w:rPr>
                              <w:t>IntAlu</w:t>
                            </w:r>
                            <w:r>
                              <w:rPr>
                                <w:rFonts w:asciiTheme="minorHAnsi" w:hAnsiTheme="minorHAnsi" w:cstheme="minorHAnsi"/>
                                <w:color w:val="000000" w:themeColor="text1"/>
                                <w:lang w:val="en-GB"/>
                              </w:rPr>
                              <w:t>”, and the following ones to understand which kind of instructions are executed the most. In this way, you can target a specific functional unit and modify its specifications.</w:t>
                            </w:r>
                          </w:p>
                          <w:p w14:paraId="0B778460" w14:textId="77777777" w:rsidR="009F60C3" w:rsidRDefault="009F60C3">
                            <w:pPr>
                              <w:pStyle w:val="FrameContents"/>
                              <w:jc w:val="center"/>
                              <w:rPr>
                                <w:color w:val="auto"/>
                                <w:lang w:val="en-GB"/>
                              </w:rPr>
                            </w:pPr>
                          </w:p>
                        </w:txbxContent>
                      </wps:txbx>
                      <wps:bodyPr wrap="square" anchor="ctr">
                        <a:noAutofit/>
                      </wps:bodyPr>
                    </wps:wsp>
                  </a:graphicData>
                </a:graphic>
                <wp14:sizeRelV relativeFrom="margin">
                  <wp14:pctHeight>0</wp14:pctHeight>
                </wp14:sizeRelV>
              </wp:anchor>
            </w:drawing>
          </mc:Choice>
          <mc:Fallback>
            <w:pict>
              <v:rect w14:anchorId="63A00256" id="Rectangle 1" o:spid="_x0000_s1033" style="position:absolute;left:0;text-align:left;margin-left:26.8pt;margin-top:7.15pt;width:460.3pt;height:131.2pt;z-index:251666432;visibility:visible;mso-wrap-style:square;mso-height-percent:0;mso-wrap-distance-left:0;mso-wrap-distance-top:0;mso-wrap-distance-right:1.75pt;mso-wrap-distance-bottom:2.05pt;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" o:allowincell="f" filled="f" strokecolor="#27435d" strokeweight="1pt">
                <v:textbox>
                  <w:txbxContent>
                    <w:p w14:paraId="42F8FF18" w14:textId="77777777" w:rsidR="009F60C3" w:rsidRDefault="00F51753">
                      <w:pPr>
                        <w:pStyle w:val="FrameContents"/>
                        <w:rPr>
                          <w:rFonts w:asciiTheme="minorHAnsi" w:hAnsiTheme="minorHAnsi" w:cstheme="minorHAnsi"/>
                          <w:color w:val="000000" w:themeColor="text1"/>
                          <w:lang w:val="en-GB"/>
                        </w:rPr>
                      </w:pPr>
                      <w:r>
                        <w:rPr>
                          <w:rFonts w:asciiTheme="minorHAnsi" w:hAnsiTheme="minorHAnsi" w:cstheme="minorHAnsi"/>
                          <w:b/>
                          <w:bCs/>
                          <w:color w:val="000000" w:themeColor="text1"/>
                          <w:u w:val="single"/>
                          <w:lang w:val="en-GB"/>
                        </w:rPr>
                        <w:t>HINT:</w:t>
                      </w:r>
                      <w:r>
                        <w:rPr>
                          <w:rFonts w:asciiTheme="minorHAnsi" w:hAnsiTheme="minorHAnsi" w:cstheme="minorHAnsi"/>
                          <w:color w:val="000000" w:themeColor="text1"/>
                          <w:lang w:val="en-GB"/>
                        </w:rPr>
                        <w:t xml:space="preserve"> To implement the best hardware optimization, and understand how to change the parameters, the best option consists in analysing the </w:t>
                      </w:r>
                      <w:r>
                        <w:rPr>
                          <w:rFonts w:asciiTheme="minorHAnsi" w:hAnsiTheme="minorHAnsi" w:cstheme="minorHAnsi"/>
                          <w:i/>
                          <w:color w:val="000000" w:themeColor="text1"/>
                          <w:lang w:val="en-GB"/>
                        </w:rPr>
                        <w:t>stats.txt</w:t>
                      </w:r>
                      <w:r>
                        <w:rPr>
                          <w:rFonts w:asciiTheme="minorHAnsi" w:hAnsiTheme="minorHAnsi" w:cstheme="minorHAnsi"/>
                          <w:color w:val="000000" w:themeColor="text1"/>
                          <w:lang w:val="en-GB"/>
                        </w:rPr>
                        <w:t xml:space="preserve"> file (in </w:t>
                      </w:r>
                      <w:r>
                        <w:rPr>
                          <w:rFonts w:asciiTheme="minorHAnsi" w:hAnsiTheme="minorHAnsi" w:cstheme="minorHAnsi"/>
                          <w:b/>
                          <w:bCs/>
                          <w:color w:val="000000" w:themeColor="text1"/>
                          <w:lang w:val="en-GB"/>
                        </w:rPr>
                        <w:t>ase_riscv_gem5_sim/results/my_c_benchmark</w:t>
                      </w:r>
                      <w:r>
                        <w:rPr>
                          <w:rFonts w:asciiTheme="minorHAnsi" w:hAnsiTheme="minorHAnsi" w:cstheme="minorHAnsi"/>
                          <w:color w:val="000000" w:themeColor="text1"/>
                          <w:lang w:val="en-GB"/>
                        </w:rPr>
                        <w:t xml:space="preserve">). </w:t>
                      </w:r>
                    </w:p>
                    <w:p w14:paraId="655F1362" w14:textId="608A1375" w:rsidR="009F60C3" w:rsidRDefault="00F51753">
                      <w:pPr>
                        <w:pStyle w:val="FrameContents"/>
                        <w:rPr>
                          <w:rFonts w:asciiTheme="minorHAnsi" w:hAnsiTheme="minorHAnsi" w:cstheme="minorHAnsi"/>
                          <w:color w:val="000000" w:themeColor="text1"/>
                          <w:lang w:val="en-GB"/>
                        </w:rPr>
                      </w:pPr>
                      <w:r>
                        <w:rPr>
                          <w:rFonts w:asciiTheme="minorHAnsi" w:hAnsiTheme="minorHAnsi" w:cstheme="minorHAnsi"/>
                          <w:color w:val="000000" w:themeColor="text1"/>
                          <w:lang w:val="en-GB"/>
                        </w:rPr>
                        <w:t>Find information regarding the workload profiling. In other words, look for lines such as “system.cpu.commitStats0.committedInstType::</w:t>
                      </w:r>
                      <w:r>
                        <w:rPr>
                          <w:rFonts w:asciiTheme="minorHAnsi" w:hAnsiTheme="minorHAnsi" w:cstheme="minorHAnsi"/>
                          <w:b/>
                          <w:bCs/>
                          <w:color w:val="000000" w:themeColor="text1"/>
                          <w:lang w:val="en-GB"/>
                        </w:rPr>
                        <w:t>IntAlu</w:t>
                      </w:r>
                      <w:r>
                        <w:rPr>
                          <w:rFonts w:asciiTheme="minorHAnsi" w:hAnsiTheme="minorHAnsi" w:cstheme="minorHAnsi"/>
                          <w:color w:val="000000" w:themeColor="text1"/>
                          <w:lang w:val="en-GB"/>
                        </w:rPr>
                        <w:t>”, and the following ones to understand which kind of instructions are executed the most. In this way, you can target a specific functional unit and modify its specifications.</w:t>
                      </w:r>
                    </w:p>
                    <w:p w14:paraId="0B778460" w14:textId="77777777" w:rsidR="009F60C3" w:rsidRDefault="009F60C3">
                      <w:pPr>
                        <w:pStyle w:val="FrameContents"/>
                        <w:jc w:val="center"/>
                        <w:rPr>
                          <w:color w:val="auto"/>
                          <w:lang w:val="en-GB"/>
                        </w:rPr>
                      </w:pPr>
                    </w:p>
                  </w:txbxContent>
                </v:textbox>
              </v:rect>
            </w:pict>
          </mc:Fallback>
        </mc:AlternateContent>
      </w:r>
    </w:p>
    <w:p w14:paraId="6695CABC" w14:textId="77777777" w:rsidR="009F60C3" w:rsidRDefault="009F60C3">
      <w:pPr>
        <w:ind w:left="360"/>
        <w:jc w:val="both"/>
        <w:rPr>
          <w:lang w:val="en-GB"/>
        </w:rPr>
      </w:pPr>
    </w:p>
    <w:p w14:paraId="1B8F8D9A" w14:textId="77777777" w:rsidR="009F60C3" w:rsidRDefault="009F60C3">
      <w:pPr>
        <w:ind w:left="360"/>
        <w:jc w:val="both"/>
        <w:rPr>
          <w:lang w:val="en-GB"/>
        </w:rPr>
      </w:pPr>
    </w:p>
    <w:p w14:paraId="6D3817B9" w14:textId="77777777" w:rsidR="009F60C3" w:rsidRDefault="009F60C3">
      <w:pPr>
        <w:ind w:left="360"/>
        <w:jc w:val="both"/>
        <w:rPr>
          <w:lang w:val="en-GB"/>
        </w:rPr>
      </w:pPr>
    </w:p>
    <w:p w14:paraId="1BF2F8B0" w14:textId="77777777" w:rsidR="009F60C3" w:rsidRDefault="009F60C3">
      <w:pPr>
        <w:ind w:left="360"/>
        <w:jc w:val="both"/>
        <w:rPr>
          <w:lang w:val="en-GB"/>
        </w:rPr>
      </w:pPr>
    </w:p>
    <w:p w14:paraId="533B41BE" w14:textId="77777777" w:rsidR="009F60C3" w:rsidRDefault="009F60C3">
      <w:pPr>
        <w:ind w:left="360"/>
        <w:jc w:val="both"/>
        <w:rPr>
          <w:lang w:val="en-GB"/>
        </w:rPr>
      </w:pPr>
    </w:p>
    <w:p w14:paraId="2355ECA5" w14:textId="77777777" w:rsidR="009F60C3" w:rsidRDefault="009F60C3">
      <w:pPr>
        <w:ind w:left="360"/>
        <w:jc w:val="both"/>
        <w:rPr>
          <w:lang w:val="en-GB"/>
        </w:rPr>
      </w:pPr>
    </w:p>
    <w:p w14:paraId="32642885" w14:textId="77777777" w:rsidR="009F60C3" w:rsidRDefault="009F60C3">
      <w:pPr>
        <w:ind w:left="360"/>
        <w:jc w:val="both"/>
        <w:rPr>
          <w:lang w:val="en-GB"/>
        </w:rPr>
      </w:pPr>
    </w:p>
    <w:p w14:paraId="47734118" w14:textId="77777777" w:rsidR="009F60C3" w:rsidRDefault="009F60C3">
      <w:pPr>
        <w:ind w:left="360"/>
        <w:jc w:val="both"/>
        <w:rPr>
          <w:lang w:val="en-GB"/>
        </w:rPr>
      </w:pPr>
    </w:p>
    <w:p w14:paraId="2B951A33" w14:textId="77777777" w:rsidR="009F60C3" w:rsidRDefault="009F60C3">
      <w:pPr>
        <w:ind w:left="360"/>
        <w:jc w:val="both"/>
        <w:rPr>
          <w:lang w:val="en-GB"/>
        </w:rPr>
      </w:pPr>
    </w:p>
    <w:p w14:paraId="644FE1E9" w14:textId="77777777" w:rsidR="008F3339" w:rsidRDefault="008F3339">
      <w:pPr>
        <w:ind w:left="360"/>
        <w:jc w:val="both"/>
        <w:rPr>
          <w:lang w:val="en-GB"/>
        </w:rPr>
      </w:pPr>
    </w:p>
    <w:p w14:paraId="121AE043" w14:textId="2C195EA0" w:rsidR="009F60C3" w:rsidRDefault="00F51753">
      <w:pPr>
        <w:ind w:left="360"/>
        <w:jc w:val="both"/>
        <w:rPr>
          <w:lang w:val="en-GB"/>
        </w:rPr>
      </w:pPr>
      <w:r>
        <w:rPr>
          <w:lang w:val="en-GB"/>
        </w:rPr>
        <w:t>Fill the following Tables with the CPI that you obtain with the old and the new architectures. Compute also the equivalent speedup that you obtain.</w:t>
      </w:r>
    </w:p>
    <w:p w14:paraId="2C1A13A0" w14:textId="77777777" w:rsidR="009F60C3" w:rsidRDefault="00F51753">
      <w:pPr>
        <w:ind w:left="360"/>
        <w:jc w:val="both"/>
        <w:rPr>
          <w:lang w:val="en-GB"/>
        </w:rPr>
      </w:pPr>
      <w:r>
        <w:rPr>
          <w:lang w:val="en-GB"/>
        </w:rPr>
        <w:t xml:space="preserve">HINT: You can get the CPI and other useful information from the </w:t>
      </w:r>
      <w:r>
        <w:rPr>
          <w:rFonts w:ascii="Courier New" w:eastAsia="Times New Roman" w:hAnsi="Courier New" w:cs="Courier New"/>
          <w:i/>
          <w:color w:val="auto"/>
          <w:lang w:val="en-US" w:eastAsia="en-US" w:bidi="ar-SA"/>
        </w:rPr>
        <w:t>stats.txt</w:t>
      </w:r>
      <w:r>
        <w:rPr>
          <w:lang w:val="en-GB"/>
        </w:rPr>
        <w:t xml:space="preserve"> file.</w:t>
      </w:r>
    </w:p>
    <w:p w14:paraId="7F6FBE2F" w14:textId="77777777" w:rsidR="009F60C3" w:rsidRDefault="009F60C3">
      <w:pPr>
        <w:ind w:left="360"/>
        <w:jc w:val="both"/>
        <w:rPr>
          <w:lang w:val="en-GB"/>
        </w:rPr>
      </w:pPr>
    </w:p>
    <w:tbl>
      <w:tblPr>
        <w:tblStyle w:val="Grigliatabella"/>
        <w:tblW w:w="9200" w:type="dxa"/>
        <w:jc w:val="center"/>
        <w:tblLayout w:type="fixed"/>
        <w:tblLook w:val="04A0" w:firstRow="1" w:lastRow="0" w:firstColumn="1" w:lastColumn="0" w:noHBand="0" w:noVBand="1"/>
      </w:tblPr>
      <w:tblGrid>
        <w:gridCol w:w="1975"/>
        <w:gridCol w:w="1700"/>
        <w:gridCol w:w="1838"/>
        <w:gridCol w:w="1850"/>
        <w:gridCol w:w="1837"/>
      </w:tblGrid>
      <w:tr w:rsidR="009F60C3" w14:paraId="12616895" w14:textId="77777777">
        <w:trPr>
          <w:jc w:val="center"/>
        </w:trPr>
        <w:tc>
          <w:tcPr>
            <w:tcW w:w="1975" w:type="dxa"/>
          </w:tcPr>
          <w:p w14:paraId="7CE001D7" w14:textId="77777777" w:rsidR="009F60C3" w:rsidRDefault="00F51753">
            <w:pPr>
              <w:rPr>
                <w:b/>
                <w:bCs/>
                <w:sz w:val="22"/>
                <w:szCs w:val="22"/>
                <w:lang w:val="en-GB"/>
              </w:rPr>
            </w:pPr>
            <w:r>
              <w:rPr>
                <w:b/>
                <w:bCs/>
                <w:sz w:val="22"/>
                <w:szCs w:val="22"/>
                <w:lang w:val="en-GB"/>
              </w:rPr>
              <w:t>Parameters</w:t>
            </w:r>
          </w:p>
        </w:tc>
        <w:tc>
          <w:tcPr>
            <w:tcW w:w="1700" w:type="dxa"/>
          </w:tcPr>
          <w:p w14:paraId="38B37D2F" w14:textId="77777777" w:rsidR="009F60C3" w:rsidRDefault="00F51753">
            <w:pPr>
              <w:rPr>
                <w:b/>
                <w:bCs/>
                <w:sz w:val="22"/>
                <w:szCs w:val="22"/>
                <w:lang w:val="en-GB"/>
              </w:rPr>
            </w:pPr>
            <w:r>
              <w:rPr>
                <w:b/>
                <w:bCs/>
                <w:sz w:val="22"/>
                <w:szCs w:val="22"/>
                <w:lang w:val="en-GB"/>
              </w:rPr>
              <w:t>Configuration 1</w:t>
            </w:r>
          </w:p>
        </w:tc>
        <w:tc>
          <w:tcPr>
            <w:tcW w:w="1838" w:type="dxa"/>
          </w:tcPr>
          <w:p w14:paraId="58D63316" w14:textId="77777777" w:rsidR="009F60C3" w:rsidRDefault="00F51753">
            <w:pPr>
              <w:rPr>
                <w:b/>
                <w:bCs/>
                <w:sz w:val="22"/>
                <w:szCs w:val="22"/>
                <w:lang w:val="en-GB"/>
              </w:rPr>
            </w:pPr>
            <w:r>
              <w:rPr>
                <w:b/>
                <w:bCs/>
                <w:sz w:val="22"/>
                <w:szCs w:val="22"/>
                <w:lang w:val="en-GB"/>
              </w:rPr>
              <w:t>Configuration 2</w:t>
            </w:r>
          </w:p>
        </w:tc>
        <w:tc>
          <w:tcPr>
            <w:tcW w:w="1850" w:type="dxa"/>
          </w:tcPr>
          <w:p w14:paraId="2C72C9FB" w14:textId="77777777" w:rsidR="009F60C3" w:rsidRDefault="00F51753">
            <w:pPr>
              <w:rPr>
                <w:b/>
                <w:bCs/>
                <w:sz w:val="22"/>
                <w:szCs w:val="22"/>
                <w:lang w:val="en-GB"/>
              </w:rPr>
            </w:pPr>
            <w:r>
              <w:rPr>
                <w:b/>
                <w:bCs/>
                <w:sz w:val="22"/>
                <w:szCs w:val="22"/>
                <w:lang w:val="en-GB"/>
              </w:rPr>
              <w:t>Configuration 4</w:t>
            </w:r>
          </w:p>
        </w:tc>
        <w:tc>
          <w:tcPr>
            <w:tcW w:w="1837" w:type="dxa"/>
          </w:tcPr>
          <w:p w14:paraId="4ABB66BE" w14:textId="77777777" w:rsidR="009F60C3" w:rsidRDefault="00F51753">
            <w:pPr>
              <w:rPr>
                <w:b/>
                <w:bCs/>
                <w:sz w:val="22"/>
                <w:szCs w:val="22"/>
                <w:lang w:val="en-GB"/>
              </w:rPr>
            </w:pPr>
            <w:r>
              <w:rPr>
                <w:b/>
                <w:bCs/>
                <w:sz w:val="22"/>
                <w:szCs w:val="22"/>
                <w:lang w:val="en-GB"/>
              </w:rPr>
              <w:t>Configuration 5</w:t>
            </w:r>
          </w:p>
        </w:tc>
      </w:tr>
      <w:tr w:rsidR="009F60C3" w14:paraId="0A335DBE" w14:textId="77777777">
        <w:trPr>
          <w:jc w:val="center"/>
        </w:trPr>
        <w:tc>
          <w:tcPr>
            <w:tcW w:w="1975" w:type="dxa"/>
          </w:tcPr>
          <w:p w14:paraId="3DF5E2A3" w14:textId="77777777" w:rsidR="009F60C3" w:rsidRDefault="00F51753">
            <w:pPr>
              <w:rPr>
                <w:b/>
                <w:bCs/>
                <w:sz w:val="22"/>
                <w:szCs w:val="22"/>
                <w:lang w:val="en-GB"/>
              </w:rPr>
            </w:pPr>
            <w:r>
              <w:rPr>
                <w:b/>
                <w:bCs/>
                <w:sz w:val="22"/>
                <w:szCs w:val="22"/>
                <w:lang w:val="en-GB"/>
              </w:rPr>
              <w:t>First changed paramenter</w:t>
            </w:r>
          </w:p>
        </w:tc>
        <w:tc>
          <w:tcPr>
            <w:tcW w:w="1700" w:type="dxa"/>
          </w:tcPr>
          <w:p w14:paraId="1D045E22" w14:textId="77777777" w:rsidR="009F60C3" w:rsidRDefault="00F51753">
            <w:pPr>
              <w:rPr>
                <w:sz w:val="22"/>
                <w:szCs w:val="22"/>
                <w:lang w:val="en-GB"/>
              </w:rPr>
            </w:pPr>
            <w:r>
              <w:rPr>
                <w:sz w:val="22"/>
                <w:szCs w:val="22"/>
                <w:lang w:val="en-GB"/>
              </w:rPr>
              <w:t>the_cpu.fetchWidth = 2</w:t>
            </w:r>
          </w:p>
        </w:tc>
        <w:tc>
          <w:tcPr>
            <w:tcW w:w="1838" w:type="dxa"/>
          </w:tcPr>
          <w:p w14:paraId="4B9C0CCD" w14:textId="77777777" w:rsidR="009F60C3" w:rsidRDefault="00F51753">
            <w:pPr>
              <w:rPr>
                <w:sz w:val="22"/>
                <w:szCs w:val="22"/>
                <w:lang w:val="en-GB"/>
              </w:rPr>
            </w:pPr>
            <w:r>
              <w:rPr>
                <w:sz w:val="22"/>
                <w:szCs w:val="22"/>
                <w:lang w:val="en-GB"/>
              </w:rPr>
              <w:t>the_cpu.fetchWidth = 4</w:t>
            </w:r>
          </w:p>
        </w:tc>
        <w:tc>
          <w:tcPr>
            <w:tcW w:w="1850" w:type="dxa"/>
          </w:tcPr>
          <w:p w14:paraId="3CA3F521" w14:textId="77777777" w:rsidR="009F60C3" w:rsidRDefault="00F51753">
            <w:pPr>
              <w:rPr>
                <w:sz w:val="22"/>
                <w:szCs w:val="22"/>
                <w:lang w:val="en-GB"/>
              </w:rPr>
            </w:pPr>
            <w:r>
              <w:rPr>
                <w:sz w:val="22"/>
                <w:szCs w:val="22"/>
                <w:lang w:val="en-GB"/>
              </w:rPr>
              <w:t>the_cpu.fetchWidth = 4</w:t>
            </w:r>
          </w:p>
        </w:tc>
        <w:tc>
          <w:tcPr>
            <w:tcW w:w="1837" w:type="dxa"/>
          </w:tcPr>
          <w:p w14:paraId="78FFD8F6" w14:textId="77777777" w:rsidR="009F60C3" w:rsidRDefault="00F51753">
            <w:pPr>
              <w:rPr>
                <w:sz w:val="22"/>
                <w:szCs w:val="22"/>
                <w:lang w:val="en-GB"/>
              </w:rPr>
            </w:pPr>
            <w:r>
              <w:rPr>
                <w:sz w:val="22"/>
                <w:szCs w:val="20"/>
                <w:lang w:val="en-US" w:eastAsia="en-US" w:bidi="ar-SA"/>
              </w:rPr>
              <w:t>the_cpu.issueWidth = 12</w:t>
            </w:r>
          </w:p>
        </w:tc>
      </w:tr>
      <w:tr w:rsidR="009F60C3" w14:paraId="1BAB347D" w14:textId="77777777">
        <w:trPr>
          <w:jc w:val="center"/>
        </w:trPr>
        <w:tc>
          <w:tcPr>
            <w:tcW w:w="1975" w:type="dxa"/>
          </w:tcPr>
          <w:p w14:paraId="6F9FE59D" w14:textId="77777777" w:rsidR="009F60C3" w:rsidRDefault="00F51753">
            <w:pPr>
              <w:rPr>
                <w:b/>
                <w:bCs/>
                <w:sz w:val="22"/>
                <w:szCs w:val="22"/>
                <w:lang w:val="en-GB"/>
              </w:rPr>
            </w:pPr>
            <w:r>
              <w:rPr>
                <w:b/>
                <w:bCs/>
                <w:sz w:val="22"/>
                <w:szCs w:val="22"/>
                <w:lang w:val="en-GB"/>
              </w:rPr>
              <w:t>Second changed paramenter</w:t>
            </w:r>
          </w:p>
        </w:tc>
        <w:tc>
          <w:tcPr>
            <w:tcW w:w="1700" w:type="dxa"/>
          </w:tcPr>
          <w:p w14:paraId="64389C96" w14:textId="77777777" w:rsidR="009F60C3" w:rsidRDefault="00F51753">
            <w:pPr>
              <w:rPr>
                <w:sz w:val="22"/>
                <w:szCs w:val="22"/>
                <w:lang w:val="en-GB"/>
              </w:rPr>
            </w:pPr>
            <w:r>
              <w:rPr>
                <w:sz w:val="22"/>
                <w:szCs w:val="22"/>
                <w:lang w:val="en-GB"/>
              </w:rPr>
              <w:t xml:space="preserve">the_cpu.dispatchWidth =2  </w:t>
            </w:r>
          </w:p>
        </w:tc>
        <w:tc>
          <w:tcPr>
            <w:tcW w:w="1838" w:type="dxa"/>
          </w:tcPr>
          <w:p w14:paraId="6ADC1DB3" w14:textId="77777777" w:rsidR="009F60C3" w:rsidRDefault="00F51753">
            <w:pPr>
              <w:rPr>
                <w:sz w:val="22"/>
                <w:szCs w:val="22"/>
                <w:lang w:val="en-GB"/>
              </w:rPr>
            </w:pPr>
            <w:r>
              <w:rPr>
                <w:sz w:val="22"/>
                <w:szCs w:val="22"/>
                <w:lang w:val="en-GB"/>
              </w:rPr>
              <w:t>the_cpu.decodeWidth = 4</w:t>
            </w:r>
          </w:p>
        </w:tc>
        <w:tc>
          <w:tcPr>
            <w:tcW w:w="1850" w:type="dxa"/>
          </w:tcPr>
          <w:p w14:paraId="196C5BDC" w14:textId="77777777" w:rsidR="009F60C3" w:rsidRDefault="00F51753">
            <w:pPr>
              <w:rPr>
                <w:sz w:val="22"/>
                <w:szCs w:val="22"/>
                <w:lang w:val="en-GB"/>
              </w:rPr>
            </w:pPr>
            <w:r>
              <w:rPr>
                <w:sz w:val="22"/>
                <w:szCs w:val="22"/>
                <w:lang w:val="en-GB"/>
              </w:rPr>
              <w:t>the_cpu.decodeWidth = 4</w:t>
            </w:r>
          </w:p>
        </w:tc>
        <w:tc>
          <w:tcPr>
            <w:tcW w:w="1837" w:type="dxa"/>
          </w:tcPr>
          <w:p w14:paraId="6D0CB5E6" w14:textId="77777777" w:rsidR="009F60C3" w:rsidRDefault="00F51753">
            <w:pPr>
              <w:rPr>
                <w:sz w:val="22"/>
                <w:szCs w:val="22"/>
                <w:lang w:val="en-GB"/>
              </w:rPr>
            </w:pPr>
            <w:r>
              <w:rPr>
                <w:sz w:val="22"/>
                <w:szCs w:val="22"/>
                <w:lang w:val="en-GB"/>
              </w:rPr>
              <w:t>the_cpu.numIQEntries = 12</w:t>
            </w:r>
          </w:p>
        </w:tc>
      </w:tr>
      <w:tr w:rsidR="009F60C3" w14:paraId="3BA0F033" w14:textId="77777777">
        <w:trPr>
          <w:jc w:val="center"/>
        </w:trPr>
        <w:tc>
          <w:tcPr>
            <w:tcW w:w="1975" w:type="dxa"/>
          </w:tcPr>
          <w:p w14:paraId="120963AC" w14:textId="77777777" w:rsidR="009F60C3" w:rsidRDefault="00F51753">
            <w:pPr>
              <w:rPr>
                <w:b/>
                <w:bCs/>
                <w:sz w:val="22"/>
                <w:szCs w:val="22"/>
                <w:lang w:val="en-GB"/>
              </w:rPr>
            </w:pPr>
            <w:r>
              <w:rPr>
                <w:b/>
                <w:bCs/>
                <w:sz w:val="22"/>
                <w:szCs w:val="22"/>
                <w:lang w:val="en-GB"/>
              </w:rPr>
              <w:t>Third changed paramenter</w:t>
            </w:r>
          </w:p>
        </w:tc>
        <w:tc>
          <w:tcPr>
            <w:tcW w:w="1700" w:type="dxa"/>
          </w:tcPr>
          <w:p w14:paraId="0D41832C" w14:textId="77777777" w:rsidR="009F60C3" w:rsidRDefault="009F60C3">
            <w:pPr>
              <w:rPr>
                <w:sz w:val="22"/>
                <w:szCs w:val="22"/>
                <w:lang w:val="en-GB"/>
              </w:rPr>
            </w:pPr>
          </w:p>
        </w:tc>
        <w:tc>
          <w:tcPr>
            <w:tcW w:w="1838" w:type="dxa"/>
          </w:tcPr>
          <w:p w14:paraId="2551DF9D" w14:textId="77777777" w:rsidR="009F60C3" w:rsidRDefault="00F51753">
            <w:pPr>
              <w:rPr>
                <w:sz w:val="22"/>
                <w:szCs w:val="22"/>
                <w:lang w:val="en-GB"/>
              </w:rPr>
            </w:pPr>
            <w:r>
              <w:rPr>
                <w:sz w:val="22"/>
                <w:szCs w:val="22"/>
                <w:lang w:val="en-GB"/>
              </w:rPr>
              <w:t>the_cpu.numIQEntries = 12</w:t>
            </w:r>
          </w:p>
        </w:tc>
        <w:tc>
          <w:tcPr>
            <w:tcW w:w="1850" w:type="dxa"/>
          </w:tcPr>
          <w:p w14:paraId="50FC5F74" w14:textId="77777777" w:rsidR="009F60C3" w:rsidRDefault="00F51753">
            <w:pPr>
              <w:rPr>
                <w:sz w:val="22"/>
                <w:szCs w:val="22"/>
                <w:lang w:val="en-GB"/>
              </w:rPr>
            </w:pPr>
            <w:r>
              <w:rPr>
                <w:sz w:val="22"/>
                <w:szCs w:val="22"/>
                <w:lang w:val="en-GB"/>
              </w:rPr>
              <w:t>the_cpu.numIQEntries = 12</w:t>
            </w:r>
          </w:p>
        </w:tc>
        <w:tc>
          <w:tcPr>
            <w:tcW w:w="1837" w:type="dxa"/>
          </w:tcPr>
          <w:p w14:paraId="7CE6C1AC" w14:textId="77777777" w:rsidR="009F60C3" w:rsidRDefault="00F51753">
            <w:pPr>
              <w:rPr>
                <w:sz w:val="22"/>
                <w:szCs w:val="22"/>
                <w:lang w:val="en-GB"/>
              </w:rPr>
            </w:pPr>
            <w:r>
              <w:rPr>
                <w:sz w:val="22"/>
                <w:szCs w:val="20"/>
                <w:lang w:val="en-US" w:eastAsia="en-US" w:bidi="ar-SA"/>
              </w:rPr>
              <w:t>the_cpu.commitWidth = 12</w:t>
            </w:r>
          </w:p>
        </w:tc>
      </w:tr>
      <w:tr w:rsidR="009F60C3" w14:paraId="59C97976" w14:textId="77777777">
        <w:trPr>
          <w:jc w:val="center"/>
        </w:trPr>
        <w:tc>
          <w:tcPr>
            <w:tcW w:w="1975" w:type="dxa"/>
            <w:tcBorders>
              <w:top w:val="nil"/>
            </w:tcBorders>
          </w:tcPr>
          <w:p w14:paraId="282BB32A" w14:textId="77777777" w:rsidR="009F60C3" w:rsidRDefault="00F51753">
            <w:pPr>
              <w:rPr>
                <w:b/>
                <w:bCs/>
                <w:sz w:val="22"/>
                <w:szCs w:val="22"/>
                <w:lang w:val="en-GB"/>
              </w:rPr>
            </w:pPr>
            <w:r>
              <w:rPr>
                <w:b/>
                <w:bCs/>
                <w:sz w:val="22"/>
                <w:szCs w:val="22"/>
                <w:lang w:val="en-GB"/>
              </w:rPr>
              <w:t>Fourth changed paramenter</w:t>
            </w:r>
          </w:p>
        </w:tc>
        <w:tc>
          <w:tcPr>
            <w:tcW w:w="1700" w:type="dxa"/>
            <w:tcBorders>
              <w:top w:val="nil"/>
            </w:tcBorders>
            <w:vAlign w:val="center"/>
          </w:tcPr>
          <w:p w14:paraId="2F85158B" w14:textId="77777777" w:rsidR="009F60C3" w:rsidRDefault="009F60C3">
            <w:pPr>
              <w:rPr>
                <w:sz w:val="22"/>
                <w:szCs w:val="22"/>
                <w:lang w:val="en-GB"/>
              </w:rPr>
            </w:pPr>
          </w:p>
          <w:p w14:paraId="1F9853AF" w14:textId="77777777" w:rsidR="009F60C3" w:rsidRDefault="009F60C3">
            <w:pPr>
              <w:ind w:left="360"/>
              <w:rPr>
                <w:sz w:val="22"/>
                <w:szCs w:val="22"/>
                <w:lang w:val="en-GB"/>
              </w:rPr>
            </w:pPr>
          </w:p>
        </w:tc>
        <w:tc>
          <w:tcPr>
            <w:tcW w:w="1838" w:type="dxa"/>
            <w:tcBorders>
              <w:top w:val="nil"/>
            </w:tcBorders>
            <w:vAlign w:val="center"/>
          </w:tcPr>
          <w:p w14:paraId="31CF206A" w14:textId="77777777" w:rsidR="009F60C3" w:rsidRDefault="009F60C3">
            <w:pPr>
              <w:rPr>
                <w:sz w:val="22"/>
                <w:szCs w:val="22"/>
                <w:lang w:val="en-GB"/>
              </w:rPr>
            </w:pPr>
          </w:p>
        </w:tc>
        <w:tc>
          <w:tcPr>
            <w:tcW w:w="1850" w:type="dxa"/>
            <w:tcBorders>
              <w:top w:val="nil"/>
            </w:tcBorders>
            <w:vAlign w:val="center"/>
          </w:tcPr>
          <w:p w14:paraId="721B530E" w14:textId="77777777" w:rsidR="009F60C3" w:rsidRDefault="00F51753">
            <w:pPr>
              <w:rPr>
                <w:sz w:val="22"/>
                <w:szCs w:val="22"/>
                <w:lang w:val="en-GB"/>
              </w:rPr>
            </w:pPr>
            <w:r>
              <w:rPr>
                <w:sz w:val="22"/>
                <w:szCs w:val="22"/>
                <w:lang w:val="en-GB"/>
              </w:rPr>
              <w:t>the_cpu.renameWidth = 12</w:t>
            </w:r>
          </w:p>
        </w:tc>
        <w:tc>
          <w:tcPr>
            <w:tcW w:w="1837" w:type="dxa"/>
            <w:tcBorders>
              <w:top w:val="nil"/>
            </w:tcBorders>
            <w:vAlign w:val="center"/>
          </w:tcPr>
          <w:p w14:paraId="1D4E240B" w14:textId="77777777" w:rsidR="009F60C3" w:rsidRDefault="00F51753">
            <w:pPr>
              <w:rPr>
                <w:sz w:val="22"/>
                <w:szCs w:val="22"/>
                <w:lang w:val="en-GB"/>
              </w:rPr>
            </w:pPr>
            <w:r>
              <w:rPr>
                <w:sz w:val="22"/>
                <w:szCs w:val="22"/>
                <w:lang w:val="en-GB"/>
              </w:rPr>
              <w:t>the_cpu.wbWidth = 12</w:t>
            </w:r>
          </w:p>
        </w:tc>
      </w:tr>
    </w:tbl>
    <w:p w14:paraId="4A6306AB" w14:textId="77777777" w:rsidR="009F60C3" w:rsidRDefault="009F60C3">
      <w:pPr>
        <w:ind w:left="360"/>
        <w:jc w:val="both"/>
        <w:rPr>
          <w:lang w:val="en-GB"/>
        </w:rPr>
      </w:pPr>
    </w:p>
    <w:p w14:paraId="5403ADBB" w14:textId="77777777" w:rsidR="009F60C3" w:rsidRDefault="00F51753">
      <w:pPr>
        <w:ind w:left="360"/>
        <w:jc w:val="both"/>
        <w:rPr>
          <w:lang w:val="en-GB"/>
        </w:rPr>
      </w:pPr>
      <w:r>
        <w:rPr>
          <w:lang w:val="en-GB"/>
        </w:rPr>
        <w:t>Original CPI (no hardware optimization):  2.083105 CPI</w:t>
      </w:r>
    </w:p>
    <w:p w14:paraId="2C2CB015" w14:textId="77777777" w:rsidR="009F60C3" w:rsidRDefault="009F60C3">
      <w:pPr>
        <w:ind w:left="360"/>
        <w:jc w:val="both"/>
        <w:rPr>
          <w:lang w:val="en-GB"/>
        </w:rPr>
      </w:pPr>
    </w:p>
    <w:tbl>
      <w:tblPr>
        <w:tblStyle w:val="Grigliatabella"/>
        <w:tblW w:w="9214" w:type="dxa"/>
        <w:jc w:val="center"/>
        <w:tblLayout w:type="fixed"/>
        <w:tblLook w:val="04A0" w:firstRow="1" w:lastRow="0" w:firstColumn="1" w:lastColumn="0" w:noHBand="0" w:noVBand="1"/>
      </w:tblPr>
      <w:tblGrid>
        <w:gridCol w:w="1984"/>
        <w:gridCol w:w="1701"/>
        <w:gridCol w:w="1844"/>
        <w:gridCol w:w="1843"/>
        <w:gridCol w:w="1842"/>
      </w:tblGrid>
      <w:tr w:rsidR="009F60C3" w14:paraId="53C8E1AA" w14:textId="77777777">
        <w:trPr>
          <w:trHeight w:val="343"/>
          <w:jc w:val="center"/>
        </w:trPr>
        <w:tc>
          <w:tcPr>
            <w:tcW w:w="1984" w:type="dxa"/>
          </w:tcPr>
          <w:p w14:paraId="496BE49A" w14:textId="77777777" w:rsidR="009F60C3" w:rsidRDefault="009F60C3">
            <w:pPr>
              <w:jc w:val="both"/>
              <w:rPr>
                <w:b/>
                <w:bCs/>
                <w:sz w:val="22"/>
                <w:szCs w:val="22"/>
                <w:lang w:val="en-GB"/>
              </w:rPr>
            </w:pPr>
          </w:p>
        </w:tc>
        <w:tc>
          <w:tcPr>
            <w:tcW w:w="1701" w:type="dxa"/>
          </w:tcPr>
          <w:p w14:paraId="4B2DD304" w14:textId="77777777" w:rsidR="009F60C3" w:rsidRDefault="00F51753">
            <w:pPr>
              <w:jc w:val="both"/>
              <w:rPr>
                <w:b/>
                <w:bCs/>
                <w:sz w:val="22"/>
                <w:szCs w:val="22"/>
                <w:lang w:val="en-GB"/>
              </w:rPr>
            </w:pPr>
            <w:r>
              <w:rPr>
                <w:b/>
                <w:bCs/>
                <w:sz w:val="22"/>
                <w:szCs w:val="22"/>
                <w:lang w:val="en-GB"/>
              </w:rPr>
              <w:t>Configuration 1</w:t>
            </w:r>
          </w:p>
        </w:tc>
        <w:tc>
          <w:tcPr>
            <w:tcW w:w="1844" w:type="dxa"/>
          </w:tcPr>
          <w:p w14:paraId="38052FF2" w14:textId="77777777" w:rsidR="009F60C3" w:rsidRDefault="00F51753">
            <w:pPr>
              <w:jc w:val="both"/>
              <w:rPr>
                <w:b/>
                <w:bCs/>
                <w:sz w:val="22"/>
                <w:szCs w:val="22"/>
                <w:lang w:val="en-GB"/>
              </w:rPr>
            </w:pPr>
            <w:r>
              <w:rPr>
                <w:b/>
                <w:bCs/>
                <w:sz w:val="22"/>
                <w:szCs w:val="22"/>
                <w:lang w:val="en-GB"/>
              </w:rPr>
              <w:t>Configuration 2</w:t>
            </w:r>
          </w:p>
        </w:tc>
        <w:tc>
          <w:tcPr>
            <w:tcW w:w="1843" w:type="dxa"/>
          </w:tcPr>
          <w:p w14:paraId="3A0D3B8B" w14:textId="77777777" w:rsidR="009F60C3" w:rsidRDefault="00F51753">
            <w:pPr>
              <w:jc w:val="both"/>
              <w:rPr>
                <w:b/>
                <w:bCs/>
                <w:sz w:val="22"/>
                <w:szCs w:val="22"/>
                <w:lang w:val="en-GB"/>
              </w:rPr>
            </w:pPr>
            <w:r>
              <w:rPr>
                <w:b/>
                <w:bCs/>
                <w:sz w:val="22"/>
                <w:szCs w:val="22"/>
                <w:lang w:val="en-GB"/>
              </w:rPr>
              <w:t>Configuration 4</w:t>
            </w:r>
          </w:p>
        </w:tc>
        <w:tc>
          <w:tcPr>
            <w:tcW w:w="1842" w:type="dxa"/>
          </w:tcPr>
          <w:p w14:paraId="28B21B2A" w14:textId="77777777" w:rsidR="009F60C3" w:rsidRDefault="00F51753">
            <w:pPr>
              <w:jc w:val="both"/>
              <w:rPr>
                <w:b/>
                <w:bCs/>
                <w:sz w:val="22"/>
                <w:szCs w:val="22"/>
                <w:lang w:val="en-GB"/>
              </w:rPr>
            </w:pPr>
            <w:r>
              <w:rPr>
                <w:b/>
                <w:bCs/>
                <w:sz w:val="22"/>
                <w:szCs w:val="22"/>
                <w:lang w:val="en-GB"/>
              </w:rPr>
              <w:t>Configuration 5</w:t>
            </w:r>
          </w:p>
        </w:tc>
      </w:tr>
      <w:tr w:rsidR="009F60C3" w14:paraId="17D388B1" w14:textId="77777777">
        <w:trPr>
          <w:jc w:val="center"/>
        </w:trPr>
        <w:tc>
          <w:tcPr>
            <w:tcW w:w="1984" w:type="dxa"/>
          </w:tcPr>
          <w:p w14:paraId="5C861491" w14:textId="77777777" w:rsidR="009F60C3" w:rsidRDefault="00F51753">
            <w:pPr>
              <w:jc w:val="both"/>
              <w:rPr>
                <w:b/>
                <w:bCs/>
                <w:sz w:val="22"/>
                <w:szCs w:val="22"/>
                <w:lang w:val="en-GB"/>
              </w:rPr>
            </w:pPr>
            <w:r>
              <w:rPr>
                <w:b/>
                <w:bCs/>
                <w:sz w:val="22"/>
                <w:szCs w:val="22"/>
                <w:lang w:val="en-GB"/>
              </w:rPr>
              <w:t>CPI</w:t>
            </w:r>
          </w:p>
        </w:tc>
        <w:tc>
          <w:tcPr>
            <w:tcW w:w="1701" w:type="dxa"/>
          </w:tcPr>
          <w:p w14:paraId="1ECFE867" w14:textId="77777777" w:rsidR="009F60C3" w:rsidRDefault="00F51753">
            <w:pPr>
              <w:rPr>
                <w:sz w:val="22"/>
                <w:szCs w:val="22"/>
                <w:lang w:val="en-GB"/>
              </w:rPr>
            </w:pPr>
            <w:r>
              <w:rPr>
                <w:sz w:val="22"/>
                <w:szCs w:val="22"/>
                <w:lang w:val="en-GB"/>
              </w:rPr>
              <w:t>2.081982</w:t>
            </w:r>
          </w:p>
        </w:tc>
        <w:tc>
          <w:tcPr>
            <w:tcW w:w="1844" w:type="dxa"/>
          </w:tcPr>
          <w:p w14:paraId="29137636" w14:textId="77777777" w:rsidR="009F60C3" w:rsidRDefault="00F51753">
            <w:pPr>
              <w:ind w:left="360"/>
              <w:jc w:val="both"/>
              <w:rPr>
                <w:sz w:val="22"/>
                <w:szCs w:val="22"/>
                <w:lang w:val="en-GB"/>
              </w:rPr>
            </w:pPr>
            <w:r>
              <w:rPr>
                <w:sz w:val="22"/>
                <w:szCs w:val="20"/>
                <w:lang w:val="en-US" w:eastAsia="en-US" w:bidi="ar-SA"/>
              </w:rPr>
              <w:t xml:space="preserve">1.010357 </w:t>
            </w:r>
          </w:p>
        </w:tc>
        <w:tc>
          <w:tcPr>
            <w:tcW w:w="1843" w:type="dxa"/>
          </w:tcPr>
          <w:p w14:paraId="6AAAB155" w14:textId="77777777" w:rsidR="009F60C3" w:rsidRDefault="00F51753">
            <w:pPr>
              <w:ind w:left="360"/>
              <w:jc w:val="both"/>
              <w:rPr>
                <w:sz w:val="22"/>
                <w:szCs w:val="22"/>
                <w:lang w:val="en-GB"/>
              </w:rPr>
            </w:pPr>
            <w:r>
              <w:rPr>
                <w:sz w:val="22"/>
                <w:szCs w:val="20"/>
                <w:lang w:val="en-US" w:eastAsia="en-US" w:bidi="ar-SA"/>
              </w:rPr>
              <w:t xml:space="preserve"> 1.068256 </w:t>
            </w:r>
          </w:p>
        </w:tc>
        <w:tc>
          <w:tcPr>
            <w:tcW w:w="1842" w:type="dxa"/>
          </w:tcPr>
          <w:p w14:paraId="3162012A" w14:textId="77777777" w:rsidR="009F60C3" w:rsidRDefault="00F51753">
            <w:pPr>
              <w:ind w:left="360"/>
              <w:jc w:val="both"/>
              <w:rPr>
                <w:sz w:val="22"/>
                <w:szCs w:val="22"/>
                <w:lang w:val="en-GB"/>
              </w:rPr>
            </w:pPr>
            <w:r>
              <w:rPr>
                <w:sz w:val="22"/>
                <w:szCs w:val="20"/>
                <w:lang w:val="en-US" w:eastAsia="en-US" w:bidi="ar-SA"/>
              </w:rPr>
              <w:t xml:space="preserve">0.998003 </w:t>
            </w:r>
          </w:p>
        </w:tc>
      </w:tr>
      <w:tr w:rsidR="009F60C3" w14:paraId="2B4E1A48" w14:textId="77777777" w:rsidTr="00B65828">
        <w:trPr>
          <w:trHeight w:val="571"/>
          <w:jc w:val="center"/>
        </w:trPr>
        <w:tc>
          <w:tcPr>
            <w:tcW w:w="1984" w:type="dxa"/>
          </w:tcPr>
          <w:p w14:paraId="292FBF60" w14:textId="77777777" w:rsidR="009F60C3" w:rsidRDefault="00F51753">
            <w:pPr>
              <w:jc w:val="both"/>
              <w:rPr>
                <w:b/>
                <w:bCs/>
                <w:sz w:val="22"/>
                <w:szCs w:val="22"/>
                <w:lang w:val="en-GB"/>
              </w:rPr>
            </w:pPr>
            <w:r>
              <w:rPr>
                <w:b/>
                <w:bCs/>
                <w:sz w:val="22"/>
                <w:szCs w:val="22"/>
                <w:lang w:val="en-GB"/>
              </w:rPr>
              <w:lastRenderedPageBreak/>
              <w:t>Speedup (wrt Original CPI)</w:t>
            </w:r>
          </w:p>
        </w:tc>
        <w:tc>
          <w:tcPr>
            <w:tcW w:w="1701" w:type="dxa"/>
            <w:vAlign w:val="center"/>
          </w:tcPr>
          <w:p w14:paraId="27CD8DE2" w14:textId="562B7473" w:rsidR="009F60C3" w:rsidRDefault="00B65828" w:rsidP="00B65828">
            <w:pPr>
              <w:jc w:val="center"/>
              <w:rPr>
                <w:sz w:val="22"/>
                <w:szCs w:val="22"/>
                <w:lang w:val="en-GB"/>
              </w:rPr>
            </w:pPr>
            <w:r w:rsidRPr="00B65828">
              <w:rPr>
                <w:sz w:val="22"/>
                <w:szCs w:val="22"/>
                <w:lang w:val="en-GB"/>
              </w:rPr>
              <w:t>1,000539</w:t>
            </w:r>
          </w:p>
        </w:tc>
        <w:tc>
          <w:tcPr>
            <w:tcW w:w="1844" w:type="dxa"/>
            <w:vAlign w:val="center"/>
          </w:tcPr>
          <w:p w14:paraId="13C8DFEF" w14:textId="2755DE8C" w:rsidR="009F60C3" w:rsidRDefault="00B65828" w:rsidP="00B65828">
            <w:pPr>
              <w:jc w:val="center"/>
              <w:rPr>
                <w:sz w:val="22"/>
                <w:szCs w:val="22"/>
                <w:lang w:val="en-GB"/>
              </w:rPr>
            </w:pPr>
            <w:r w:rsidRPr="00B65828">
              <w:rPr>
                <w:sz w:val="22"/>
                <w:szCs w:val="22"/>
                <w:lang w:val="en-GB"/>
              </w:rPr>
              <w:t>2,061751</w:t>
            </w:r>
          </w:p>
        </w:tc>
        <w:tc>
          <w:tcPr>
            <w:tcW w:w="1843" w:type="dxa"/>
            <w:vAlign w:val="center"/>
          </w:tcPr>
          <w:p w14:paraId="1C439C95" w14:textId="7501986F" w:rsidR="009F60C3" w:rsidRDefault="00B65828" w:rsidP="00B65828">
            <w:pPr>
              <w:jc w:val="center"/>
              <w:rPr>
                <w:sz w:val="22"/>
                <w:szCs w:val="22"/>
                <w:lang w:val="en-GB"/>
              </w:rPr>
            </w:pPr>
            <w:r w:rsidRPr="00B65828">
              <w:rPr>
                <w:sz w:val="22"/>
                <w:szCs w:val="22"/>
                <w:lang w:val="en-GB"/>
              </w:rPr>
              <w:t>1,950005</w:t>
            </w:r>
          </w:p>
        </w:tc>
        <w:tc>
          <w:tcPr>
            <w:tcW w:w="1842" w:type="dxa"/>
            <w:vAlign w:val="center"/>
          </w:tcPr>
          <w:p w14:paraId="68DAC1EA" w14:textId="704482B7" w:rsidR="009F60C3" w:rsidRDefault="00B65828" w:rsidP="00B65828">
            <w:pPr>
              <w:jc w:val="center"/>
              <w:rPr>
                <w:sz w:val="22"/>
                <w:szCs w:val="22"/>
                <w:lang w:val="en-GB"/>
              </w:rPr>
            </w:pPr>
            <w:r w:rsidRPr="00B65828">
              <w:rPr>
                <w:sz w:val="22"/>
                <w:szCs w:val="22"/>
                <w:lang w:val="en-GB"/>
              </w:rPr>
              <w:t>2,087273</w:t>
            </w:r>
          </w:p>
        </w:tc>
      </w:tr>
    </w:tbl>
    <w:p w14:paraId="302963E8" w14:textId="77777777" w:rsidR="008F3339" w:rsidRDefault="008F3339">
      <w:pPr>
        <w:jc w:val="both"/>
        <w:rPr>
          <w:rFonts w:ascii="Times New Roman" w:hAnsi="Times New Roman" w:cs="Times New Roman"/>
          <w:color w:val="000000" w:themeColor="text1"/>
          <w:lang w:val="en-US"/>
        </w:rPr>
      </w:pPr>
    </w:p>
    <w:p w14:paraId="7404FCCB" w14:textId="679A93EA" w:rsidR="009F60C3" w:rsidRDefault="00F51753">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Which is the best optimization in terms of CPI and speedup, why?</w:t>
      </w:r>
    </w:p>
    <w:p w14:paraId="7E62DA80" w14:textId="77777777" w:rsidR="009F60C3" w:rsidRDefault="009F60C3">
      <w:pPr>
        <w:jc w:val="both"/>
        <w:rPr>
          <w:rFonts w:ascii="Times New Roman" w:hAnsi="Times New Roman" w:cs="Times New Roman"/>
          <w:color w:val="000000" w:themeColor="text1"/>
          <w:lang w:val="en-US"/>
        </w:rPr>
      </w:pPr>
    </w:p>
    <w:tbl>
      <w:tblPr>
        <w:tblStyle w:val="Grigliatabella"/>
        <w:tblW w:w="9628" w:type="dxa"/>
        <w:tblLayout w:type="fixed"/>
        <w:tblLook w:val="04A0" w:firstRow="1" w:lastRow="0" w:firstColumn="1" w:lastColumn="0" w:noHBand="0" w:noVBand="1"/>
      </w:tblPr>
      <w:tblGrid>
        <w:gridCol w:w="9628"/>
      </w:tblGrid>
      <w:tr w:rsidR="009F60C3" w:rsidRPr="008E0F87" w14:paraId="3FAC3E1F" w14:textId="77777777" w:rsidTr="00105C40">
        <w:tc>
          <w:tcPr>
            <w:tcW w:w="9628" w:type="dxa"/>
          </w:tcPr>
          <w:p w14:paraId="31655550" w14:textId="77777777" w:rsidR="009F60C3" w:rsidRDefault="00F51753">
            <w:pPr>
              <w:pStyle w:val="Nessunaspaziatura"/>
              <w:spacing w:line="240" w:lineRule="exact"/>
              <w:jc w:val="both"/>
              <w:rPr>
                <w:szCs w:val="20"/>
              </w:rPr>
            </w:pPr>
            <w:r>
              <w:rPr>
                <w:szCs w:val="20"/>
              </w:rPr>
              <w:t>Your answer:</w:t>
            </w:r>
          </w:p>
          <w:p w14:paraId="1786BECC" w14:textId="77777777" w:rsidR="009F60C3" w:rsidRDefault="009F60C3">
            <w:pPr>
              <w:pStyle w:val="Nessunaspaziatura"/>
              <w:spacing w:line="240" w:lineRule="exact"/>
              <w:jc w:val="both"/>
              <w:rPr>
                <w:szCs w:val="20"/>
              </w:rPr>
            </w:pPr>
          </w:p>
          <w:p w14:paraId="27525EB2" w14:textId="2AB1B918" w:rsidR="009F60C3" w:rsidRDefault="00B65828" w:rsidP="00105C40">
            <w:pPr>
              <w:pStyle w:val="Nessunaspaziatura"/>
              <w:spacing w:line="240" w:lineRule="exact"/>
              <w:jc w:val="both"/>
              <w:rPr>
                <w:szCs w:val="20"/>
              </w:rPr>
            </w:pPr>
            <w:r>
              <w:rPr>
                <w:szCs w:val="20"/>
              </w:rPr>
              <w:t xml:space="preserve">The best optimization in terms of CPI and speedup is the configuration </w:t>
            </w:r>
            <w:r w:rsidR="005B224F">
              <w:rPr>
                <w:szCs w:val="20"/>
              </w:rPr>
              <w:t xml:space="preserve">number </w:t>
            </w:r>
            <w:r>
              <w:rPr>
                <w:szCs w:val="20"/>
              </w:rPr>
              <w:t>5</w:t>
            </w:r>
            <w:r w:rsidR="008E0F87">
              <w:rPr>
                <w:szCs w:val="20"/>
              </w:rPr>
              <w:t>. In particular</w:t>
            </w:r>
            <w:r w:rsidR="005B224F">
              <w:rPr>
                <w:szCs w:val="20"/>
              </w:rPr>
              <w:t xml:space="preserve">, by analyzing the </w:t>
            </w:r>
            <w:r w:rsidR="005B224F">
              <w:rPr>
                <w:i/>
                <w:iCs/>
                <w:szCs w:val="20"/>
              </w:rPr>
              <w:t>stats.txt</w:t>
            </w:r>
            <w:r w:rsidR="005B224F">
              <w:rPr>
                <w:szCs w:val="20"/>
              </w:rPr>
              <w:t xml:space="preserve"> file, I have noticed that lots of cycles were being used for arithmetic integer operations and memory phase.</w:t>
            </w:r>
          </w:p>
          <w:p w14:paraId="2C945DE8" w14:textId="5B1F40BF" w:rsidR="005B224F" w:rsidRPr="005B224F" w:rsidRDefault="005B224F" w:rsidP="00105C40">
            <w:pPr>
              <w:pStyle w:val="Nessunaspaziatura"/>
              <w:spacing w:line="240" w:lineRule="exact"/>
              <w:jc w:val="both"/>
              <w:rPr>
                <w:szCs w:val="20"/>
              </w:rPr>
            </w:pPr>
            <w:r>
              <w:rPr>
                <w:szCs w:val="20"/>
              </w:rPr>
              <w:t>I tried to increase the number of arithmetic functional units and also the amount of L1 cache available, however this tuning didn’t change the CPI.</w:t>
            </w:r>
          </w:p>
          <w:p w14:paraId="571DD72C" w14:textId="77777777" w:rsidR="005B224F" w:rsidRDefault="005B224F">
            <w:pPr>
              <w:pStyle w:val="Nessunaspaziatura"/>
              <w:spacing w:line="240" w:lineRule="exact"/>
              <w:jc w:val="both"/>
              <w:rPr>
                <w:szCs w:val="20"/>
              </w:rPr>
            </w:pPr>
          </w:p>
          <w:p w14:paraId="2EDA21E8" w14:textId="47AE9996" w:rsidR="005B224F" w:rsidRDefault="005B224F">
            <w:pPr>
              <w:pStyle w:val="Nessunaspaziatura"/>
              <w:spacing w:line="240" w:lineRule="exact"/>
              <w:jc w:val="both"/>
              <w:rPr>
                <w:szCs w:val="20"/>
              </w:rPr>
            </w:pPr>
            <w:r>
              <w:rPr>
                <w:szCs w:val="20"/>
              </w:rPr>
              <w:t>Parameters explanation:</w:t>
            </w:r>
          </w:p>
          <w:p w14:paraId="1E078A30" w14:textId="77777777" w:rsidR="009F60C3" w:rsidRDefault="009F60C3">
            <w:pPr>
              <w:pStyle w:val="Nessunaspaziatura"/>
              <w:spacing w:line="240" w:lineRule="exact"/>
              <w:jc w:val="both"/>
              <w:rPr>
                <w:szCs w:val="20"/>
              </w:rPr>
            </w:pPr>
          </w:p>
          <w:p w14:paraId="184ED788" w14:textId="642FBE27" w:rsidR="005B224F" w:rsidRDefault="00F51753" w:rsidP="005B224F">
            <w:pPr>
              <w:pStyle w:val="Nessunaspaziatura"/>
              <w:numPr>
                <w:ilvl w:val="0"/>
                <w:numId w:val="7"/>
              </w:numPr>
              <w:spacing w:after="240" w:line="240" w:lineRule="exact"/>
              <w:jc w:val="both"/>
              <w:rPr>
                <w:szCs w:val="20"/>
              </w:rPr>
            </w:pPr>
            <w:r w:rsidRPr="005B224F">
              <w:rPr>
                <w:b/>
                <w:bCs/>
                <w:szCs w:val="20"/>
              </w:rPr>
              <w:t>cpu.issueWidth:</w:t>
            </w:r>
            <w:r w:rsidRPr="00F51753">
              <w:rPr>
                <w:szCs w:val="20"/>
              </w:rPr>
              <w:t xml:space="preserve"> represents the number of instructions that the CPU can issue or dispatch simultaneously to the execution units in a single clock cycle. A higher issue width allows for more instructions to be fetched and executed concurrently, potentially increasing the CPU's performance by improving instruction-level parallelism.</w:t>
            </w:r>
          </w:p>
          <w:p w14:paraId="12D2A57B" w14:textId="6C1505A2" w:rsidR="005B224F" w:rsidRDefault="00F51753" w:rsidP="005B224F">
            <w:pPr>
              <w:pStyle w:val="Nessunaspaziatura"/>
              <w:numPr>
                <w:ilvl w:val="0"/>
                <w:numId w:val="7"/>
              </w:numPr>
              <w:spacing w:after="240" w:line="240" w:lineRule="exact"/>
              <w:jc w:val="both"/>
              <w:rPr>
                <w:szCs w:val="20"/>
              </w:rPr>
            </w:pPr>
            <w:r w:rsidRPr="005B224F">
              <w:rPr>
                <w:b/>
                <w:bCs/>
                <w:szCs w:val="20"/>
              </w:rPr>
              <w:t>cpu.numIQEntries</w:t>
            </w:r>
            <w:r w:rsidRPr="005B224F">
              <w:rPr>
                <w:szCs w:val="20"/>
              </w:rPr>
              <w:t xml:space="preserve">: </w:t>
            </w:r>
            <w:r w:rsidR="005B224F">
              <w:rPr>
                <w:szCs w:val="20"/>
              </w:rPr>
              <w:t>i</w:t>
            </w:r>
            <w:r w:rsidRPr="005B224F">
              <w:rPr>
                <w:szCs w:val="20"/>
              </w:rPr>
              <w:t>t refers to the number of entries in the Instruction Queue (IQ). The IQ holds instructions that have been fetched and are waiting for their operands or are awaiting execution. A larger IQ capacity can enable the CPU to handle more out-of-order execution and better manage instruction dependencies, reducing stalls and improving overall performance.</w:t>
            </w:r>
          </w:p>
          <w:p w14:paraId="4FAE1400" w14:textId="461F4CF5" w:rsidR="005B224F" w:rsidRDefault="00F51753" w:rsidP="005B224F">
            <w:pPr>
              <w:pStyle w:val="Nessunaspaziatura"/>
              <w:numPr>
                <w:ilvl w:val="0"/>
                <w:numId w:val="7"/>
              </w:numPr>
              <w:spacing w:after="240" w:line="240" w:lineRule="exact"/>
              <w:jc w:val="both"/>
              <w:rPr>
                <w:szCs w:val="20"/>
              </w:rPr>
            </w:pPr>
            <w:r w:rsidRPr="005B224F">
              <w:rPr>
                <w:b/>
                <w:bCs/>
                <w:szCs w:val="20"/>
              </w:rPr>
              <w:t>cpu.commitWidth</w:t>
            </w:r>
            <w:r w:rsidRPr="005B224F">
              <w:rPr>
                <w:szCs w:val="20"/>
              </w:rPr>
              <w:t>: This parameter denotes the number of instructions that can be committed or finalized in the CPU in a single clock cycle. Committing instructions involves updating the architectural state of the CPU with the results of executed instructions. A higher commit width allows for more completed instructions to be integrated into the CPU's architectural state concurrently, potentially improving throughput.</w:t>
            </w:r>
          </w:p>
          <w:p w14:paraId="4C10FA26" w14:textId="14A5ADDA" w:rsidR="009F60C3" w:rsidRPr="005B224F" w:rsidRDefault="00F51753" w:rsidP="005B224F">
            <w:pPr>
              <w:pStyle w:val="Nessunaspaziatura"/>
              <w:numPr>
                <w:ilvl w:val="0"/>
                <w:numId w:val="7"/>
              </w:numPr>
              <w:spacing w:after="240" w:line="240" w:lineRule="exact"/>
              <w:jc w:val="both"/>
              <w:rPr>
                <w:szCs w:val="20"/>
              </w:rPr>
            </w:pPr>
            <w:r w:rsidRPr="005B224F">
              <w:rPr>
                <w:b/>
                <w:bCs/>
                <w:szCs w:val="20"/>
              </w:rPr>
              <w:t>cpu.wbWidth</w:t>
            </w:r>
            <w:r w:rsidRPr="005B224F">
              <w:rPr>
                <w:szCs w:val="20"/>
              </w:rPr>
              <w:t>: The Write-Back Width specifies the number of instructions whose results can be written back to the register file or memory in a single clock cycle. It represents the capacity of the write-back stage of the CPU. A larger wbWidth can enhance the efficiency of the write-back phase by allowing more instructions' results to be updated in the CPU's architectural state simultaneously, potentially improving overall performance.</w:t>
            </w:r>
          </w:p>
          <w:p w14:paraId="425955ED" w14:textId="77777777" w:rsidR="009F60C3" w:rsidRDefault="009F60C3">
            <w:pPr>
              <w:pStyle w:val="Nessunaspaziatura"/>
              <w:spacing w:line="240" w:lineRule="exact"/>
              <w:jc w:val="both"/>
              <w:rPr>
                <w:szCs w:val="20"/>
              </w:rPr>
            </w:pPr>
          </w:p>
          <w:p w14:paraId="784241EE" w14:textId="77777777" w:rsidR="009F60C3" w:rsidRDefault="009F60C3">
            <w:pPr>
              <w:pStyle w:val="Nessunaspaziatura"/>
              <w:spacing w:line="240" w:lineRule="exact"/>
              <w:jc w:val="both"/>
              <w:rPr>
                <w:szCs w:val="20"/>
              </w:rPr>
            </w:pPr>
          </w:p>
          <w:p w14:paraId="20E849B0" w14:textId="77777777" w:rsidR="009F60C3" w:rsidRDefault="009F60C3">
            <w:pPr>
              <w:pStyle w:val="Nessunaspaziatura"/>
              <w:spacing w:line="240" w:lineRule="exact"/>
              <w:jc w:val="both"/>
              <w:rPr>
                <w:szCs w:val="20"/>
              </w:rPr>
            </w:pPr>
          </w:p>
          <w:p w14:paraId="0A5FB317" w14:textId="77777777" w:rsidR="009F60C3" w:rsidRDefault="009F60C3">
            <w:pPr>
              <w:pStyle w:val="Nessunaspaziatura"/>
              <w:spacing w:line="240" w:lineRule="exact"/>
              <w:jc w:val="both"/>
              <w:rPr>
                <w:szCs w:val="20"/>
              </w:rPr>
            </w:pPr>
          </w:p>
          <w:p w14:paraId="14663E25" w14:textId="77777777" w:rsidR="009F60C3" w:rsidRDefault="009F60C3">
            <w:pPr>
              <w:pStyle w:val="Nessunaspaziatura"/>
              <w:spacing w:line="240" w:lineRule="exact"/>
              <w:jc w:val="both"/>
              <w:rPr>
                <w:szCs w:val="20"/>
              </w:rPr>
            </w:pPr>
          </w:p>
          <w:p w14:paraId="316ABB2D" w14:textId="77777777" w:rsidR="009F60C3" w:rsidRDefault="009F60C3">
            <w:pPr>
              <w:pStyle w:val="Nessunaspaziatura"/>
              <w:spacing w:line="240" w:lineRule="exact"/>
              <w:jc w:val="both"/>
              <w:rPr>
                <w:szCs w:val="20"/>
              </w:rPr>
            </w:pPr>
          </w:p>
          <w:p w14:paraId="669B8DDA" w14:textId="77777777" w:rsidR="009F60C3" w:rsidRDefault="009F60C3">
            <w:pPr>
              <w:pStyle w:val="Nessunaspaziatura"/>
              <w:spacing w:line="240" w:lineRule="exact"/>
              <w:jc w:val="both"/>
              <w:rPr>
                <w:szCs w:val="20"/>
              </w:rPr>
            </w:pPr>
          </w:p>
          <w:p w14:paraId="789DE299" w14:textId="77777777" w:rsidR="009F60C3" w:rsidRDefault="009F60C3">
            <w:pPr>
              <w:pStyle w:val="Nessunaspaziatura"/>
              <w:spacing w:line="240" w:lineRule="exact"/>
              <w:jc w:val="both"/>
              <w:rPr>
                <w:szCs w:val="20"/>
              </w:rPr>
            </w:pPr>
          </w:p>
          <w:p w14:paraId="5C0AF1D4" w14:textId="77777777" w:rsidR="009F60C3" w:rsidRDefault="009F60C3">
            <w:pPr>
              <w:pStyle w:val="Nessunaspaziatura"/>
              <w:spacing w:line="240" w:lineRule="exact"/>
              <w:jc w:val="both"/>
              <w:rPr>
                <w:szCs w:val="20"/>
              </w:rPr>
            </w:pPr>
          </w:p>
          <w:p w14:paraId="2AEC41BC" w14:textId="77777777" w:rsidR="009F60C3" w:rsidRDefault="009F60C3">
            <w:pPr>
              <w:pStyle w:val="Nessunaspaziatura"/>
              <w:spacing w:line="240" w:lineRule="exact"/>
              <w:jc w:val="both"/>
              <w:rPr>
                <w:szCs w:val="20"/>
              </w:rPr>
            </w:pPr>
          </w:p>
          <w:p w14:paraId="44A29C78" w14:textId="77777777" w:rsidR="009F60C3" w:rsidRDefault="009F60C3">
            <w:pPr>
              <w:pStyle w:val="Nessunaspaziatura"/>
              <w:spacing w:line="240" w:lineRule="exact"/>
              <w:jc w:val="both"/>
              <w:rPr>
                <w:szCs w:val="20"/>
              </w:rPr>
            </w:pPr>
          </w:p>
          <w:p w14:paraId="2D5972E6" w14:textId="77777777" w:rsidR="009F60C3" w:rsidRDefault="009F60C3">
            <w:pPr>
              <w:pStyle w:val="Nessunaspaziatura"/>
              <w:spacing w:line="240" w:lineRule="exact"/>
              <w:jc w:val="both"/>
              <w:rPr>
                <w:szCs w:val="20"/>
              </w:rPr>
            </w:pPr>
          </w:p>
          <w:p w14:paraId="5B99AA15" w14:textId="77777777" w:rsidR="009F60C3" w:rsidRDefault="009F60C3">
            <w:pPr>
              <w:pStyle w:val="Nessunaspaziatura"/>
              <w:spacing w:line="240" w:lineRule="exact"/>
              <w:jc w:val="both"/>
              <w:rPr>
                <w:szCs w:val="20"/>
              </w:rPr>
            </w:pPr>
          </w:p>
          <w:p w14:paraId="311EE13D" w14:textId="77777777" w:rsidR="009F60C3" w:rsidRDefault="009F60C3">
            <w:pPr>
              <w:pStyle w:val="Nessunaspaziatura"/>
              <w:spacing w:line="240" w:lineRule="exact"/>
              <w:jc w:val="both"/>
              <w:rPr>
                <w:szCs w:val="20"/>
              </w:rPr>
            </w:pPr>
          </w:p>
          <w:p w14:paraId="08B3B36F" w14:textId="77777777" w:rsidR="009F60C3" w:rsidRDefault="009F60C3">
            <w:pPr>
              <w:pStyle w:val="Nessunaspaziatura"/>
              <w:spacing w:line="240" w:lineRule="exact"/>
              <w:jc w:val="both"/>
              <w:rPr>
                <w:szCs w:val="20"/>
              </w:rPr>
            </w:pPr>
          </w:p>
          <w:p w14:paraId="70F76DBB" w14:textId="77777777" w:rsidR="009F60C3" w:rsidRDefault="009F60C3">
            <w:pPr>
              <w:pStyle w:val="Nessunaspaziatura"/>
              <w:spacing w:line="240" w:lineRule="exact"/>
              <w:jc w:val="both"/>
              <w:rPr>
                <w:szCs w:val="20"/>
              </w:rPr>
            </w:pPr>
          </w:p>
          <w:p w14:paraId="5F3998EA" w14:textId="77777777" w:rsidR="009F60C3" w:rsidRDefault="009F60C3">
            <w:pPr>
              <w:pStyle w:val="Nessunaspaziatura"/>
              <w:spacing w:line="240" w:lineRule="exact"/>
              <w:jc w:val="both"/>
              <w:rPr>
                <w:szCs w:val="20"/>
              </w:rPr>
            </w:pPr>
          </w:p>
        </w:tc>
      </w:tr>
    </w:tbl>
    <w:p w14:paraId="4DD8016E" w14:textId="77777777" w:rsidR="009F60C3" w:rsidRDefault="009F60C3">
      <w:pPr>
        <w:jc w:val="both"/>
        <w:rPr>
          <w:b/>
          <w:bCs/>
          <w:color w:val="44546A" w:themeColor="text2"/>
          <w:sz w:val="32"/>
          <w:szCs w:val="32"/>
          <w:u w:val="single"/>
          <w:lang w:val="en-US"/>
        </w:rPr>
      </w:pPr>
    </w:p>
    <w:p w14:paraId="72BBAE74" w14:textId="77777777" w:rsidR="009F60C3" w:rsidRDefault="009F60C3">
      <w:pPr>
        <w:jc w:val="both"/>
        <w:rPr>
          <w:lang w:val="en-GB"/>
        </w:rPr>
      </w:pPr>
    </w:p>
    <w:sectPr w:rsidR="009F60C3">
      <w:pgSz w:w="11906" w:h="16838"/>
      <w:pgMar w:top="1134" w:right="1134" w:bottom="1134" w:left="1134" w:header="0"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6FF9" w14:textId="77777777" w:rsidR="00F51753" w:rsidRDefault="00F51753">
      <w:r>
        <w:separator/>
      </w:r>
    </w:p>
  </w:endnote>
  <w:endnote w:type="continuationSeparator" w:id="0">
    <w:p w14:paraId="64D82536" w14:textId="77777777" w:rsidR="00F51753" w:rsidRDefault="00F5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default"/>
    <w:sig w:usb0="E0000AFF" w:usb1="500078FF" w:usb2="00000021" w:usb3="00000000" w:csb0="600001BF" w:csb1="DFF70000"/>
  </w:font>
  <w:font w:name="Noto Sans CJK SC Regular">
    <w:altName w:val="Microsoft YaHei"/>
    <w:charset w:val="86"/>
    <w:family w:val="auto"/>
    <w:pitch w:val="default"/>
  </w:font>
  <w:font w:name="FreeSans">
    <w:altName w:val="Calibri"/>
    <w:charset w:val="00"/>
    <w:family w:val="auto"/>
    <w:pitch w:val="default"/>
  </w:font>
  <w:font w:name="Mangal">
    <w:panose1 w:val="00000400000000000000"/>
    <w:charset w:val="00"/>
    <w:family w:val="roman"/>
    <w:pitch w:val="variable"/>
    <w:sig w:usb0="00008003" w:usb1="00000000" w:usb2="00000000" w:usb3="00000000" w:csb0="00000001" w:csb1="00000000"/>
  </w:font>
  <w:font w:name="DejaVu Sans Mono">
    <w:charset w:val="01"/>
    <w:family w:val="roman"/>
    <w:pitch w:val="default"/>
    <w:sig w:usb0="E70026FF" w:usb1="D200F9FB" w:usb2="02000028" w:usb3="00000000" w:csb0="600001DF" w:csb1="FFDF0000"/>
  </w:font>
  <w:font w:name="WenQuanYi Micro Hei">
    <w:altName w:val="C059"/>
    <w:charset w:val="00"/>
    <w:family w:val="auto"/>
    <w:pitch w:val="default"/>
  </w:font>
  <w:font w:name="Lohit Hindi;MS Mincho">
    <w:altName w:val="C059"/>
    <w:charset w:val="00"/>
    <w:family w:val="auto"/>
    <w:pitch w:val="default"/>
  </w:font>
  <w:font w:name="OpenSymbol">
    <w:altName w:val="C059"/>
    <w:charset w:val="01"/>
    <w:family w:val="roman"/>
    <w:pitch w:val="default"/>
  </w:font>
  <w:font w:name="Liberation Sans">
    <w:altName w:val="Arial"/>
    <w:charset w:val="01"/>
    <w:family w:val="swiss"/>
    <w:pitch w:val="default"/>
    <w:sig w:usb0="E0000AFF" w:usb1="500078FF" w:usb2="00000021" w:usb3="00000000" w:csb0="600001BF" w:csb1="DFF70000"/>
  </w:font>
  <w:font w:name="Noto Sans CJK SC">
    <w:altName w:val="C059"/>
    <w:charset w:val="00"/>
    <w:family w:val="auto"/>
    <w:pitch w:val="default"/>
  </w:font>
  <w:font w:name="Lohit Devanagari">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BFAA8" w14:textId="77777777" w:rsidR="009F60C3" w:rsidRDefault="00F51753">
      <w:r>
        <w:separator/>
      </w:r>
    </w:p>
  </w:footnote>
  <w:footnote w:type="continuationSeparator" w:id="0">
    <w:p w14:paraId="038ECA79" w14:textId="77777777" w:rsidR="009F60C3" w:rsidRDefault="00F51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2E58DD"/>
    <w:multiLevelType w:val="multilevel"/>
    <w:tmpl w:val="F62E58DD"/>
    <w:lvl w:ilvl="0">
      <w:start w:val="1"/>
      <w:numFmt w:val="decimal"/>
      <w:lvlText w:val="%1."/>
      <w:lvlJc w:val="left"/>
      <w:pPr>
        <w:tabs>
          <w:tab w:val="left" w:pos="0"/>
        </w:tabs>
        <w:ind w:left="720" w:hanging="360"/>
      </w:p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1" w15:restartNumberingAfterBreak="0">
    <w:nsid w:val="F7DE686B"/>
    <w:multiLevelType w:val="multilevel"/>
    <w:tmpl w:val="F7DE686B"/>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FF7E4D3F"/>
    <w:multiLevelType w:val="multilevel"/>
    <w:tmpl w:val="FF7E4D3F"/>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3" w15:restartNumberingAfterBreak="0">
    <w:nsid w:val="FFAB93FC"/>
    <w:multiLevelType w:val="multilevel"/>
    <w:tmpl w:val="FFAB93FC"/>
    <w:lvl w:ilvl="0">
      <w:start w:val="1"/>
      <w:numFmt w:val="bullet"/>
      <w:lvlText w:val="o"/>
      <w:lvlJc w:val="left"/>
      <w:pPr>
        <w:tabs>
          <w:tab w:val="left" w:pos="0"/>
        </w:tabs>
        <w:ind w:left="720" w:hanging="360"/>
      </w:pPr>
      <w:rPr>
        <w:rFonts w:ascii="Courier New" w:hAnsi="Courier New" w:cs="Courier New"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4" w15:restartNumberingAfterBreak="0">
    <w:nsid w:val="1FFD5C2B"/>
    <w:multiLevelType w:val="multilevel"/>
    <w:tmpl w:val="1FFD5C2B"/>
    <w:lvl w:ilvl="0">
      <w:start w:val="1"/>
      <w:numFmt w:val="bullet"/>
      <w:lvlText w:val=""/>
      <w:lvlJc w:val="left"/>
      <w:pPr>
        <w:tabs>
          <w:tab w:val="left" w:pos="0"/>
        </w:tabs>
        <w:ind w:left="1080" w:hanging="360"/>
      </w:pPr>
      <w:rPr>
        <w:rFonts w:ascii="Symbol" w:hAnsi="Symbol" w:cs="Symbol" w:hint="default"/>
      </w:rPr>
    </w:lvl>
    <w:lvl w:ilvl="1">
      <w:start w:val="1"/>
      <w:numFmt w:val="bullet"/>
      <w:lvlText w:val="o"/>
      <w:lvlJc w:val="left"/>
      <w:pPr>
        <w:tabs>
          <w:tab w:val="left" w:pos="0"/>
        </w:tabs>
        <w:ind w:left="1800" w:hanging="360"/>
      </w:pPr>
      <w:rPr>
        <w:rFonts w:ascii="Courier New" w:hAnsi="Courier New" w:cs="Courier New" w:hint="default"/>
      </w:rPr>
    </w:lvl>
    <w:lvl w:ilvl="2">
      <w:start w:val="1"/>
      <w:numFmt w:val="bullet"/>
      <w:lvlText w:val=""/>
      <w:lvlJc w:val="left"/>
      <w:pPr>
        <w:tabs>
          <w:tab w:val="left" w:pos="0"/>
        </w:tabs>
        <w:ind w:left="2520" w:hanging="360"/>
      </w:pPr>
      <w:rPr>
        <w:rFonts w:ascii="Wingdings" w:hAnsi="Wingdings" w:cs="Wingdings" w:hint="default"/>
      </w:rPr>
    </w:lvl>
    <w:lvl w:ilvl="3">
      <w:start w:val="1"/>
      <w:numFmt w:val="bullet"/>
      <w:lvlText w:val=""/>
      <w:lvlJc w:val="left"/>
      <w:pPr>
        <w:tabs>
          <w:tab w:val="left" w:pos="0"/>
        </w:tabs>
        <w:ind w:left="3240" w:hanging="360"/>
      </w:pPr>
      <w:rPr>
        <w:rFonts w:ascii="Symbol" w:hAnsi="Symbol" w:cs="Symbol" w:hint="default"/>
      </w:rPr>
    </w:lvl>
    <w:lvl w:ilvl="4">
      <w:start w:val="1"/>
      <w:numFmt w:val="bullet"/>
      <w:lvlText w:val="o"/>
      <w:lvlJc w:val="left"/>
      <w:pPr>
        <w:tabs>
          <w:tab w:val="left" w:pos="0"/>
        </w:tabs>
        <w:ind w:left="3960" w:hanging="360"/>
      </w:pPr>
      <w:rPr>
        <w:rFonts w:ascii="Courier New" w:hAnsi="Courier New" w:cs="Courier New" w:hint="default"/>
      </w:rPr>
    </w:lvl>
    <w:lvl w:ilvl="5">
      <w:start w:val="1"/>
      <w:numFmt w:val="bullet"/>
      <w:lvlText w:val=""/>
      <w:lvlJc w:val="left"/>
      <w:pPr>
        <w:tabs>
          <w:tab w:val="left" w:pos="0"/>
        </w:tabs>
        <w:ind w:left="4680" w:hanging="360"/>
      </w:pPr>
      <w:rPr>
        <w:rFonts w:ascii="Wingdings" w:hAnsi="Wingdings" w:cs="Wingdings" w:hint="default"/>
      </w:rPr>
    </w:lvl>
    <w:lvl w:ilvl="6">
      <w:start w:val="1"/>
      <w:numFmt w:val="bullet"/>
      <w:lvlText w:val=""/>
      <w:lvlJc w:val="left"/>
      <w:pPr>
        <w:tabs>
          <w:tab w:val="left" w:pos="0"/>
        </w:tabs>
        <w:ind w:left="5400" w:hanging="360"/>
      </w:pPr>
      <w:rPr>
        <w:rFonts w:ascii="Symbol" w:hAnsi="Symbol" w:cs="Symbol" w:hint="default"/>
      </w:rPr>
    </w:lvl>
    <w:lvl w:ilvl="7">
      <w:start w:val="1"/>
      <w:numFmt w:val="bullet"/>
      <w:lvlText w:val="o"/>
      <w:lvlJc w:val="left"/>
      <w:pPr>
        <w:tabs>
          <w:tab w:val="left" w:pos="0"/>
        </w:tabs>
        <w:ind w:left="6120" w:hanging="360"/>
      </w:pPr>
      <w:rPr>
        <w:rFonts w:ascii="Courier New" w:hAnsi="Courier New" w:cs="Courier New" w:hint="default"/>
      </w:rPr>
    </w:lvl>
    <w:lvl w:ilvl="8">
      <w:start w:val="1"/>
      <w:numFmt w:val="bullet"/>
      <w:lvlText w:val=""/>
      <w:lvlJc w:val="left"/>
      <w:pPr>
        <w:tabs>
          <w:tab w:val="left" w:pos="0"/>
        </w:tabs>
        <w:ind w:left="6840" w:hanging="360"/>
      </w:pPr>
      <w:rPr>
        <w:rFonts w:ascii="Wingdings" w:hAnsi="Wingdings" w:cs="Wingdings" w:hint="default"/>
      </w:rPr>
    </w:lvl>
  </w:abstractNum>
  <w:abstractNum w:abstractNumId="5" w15:restartNumberingAfterBreak="0">
    <w:nsid w:val="7C633E1F"/>
    <w:multiLevelType w:val="hybridMultilevel"/>
    <w:tmpl w:val="BBA2CD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FFD8A5E"/>
    <w:multiLevelType w:val="multilevel"/>
    <w:tmpl w:val="7FFD8A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322585364">
    <w:abstractNumId w:val="2"/>
  </w:num>
  <w:num w:numId="2" w16cid:durableId="1983997074">
    <w:abstractNumId w:val="4"/>
  </w:num>
  <w:num w:numId="3" w16cid:durableId="213322960">
    <w:abstractNumId w:val="6"/>
  </w:num>
  <w:num w:numId="4" w16cid:durableId="425924151">
    <w:abstractNumId w:val="0"/>
  </w:num>
  <w:num w:numId="5" w16cid:durableId="2016567991">
    <w:abstractNumId w:val="3"/>
  </w:num>
  <w:num w:numId="6" w16cid:durableId="39283115">
    <w:abstractNumId w:val="1"/>
  </w:num>
  <w:num w:numId="7" w16cid:durableId="1263799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0C3"/>
    <w:rsid w:val="00105C40"/>
    <w:rsid w:val="005B224F"/>
    <w:rsid w:val="008805C6"/>
    <w:rsid w:val="008E0F87"/>
    <w:rsid w:val="008E46C0"/>
    <w:rsid w:val="008F3339"/>
    <w:rsid w:val="009F60C3"/>
    <w:rsid w:val="00B65828"/>
    <w:rsid w:val="00EF300D"/>
    <w:rsid w:val="00F51753"/>
    <w:rsid w:val="5DB9897B"/>
    <w:rsid w:val="79EDBD7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D4711B"/>
  <w15:docId w15:val="{0A137F4E-9613-441F-BB06-F745A607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after="140" w:line="288" w:lineRule="auto"/>
    </w:pPr>
  </w:style>
  <w:style w:type="paragraph" w:styleId="Didascalia">
    <w:name w:val="caption"/>
    <w:basedOn w:val="Normale"/>
    <w:next w:val="Normale"/>
    <w:qFormat/>
    <w:pPr>
      <w:suppressLineNumbers/>
      <w:spacing w:before="120" w:after="120"/>
    </w:pPr>
    <w:rPr>
      <w:i/>
      <w:iCs/>
    </w:rPr>
  </w:style>
  <w:style w:type="character" w:styleId="Rimandocommento">
    <w:name w:val="annotation reference"/>
    <w:basedOn w:val="Carpredefinitoparagrafo"/>
    <w:uiPriority w:val="99"/>
    <w:semiHidden/>
    <w:unhideWhenUsed/>
    <w:qFormat/>
    <w:rPr>
      <w:sz w:val="16"/>
      <w:szCs w:val="16"/>
    </w:rPr>
  </w:style>
  <w:style w:type="paragraph" w:styleId="Testocommento">
    <w:name w:val="annotation text"/>
    <w:basedOn w:val="Normale"/>
    <w:link w:val="TestocommentoCarattere"/>
    <w:uiPriority w:val="99"/>
    <w:unhideWhenUsed/>
    <w:qFormat/>
    <w:rPr>
      <w:rFonts w:cs="Mangal"/>
      <w:sz w:val="20"/>
      <w:szCs w:val="18"/>
    </w:rPr>
  </w:style>
  <w:style w:type="paragraph" w:styleId="Soggettocommento">
    <w:name w:val="annotation subject"/>
    <w:basedOn w:val="Testocommento"/>
    <w:next w:val="Testocommento"/>
    <w:link w:val="SoggettocommentoCarattere"/>
    <w:uiPriority w:val="99"/>
    <w:semiHidden/>
    <w:unhideWhenUsed/>
    <w:qFormat/>
    <w:rPr>
      <w:b/>
      <w:bCs/>
    </w:rPr>
  </w:style>
  <w:style w:type="character" w:styleId="Collegamentovisitato">
    <w:name w:val="FollowedHyperlink"/>
    <w:basedOn w:val="Carpredefinitoparagrafo"/>
    <w:uiPriority w:val="99"/>
    <w:semiHidden/>
    <w:unhideWhenUsed/>
    <w:rPr>
      <w:color w:val="800080"/>
      <w:u w:val="single"/>
    </w:rPr>
  </w:style>
  <w:style w:type="paragraph" w:styleId="Pidipagina">
    <w:name w:val="footer"/>
    <w:basedOn w:val="Normale"/>
    <w:link w:val="PidipaginaCarattere"/>
    <w:uiPriority w:val="99"/>
    <w:unhideWhenUsed/>
    <w:pPr>
      <w:tabs>
        <w:tab w:val="center" w:pos="4680"/>
        <w:tab w:val="right" w:pos="9360"/>
      </w:tabs>
    </w:pPr>
    <w:rPr>
      <w:rFonts w:cs="Mangal"/>
      <w:szCs w:val="21"/>
    </w:rPr>
  </w:style>
  <w:style w:type="paragraph" w:styleId="Intestazione">
    <w:name w:val="header"/>
    <w:basedOn w:val="Normale"/>
    <w:link w:val="IntestazioneCarattere"/>
    <w:uiPriority w:val="99"/>
    <w:unhideWhenUsed/>
    <w:qFormat/>
    <w:pPr>
      <w:tabs>
        <w:tab w:val="center" w:pos="4680"/>
        <w:tab w:val="right" w:pos="9360"/>
      </w:tabs>
    </w:pPr>
    <w:rPr>
      <w:rFonts w:cs="Mangal"/>
      <w:szCs w:val="21"/>
    </w:rPr>
  </w:style>
  <w:style w:type="character" w:styleId="Collegamentoipertestuale">
    <w:name w:val="Hyperlink"/>
    <w:basedOn w:val="Carpredefinitoparagrafo"/>
    <w:uiPriority w:val="99"/>
    <w:unhideWhenUsed/>
    <w:rPr>
      <w:color w:val="0563C1" w:themeColor="hyperlink"/>
      <w:u w:val="single"/>
    </w:rPr>
  </w:style>
  <w:style w:type="paragraph" w:styleId="Elenco">
    <w:name w:val="List"/>
    <w:basedOn w:val="Corpotesto"/>
  </w:style>
  <w:style w:type="paragraph" w:styleId="NormaleWeb">
    <w:name w:val="Normal (Web)"/>
    <w:basedOn w:val="Normale"/>
    <w:uiPriority w:val="99"/>
    <w:semiHidden/>
    <w:unhideWhenUsed/>
    <w:qFormat/>
    <w:pPr>
      <w:spacing w:beforeAutospacing="1" w:afterAutospacing="1"/>
    </w:pPr>
    <w:rPr>
      <w:rFonts w:ascii="Times New Roman" w:eastAsia="Times New Roman" w:hAnsi="Times New Roman" w:cs="Times New Roman"/>
      <w:color w:val="auto"/>
      <w:lang w:val="en-GB" w:eastAsia="en-GB" w:bidi="ar-SA"/>
    </w:rPr>
  </w:style>
  <w:style w:type="table" w:styleId="Grigliatabella">
    <w:name w:val="Table Grid"/>
    <w:basedOn w:val="Tabellanormale"/>
    <w:uiPriority w:val="5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legamentoInternet">
    <w:name w:val="Collegamento Internet"/>
    <w:qForma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TestocommentoCarattere">
    <w:name w:val="Testo commento Carattere"/>
    <w:basedOn w:val="Carpredefinitoparagrafo"/>
    <w:link w:val="Testocommento"/>
    <w:uiPriority w:val="99"/>
    <w:qFormat/>
    <w:rPr>
      <w:rFonts w:cs="Mangal"/>
      <w:color w:val="00000A"/>
      <w:szCs w:val="18"/>
    </w:rPr>
  </w:style>
  <w:style w:type="character" w:customStyle="1" w:styleId="SoggettocommentoCarattere">
    <w:name w:val="Soggetto commento Carattere"/>
    <w:basedOn w:val="TestocommentoCarattere"/>
    <w:link w:val="Soggettocommento"/>
    <w:uiPriority w:val="99"/>
    <w:semiHidden/>
    <w:qFormat/>
    <w:rPr>
      <w:rFonts w:cs="Mangal"/>
      <w:b/>
      <w:bCs/>
      <w:color w:val="00000A"/>
      <w:szCs w:val="18"/>
    </w:rPr>
  </w:style>
  <w:style w:type="character" w:customStyle="1" w:styleId="IntestazioneCarattere">
    <w:name w:val="Intestazione Carattere"/>
    <w:basedOn w:val="Carpredefinitoparagrafo"/>
    <w:link w:val="Intestazione"/>
    <w:uiPriority w:val="99"/>
    <w:qFormat/>
    <w:rPr>
      <w:rFonts w:cs="Mangal"/>
      <w:color w:val="00000A"/>
      <w:sz w:val="24"/>
      <w:szCs w:val="21"/>
    </w:rPr>
  </w:style>
  <w:style w:type="character" w:customStyle="1" w:styleId="PidipaginaCarattere">
    <w:name w:val="Piè di pagina Carattere"/>
    <w:basedOn w:val="Carpredefinitoparagrafo"/>
    <w:link w:val="Pidipagina"/>
    <w:uiPriority w:val="99"/>
    <w:qFormat/>
    <w:rPr>
      <w:rFonts w:cs="Mangal"/>
      <w:color w:val="00000A"/>
      <w:sz w:val="24"/>
      <w:szCs w:val="21"/>
    </w:rPr>
  </w:style>
  <w:style w:type="character" w:customStyle="1" w:styleId="Menzionenonrisolta1">
    <w:name w:val="Menzione non risolta1"/>
    <w:basedOn w:val="Carpredefinitoparagrafo"/>
    <w:uiPriority w:val="99"/>
    <w:semiHidden/>
    <w:unhideWhenUsed/>
    <w:qFormat/>
    <w:rPr>
      <w:color w:val="605E5C"/>
      <w:shd w:val="clear" w:color="auto" w:fill="E1DFDD"/>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e"/>
    <w:qFormat/>
    <w:pPr>
      <w:suppressLineNumbers/>
    </w:pPr>
    <w:rPr>
      <w:rFonts w:cs="Lohit Devanagari"/>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szCs w:val="24"/>
      <w:lang w:val="en-US" w:eastAsia="zh-CN"/>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pPr>
      <w:ind w:left="720"/>
      <w:contextualSpacing/>
    </w:pPr>
    <w:rPr>
      <w:rFonts w:ascii="Times New Roman" w:eastAsia="Times New Roman" w:hAnsi="Times New Roman" w:cs="Times New Roman"/>
      <w:color w:val="auto"/>
      <w:lang w:val="en-US" w:eastAsia="en-US" w:bidi="ar-SA"/>
    </w:rPr>
  </w:style>
  <w:style w:type="paragraph" w:customStyle="1" w:styleId="HeaderandFooter">
    <w:name w:val="Header and Footer"/>
    <w:basedOn w:val="Normale"/>
    <w:qFormat/>
  </w:style>
  <w:style w:type="paragraph" w:customStyle="1" w:styleId="Revisione1">
    <w:name w:val="Revisione1"/>
    <w:uiPriority w:val="99"/>
    <w:semiHidden/>
    <w:qFormat/>
    <w:pPr>
      <w:suppressAutoHyphens/>
    </w:pPr>
    <w:rPr>
      <w:rFonts w:cs="Mangal"/>
      <w:color w:val="00000A"/>
      <w:sz w:val="24"/>
      <w:szCs w:val="21"/>
      <w:lang w:val="it-IT" w:eastAsia="zh-CN" w:bidi="hi-IN"/>
    </w:rPr>
  </w:style>
  <w:style w:type="paragraph" w:styleId="Nessunaspaziatura">
    <w:name w:val="No Spacing"/>
    <w:uiPriority w:val="1"/>
    <w:qFormat/>
    <w:pPr>
      <w:suppressAutoHyphens/>
    </w:pPr>
    <w:rPr>
      <w:rFonts w:ascii="Times New Roman" w:eastAsia="Times New Roman" w:hAnsi="Times New Roman" w:cs="Times New Roman"/>
      <w:sz w:val="24"/>
      <w:szCs w:val="24"/>
      <w:lang w:val="en-US" w:eastAsia="en-US"/>
    </w:rPr>
  </w:style>
  <w:style w:type="paragraph" w:customStyle="1" w:styleId="FrameContents">
    <w:name w:val="Frame Contents"/>
    <w:basedOn w:val="Normale"/>
    <w:qFormat/>
  </w:style>
  <w:style w:type="paragraph" w:customStyle="1" w:styleId="TableContents">
    <w:name w:val="Table Contents"/>
    <w:basedOn w:val="Normale"/>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629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d-polito-it/ase_riscv_gem5_sim.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d-polito-it/ase_riscv_gem5_si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1910</Words>
  <Characters>10887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fede</cp:lastModifiedBy>
  <cp:revision>257</cp:revision>
  <cp:lastPrinted>2017-01-10T17:02:00Z</cp:lastPrinted>
  <dcterms:created xsi:type="dcterms:W3CDTF">2018-11-15T09:21:00Z</dcterms:created>
  <dcterms:modified xsi:type="dcterms:W3CDTF">2023-11-14T23:08:00Z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y fmtid="{D5CDD505-2E9C-101B-9397-08002B2CF9AE}" pid="3" name="KSOProductBuildVer">
    <vt:lpwstr>1033-11.1.0.11708</vt:lpwstr>
  </property>
</Properties>
</file>