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751" w:rsidRDefault="00AF3587" w:rsidP="00AF3587">
      <w:pPr>
        <w:jc w:val="center"/>
      </w:pPr>
      <w:r>
        <w:t>“El discurso epistolar” de Miriam Álvarez</w:t>
      </w:r>
    </w:p>
    <w:p w:rsidR="00AF3587" w:rsidRDefault="00AF3587" w:rsidP="00AF3587">
      <w:pPr>
        <w:jc w:val="both"/>
        <w:rPr>
          <w:u w:val="single"/>
        </w:rPr>
      </w:pPr>
      <w:r w:rsidRPr="00AF3587">
        <w:rPr>
          <w:u w:val="single"/>
        </w:rPr>
        <w:t>Claves de lectura</w:t>
      </w:r>
    </w:p>
    <w:p w:rsidR="00AF3587" w:rsidRPr="00AF3587" w:rsidRDefault="00AF3587" w:rsidP="00AF3587">
      <w:pPr>
        <w:pStyle w:val="Prrafodelista"/>
        <w:numPr>
          <w:ilvl w:val="0"/>
          <w:numId w:val="1"/>
        </w:numPr>
        <w:jc w:val="both"/>
        <w:rPr>
          <w:u w:val="single"/>
        </w:rPr>
      </w:pPr>
      <w:r>
        <w:t>La carta como situación comunicativa especial (conversación retardada).</w:t>
      </w:r>
      <w:bookmarkStart w:id="0" w:name="_GoBack"/>
      <w:bookmarkEnd w:id="0"/>
    </w:p>
    <w:p w:rsidR="00AF3587" w:rsidRPr="00AF3587" w:rsidRDefault="00AF3587" w:rsidP="00AF3587">
      <w:pPr>
        <w:pStyle w:val="Prrafodelista"/>
        <w:numPr>
          <w:ilvl w:val="0"/>
          <w:numId w:val="1"/>
        </w:numPr>
        <w:jc w:val="both"/>
        <w:rPr>
          <w:u w:val="single"/>
        </w:rPr>
      </w:pPr>
      <w:r>
        <w:t xml:space="preserve">El “yo autor” tiene que completar los detalles que se dan en una conversación </w:t>
      </w:r>
      <w:r>
        <w:rPr>
          <w:i/>
        </w:rPr>
        <w:t xml:space="preserve">in </w:t>
      </w:r>
      <w:proofErr w:type="spellStart"/>
      <w:r>
        <w:rPr>
          <w:i/>
        </w:rPr>
        <w:t>presentia</w:t>
      </w:r>
      <w:proofErr w:type="spellEnd"/>
      <w:r>
        <w:rPr>
          <w:i/>
        </w:rPr>
        <w:t>.</w:t>
      </w:r>
    </w:p>
    <w:p w:rsidR="00AF3587" w:rsidRPr="00AF3587" w:rsidRDefault="00AF3587" w:rsidP="00AF3587">
      <w:pPr>
        <w:pStyle w:val="Prrafodelista"/>
        <w:numPr>
          <w:ilvl w:val="0"/>
          <w:numId w:val="1"/>
        </w:numPr>
        <w:jc w:val="both"/>
        <w:rPr>
          <w:u w:val="single"/>
        </w:rPr>
      </w:pPr>
      <w:r>
        <w:t>En su composición, intervienen otros tipos de escritos: narración, descripción, justificación.</w:t>
      </w:r>
    </w:p>
    <w:p w:rsidR="00AF3587" w:rsidRPr="00AF3587" w:rsidRDefault="00AF3587" w:rsidP="00AF3587">
      <w:pPr>
        <w:pStyle w:val="Prrafodelista"/>
        <w:numPr>
          <w:ilvl w:val="0"/>
          <w:numId w:val="1"/>
        </w:numPr>
        <w:jc w:val="both"/>
        <w:rPr>
          <w:u w:val="single"/>
        </w:rPr>
      </w:pPr>
      <w:r>
        <w:t>Partes constitutivas y tipos de carta.</w:t>
      </w:r>
    </w:p>
    <w:sectPr w:rsidR="00AF3587" w:rsidRPr="00AF35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C5749"/>
    <w:multiLevelType w:val="hybridMultilevel"/>
    <w:tmpl w:val="AFA854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587"/>
    <w:rsid w:val="00153751"/>
    <w:rsid w:val="00AF3587"/>
    <w:rsid w:val="00DD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CE0CFA-1ABB-4373-AB7C-3F8835CCB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3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</dc:creator>
  <cp:keywords/>
  <dc:description/>
  <cp:lastModifiedBy>Eugenia</cp:lastModifiedBy>
  <cp:revision>2</cp:revision>
  <dcterms:created xsi:type="dcterms:W3CDTF">2021-02-23T21:12:00Z</dcterms:created>
  <dcterms:modified xsi:type="dcterms:W3CDTF">2021-02-23T21:12:00Z</dcterms:modified>
</cp:coreProperties>
</file>