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E5A9" w14:textId="77777777" w:rsidR="00CD1BEF" w:rsidRPr="005643F1" w:rsidRDefault="00735505" w:rsidP="00355496">
      <w:pPr>
        <w:spacing w:after="0"/>
        <w:jc w:val="center"/>
        <w:rPr>
          <w:bCs/>
        </w:rPr>
      </w:pPr>
      <w:r w:rsidRPr="005643F1">
        <w:rPr>
          <w:bCs/>
        </w:rPr>
        <w:t>“</w:t>
      </w:r>
      <w:r w:rsidR="00E4744B" w:rsidRPr="005643F1">
        <w:rPr>
          <w:bCs/>
        </w:rPr>
        <w:t>The True C</w:t>
      </w:r>
      <w:r w:rsidR="00355496" w:rsidRPr="005643F1">
        <w:rPr>
          <w:bCs/>
        </w:rPr>
        <w:t>ost</w:t>
      </w:r>
      <w:r w:rsidRPr="005643F1">
        <w:rPr>
          <w:bCs/>
        </w:rPr>
        <w:t>”</w:t>
      </w:r>
    </w:p>
    <w:p w14:paraId="63E6E5AA" w14:textId="77777777" w:rsidR="00355496" w:rsidRPr="005643F1" w:rsidRDefault="00355496" w:rsidP="00355496">
      <w:pPr>
        <w:spacing w:after="0"/>
        <w:jc w:val="center"/>
        <w:rPr>
          <w:bCs/>
        </w:rPr>
      </w:pPr>
      <w:r w:rsidRPr="005643F1">
        <w:rPr>
          <w:bCs/>
        </w:rPr>
        <w:t>(Documental)</w:t>
      </w:r>
    </w:p>
    <w:p w14:paraId="63E6E5AB" w14:textId="77777777" w:rsidR="00355496" w:rsidRPr="005643F1" w:rsidRDefault="00355496" w:rsidP="00355496">
      <w:pPr>
        <w:spacing w:after="0"/>
        <w:jc w:val="center"/>
        <w:rPr>
          <w:bCs/>
        </w:rPr>
      </w:pPr>
    </w:p>
    <w:p w14:paraId="63E6E5AC" w14:textId="77777777" w:rsidR="00355496" w:rsidRPr="005643F1" w:rsidRDefault="00355496" w:rsidP="00735505">
      <w:pPr>
        <w:pBdr>
          <w:bottom w:val="single" w:sz="4" w:space="1" w:color="auto"/>
        </w:pBdr>
        <w:spacing w:after="0"/>
        <w:jc w:val="center"/>
        <w:rPr>
          <w:bCs/>
        </w:rPr>
      </w:pPr>
      <w:r w:rsidRPr="005643F1">
        <w:rPr>
          <w:bCs/>
        </w:rPr>
        <w:t xml:space="preserve">Guía de preguntas </w:t>
      </w:r>
    </w:p>
    <w:p w14:paraId="63E6E5AD" w14:textId="77777777" w:rsidR="00355496" w:rsidRPr="005643F1" w:rsidRDefault="00355496" w:rsidP="00355496">
      <w:pPr>
        <w:spacing w:after="0"/>
        <w:jc w:val="center"/>
        <w:rPr>
          <w:bCs/>
        </w:rPr>
      </w:pPr>
    </w:p>
    <w:p w14:paraId="63E6E5AE" w14:textId="77777777" w:rsidR="00355496" w:rsidRPr="005643F1" w:rsidRDefault="00355496" w:rsidP="00355496">
      <w:pPr>
        <w:spacing w:after="0"/>
        <w:jc w:val="center"/>
        <w:rPr>
          <w:bCs/>
        </w:rPr>
      </w:pPr>
    </w:p>
    <w:p w14:paraId="63E6E5AF" w14:textId="14541300" w:rsidR="00355496" w:rsidRPr="005643F1" w:rsidRDefault="00F634C1" w:rsidP="005C289B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>¿Cómo era el esquema tradicional de consumo de indumentaria y que cambios sufrió en los últimos 20 años?</w:t>
      </w:r>
      <w:r w:rsidR="00355496" w:rsidRPr="005643F1">
        <w:rPr>
          <w:bCs/>
        </w:rPr>
        <w:t xml:space="preserve"> </w:t>
      </w:r>
      <w:r w:rsidR="00CF7160" w:rsidRPr="005643F1">
        <w:rPr>
          <w:bCs/>
        </w:rPr>
        <w:t>¿Cómo fue reinventada?</w:t>
      </w:r>
    </w:p>
    <w:p w14:paraId="63E6E5B0" w14:textId="22411DDE" w:rsidR="00355496" w:rsidRPr="00BC3255" w:rsidRDefault="00BC3255" w:rsidP="005C289B">
      <w:pPr>
        <w:spacing w:after="0"/>
        <w:jc w:val="both"/>
        <w:rPr>
          <w:bCs/>
          <w:lang w:val="en-GB"/>
        </w:rPr>
      </w:pPr>
      <w:r w:rsidRPr="00BC3255">
        <w:rPr>
          <w:bCs/>
          <w:lang w:val="en-GB"/>
        </w:rPr>
        <w:t xml:space="preserve">Looking afer big business </w:t>
      </w:r>
      <w:r>
        <w:rPr>
          <w:bCs/>
          <w:lang w:val="en-GB"/>
        </w:rPr>
        <w:t xml:space="preserve">interest only. </w:t>
      </w:r>
    </w:p>
    <w:p w14:paraId="2DBAF759" w14:textId="0BB5BC3F" w:rsidR="00353EA8" w:rsidRDefault="00E4744B" w:rsidP="00353EA8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 xml:space="preserve">En términos de Suzanne </w:t>
      </w:r>
      <w:r w:rsidR="00355496" w:rsidRPr="005643F1">
        <w:rPr>
          <w:bCs/>
        </w:rPr>
        <w:t xml:space="preserve">Berger ¿cómo se da el proceso de “Deslocalización” de la industria textil en EE.UU.? </w:t>
      </w:r>
    </w:p>
    <w:p w14:paraId="5ABB8B52" w14:textId="77777777" w:rsidR="00353EA8" w:rsidRPr="00353EA8" w:rsidRDefault="00353EA8" w:rsidP="00CF7160">
      <w:pPr>
        <w:pStyle w:val="Prrafodelista"/>
        <w:spacing w:after="0"/>
        <w:ind w:left="0"/>
        <w:jc w:val="both"/>
        <w:rPr>
          <w:bCs/>
        </w:rPr>
      </w:pPr>
    </w:p>
    <w:p w14:paraId="63E6E5B3" w14:textId="77777777" w:rsidR="005C289B" w:rsidRPr="005643F1" w:rsidRDefault="005C289B" w:rsidP="005C289B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 xml:space="preserve">Proporcione dos ejemplos del concepto de “Convergencia”. </w:t>
      </w:r>
    </w:p>
    <w:p w14:paraId="63E6E5B4" w14:textId="77777777" w:rsidR="00355496" w:rsidRPr="005643F1" w:rsidRDefault="00355496" w:rsidP="005C289B">
      <w:pPr>
        <w:spacing w:after="0"/>
        <w:jc w:val="both"/>
        <w:rPr>
          <w:bCs/>
        </w:rPr>
      </w:pPr>
    </w:p>
    <w:p w14:paraId="63E6E5B5" w14:textId="77777777" w:rsidR="00682469" w:rsidRPr="005643F1" w:rsidRDefault="00F634C1" w:rsidP="005C289B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>¿Cuáles son las ventajas competitivas de la deslocalización para el negocio de indumentaria y cuáles son las consecuencias negativas para las empresas confeccionistas?</w:t>
      </w:r>
      <w:r w:rsidR="00355496" w:rsidRPr="005643F1">
        <w:rPr>
          <w:bCs/>
        </w:rPr>
        <w:t xml:space="preserve"> Proporcione algunos ejemplos</w:t>
      </w:r>
    </w:p>
    <w:p w14:paraId="63E6E5B6" w14:textId="77777777" w:rsidR="00682469" w:rsidRPr="005643F1" w:rsidRDefault="00682469" w:rsidP="005C289B">
      <w:pPr>
        <w:spacing w:after="0"/>
        <w:jc w:val="both"/>
        <w:rPr>
          <w:bCs/>
        </w:rPr>
      </w:pPr>
    </w:p>
    <w:p w14:paraId="63E6E5B7" w14:textId="77777777" w:rsidR="00682469" w:rsidRPr="005643F1" w:rsidRDefault="00682469" w:rsidP="005C289B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 xml:space="preserve">¿Cuáles son los principios que rigen el modelo de “Comercio Justo”?  Proporcione algunos ejemplos. </w:t>
      </w:r>
    </w:p>
    <w:p w14:paraId="63E6E5B8" w14:textId="231E469F" w:rsidR="00682469" w:rsidRPr="005643F1" w:rsidRDefault="005719B6" w:rsidP="005C289B">
      <w:pPr>
        <w:spacing w:after="0"/>
        <w:jc w:val="both"/>
        <w:rPr>
          <w:bCs/>
        </w:rPr>
      </w:pPr>
      <w:r>
        <w:rPr>
          <w:bCs/>
        </w:rPr>
        <w:t xml:space="preserve">Corregir la injusticia en el sistema internacional disfuncional. Los que trabajan no tiene neu salario de vida. Las condiciones necesarias no son consideradas mínimas. </w:t>
      </w:r>
    </w:p>
    <w:p w14:paraId="63E6E5B9" w14:textId="77777777" w:rsidR="00355496" w:rsidRPr="005643F1" w:rsidRDefault="00682469" w:rsidP="005C289B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>¿Cómo se define el concepto de “</w:t>
      </w:r>
      <w:r w:rsidRPr="005643F1">
        <w:rPr>
          <w:bCs/>
          <w:i/>
        </w:rPr>
        <w:t>Fast Fashion</w:t>
      </w:r>
      <w:r w:rsidRPr="005643F1">
        <w:rPr>
          <w:bCs/>
        </w:rPr>
        <w:t xml:space="preserve">” o “Moda rápida”? </w:t>
      </w:r>
      <w:r w:rsidR="00355496" w:rsidRPr="005643F1">
        <w:rPr>
          <w:bCs/>
        </w:rPr>
        <w:t xml:space="preserve"> </w:t>
      </w:r>
      <w:r w:rsidRPr="005643F1">
        <w:rPr>
          <w:bCs/>
        </w:rPr>
        <w:t>¿</w:t>
      </w:r>
      <w:r w:rsidR="005C289B" w:rsidRPr="005643F1">
        <w:rPr>
          <w:bCs/>
        </w:rPr>
        <w:t>Cómo</w:t>
      </w:r>
      <w:r w:rsidRPr="005643F1">
        <w:rPr>
          <w:bCs/>
        </w:rPr>
        <w:t xml:space="preserve"> influye en el modelo de negocio de la industria textil? </w:t>
      </w:r>
    </w:p>
    <w:p w14:paraId="63E6E5BA" w14:textId="77777777" w:rsidR="00E4744B" w:rsidRPr="005643F1" w:rsidRDefault="00E4744B" w:rsidP="00E4744B">
      <w:pPr>
        <w:pStyle w:val="Prrafodelista"/>
        <w:spacing w:after="0"/>
        <w:jc w:val="both"/>
        <w:rPr>
          <w:bCs/>
        </w:rPr>
      </w:pPr>
    </w:p>
    <w:p w14:paraId="63E6E5BB" w14:textId="2CDFB067" w:rsidR="005C289B" w:rsidRPr="005643F1" w:rsidRDefault="005C289B" w:rsidP="005C289B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>¿En qué consiste el modelo de negocio de la empresa “</w:t>
      </w:r>
      <w:r w:rsidRPr="005643F1">
        <w:rPr>
          <w:bCs/>
          <w:i/>
        </w:rPr>
        <w:t>People Tree</w:t>
      </w:r>
      <w:r w:rsidRPr="005643F1">
        <w:rPr>
          <w:bCs/>
        </w:rPr>
        <w:t xml:space="preserve">”? </w:t>
      </w:r>
      <w:r w:rsidR="00CF7160" w:rsidRPr="005643F1">
        <w:rPr>
          <w:bCs/>
        </w:rPr>
        <w:t>¿Cómo lo relacionaría con el concepto de Herencia Dinámica, definido por Suzanne Berger?</w:t>
      </w:r>
      <w:r w:rsidRPr="005643F1">
        <w:rPr>
          <w:bCs/>
        </w:rPr>
        <w:t xml:space="preserve"> </w:t>
      </w:r>
    </w:p>
    <w:p w14:paraId="63E6E5BC" w14:textId="77777777" w:rsidR="00E4744B" w:rsidRPr="005643F1" w:rsidRDefault="00E4744B" w:rsidP="003534CD">
      <w:pPr>
        <w:pStyle w:val="Prrafodelista"/>
        <w:spacing w:after="0"/>
        <w:ind w:left="0"/>
        <w:jc w:val="both"/>
        <w:rPr>
          <w:bCs/>
        </w:rPr>
      </w:pPr>
    </w:p>
    <w:p w14:paraId="63E6E5BD" w14:textId="77777777" w:rsidR="005C289B" w:rsidRPr="005643F1" w:rsidRDefault="005C289B" w:rsidP="005C289B">
      <w:pPr>
        <w:pStyle w:val="Prrafodelista"/>
        <w:numPr>
          <w:ilvl w:val="0"/>
          <w:numId w:val="1"/>
        </w:numPr>
        <w:spacing w:after="0"/>
        <w:jc w:val="both"/>
        <w:rPr>
          <w:bCs/>
        </w:rPr>
      </w:pPr>
      <w:r w:rsidRPr="005643F1">
        <w:rPr>
          <w:bCs/>
        </w:rPr>
        <w:t xml:space="preserve">Proporcione un ejemplo que refleje la ética utilitarista </w:t>
      </w:r>
      <w:r w:rsidR="00735505" w:rsidRPr="005643F1">
        <w:rPr>
          <w:bCs/>
        </w:rPr>
        <w:t xml:space="preserve">empleada por algunas empresas de la industria textil. </w:t>
      </w:r>
    </w:p>
    <w:p w14:paraId="63E6E5BE" w14:textId="1068A289" w:rsidR="00355496" w:rsidRPr="005643F1" w:rsidRDefault="003534CD" w:rsidP="003534CD">
      <w:pPr>
        <w:spacing w:after="0"/>
        <w:rPr>
          <w:bCs/>
        </w:rPr>
      </w:pPr>
      <w:r>
        <w:rPr>
          <w:bCs/>
        </w:rPr>
        <w:t>s</w:t>
      </w:r>
    </w:p>
    <w:p w14:paraId="63E6E5BF" w14:textId="77777777" w:rsidR="00887347" w:rsidRPr="005643F1" w:rsidRDefault="00887347">
      <w:pPr>
        <w:spacing w:after="0"/>
        <w:jc w:val="center"/>
        <w:rPr>
          <w:bCs/>
        </w:rPr>
      </w:pPr>
    </w:p>
    <w:sectPr w:rsidR="00887347" w:rsidRPr="00564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A7A53"/>
    <w:multiLevelType w:val="hybridMultilevel"/>
    <w:tmpl w:val="3668C0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496"/>
    <w:rsid w:val="00301D26"/>
    <w:rsid w:val="003534CD"/>
    <w:rsid w:val="00353EA8"/>
    <w:rsid w:val="00355496"/>
    <w:rsid w:val="00456FD4"/>
    <w:rsid w:val="005643F1"/>
    <w:rsid w:val="005719B6"/>
    <w:rsid w:val="005C289B"/>
    <w:rsid w:val="00660236"/>
    <w:rsid w:val="00682469"/>
    <w:rsid w:val="00735505"/>
    <w:rsid w:val="00773458"/>
    <w:rsid w:val="00887347"/>
    <w:rsid w:val="0089082E"/>
    <w:rsid w:val="00BC3255"/>
    <w:rsid w:val="00CF7160"/>
    <w:rsid w:val="00E4744B"/>
    <w:rsid w:val="00F6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E5A9"/>
  <w15:docId w15:val="{DB539C95-2404-4025-AF68-BE273901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Danderfer, Ezequiel</dc:creator>
  <cp:lastModifiedBy>Federico Lopez</cp:lastModifiedBy>
  <cp:revision>10</cp:revision>
  <cp:lastPrinted>2017-06-07T14:57:00Z</cp:lastPrinted>
  <dcterms:created xsi:type="dcterms:W3CDTF">2016-11-07T15:50:00Z</dcterms:created>
  <dcterms:modified xsi:type="dcterms:W3CDTF">2021-12-06T23:17:00Z</dcterms:modified>
</cp:coreProperties>
</file>