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3112" w14:textId="757B9877" w:rsidR="00D70185" w:rsidRDefault="00C11F47" w:rsidP="00FA3F05">
      <w:pPr>
        <w:pStyle w:val="Ttulo1"/>
      </w:pPr>
      <w:proofErr w:type="spellStart"/>
      <w:r>
        <w:t>Ética</w:t>
      </w:r>
      <w:proofErr w:type="spellEnd"/>
    </w:p>
    <w:p w14:paraId="7DA4A041" w14:textId="77777777" w:rsidR="006214E7" w:rsidRDefault="006214E7" w:rsidP="006214E7">
      <w:pPr>
        <w:rPr>
          <w:lang w:val="es-MX"/>
        </w:rPr>
      </w:pPr>
      <w:proofErr w:type="spellStart"/>
      <w:r w:rsidRPr="006214E7">
        <w:rPr>
          <w:lang w:val="es-MX"/>
        </w:rPr>
        <w:t>DuBrin</w:t>
      </w:r>
      <w:proofErr w:type="spellEnd"/>
      <w:r w:rsidRPr="006214E7">
        <w:rPr>
          <w:lang w:val="es-MX"/>
        </w:rPr>
        <w:t>, Fundamentos de Administración</w:t>
      </w:r>
    </w:p>
    <w:p w14:paraId="6134113D" w14:textId="6164EBC1" w:rsidR="00C11F47" w:rsidRDefault="006214E7" w:rsidP="00FA3F05">
      <w:pPr>
        <w:pStyle w:val="Ttulo1"/>
        <w:rPr>
          <w:lang w:val="es-MX"/>
        </w:rPr>
      </w:pPr>
      <w:r>
        <w:rPr>
          <w:lang w:val="es-MX"/>
        </w:rPr>
        <w:t>Comunicación</w:t>
      </w:r>
    </w:p>
    <w:p w14:paraId="61C1D966" w14:textId="0B282152" w:rsidR="006214E7" w:rsidRPr="006214E7" w:rsidRDefault="006214E7" w:rsidP="006214E7">
      <w:pPr>
        <w:rPr>
          <w:lang w:val="es-MX"/>
        </w:rPr>
      </w:pPr>
      <w:r w:rsidRPr="006214E7">
        <w:rPr>
          <w:lang w:val="es-MX"/>
        </w:rPr>
        <w:t>Kreps, La comunicación en las organizaciones</w:t>
      </w:r>
    </w:p>
    <w:p w14:paraId="4462AA92" w14:textId="1D92F493" w:rsidR="00C11F47" w:rsidRDefault="00C11F47" w:rsidP="00FA3F05">
      <w:pPr>
        <w:pStyle w:val="Ttulo1"/>
        <w:rPr>
          <w:lang w:val="es-MX"/>
        </w:rPr>
      </w:pPr>
      <w:r w:rsidRPr="00FA3F05">
        <w:rPr>
          <w:lang w:val="es-MX"/>
        </w:rPr>
        <w:t>Negocios con impacto social</w:t>
      </w:r>
    </w:p>
    <w:p w14:paraId="29BD5E35" w14:textId="615C6F24" w:rsidR="006214E7" w:rsidRPr="006214E7" w:rsidRDefault="006214E7" w:rsidP="006214E7">
      <w:pPr>
        <w:rPr>
          <w:lang w:val="es-MX"/>
        </w:rPr>
      </w:pPr>
      <w:r w:rsidRPr="006214E7">
        <w:rPr>
          <w:lang w:val="es-MX"/>
        </w:rPr>
        <w:t xml:space="preserve">Bruni </w:t>
      </w:r>
      <w:proofErr w:type="spellStart"/>
      <w:r w:rsidRPr="006214E7">
        <w:rPr>
          <w:lang w:val="es-MX"/>
        </w:rPr>
        <w:t>Celli</w:t>
      </w:r>
      <w:proofErr w:type="spellEnd"/>
      <w:r w:rsidRPr="006214E7">
        <w:rPr>
          <w:lang w:val="es-MX"/>
        </w:rPr>
        <w:t xml:space="preserve"> y Gonzáles “Negocios con impacto”</w:t>
      </w:r>
    </w:p>
    <w:p w14:paraId="01BE4351" w14:textId="60D3D093" w:rsidR="00C11F47" w:rsidRDefault="00C11F47" w:rsidP="00FA3F05">
      <w:pPr>
        <w:pStyle w:val="Ttulo1"/>
      </w:pPr>
      <w:r>
        <w:t xml:space="preserve">Cambio </w:t>
      </w:r>
      <w:proofErr w:type="spellStart"/>
      <w:r>
        <w:t>Organizacional</w:t>
      </w:r>
      <w:proofErr w:type="spellEnd"/>
    </w:p>
    <w:p w14:paraId="38F56F85" w14:textId="2864EA90" w:rsidR="006214E7" w:rsidRPr="006214E7" w:rsidRDefault="006214E7" w:rsidP="006214E7">
      <w:pPr>
        <w:rPr>
          <w:lang w:val="es-MX"/>
        </w:rPr>
      </w:pPr>
      <w:proofErr w:type="spellStart"/>
      <w:r w:rsidRPr="006214E7">
        <w:rPr>
          <w:lang w:val="es-MX"/>
        </w:rPr>
        <w:t>Nadler</w:t>
      </w:r>
      <w:proofErr w:type="spellEnd"/>
      <w:r w:rsidRPr="006214E7">
        <w:rPr>
          <w:lang w:val="es-MX"/>
        </w:rPr>
        <w:t xml:space="preserve"> y </w:t>
      </w:r>
      <w:proofErr w:type="spellStart"/>
      <w:r w:rsidRPr="006214E7">
        <w:rPr>
          <w:lang w:val="es-MX"/>
        </w:rPr>
        <w:t>Tushman</w:t>
      </w:r>
      <w:proofErr w:type="spellEnd"/>
      <w:r w:rsidRPr="006214E7">
        <w:rPr>
          <w:lang w:val="es-MX"/>
        </w:rPr>
        <w:t xml:space="preserve">, El diseño de la organización como arma </w:t>
      </w:r>
      <w:r w:rsidRPr="006214E7">
        <w:rPr>
          <w:lang w:val="es-MX"/>
        </w:rPr>
        <w:t>competitiva</w:t>
      </w:r>
    </w:p>
    <w:p w14:paraId="018342E4" w14:textId="3AC40C2C" w:rsidR="00C11F47" w:rsidRPr="00897469" w:rsidRDefault="00C11F47" w:rsidP="00FA3F05">
      <w:pPr>
        <w:pStyle w:val="Ttulo1"/>
        <w:rPr>
          <w:lang w:val="es-MX"/>
        </w:rPr>
      </w:pPr>
      <w:r w:rsidRPr="00897469">
        <w:rPr>
          <w:lang w:val="es-MX"/>
        </w:rPr>
        <w:t>RRHH</w:t>
      </w:r>
    </w:p>
    <w:p w14:paraId="33D5E5F1" w14:textId="7D806824" w:rsidR="00897469" w:rsidRPr="00897469" w:rsidRDefault="00897469" w:rsidP="00897469">
      <w:pPr>
        <w:rPr>
          <w:lang w:val="es-MX"/>
        </w:rPr>
      </w:pPr>
      <w:r w:rsidRPr="00897469">
        <w:rPr>
          <w:lang w:val="es-MX"/>
        </w:rPr>
        <w:t>Reich, El trabajo de las naciones.</w:t>
      </w:r>
      <w:r w:rsidR="00AB74CC">
        <w:rPr>
          <w:lang w:val="es-MX"/>
        </w:rPr>
        <w:t xml:space="preserve"> -- Ulrich</w:t>
      </w:r>
    </w:p>
    <w:p w14:paraId="0E13B912" w14:textId="38F031BC" w:rsidR="006214E7" w:rsidRPr="00897469" w:rsidRDefault="00897469" w:rsidP="00897469">
      <w:pPr>
        <w:rPr>
          <w:lang w:val="es-MX"/>
        </w:rPr>
      </w:pPr>
      <w:r w:rsidRPr="00897469">
        <w:rPr>
          <w:lang w:val="es-MX"/>
        </w:rPr>
        <w:t xml:space="preserve">Negocios digitales con profesor invitado: Fernando </w:t>
      </w:r>
      <w:proofErr w:type="spellStart"/>
      <w:r w:rsidRPr="00897469">
        <w:rPr>
          <w:lang w:val="es-MX"/>
        </w:rPr>
        <w:t>Zerboni</w:t>
      </w:r>
      <w:proofErr w:type="spellEnd"/>
    </w:p>
    <w:p w14:paraId="5412E56B" w14:textId="25AFAD26" w:rsidR="00C11F47" w:rsidRDefault="00C11F47" w:rsidP="00FA3F05">
      <w:pPr>
        <w:pStyle w:val="Ttulo1"/>
      </w:pPr>
      <w:proofErr w:type="spellStart"/>
      <w:r>
        <w:t>Contabilidad</w:t>
      </w:r>
      <w:proofErr w:type="spellEnd"/>
      <w:r>
        <w:t xml:space="preserve"> y </w:t>
      </w:r>
      <w:proofErr w:type="spellStart"/>
      <w:r>
        <w:t>Finanzas</w:t>
      </w:r>
      <w:proofErr w:type="spellEnd"/>
    </w:p>
    <w:p w14:paraId="5F925AD4" w14:textId="4BE92FE2" w:rsidR="006214E7" w:rsidRDefault="00897469" w:rsidP="006214E7">
      <w:pPr>
        <w:rPr>
          <w:lang w:val="es-MX"/>
        </w:rPr>
      </w:pPr>
      <w:r w:rsidRPr="00897469">
        <w:rPr>
          <w:lang w:val="es-MX"/>
        </w:rPr>
        <w:t>Material de cátedra. Ficha técnica finanzas</w:t>
      </w:r>
    </w:p>
    <w:p w14:paraId="53CD25B3" w14:textId="77777777" w:rsidR="0044317A" w:rsidRDefault="0044317A" w:rsidP="0044317A">
      <w:pPr>
        <w:pStyle w:val="Ttulo1"/>
        <w:rPr>
          <w:lang w:val="es-MX"/>
        </w:rPr>
      </w:pPr>
      <w:r>
        <w:rPr>
          <w:lang w:val="es-MX"/>
        </w:rPr>
        <w:t>Gestión del riesgo y factores humanos</w:t>
      </w:r>
    </w:p>
    <w:p w14:paraId="4BDEE026" w14:textId="481E5E4A" w:rsidR="0044317A" w:rsidRPr="008B36CB" w:rsidRDefault="0044317A" w:rsidP="004431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  <w:r w:rsidRPr="008B36CB">
        <w:rPr>
          <w:rFonts w:ascii="Arial" w:hAnsi="Arial" w:cs="Arial"/>
          <w:sz w:val="22"/>
          <w:szCs w:val="22"/>
          <w:lang w:val="es-MX"/>
        </w:rPr>
        <w:t>Material de cátedra</w:t>
      </w:r>
      <w:r w:rsidR="008B36CB" w:rsidRPr="008B36CB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15D8D11A" w14:textId="0CB3508F" w:rsidR="00C11F47" w:rsidRPr="008B36CB" w:rsidRDefault="00C11F47" w:rsidP="00FA3F05">
      <w:pPr>
        <w:pStyle w:val="Ttulo1"/>
        <w:rPr>
          <w:lang w:val="es-MX"/>
        </w:rPr>
      </w:pPr>
      <w:proofErr w:type="spellStart"/>
      <w:r w:rsidRPr="008B36CB">
        <w:rPr>
          <w:lang w:val="es-MX"/>
        </w:rPr>
        <w:t>Organizacion</w:t>
      </w:r>
      <w:proofErr w:type="spellEnd"/>
      <w:r w:rsidRPr="008B36CB">
        <w:rPr>
          <w:lang w:val="es-MX"/>
        </w:rPr>
        <w:t xml:space="preserve"> Global</w:t>
      </w:r>
    </w:p>
    <w:p w14:paraId="562633BF" w14:textId="53AE3585" w:rsidR="006214E7" w:rsidRPr="008B36CB" w:rsidRDefault="0044317A" w:rsidP="006214E7">
      <w:pPr>
        <w:rPr>
          <w:lang w:val="es-MX"/>
        </w:rPr>
      </w:pPr>
      <w:r w:rsidRPr="008B36CB">
        <w:rPr>
          <w:lang w:val="es-MX"/>
        </w:rPr>
        <w:t>Berger, Desde las trincheras</w:t>
      </w:r>
    </w:p>
    <w:p w14:paraId="1CBE638A" w14:textId="4EFD7049" w:rsidR="00C11F47" w:rsidRPr="008B36CB" w:rsidRDefault="00C11F47" w:rsidP="00FA3F05">
      <w:pPr>
        <w:pStyle w:val="Ttulo1"/>
        <w:rPr>
          <w:lang w:val="es-MX"/>
        </w:rPr>
      </w:pPr>
    </w:p>
    <w:p w14:paraId="6BC98179" w14:textId="345BBA28" w:rsidR="00C11F47" w:rsidRPr="008B36CB" w:rsidRDefault="00C11F47" w:rsidP="00FA3F05">
      <w:pPr>
        <w:pStyle w:val="Ttulo1"/>
        <w:rPr>
          <w:lang w:val="es-MX"/>
        </w:rPr>
      </w:pPr>
      <w:r w:rsidRPr="008B36CB">
        <w:rPr>
          <w:lang w:val="es-MX"/>
        </w:rPr>
        <w:t>Disney</w:t>
      </w:r>
    </w:p>
    <w:p w14:paraId="3E015577" w14:textId="3B0D24B4" w:rsidR="00C11F47" w:rsidRDefault="00C11F47" w:rsidP="00FA3F05">
      <w:pPr>
        <w:pStyle w:val="Ttulo1"/>
      </w:pPr>
      <w:r>
        <w:t>True Cost</w:t>
      </w:r>
    </w:p>
    <w:sectPr w:rsidR="00C11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7"/>
    <w:rsid w:val="001F5C90"/>
    <w:rsid w:val="0044317A"/>
    <w:rsid w:val="004C2752"/>
    <w:rsid w:val="005D1E9D"/>
    <w:rsid w:val="006214E7"/>
    <w:rsid w:val="00897469"/>
    <w:rsid w:val="008B36CB"/>
    <w:rsid w:val="00AB74CC"/>
    <w:rsid w:val="00C11F47"/>
    <w:rsid w:val="00D62BFE"/>
    <w:rsid w:val="00D70185"/>
    <w:rsid w:val="00DC7325"/>
    <w:rsid w:val="00EB4D7F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F26D"/>
  <w15:chartTrackingRefBased/>
  <w15:docId w15:val="{4A507E04-6C5A-472E-B76D-12B70886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4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2</cp:revision>
  <dcterms:created xsi:type="dcterms:W3CDTF">2021-12-05T02:19:00Z</dcterms:created>
  <dcterms:modified xsi:type="dcterms:W3CDTF">2021-12-07T17:31:00Z</dcterms:modified>
</cp:coreProperties>
</file>