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6E6B" w14:textId="12B6E34F" w:rsidR="00C24C04" w:rsidRPr="00C24C04" w:rsidRDefault="006E07D7" w:rsidP="00B145DC">
      <w:pPr>
        <w:pStyle w:val="Ttulo1"/>
        <w:jc w:val="both"/>
        <w:rPr>
          <w:rFonts w:eastAsia="Times New Roman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1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Historia</w:t>
      </w:r>
      <w:proofErr w:type="gramEnd"/>
      <w:r w:rsidR="00C24C04" w:rsidRPr="00C24C04">
        <w:rPr>
          <w:rFonts w:eastAsia="Times New Roman"/>
          <w:shd w:val="clear" w:color="auto" w:fill="FFFFFF"/>
          <w:lang w:val="es-MX" w:eastAsia="en-GB"/>
        </w:rPr>
        <w:t xml:space="preserve"> del Management</w:t>
      </w:r>
    </w:p>
    <w:p w14:paraId="492A4923" w14:textId="102B76AC" w:rsidR="006E07D7" w:rsidRPr="006E07D7" w:rsidRDefault="006E07D7" w:rsidP="006E07D7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-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Hickman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C. y M. Silva (1990), Cómo organizar hoy empresas con futuro, Granica, Buenos Aires.</w:t>
      </w:r>
    </w:p>
    <w:p w14:paraId="59AA73CC" w14:textId="02D4CDB9" w:rsidR="00C24C04" w:rsidRPr="00C24C04" w:rsidRDefault="00C24C04" w:rsidP="006E07D7">
      <w:pPr>
        <w:spacing w:after="0" w:line="240" w:lineRule="auto"/>
        <w:ind w:left="540"/>
        <w:rPr>
          <w:rFonts w:ascii="Roboto" w:eastAsia="Times New Roman" w:hAnsi="Roboto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Primero</w:t>
      </w:r>
    </w:p>
    <w:p w14:paraId="7B293F29" w14:textId="2AFC74C8" w:rsidR="00C24C04" w:rsidRDefault="006E07D7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2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Metáforas</w:t>
      </w:r>
      <w:proofErr w:type="gramEnd"/>
      <w:r w:rsidR="00C24C04" w:rsidRPr="00C24C04">
        <w:rPr>
          <w:rFonts w:eastAsia="Times New Roman"/>
          <w:shd w:val="clear" w:color="auto" w:fill="FFFFFF"/>
          <w:lang w:val="es-MX" w:eastAsia="en-GB"/>
        </w:rPr>
        <w:t xml:space="preserve"> organizativas</w:t>
      </w:r>
    </w:p>
    <w:p w14:paraId="5D6C5F8A" w14:textId="5728D0D1" w:rsidR="006E07D7" w:rsidRDefault="006E07D7" w:rsidP="006E07D7">
      <w:pPr>
        <w:spacing w:after="0" w:line="240" w:lineRule="auto"/>
        <w:ind w:left="720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- Morgan, G. (1991), Imágenes de la Organización, Alfaomega, Buenos Aires.</w:t>
      </w:r>
    </w:p>
    <w:p w14:paraId="53DFC6A1" w14:textId="77777777" w:rsidR="006E07D7" w:rsidRPr="00C24C04" w:rsidRDefault="006E07D7" w:rsidP="006E07D7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</w:p>
    <w:p w14:paraId="7E1CD384" w14:textId="219A0F78" w:rsidR="00C24C04" w:rsidRPr="00C24C04" w:rsidRDefault="00C24C04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</w:p>
    <w:p w14:paraId="7868F0DE" w14:textId="7F739D4F" w:rsidR="00C24C04" w:rsidRDefault="006E07D7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3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Contexto</w:t>
      </w:r>
      <w:proofErr w:type="gramEnd"/>
      <w:r w:rsidR="00C24C04" w:rsidRPr="00C24C04">
        <w:rPr>
          <w:rFonts w:eastAsia="Times New Roman"/>
          <w:shd w:val="clear" w:color="auto" w:fill="FFFFFF"/>
          <w:lang w:val="es-MX" w:eastAsia="en-GB"/>
        </w:rPr>
        <w:t xml:space="preserve"> organizacional</w:t>
      </w:r>
    </w:p>
    <w:p w14:paraId="74D8511B" w14:textId="65B24067" w:rsidR="00D45BDA" w:rsidRPr="00C24C04" w:rsidRDefault="00D45BDA" w:rsidP="00D45BDA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Hill, C. y G. Jones (1996), Administración estratégica: un enfoque integrado, McGraw-Hill Interamericana, Santafé de Bogotá.</w:t>
      </w:r>
    </w:p>
    <w:p w14:paraId="528B1782" w14:textId="29AC7D6F" w:rsidR="00C24C04" w:rsidRPr="00C24C04" w:rsidRDefault="00C24C04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</w:p>
    <w:p w14:paraId="6CED60EB" w14:textId="3377695B" w:rsidR="00C24C04" w:rsidRDefault="006E07D7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4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Estrategia</w:t>
      </w:r>
      <w:proofErr w:type="gramEnd"/>
    </w:p>
    <w:p w14:paraId="632AA0BF" w14:textId="7B0AE8CF" w:rsidR="00D45BDA" w:rsidRPr="00C24C04" w:rsidRDefault="00D45BDA" w:rsidP="00D45BDA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Hax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, A. y N.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Majluf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(1999), Estrategia para el liderazgo competitivo, Granica, Buenos Aires.</w:t>
      </w:r>
    </w:p>
    <w:p w14:paraId="4425A8A2" w14:textId="3A75A0E9" w:rsidR="00C24C04" w:rsidRDefault="00D87892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Corporativa</w:t>
      </w:r>
      <w:r w:rsidR="00D75F40">
        <w:rPr>
          <w:rFonts w:ascii="Roboto" w:eastAsia="Times New Roman" w:hAnsi="Roboto" w:cs="Calibri"/>
          <w:color w:val="2F2F2F"/>
          <w:lang w:val="es-MX" w:eastAsia="en-GB"/>
        </w:rPr>
        <w:t xml:space="preserve"> DONDE</w:t>
      </w:r>
      <w:r>
        <w:rPr>
          <w:rFonts w:ascii="Roboto" w:eastAsia="Times New Roman" w:hAnsi="Roboto" w:cs="Calibri"/>
          <w:color w:val="2F2F2F"/>
          <w:lang w:val="es-MX" w:eastAsia="en-GB"/>
        </w:rPr>
        <w:t xml:space="preserve">. Tomadas en la cima. </w:t>
      </w:r>
      <w:r w:rsidR="00D75F40">
        <w:rPr>
          <w:rFonts w:ascii="Roboto" w:eastAsia="Times New Roman" w:hAnsi="Roboto" w:cs="Calibri"/>
          <w:color w:val="2F2F2F"/>
          <w:lang w:val="es-MX" w:eastAsia="en-GB"/>
        </w:rPr>
        <w:t>De la industria que deciden tomar. Diversificaciones</w:t>
      </w:r>
    </w:p>
    <w:p w14:paraId="1F3C9BB4" w14:textId="259EB489" w:rsidR="00D75F40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 xml:space="preserve">Horizontal con relación a las operaciones paralelas. Una </w:t>
      </w:r>
      <w:proofErr w:type="spellStart"/>
      <w:r>
        <w:rPr>
          <w:rFonts w:ascii="Roboto" w:eastAsia="Times New Roman" w:hAnsi="Roboto" w:cs="Calibri"/>
          <w:color w:val="2F2F2F"/>
          <w:lang w:val="es-MX" w:eastAsia="en-GB"/>
        </w:rPr>
        <w:t>ampresa</w:t>
      </w:r>
      <w:proofErr w:type="spellEnd"/>
      <w:r>
        <w:rPr>
          <w:rFonts w:ascii="Roboto" w:eastAsia="Times New Roman" w:hAnsi="Roboto" w:cs="Calibri"/>
          <w:color w:val="2F2F2F"/>
          <w:lang w:val="es-MX" w:eastAsia="en-GB"/>
        </w:rPr>
        <w:t xml:space="preserve"> en dos industrias que solventa perdidas de una en otra</w:t>
      </w:r>
    </w:p>
    <w:p w14:paraId="5480B69F" w14:textId="1DFC0540" w:rsidR="00D75F40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 xml:space="preserve">Vertical. Hacer los insumos y </w:t>
      </w:r>
      <w:proofErr w:type="spellStart"/>
      <w:r>
        <w:rPr>
          <w:rFonts w:ascii="Roboto" w:eastAsia="Times New Roman" w:hAnsi="Roboto" w:cs="Calibri"/>
          <w:color w:val="2F2F2F"/>
          <w:lang w:val="es-MX" w:eastAsia="en-GB"/>
        </w:rPr>
        <w:t>mateiras</w:t>
      </w:r>
      <w:proofErr w:type="spellEnd"/>
      <w:r>
        <w:rPr>
          <w:rFonts w:ascii="Roboto" w:eastAsia="Times New Roman" w:hAnsi="Roboto" w:cs="Calibri"/>
          <w:color w:val="2F2F2F"/>
          <w:lang w:val="es-MX" w:eastAsia="en-GB"/>
        </w:rPr>
        <w:t xml:space="preserve"> </w:t>
      </w:r>
      <w:proofErr w:type="spellStart"/>
      <w:r>
        <w:rPr>
          <w:rFonts w:ascii="Roboto" w:eastAsia="Times New Roman" w:hAnsi="Roboto" w:cs="Calibri"/>
          <w:color w:val="2F2F2F"/>
          <w:lang w:val="es-MX" w:eastAsia="en-GB"/>
        </w:rPr>
        <w:t>prumas</w:t>
      </w:r>
      <w:proofErr w:type="spellEnd"/>
      <w:r>
        <w:rPr>
          <w:rFonts w:ascii="Roboto" w:eastAsia="Times New Roman" w:hAnsi="Roboto" w:cs="Calibri"/>
          <w:color w:val="2F2F2F"/>
          <w:lang w:val="es-MX" w:eastAsia="en-GB"/>
        </w:rPr>
        <w:t xml:space="preserve"> </w:t>
      </w:r>
    </w:p>
    <w:p w14:paraId="68622431" w14:textId="7E45D841" w:rsidR="00D75F40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 xml:space="preserve">Alianzas </w:t>
      </w:r>
    </w:p>
    <w:p w14:paraId="0EADD13E" w14:textId="77777777" w:rsidR="00D75F40" w:rsidRDefault="00D87892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Negocios</w:t>
      </w:r>
      <w:r w:rsidR="00D75F40">
        <w:rPr>
          <w:rFonts w:ascii="Roboto" w:eastAsia="Times New Roman" w:hAnsi="Roboto" w:cs="Calibri"/>
          <w:color w:val="2F2F2F"/>
          <w:lang w:val="es-MX" w:eastAsia="en-GB"/>
        </w:rPr>
        <w:t xml:space="preserve"> COMO. </w:t>
      </w:r>
    </w:p>
    <w:p w14:paraId="348122A8" w14:textId="4B892416" w:rsidR="00D87892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>Estrategia marketing</w:t>
      </w:r>
    </w:p>
    <w:p w14:paraId="673A4D63" w14:textId="33356DC7" w:rsidR="00D75F40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</w:r>
      <w:r w:rsidR="006B3F66"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 xml:space="preserve">Estrategias </w:t>
      </w:r>
      <w:proofErr w:type="spellStart"/>
      <w:r w:rsidR="006B3F66">
        <w:rPr>
          <w:rFonts w:ascii="Roboto" w:eastAsia="Times New Roman" w:hAnsi="Roboto" w:cs="Calibri"/>
          <w:color w:val="2F2F2F"/>
          <w:lang w:val="es-MX" w:eastAsia="en-GB"/>
        </w:rPr>
        <w:t>genericas</w:t>
      </w:r>
      <w:proofErr w:type="spellEnd"/>
      <w:r>
        <w:rPr>
          <w:rFonts w:ascii="Roboto" w:eastAsia="Times New Roman" w:hAnsi="Roboto" w:cs="Calibri"/>
          <w:color w:val="2F2F2F"/>
          <w:lang w:val="es-MX" w:eastAsia="en-GB"/>
        </w:rPr>
        <w:t xml:space="preserve">. Define como llegar al segmento </w:t>
      </w:r>
      <w:proofErr w:type="gramStart"/>
      <w:r>
        <w:rPr>
          <w:rFonts w:ascii="Roboto" w:eastAsia="Times New Roman" w:hAnsi="Roboto" w:cs="Calibri"/>
          <w:color w:val="2F2F2F"/>
          <w:lang w:val="es-MX" w:eastAsia="en-GB"/>
        </w:rPr>
        <w:t>target</w:t>
      </w:r>
      <w:proofErr w:type="gramEnd"/>
      <w:r>
        <w:rPr>
          <w:rFonts w:ascii="Roboto" w:eastAsia="Times New Roman" w:hAnsi="Roboto" w:cs="Calibri"/>
          <w:color w:val="2F2F2F"/>
          <w:lang w:val="es-MX" w:eastAsia="en-GB"/>
        </w:rPr>
        <w:t xml:space="preserve">   </w:t>
      </w:r>
    </w:p>
    <w:p w14:paraId="04AB0A88" w14:textId="7F638D4C" w:rsidR="006B3F66" w:rsidRDefault="00D75F40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</w:r>
      <w:r w:rsidR="006B3F66">
        <w:rPr>
          <w:rFonts w:ascii="Roboto" w:eastAsia="Times New Roman" w:hAnsi="Roboto" w:cs="Calibri"/>
          <w:color w:val="2F2F2F"/>
          <w:lang w:val="es-MX" w:eastAsia="en-GB"/>
        </w:rPr>
        <w:t>Estrategia competitiva</w:t>
      </w:r>
      <w:r w:rsidR="006B3F66">
        <w:rPr>
          <w:rFonts w:ascii="Roboto" w:eastAsia="Times New Roman" w:hAnsi="Roboto" w:cs="Calibri"/>
          <w:color w:val="2F2F2F"/>
          <w:lang w:val="es-MX" w:eastAsia="en-GB"/>
        </w:rPr>
        <w:tab/>
      </w:r>
    </w:p>
    <w:p w14:paraId="2930A3C8" w14:textId="2F3F8BD6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 xml:space="preserve">Cadena de Valor: micro estructuración </w:t>
      </w:r>
    </w:p>
    <w:p w14:paraId="33E46231" w14:textId="190F6894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lang w:val="es-MX" w:eastAsia="en-GB"/>
        </w:rPr>
        <w:tab/>
        <w:t xml:space="preserve">Ej. </w:t>
      </w:r>
      <w:proofErr w:type="spellStart"/>
      <w:r>
        <w:rPr>
          <w:rFonts w:ascii="Roboto" w:eastAsia="Times New Roman" w:hAnsi="Roboto" w:cs="Calibri"/>
          <w:color w:val="2F2F2F"/>
          <w:lang w:val="es-MX" w:eastAsia="en-GB"/>
        </w:rPr>
        <w:t>Logisitca</w:t>
      </w:r>
      <w:proofErr w:type="spellEnd"/>
      <w:r>
        <w:rPr>
          <w:rFonts w:ascii="Roboto" w:eastAsia="Times New Roman" w:hAnsi="Roboto" w:cs="Calibri"/>
          <w:color w:val="2F2F2F"/>
          <w:lang w:val="es-MX" w:eastAsia="en-GB"/>
        </w:rPr>
        <w:t xml:space="preserve"> externa</w:t>
      </w:r>
    </w:p>
    <w:p w14:paraId="2A0CA53B" w14:textId="6EB0223B" w:rsidR="00D87892" w:rsidRDefault="00D87892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Funcional</w:t>
      </w:r>
    </w:p>
    <w:p w14:paraId="1F277439" w14:textId="77777777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</w:p>
    <w:p w14:paraId="761E2F29" w14:textId="60D67A87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>Variables de segmentación</w:t>
      </w:r>
    </w:p>
    <w:p w14:paraId="5BE56124" w14:textId="446969D9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Geográfica</w:t>
      </w:r>
    </w:p>
    <w:p w14:paraId="77C109E4" w14:textId="7DDBB740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Demográfica</w:t>
      </w:r>
    </w:p>
    <w:p w14:paraId="5B867D14" w14:textId="5B458F2B" w:rsidR="006B3F66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  <w:t>Conductual</w:t>
      </w:r>
    </w:p>
    <w:p w14:paraId="169248F4" w14:textId="6D39E36B" w:rsidR="006B3F66" w:rsidRPr="00C24C04" w:rsidRDefault="006B3F66" w:rsidP="00C24C04">
      <w:pPr>
        <w:spacing w:after="0" w:line="240" w:lineRule="auto"/>
        <w:rPr>
          <w:rFonts w:ascii="Roboto" w:eastAsia="Times New Roman" w:hAnsi="Roboto" w:cs="Calibri"/>
          <w:color w:val="2F2F2F"/>
          <w:lang w:val="es-MX" w:eastAsia="en-GB"/>
        </w:rPr>
      </w:pPr>
      <w:r>
        <w:rPr>
          <w:rFonts w:ascii="Roboto" w:eastAsia="Times New Roman" w:hAnsi="Roboto" w:cs="Calibri"/>
          <w:color w:val="2F2F2F"/>
          <w:lang w:val="es-MX" w:eastAsia="en-GB"/>
        </w:rPr>
        <w:tab/>
      </w:r>
      <w:proofErr w:type="spellStart"/>
      <w:r>
        <w:rPr>
          <w:rFonts w:ascii="Roboto" w:eastAsia="Times New Roman" w:hAnsi="Roboto" w:cs="Calibri"/>
          <w:color w:val="2F2F2F"/>
          <w:lang w:val="es-MX" w:eastAsia="en-GB"/>
        </w:rPr>
        <w:t>Psicografica</w:t>
      </w:r>
      <w:proofErr w:type="spellEnd"/>
    </w:p>
    <w:p w14:paraId="69AC0357" w14:textId="473E0B9A" w:rsidR="00C24C04" w:rsidRPr="00C24C04" w:rsidRDefault="006E07D7" w:rsidP="00B145DC">
      <w:pPr>
        <w:pStyle w:val="Ttulo1"/>
        <w:jc w:val="both"/>
        <w:rPr>
          <w:rFonts w:eastAsia="Times New Roman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5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Marketing</w:t>
      </w:r>
      <w:proofErr w:type="gramEnd"/>
    </w:p>
    <w:p w14:paraId="3D389FAF" w14:textId="4052D73D" w:rsidR="006E07D7" w:rsidRPr="00C24C04" w:rsidRDefault="006E07D7" w:rsidP="006E07D7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Ficha de Cátedra sobre MKT</w:t>
      </w:r>
    </w:p>
    <w:p w14:paraId="4ECF5DE1" w14:textId="4747B4E6" w:rsidR="00C24C04" w:rsidRDefault="00C24C04" w:rsidP="00C24C04">
      <w:pPr>
        <w:spacing w:after="0" w:line="240" w:lineRule="auto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</w:p>
    <w:p w14:paraId="07091712" w14:textId="3F6C8A7E" w:rsidR="00C24C04" w:rsidRPr="00C24C04" w:rsidRDefault="006E07D7" w:rsidP="00B145DC">
      <w:pPr>
        <w:pStyle w:val="Ttulo1"/>
        <w:jc w:val="both"/>
        <w:rPr>
          <w:rFonts w:eastAsia="Times New Roman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6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Estructura</w:t>
      </w:r>
      <w:proofErr w:type="gramEnd"/>
    </w:p>
    <w:p w14:paraId="3363424C" w14:textId="01F32D1D" w:rsidR="006E07D7" w:rsidRPr="00C24C04" w:rsidRDefault="006E07D7" w:rsidP="006E07D7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Ficha de Cátedra sobre Estructura. </w:t>
      </w:r>
    </w:p>
    <w:p w14:paraId="3F129CB0" w14:textId="77777777" w:rsidR="00C24C04" w:rsidRDefault="00C24C04" w:rsidP="00C24C04">
      <w:pPr>
        <w:spacing w:after="0" w:line="240" w:lineRule="auto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</w:p>
    <w:p w14:paraId="02C6C7B0" w14:textId="107636FA" w:rsidR="00C24C04" w:rsidRPr="00C24C04" w:rsidRDefault="006E07D7" w:rsidP="00B145DC">
      <w:pPr>
        <w:pStyle w:val="Ttulo1"/>
        <w:jc w:val="both"/>
        <w:rPr>
          <w:rFonts w:eastAsia="Times New Roman"/>
          <w:lang w:val="es-MX" w:eastAsia="en-GB"/>
        </w:rPr>
      </w:pPr>
      <w:r>
        <w:rPr>
          <w:rFonts w:eastAsia="Times New Roman"/>
          <w:shd w:val="clear" w:color="auto" w:fill="FFFFFF"/>
          <w:lang w:val="es-MX" w:eastAsia="en-GB"/>
        </w:rPr>
        <w:t xml:space="preserve">7 </w:t>
      </w:r>
      <w:proofErr w:type="gramStart"/>
      <w:r w:rsidR="00C24C04" w:rsidRPr="00C24C04">
        <w:rPr>
          <w:rFonts w:eastAsia="Times New Roman"/>
          <w:shd w:val="clear" w:color="auto" w:fill="FFFFFF"/>
          <w:lang w:val="es-MX" w:eastAsia="en-GB"/>
        </w:rPr>
        <w:t>Poder</w:t>
      </w:r>
      <w:proofErr w:type="gramEnd"/>
      <w:r w:rsidR="00C24C04" w:rsidRPr="00C24C04">
        <w:rPr>
          <w:rFonts w:eastAsia="Times New Roman"/>
          <w:shd w:val="clear" w:color="auto" w:fill="FFFFFF"/>
          <w:lang w:val="es-MX" w:eastAsia="en-GB"/>
        </w:rPr>
        <w:t xml:space="preserve"> en la organización</w:t>
      </w:r>
    </w:p>
    <w:p w14:paraId="07B47B7D" w14:textId="28A3F3B5" w:rsidR="006E07D7" w:rsidRDefault="006E07D7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Robbins, S. y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Judge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, T. (2009), Comportamiento Organizacional, Pearson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Education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,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Mexico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.</w:t>
      </w:r>
    </w:p>
    <w:p w14:paraId="2AA01355" w14:textId="06B0CA40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Voz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B a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a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le dice no puede hacer tanto.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Gantiaciones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. Negociaciones. Puede poner condiciones sobre como obedecer y hasta resistirse</w:t>
      </w:r>
      <w:r w:rsidR="001F2ED7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</w:p>
    <w:p w14:paraId="34C92C70" w14:textId="6616F8E4" w:rsidR="001F2ED7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Lealtad</w:t>
      </w:r>
      <w:r w:rsidR="001F2ED7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No haber opción sino </w:t>
      </w:r>
      <w:proofErr w:type="gram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obedecer .</w:t>
      </w:r>
      <w:proofErr w:type="gram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</w:t>
      </w:r>
    </w:p>
    <w:p w14:paraId="7B836A45" w14:textId="6CCEC1A1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Salida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No obedezco porque no quiere.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Reuncio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. Acompañada de costos y no es fácil salir de relaciones de poder</w:t>
      </w:r>
    </w:p>
    <w:p w14:paraId="168B6FA2" w14:textId="52E7354C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</w:p>
    <w:p w14:paraId="36D9496E" w14:textId="3F56EFEC" w:rsidR="00FE715D" w:rsidRDefault="00FE715D" w:rsidP="00FE715D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proofErr w:type="gramStart"/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Coercitivo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.</w:t>
      </w:r>
      <w:proofErr w:type="gram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Hacelo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o te castigo. </w:t>
      </w:r>
    </w:p>
    <w:p w14:paraId="0AF48F89" w14:textId="6822E6C6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lastRenderedPageBreak/>
        <w:tab/>
        <w:t xml:space="preserve">Recompensa.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Hacelo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y a cambio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tenes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cosas. Como bonos o premio monetarios. Pueden ser sino simbólicos.</w:t>
      </w:r>
    </w:p>
    <w:p w14:paraId="1DFC1BCA" w14:textId="768B78D4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Legítimo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Algunas de las fuentes de weber. </w:t>
      </w:r>
    </w:p>
    <w:p w14:paraId="5FA742D7" w14:textId="2EBC2C9D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</w:p>
    <w:p w14:paraId="04085C34" w14:textId="3B11A0F8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 xml:space="preserve">De </w:t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experto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Porque sabe y se lo </w:t>
      </w:r>
      <w:proofErr w:type="gram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consulta  e</w:t>
      </w:r>
      <w:proofErr w:type="gram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influye en saber. Po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rconsulta</w:t>
      </w:r>
      <w:proofErr w:type="spellEnd"/>
    </w:p>
    <w:p w14:paraId="2E592B21" w14:textId="32CA1FCF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 xml:space="preserve">De </w:t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referencia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. Se toma de referencia. Alguien que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esta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ahí hace muchos años y sabe y tiene idea de todo.</w:t>
      </w:r>
    </w:p>
    <w:p w14:paraId="0F330784" w14:textId="1F333B6F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</w:p>
    <w:p w14:paraId="0B7BCE05" w14:textId="336BE437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Pr="00FE715D">
        <w:rPr>
          <w:rFonts w:ascii="Roboto" w:eastAsia="Times New Roman" w:hAnsi="Roboto" w:cs="Calibri"/>
          <w:b/>
          <w:bCs/>
          <w:color w:val="2F2F2F"/>
          <w:shd w:val="clear" w:color="auto" w:fill="FFFFFF"/>
          <w:lang w:val="es-MX" w:eastAsia="en-GB"/>
        </w:rPr>
        <w:t>Fuentes del poder</w:t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– lo que se puede poner en juego</w:t>
      </w:r>
    </w:p>
    <w:p w14:paraId="759479D9" w14:textId="6D885243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 xml:space="preserve">Capital. La plata que pusiste.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Ej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ejeplo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las acciones de una compañía</w:t>
      </w:r>
    </w:p>
    <w:p w14:paraId="21C8CB41" w14:textId="47CF3F8B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Difícil de reemplaza</w:t>
      </w:r>
    </w:p>
    <w:p w14:paraId="74C59F58" w14:textId="5F4D5B17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Conocimiento. Se confía en eso</w:t>
      </w:r>
    </w:p>
    <w:p w14:paraId="35AC6862" w14:textId="46A630BB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Tener la información</w:t>
      </w:r>
    </w:p>
    <w:p w14:paraId="5F2963BF" w14:textId="123E78FE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Vínculos con el contexto. Tiene contextos con gente</w:t>
      </w:r>
    </w:p>
    <w:p w14:paraId="5232E67B" w14:textId="51454698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Estatutos legales. Prerrogativas legales</w:t>
      </w:r>
    </w:p>
    <w:p w14:paraId="69B21E0B" w14:textId="3BC4E925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 xml:space="preserve">Vinculados con los anteriores que puede conseguir de otros </w:t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indiractamente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ese poder</w:t>
      </w:r>
    </w:p>
    <w:p w14:paraId="6FAA758E" w14:textId="7764FA8E" w:rsidR="009E6B55" w:rsidRDefault="009E6B55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 w:rsidR="00FE715D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</w:t>
      </w:r>
      <w:r w:rsidR="00FE715D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Poder político e influencia</w:t>
      </w:r>
    </w:p>
    <w:p w14:paraId="1C446A1E" w14:textId="47E216FF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</w:p>
    <w:p w14:paraId="479902F0" w14:textId="520EE680" w:rsidR="00FE715D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proofErr w:type="spellStart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Distribucion</w:t>
      </w:r>
      <w:proofErr w:type="spellEnd"/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formal</w:t>
      </w:r>
    </w:p>
    <w:p w14:paraId="20AD943E" w14:textId="12EC3374" w:rsidR="00FE715D" w:rsidRPr="00C24C04" w:rsidRDefault="00FE715D" w:rsidP="00B145DC">
      <w:pPr>
        <w:spacing w:after="0" w:line="240" w:lineRule="auto"/>
        <w:jc w:val="both"/>
        <w:textAlignment w:val="center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</w:r>
      <w:r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ab/>
        <w:t>Como se distribuye la toma de decisiones realmente. El organigrama</w:t>
      </w:r>
    </w:p>
    <w:p w14:paraId="73945ED9" w14:textId="77777777" w:rsidR="00C24C04" w:rsidRPr="006E07D7" w:rsidRDefault="00C24C04" w:rsidP="00B145DC">
      <w:pPr>
        <w:spacing w:after="0" w:line="240" w:lineRule="auto"/>
        <w:jc w:val="both"/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</w:pPr>
    </w:p>
    <w:p w14:paraId="1EE75C9E" w14:textId="6BA6387E" w:rsidR="00C24C04" w:rsidRPr="006E07D7" w:rsidRDefault="006E07D7" w:rsidP="00B145DC">
      <w:pPr>
        <w:pStyle w:val="Ttulo1"/>
        <w:jc w:val="both"/>
        <w:rPr>
          <w:rFonts w:eastAsia="Times New Roman"/>
          <w:lang w:val="es-MX" w:eastAsia="en-GB"/>
        </w:rPr>
      </w:pPr>
      <w:r w:rsidRPr="006E07D7">
        <w:rPr>
          <w:rFonts w:eastAsia="Times New Roman"/>
          <w:shd w:val="clear" w:color="auto" w:fill="FFFFFF"/>
          <w:lang w:val="es-MX" w:eastAsia="en-GB"/>
        </w:rPr>
        <w:t xml:space="preserve">8 </w:t>
      </w:r>
      <w:proofErr w:type="gramStart"/>
      <w:r w:rsidR="00C24C04" w:rsidRPr="006E07D7">
        <w:rPr>
          <w:rFonts w:eastAsia="Times New Roman"/>
          <w:shd w:val="clear" w:color="auto" w:fill="FFFFFF"/>
          <w:lang w:val="es-MX" w:eastAsia="en-GB"/>
        </w:rPr>
        <w:t>Cultura</w:t>
      </w:r>
      <w:proofErr w:type="gramEnd"/>
      <w:r w:rsidR="00C24C04" w:rsidRPr="006E07D7">
        <w:rPr>
          <w:rFonts w:eastAsia="Times New Roman"/>
          <w:shd w:val="clear" w:color="auto" w:fill="FFFFFF"/>
          <w:lang w:val="es-MX" w:eastAsia="en-GB"/>
        </w:rPr>
        <w:t xml:space="preserve"> organizacional</w:t>
      </w:r>
    </w:p>
    <w:p w14:paraId="4466F39E" w14:textId="7A72BA25" w:rsidR="00C24C04" w:rsidRDefault="006E07D7" w:rsidP="00D45BDA">
      <w:pPr>
        <w:spacing w:after="0" w:line="240" w:lineRule="auto"/>
        <w:textAlignment w:val="center"/>
        <w:rPr>
          <w:rFonts w:ascii="Roboto" w:eastAsia="Times New Roman" w:hAnsi="Roboto" w:cs="Calibri"/>
          <w:color w:val="2F2F2F"/>
          <w:lang w:val="es-MX" w:eastAsia="en-GB"/>
        </w:rPr>
      </w:pPr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 xml:space="preserve"> </w:t>
      </w:r>
      <w:proofErr w:type="spellStart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Schein</w:t>
      </w:r>
      <w:proofErr w:type="spellEnd"/>
      <w:r w:rsidRPr="00C24C04">
        <w:rPr>
          <w:rFonts w:ascii="Roboto" w:eastAsia="Times New Roman" w:hAnsi="Roboto" w:cs="Calibri"/>
          <w:color w:val="2F2F2F"/>
          <w:shd w:val="clear" w:color="auto" w:fill="FFFFFF"/>
          <w:lang w:val="es-MX" w:eastAsia="en-GB"/>
        </w:rPr>
        <w:t>, E. (1992) “Cultura organizacional y liderazgo”. Documento de Cátedra, Jorge Walter.</w:t>
      </w:r>
    </w:p>
    <w:p w14:paraId="1E5C24D7" w14:textId="77777777" w:rsidR="00D45BDA" w:rsidRPr="00C24C04" w:rsidRDefault="00D45BDA" w:rsidP="00D45BDA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lang w:val="es-MX" w:eastAsia="en-GB"/>
        </w:rPr>
      </w:pPr>
    </w:p>
    <w:p w14:paraId="3F139040" w14:textId="6C91BE2A" w:rsidR="00D45BDA" w:rsidRPr="00632044" w:rsidRDefault="00D45BDA">
      <w:pPr>
        <w:rPr>
          <w:rFonts w:ascii="Roboto" w:eastAsia="Times New Roman" w:hAnsi="Roboto" w:cs="Calibri"/>
          <w:b/>
          <w:bCs/>
          <w:color w:val="222222"/>
          <w:lang w:val="es-MX" w:eastAsia="en-GB"/>
        </w:rPr>
      </w:pPr>
      <w:r w:rsidRPr="00632044">
        <w:rPr>
          <w:rFonts w:ascii="Roboto" w:eastAsia="Times New Roman" w:hAnsi="Roboto" w:cs="Calibri"/>
          <w:b/>
          <w:bCs/>
          <w:color w:val="222222"/>
          <w:lang w:val="es-MX" w:eastAsia="en-GB"/>
        </w:rPr>
        <w:br w:type="page"/>
      </w:r>
    </w:p>
    <w:p w14:paraId="63F1CABD" w14:textId="77777777" w:rsidR="00C24C04" w:rsidRPr="00D45BDA" w:rsidRDefault="00C24C04" w:rsidP="00B145DC">
      <w:pPr>
        <w:pStyle w:val="Ttulo1"/>
        <w:jc w:val="both"/>
        <w:rPr>
          <w:rFonts w:ascii="Calibri" w:eastAsia="Times New Roman" w:hAnsi="Calibri"/>
          <w:lang w:val="es-MX" w:eastAsia="en-GB"/>
        </w:rPr>
      </w:pPr>
      <w:r w:rsidRPr="00D45BDA">
        <w:rPr>
          <w:rFonts w:eastAsia="Times New Roman"/>
          <w:shd w:val="clear" w:color="auto" w:fill="FFFFFF"/>
          <w:lang w:val="es-MX" w:eastAsia="en-GB"/>
        </w:rPr>
        <w:lastRenderedPageBreak/>
        <w:t>Consultora del Sur</w:t>
      </w:r>
    </w:p>
    <w:p w14:paraId="452ED187" w14:textId="242441C6" w:rsidR="001F2ED7" w:rsidRDefault="00D75F4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highlight w:val="yellow"/>
          <w:shd w:val="clear" w:color="auto" w:fill="FFFFFF"/>
          <w:lang w:val="es-MX" w:eastAsia="en-GB"/>
        </w:rPr>
      </w:pPr>
      <w:r w:rsidRPr="00D75F40">
        <w:rPr>
          <w:rFonts w:eastAsia="Times New Roman"/>
          <w:shd w:val="clear" w:color="auto" w:fill="FFFFFF"/>
          <w:lang w:val="es-MX" w:eastAsia="en-GB"/>
        </w:rPr>
        <w:t>A</w:t>
      </w:r>
      <w:r>
        <w:rPr>
          <w:rFonts w:eastAsia="Times New Roman"/>
          <w:shd w:val="clear" w:color="auto" w:fill="FFFFFF"/>
          <w:lang w:val="es-MX" w:eastAsia="en-GB"/>
        </w:rPr>
        <w:t xml:space="preserve"> </w:t>
      </w:r>
      <w:r w:rsidR="001F2ED7">
        <w:rPr>
          <w:rFonts w:eastAsia="Times New Roman"/>
          <w:highlight w:val="yellow"/>
          <w:shd w:val="clear" w:color="auto" w:fill="FFFFFF"/>
          <w:lang w:val="es-MX" w:eastAsia="en-GB"/>
        </w:rPr>
        <w:br w:type="page"/>
      </w:r>
    </w:p>
    <w:p w14:paraId="4DFBA7E6" w14:textId="2D58DD4E" w:rsidR="00C24C04" w:rsidRDefault="00C24C04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 w:rsidRPr="001F2ED7">
        <w:rPr>
          <w:rFonts w:eastAsia="Times New Roman"/>
          <w:highlight w:val="yellow"/>
          <w:shd w:val="clear" w:color="auto" w:fill="FFFFFF"/>
          <w:lang w:val="es-MX" w:eastAsia="en-GB"/>
        </w:rPr>
        <w:lastRenderedPageBreak/>
        <w:t>Té José</w:t>
      </w:r>
    </w:p>
    <w:p w14:paraId="247C148A" w14:textId="55263FAA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>MACROAMBIENTE</w:t>
      </w:r>
    </w:p>
    <w:p w14:paraId="7D483932" w14:textId="07458A90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>Político-legal</w:t>
      </w:r>
    </w:p>
    <w:p w14:paraId="37653134" w14:textId="10A080D1" w:rsidR="00BF1491" w:rsidRDefault="00B145DC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</w:r>
      <w:r w:rsidR="00BF1491">
        <w:rPr>
          <w:lang w:val="es-MX" w:eastAsia="en-GB"/>
        </w:rPr>
        <w:t>Económico</w:t>
      </w:r>
    </w:p>
    <w:p w14:paraId="08CB2C1C" w14:textId="5D7A406E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>Social</w:t>
      </w:r>
    </w:p>
    <w:p w14:paraId="3606925B" w14:textId="15A8EA92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>Tecnológico</w:t>
      </w:r>
    </w:p>
    <w:p w14:paraId="53572531" w14:textId="091C79DF" w:rsidR="009E6B55" w:rsidRDefault="009E6B55" w:rsidP="00B145DC">
      <w:pPr>
        <w:jc w:val="both"/>
        <w:rPr>
          <w:lang w:val="es-MX" w:eastAsia="en-GB"/>
        </w:rPr>
      </w:pPr>
      <w:r w:rsidRPr="009E6B55">
        <w:rPr>
          <w:lang w:val="es-MX" w:eastAsia="en-GB"/>
        </w:rPr>
        <w:t>PODER DE</w:t>
      </w:r>
      <w:r>
        <w:rPr>
          <w:lang w:val="es-MX" w:eastAsia="en-GB"/>
        </w:rPr>
        <w:t xml:space="preserve"> </w:t>
      </w:r>
      <w:r w:rsidRPr="009E6B55">
        <w:rPr>
          <w:lang w:val="es-MX" w:eastAsia="en-GB"/>
        </w:rPr>
        <w:t>NEGOCIACIÓN</w:t>
      </w:r>
      <w:r>
        <w:rPr>
          <w:lang w:val="es-MX" w:eastAsia="en-GB"/>
        </w:rPr>
        <w:t xml:space="preserve"> </w:t>
      </w:r>
      <w:r w:rsidRPr="009E6B55">
        <w:rPr>
          <w:lang w:val="es-MX" w:eastAsia="en-GB"/>
        </w:rPr>
        <w:t>DE LOS</w:t>
      </w:r>
      <w:r>
        <w:rPr>
          <w:lang w:val="es-MX" w:eastAsia="en-GB"/>
        </w:rPr>
        <w:t xml:space="preserve"> </w:t>
      </w:r>
      <w:r w:rsidRPr="009E6B55">
        <w:rPr>
          <w:lang w:val="es-MX" w:eastAsia="en-GB"/>
        </w:rPr>
        <w:t>PROVEEDORES</w:t>
      </w:r>
    </w:p>
    <w:p w14:paraId="64F0047F" w14:textId="315B1151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 xml:space="preserve">Proveedores: cultivadores, vendedores de celofán, </w:t>
      </w:r>
      <w:proofErr w:type="spellStart"/>
      <w:r>
        <w:rPr>
          <w:lang w:val="es-MX" w:eastAsia="en-GB"/>
        </w:rPr>
        <w:t>etc</w:t>
      </w:r>
      <w:proofErr w:type="spellEnd"/>
    </w:p>
    <w:p w14:paraId="7129E925" w14:textId="59D2913C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>análisis de Fuerza: A los productores no les interesa el perfil, no creen en el potencial, (les exige pagar por adelantado)</w:t>
      </w:r>
    </w:p>
    <w:p w14:paraId="22E6111D" w14:textId="75DCDEE9" w:rsidR="00BF1491" w:rsidRDefault="00BF1491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  <w:t>Amenaza o Debilidad: Debilidad, los proveedores tienen alto poder de negociación</w:t>
      </w:r>
    </w:p>
    <w:p w14:paraId="35608E86" w14:textId="486F9850" w:rsidR="00BF1491" w:rsidRDefault="00BF1491" w:rsidP="00B145DC">
      <w:pPr>
        <w:jc w:val="both"/>
        <w:rPr>
          <w:lang w:val="es-MX" w:eastAsia="en-GB"/>
        </w:rPr>
      </w:pPr>
      <w:r w:rsidRPr="00BF1491">
        <w:rPr>
          <w:lang w:val="es-MX" w:eastAsia="en-GB"/>
        </w:rPr>
        <w:t>PODER DE</w:t>
      </w:r>
      <w:r>
        <w:rPr>
          <w:lang w:val="es-MX" w:eastAsia="en-GB"/>
        </w:rPr>
        <w:t xml:space="preserve"> </w:t>
      </w:r>
      <w:r w:rsidRPr="00BF1491">
        <w:rPr>
          <w:lang w:val="es-MX" w:eastAsia="en-GB"/>
        </w:rPr>
        <w:t>NEGOCIACIÓN</w:t>
      </w:r>
      <w:r>
        <w:rPr>
          <w:lang w:val="es-MX" w:eastAsia="en-GB"/>
        </w:rPr>
        <w:t xml:space="preserve"> </w:t>
      </w:r>
      <w:r w:rsidRPr="00BF1491">
        <w:rPr>
          <w:lang w:val="es-MX" w:eastAsia="en-GB"/>
        </w:rPr>
        <w:t>DE LOS</w:t>
      </w:r>
      <w:r>
        <w:rPr>
          <w:lang w:val="es-MX" w:eastAsia="en-GB"/>
        </w:rPr>
        <w:t xml:space="preserve"> </w:t>
      </w:r>
      <w:r w:rsidRPr="00BF1491">
        <w:rPr>
          <w:lang w:val="es-MX" w:eastAsia="en-GB"/>
        </w:rPr>
        <w:t>CLIENTES</w:t>
      </w:r>
    </w:p>
    <w:p w14:paraId="4DB5A6C1" w14:textId="787A94D5" w:rsidR="00BF1491" w:rsidRPr="00BF1491" w:rsidRDefault="00B145DC" w:rsidP="00B145DC">
      <w:pPr>
        <w:jc w:val="both"/>
        <w:rPr>
          <w:lang w:val="es-MX"/>
        </w:rPr>
      </w:pPr>
      <w:r>
        <w:rPr>
          <w:lang w:val="es-MX" w:eastAsia="en-GB"/>
        </w:rPr>
        <w:tab/>
      </w:r>
      <w:r w:rsidR="00BF1491">
        <w:rPr>
          <w:lang w:val="es-MX" w:eastAsia="en-GB"/>
        </w:rPr>
        <w:t>Clientes: tiendas europeas y distribuidoras</w:t>
      </w:r>
    </w:p>
    <w:p w14:paraId="4CCB124E" w14:textId="11ACB774" w:rsidR="00BF1491" w:rsidRPr="00BF1491" w:rsidRDefault="00B145DC" w:rsidP="00B145DC">
      <w:pPr>
        <w:jc w:val="both"/>
        <w:rPr>
          <w:lang w:val="es-MX"/>
        </w:rPr>
      </w:pPr>
      <w:r>
        <w:rPr>
          <w:lang w:val="es-MX" w:eastAsia="en-GB"/>
        </w:rPr>
        <w:tab/>
      </w:r>
      <w:r w:rsidR="00BF1491">
        <w:rPr>
          <w:lang w:val="es-MX" w:eastAsia="en-GB"/>
        </w:rPr>
        <w:t>análisis de Fuerza: no les interesa en el exterior. Localmente la inflación no permite compras a precios altos</w:t>
      </w:r>
    </w:p>
    <w:p w14:paraId="258A0C29" w14:textId="2A068B39" w:rsidR="00BF1491" w:rsidRDefault="00B145DC" w:rsidP="00B145DC">
      <w:pPr>
        <w:jc w:val="both"/>
        <w:rPr>
          <w:lang w:val="es-MX" w:eastAsia="en-GB"/>
        </w:rPr>
      </w:pPr>
      <w:r>
        <w:rPr>
          <w:lang w:val="es-MX" w:eastAsia="en-GB"/>
        </w:rPr>
        <w:tab/>
      </w:r>
      <w:r w:rsidR="00BF1491">
        <w:rPr>
          <w:lang w:val="es-MX" w:eastAsia="en-GB"/>
        </w:rPr>
        <w:t>Amenaza o Debilidad: Debilidad. Tienen poder de negociación alto los clientes</w:t>
      </w:r>
    </w:p>
    <w:p w14:paraId="45D432D9" w14:textId="5F05F66F" w:rsidR="00BF1491" w:rsidRPr="00BF1491" w:rsidRDefault="00BF1491" w:rsidP="00B145DC">
      <w:pPr>
        <w:jc w:val="both"/>
        <w:rPr>
          <w:lang w:val="es-MX"/>
        </w:rPr>
      </w:pPr>
      <w:r w:rsidRPr="00BF1491">
        <w:rPr>
          <w:lang w:val="es-MX"/>
        </w:rPr>
        <w:t>AMENAZA DE</w:t>
      </w:r>
      <w:r>
        <w:rPr>
          <w:lang w:val="es-MX"/>
        </w:rPr>
        <w:t xml:space="preserve"> </w:t>
      </w:r>
      <w:r w:rsidRPr="00BF1491">
        <w:rPr>
          <w:lang w:val="es-MX"/>
        </w:rPr>
        <w:t>PRODUCTOS</w:t>
      </w:r>
      <w:r>
        <w:rPr>
          <w:lang w:val="es-MX"/>
        </w:rPr>
        <w:t xml:space="preserve"> </w:t>
      </w:r>
      <w:r w:rsidRPr="00BF1491">
        <w:rPr>
          <w:lang w:val="es-MX"/>
        </w:rPr>
        <w:t>SUSTITUTOS</w:t>
      </w:r>
    </w:p>
    <w:p w14:paraId="0A9214D7" w14:textId="49AB083F" w:rsidR="00BF1491" w:rsidRDefault="00BF1491" w:rsidP="00B145DC">
      <w:pPr>
        <w:rPr>
          <w:lang w:val="es-MX" w:eastAsia="en-GB"/>
        </w:rPr>
      </w:pPr>
      <w:r>
        <w:rPr>
          <w:lang w:val="es-MX" w:eastAsia="en-GB"/>
        </w:rPr>
        <w:tab/>
        <w:t>Productos sustitutos: te común, otras infusiones</w:t>
      </w:r>
    </w:p>
    <w:p w14:paraId="688B8724" w14:textId="4BD555A6" w:rsidR="00BF1491" w:rsidRPr="00BF1491" w:rsidRDefault="00BF1491" w:rsidP="00B145DC">
      <w:pPr>
        <w:rPr>
          <w:lang w:val="es-MX"/>
        </w:rPr>
      </w:pPr>
      <w:r>
        <w:rPr>
          <w:lang w:val="es-MX" w:eastAsia="en-GB"/>
        </w:rPr>
        <w:tab/>
        <w:t>Análisis de Fuerza: el te gourmet tiene precio alto y es fácil de reemplazar</w:t>
      </w:r>
    </w:p>
    <w:p w14:paraId="3A2BDC7A" w14:textId="5817D861" w:rsidR="00B145DC" w:rsidRDefault="00B145DC" w:rsidP="00B145DC">
      <w:pPr>
        <w:rPr>
          <w:lang w:val="es-MX" w:eastAsia="en-GB"/>
        </w:rPr>
      </w:pPr>
      <w:r>
        <w:rPr>
          <w:lang w:val="es-MX" w:eastAsia="en-GB"/>
        </w:rPr>
        <w:tab/>
      </w:r>
      <w:r w:rsidR="00BF1491">
        <w:rPr>
          <w:lang w:val="es-MX" w:eastAsia="en-GB"/>
        </w:rPr>
        <w:t xml:space="preserve">Amenaza o Debilidad: </w:t>
      </w:r>
      <w:r>
        <w:rPr>
          <w:lang w:val="es-MX" w:eastAsia="en-GB"/>
        </w:rPr>
        <w:t>Debilidad, es fácilmente reemplazable</w:t>
      </w:r>
    </w:p>
    <w:p w14:paraId="6EF309A4" w14:textId="784AB68C" w:rsidR="00B145DC" w:rsidRDefault="00B145DC" w:rsidP="00B145DC">
      <w:pPr>
        <w:rPr>
          <w:lang w:val="es-MX" w:eastAsia="en-GB"/>
        </w:rPr>
      </w:pPr>
      <w:r w:rsidRPr="00B145DC">
        <w:rPr>
          <w:lang w:val="es-MX" w:eastAsia="en-GB"/>
        </w:rPr>
        <w:t>RIESGO DE</w:t>
      </w:r>
      <w:r>
        <w:rPr>
          <w:lang w:val="es-MX" w:eastAsia="en-GB"/>
        </w:rPr>
        <w:t xml:space="preserve"> </w:t>
      </w:r>
      <w:r w:rsidRPr="00B145DC">
        <w:rPr>
          <w:lang w:val="es-MX" w:eastAsia="en-GB"/>
        </w:rPr>
        <w:t>INGRESO DE</w:t>
      </w:r>
      <w:r>
        <w:rPr>
          <w:lang w:val="es-MX" w:eastAsia="en-GB"/>
        </w:rPr>
        <w:t xml:space="preserve"> </w:t>
      </w:r>
      <w:r w:rsidRPr="00B145DC">
        <w:rPr>
          <w:lang w:val="es-MX" w:eastAsia="en-GB"/>
        </w:rPr>
        <w:t>POTENCIALES</w:t>
      </w:r>
      <w:r>
        <w:rPr>
          <w:lang w:val="es-MX" w:eastAsia="en-GB"/>
        </w:rPr>
        <w:t xml:space="preserve"> </w:t>
      </w:r>
      <w:r w:rsidRPr="00B145DC">
        <w:rPr>
          <w:lang w:val="es-MX" w:eastAsia="en-GB"/>
        </w:rPr>
        <w:t>COMPETIDORES</w:t>
      </w:r>
    </w:p>
    <w:p w14:paraId="3C8993E1" w14:textId="4E5FA104" w:rsidR="00B145DC" w:rsidRDefault="00B145DC" w:rsidP="00B145DC">
      <w:pPr>
        <w:rPr>
          <w:lang w:val="es-MX" w:eastAsia="en-GB"/>
        </w:rPr>
      </w:pPr>
      <w:r>
        <w:rPr>
          <w:lang w:val="es-MX" w:eastAsia="en-GB"/>
        </w:rPr>
        <w:tab/>
        <w:t>Competidores Potenciales:</w:t>
      </w:r>
      <w:r w:rsidR="00A62DD8">
        <w:rPr>
          <w:lang w:val="es-MX" w:eastAsia="en-GB"/>
        </w:rPr>
        <w:t xml:space="preserve"> otras marcas con envergadura, </w:t>
      </w:r>
      <w:proofErr w:type="gramStart"/>
      <w:r w:rsidR="00A62DD8">
        <w:rPr>
          <w:lang w:val="es-MX" w:eastAsia="en-GB"/>
        </w:rPr>
        <w:t>la virginia</w:t>
      </w:r>
      <w:proofErr w:type="gramEnd"/>
      <w:r w:rsidR="00A62DD8">
        <w:rPr>
          <w:lang w:val="es-MX" w:eastAsia="en-GB"/>
        </w:rPr>
        <w:t xml:space="preserve"> y </w:t>
      </w:r>
      <w:proofErr w:type="spellStart"/>
      <w:r w:rsidR="00A62DD8">
        <w:rPr>
          <w:lang w:val="es-MX" w:eastAsia="en-GB"/>
        </w:rPr>
        <w:t>taragui</w:t>
      </w:r>
      <w:proofErr w:type="spellEnd"/>
    </w:p>
    <w:p w14:paraId="0F81CBB0" w14:textId="1E65588D" w:rsidR="00B145DC" w:rsidRPr="00B145DC" w:rsidRDefault="00B145DC" w:rsidP="00B145DC">
      <w:pPr>
        <w:rPr>
          <w:lang w:val="es-MX"/>
        </w:rPr>
      </w:pPr>
      <w:r>
        <w:rPr>
          <w:lang w:val="es-MX" w:eastAsia="en-GB"/>
        </w:rPr>
        <w:tab/>
        <w:t>Análisis de Fuerza:</w:t>
      </w:r>
      <w:r w:rsidR="00A62DD8">
        <w:rPr>
          <w:lang w:val="es-MX" w:eastAsia="en-GB"/>
        </w:rPr>
        <w:t xml:space="preserve"> Barreras: lealtad a la marca, ventajas de costo absoluto y economías de escala</w:t>
      </w:r>
    </w:p>
    <w:p w14:paraId="016FD20B" w14:textId="45B10100" w:rsidR="00B145DC" w:rsidRDefault="00B145DC" w:rsidP="00B145DC">
      <w:pPr>
        <w:rPr>
          <w:lang w:val="es-MX" w:eastAsia="en-GB"/>
        </w:rPr>
      </w:pPr>
      <w:r>
        <w:rPr>
          <w:lang w:val="es-MX" w:eastAsia="en-GB"/>
        </w:rPr>
        <w:tab/>
        <w:t xml:space="preserve">Amenaza o Debilidad: </w:t>
      </w:r>
      <w:r w:rsidR="00A62DD8">
        <w:rPr>
          <w:lang w:val="es-MX" w:eastAsia="en-GB"/>
        </w:rPr>
        <w:t>Debilidad, barreras de entrada bajas</w:t>
      </w:r>
    </w:p>
    <w:p w14:paraId="32804214" w14:textId="2D4092E2" w:rsidR="00A62DD8" w:rsidRPr="00B145DC" w:rsidRDefault="00A62DD8" w:rsidP="00A62DD8">
      <w:pPr>
        <w:rPr>
          <w:lang w:val="es-MX"/>
        </w:rPr>
      </w:pPr>
      <w:r w:rsidRPr="00A62DD8">
        <w:rPr>
          <w:lang w:val="es-MX"/>
        </w:rPr>
        <w:t>RIVALIDAD</w:t>
      </w:r>
      <w:r>
        <w:rPr>
          <w:lang w:val="es-MX"/>
        </w:rPr>
        <w:t xml:space="preserve"> </w:t>
      </w:r>
      <w:r w:rsidRPr="00A62DD8">
        <w:rPr>
          <w:lang w:val="es-MX"/>
        </w:rPr>
        <w:t>ENTRE FIRMAS</w:t>
      </w:r>
      <w:r>
        <w:rPr>
          <w:lang w:val="es-MX"/>
        </w:rPr>
        <w:t xml:space="preserve"> </w:t>
      </w:r>
      <w:r w:rsidRPr="00A62DD8">
        <w:rPr>
          <w:lang w:val="es-MX"/>
        </w:rPr>
        <w:t>ESTABLECIDAS</w:t>
      </w:r>
    </w:p>
    <w:p w14:paraId="159CF6A2" w14:textId="39D99ED4" w:rsidR="00B145DC" w:rsidRPr="00BF1491" w:rsidRDefault="00B145DC" w:rsidP="00B145DC">
      <w:pPr>
        <w:rPr>
          <w:lang w:val="es-MX" w:eastAsia="en-GB"/>
        </w:rPr>
      </w:pPr>
    </w:p>
    <w:p w14:paraId="7C330E39" w14:textId="7B641E30" w:rsidR="00BF1491" w:rsidRPr="009E6B55" w:rsidRDefault="00BF1491" w:rsidP="00B145DC">
      <w:pPr>
        <w:jc w:val="both"/>
        <w:rPr>
          <w:lang w:val="es-MX" w:eastAsia="en-GB"/>
        </w:rPr>
      </w:pPr>
    </w:p>
    <w:p w14:paraId="5F9039CC" w14:textId="067BD9E9" w:rsidR="00D45BDA" w:rsidRDefault="00C24C04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 w:rsidRPr="00D45BDA">
        <w:rPr>
          <w:rFonts w:eastAsia="Times New Roman"/>
          <w:shd w:val="clear" w:color="auto" w:fill="FFFFFF"/>
          <w:lang w:val="es-MX" w:eastAsia="en-GB"/>
        </w:rPr>
        <w:t>Netflix</w:t>
      </w:r>
    </w:p>
    <w:p w14:paraId="5863779D" w14:textId="2F8D8A68" w:rsidR="00D87892" w:rsidRPr="00D87892" w:rsidRDefault="00D87892" w:rsidP="00D87892">
      <w:pPr>
        <w:rPr>
          <w:lang w:val="es-MX" w:eastAsia="en-GB"/>
        </w:rPr>
      </w:pPr>
      <w:r>
        <w:rPr>
          <w:lang w:val="es-MX" w:eastAsia="en-GB"/>
        </w:rPr>
        <w:t>Estrategia y marketing</w:t>
      </w:r>
    </w:p>
    <w:p w14:paraId="7CFEEB26" w14:textId="31E09ADA" w:rsidR="001866C5" w:rsidRPr="00D45BDA" w:rsidRDefault="00C24C04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r w:rsidRPr="00D45BDA">
        <w:rPr>
          <w:rFonts w:eastAsia="Times New Roman"/>
          <w:shd w:val="clear" w:color="auto" w:fill="FFFFFF"/>
          <w:lang w:val="es-MX" w:eastAsia="en-GB"/>
        </w:rPr>
        <w:t>Araoz</w:t>
      </w:r>
    </w:p>
    <w:p w14:paraId="10A175EA" w14:textId="5DB5CDA5" w:rsidR="00C24C04" w:rsidRDefault="00C24C04" w:rsidP="00B145DC">
      <w:pPr>
        <w:pStyle w:val="Ttulo1"/>
        <w:jc w:val="both"/>
        <w:rPr>
          <w:rFonts w:eastAsia="Times New Roman"/>
          <w:shd w:val="clear" w:color="auto" w:fill="FFFFFF"/>
          <w:lang w:val="es-MX" w:eastAsia="en-GB"/>
        </w:rPr>
      </w:pPr>
      <w:proofErr w:type="spellStart"/>
      <w:r w:rsidRPr="009E6B55">
        <w:rPr>
          <w:rFonts w:eastAsia="Times New Roman"/>
          <w:shd w:val="clear" w:color="auto" w:fill="FFFFFF"/>
          <w:lang w:val="es-MX" w:eastAsia="en-GB"/>
        </w:rPr>
        <w:t>Eidico</w:t>
      </w:r>
      <w:proofErr w:type="spellEnd"/>
    </w:p>
    <w:p w14:paraId="3FC4A339" w14:textId="77777777" w:rsidR="00D87892" w:rsidRPr="00632044" w:rsidRDefault="00D87892" w:rsidP="00D878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75B6A6E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Contexto</w:t>
      </w:r>
    </w:p>
    <w:p w14:paraId="7B2F07D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AMBIENTE</w:t>
      </w:r>
    </w:p>
    <w:p w14:paraId="564DE953" w14:textId="77777777" w:rsidR="00D87892" w:rsidRPr="00D87892" w:rsidRDefault="00D87892" w:rsidP="00D878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>Ambiente Legal y Político: intervención y regulación gubernamental del mercado. Inseguridad jurídica.</w:t>
      </w:r>
    </w:p>
    <w:p w14:paraId="05FD03FA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lastRenderedPageBreak/>
        <w:tab/>
        <w:t>Ambiente económico: imposibilidad de que suscriptores completen pagos. Precios no se pueden determinar fácilmente con devaluaciones y una situación cambiaría volátil</w:t>
      </w:r>
    </w:p>
    <w:p w14:paraId="568E33B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Ambiente Social: prevalece la desconfianza hacia los bancos y el sistema financiero y la preferencia por la inversión en inmobiliaria </w:t>
      </w:r>
    </w:p>
    <w:p w14:paraId="286389B1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Ambiente Tecnológico</w:t>
      </w:r>
      <w:proofErr w:type="gramStart"/>
      <w:r w:rsidRPr="00D87892">
        <w:rPr>
          <w:rFonts w:ascii="Arial" w:eastAsia="Times New Roman" w:hAnsi="Arial" w:cs="Arial"/>
          <w:color w:val="000000"/>
          <w:lang w:val="es-MX" w:eastAsia="en-GB"/>
        </w:rPr>
        <w:t>: ?</w:t>
      </w:r>
      <w:proofErr w:type="gramEnd"/>
    </w:p>
    <w:p w14:paraId="0DA60F57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36A72D62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Porter: Aunque es poco</w:t>
      </w:r>
    </w:p>
    <w:p w14:paraId="4684EBF5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Proveedores no se toca</w:t>
      </w:r>
    </w:p>
    <w:p w14:paraId="745CEA4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 xml:space="preserve">Clientes: Su poder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llega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hasta los métodos de financiamiento, el real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state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es muy costoso como para que los clientes tengan mayor poder que la organización. </w:t>
      </w:r>
    </w:p>
    <w:p w14:paraId="2B954CB6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 xml:space="preserve">Productos sustitutos: Los complejos departamentales serían una amenaza si estuvieran en ciudad. Se brindan beneficios que hacen a los diferentes tipos de vivienda menos amenazantes.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Always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cope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with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offer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>, hasta el punto de que tienen exceso de demanda.</w:t>
      </w:r>
    </w:p>
    <w:p w14:paraId="19ACB990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Nuevos competidores: No se habla. De igual manera tienen una gran ventaja de costo absoluto y posteriormente desarrollan una interesante economía de escala.</w:t>
      </w:r>
    </w:p>
    <w:p w14:paraId="12577BD1" w14:textId="77777777" w:rsidR="00D87892" w:rsidRPr="00D87892" w:rsidRDefault="00D87892" w:rsidP="009A463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Rivalidad: No se habla por el hecho de ser un servicio más bien diferenciado manejado mediante un sistema del tipo de fideicomisos.</w:t>
      </w:r>
    </w:p>
    <w:p w14:paraId="4135C4B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46C948E6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32FE68E9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lang w:val="es-MX" w:eastAsia="en-GB"/>
        </w:rPr>
        <w:t>Estrategia</w:t>
      </w:r>
    </w:p>
    <w:p w14:paraId="650B85D0" w14:textId="16566675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lang w:val="es-MX" w:eastAsia="en-GB"/>
        </w:rPr>
        <w:tab/>
      </w:r>
      <w:r>
        <w:rPr>
          <w:rFonts w:ascii="Arial" w:eastAsia="Times New Roman" w:hAnsi="Arial" w:cs="Arial"/>
          <w:color w:val="000000"/>
          <w:lang w:val="es-MX" w:eastAsia="en-GB"/>
        </w:rPr>
        <w:t>Decidir la industria. Seguir en la misma industria y expandirse o moverse de la industria.</w:t>
      </w:r>
    </w:p>
    <w:p w14:paraId="06196E3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lang w:val="es-MX" w:eastAsia="en-GB"/>
        </w:rPr>
        <w:tab/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Concentracion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en construcciones. Poca diversificación</w:t>
      </w:r>
    </w:p>
    <w:p w14:paraId="18A695F8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49D3F7FA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Lider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en costos: gracias a la estrategia financiera los costos se reducen y pueden ofrecer precios menores por esta cierta economía de escala.</w:t>
      </w:r>
    </w:p>
    <w:p w14:paraId="63DD0417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Diferenciación: por la forma de 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de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financiamiento y relacionamiento directo con </w:t>
      </w:r>
      <w:proofErr w:type="gramStart"/>
      <w:r w:rsidRPr="00D87892">
        <w:rPr>
          <w:rFonts w:ascii="Arial" w:eastAsia="Times New Roman" w:hAnsi="Arial" w:cs="Arial"/>
          <w:color w:val="000000"/>
          <w:lang w:val="es-MX" w:eastAsia="en-GB"/>
        </w:rPr>
        <w:t>los cliente</w:t>
      </w:r>
      <w:proofErr w:type="gramEnd"/>
    </w:p>
    <w:p w14:paraId="30F2D121" w14:textId="77777777" w:rsidR="00D87892" w:rsidRPr="00D87892" w:rsidRDefault="00D87892" w:rsidP="00D878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6E4DB29B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Marketing</w:t>
      </w:r>
    </w:p>
    <w:p w14:paraId="35C9D96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Market-driven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- 4 c:</w:t>
      </w:r>
    </w:p>
    <w:p w14:paraId="1BA6DA7B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Consumidor: Idea inicial de dar posibilidad de tener un primer hogar a sus clientes. Necesidad básica que consideraban poco provista por diferentes instituciones.</w:t>
      </w:r>
    </w:p>
    <w:p w14:paraId="6B1856C8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Costo para el cliente: Sistema de financiamiento para facilitar las viviendas hacia los clientes.</w:t>
      </w:r>
    </w:p>
    <w:p w14:paraId="1FC6160B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Conveniencia para el comprador: Medios de pago flexibles por canales directos - pago directo a la empresa, sin intermediarios. Mejoraba la relación productor-consumidor.</w:t>
      </w:r>
    </w:p>
    <w:p w14:paraId="0D486051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Comunicación: Ligada a la cultura, tenían la idea de brindar atención al cliente de la manera más rápida y eficaz posible; escuchaban sus quejas y sugerencias y llevaban a cabo acciones para satisfacer las necesidades del cliente- comunicación bilateral para adaptar y/o corregir su producto.</w:t>
      </w:r>
    </w:p>
    <w:p w14:paraId="2CA3BF5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20F15EFA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 xml:space="preserve">Inicialmente se manejaban con un sistema de contactos cercanos y </w:t>
      </w:r>
      <w:proofErr w:type="gramStart"/>
      <w:r w:rsidRPr="00D87892">
        <w:rPr>
          <w:rFonts w:ascii="Arial" w:eastAsia="Times New Roman" w:hAnsi="Arial" w:cs="Arial"/>
          <w:color w:val="000000"/>
          <w:lang w:val="es-MX" w:eastAsia="en-GB"/>
        </w:rPr>
        <w:t>el boca</w:t>
      </w:r>
      <w:proofErr w:type="gram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en boca hasta que consiguieron un cierto crecimiento luego del éxito del primer proyecto. </w:t>
      </w:r>
    </w:p>
    <w:p w14:paraId="66D570E3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Aún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así, no era una gran segmentación - son barrios privados.</w:t>
      </w:r>
    </w:p>
    <w:p w14:paraId="2558AD07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55F2A2F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58637549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Segmentación: </w:t>
      </w:r>
    </w:p>
    <w:p w14:paraId="7A976641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Geográfica: Inicialmente norte del conurbano bonaerense, luego se extendieron a diferentes zonas e incluso provincias. Se centraron en los barrios marítimos, barrios con cuerpos de agua de por medio.</w:t>
      </w:r>
    </w:p>
    <w:p w14:paraId="1D3ACBAB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Conductual: Se puede observar cierta lealtad ante la relación con los clientes, en términos de condiciones, se mantiene la forma de financiamiento de los terrenos y casas.</w:t>
      </w:r>
    </w:p>
    <w:p w14:paraId="73A422EE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Demográfico: Inicialmente pensado para gente que busca tener su primera vivienda.</w:t>
      </w:r>
    </w:p>
    <w:p w14:paraId="7ADCED0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Psicográfico: Estilo de vida alejado de la ciudad. Clase social (¿ABC-1?) mínimamente media porque son barrios privados.</w:t>
      </w:r>
    </w:p>
    <w:p w14:paraId="087F482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16006CD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Mucho crecimiento, ¿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Market</w:t>
      </w:r>
      <w:proofErr w:type="spellEnd"/>
      <w:r w:rsidRPr="00D87892">
        <w:rPr>
          <w:rFonts w:ascii="Arial" w:eastAsia="Times New Roman" w:hAnsi="Arial" w:cs="Arial"/>
          <w:color w:val="000000"/>
          <w:lang w:val="es-MX" w:eastAsia="en-GB"/>
        </w:rPr>
        <w:t xml:space="preserve"> share?</w:t>
      </w:r>
    </w:p>
    <w:p w14:paraId="295D52E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> </w:t>
      </w:r>
    </w:p>
    <w:p w14:paraId="7C42EC24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Estructura</w:t>
      </w:r>
    </w:p>
    <w:p w14:paraId="2E6A1B10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379D0390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1D9E817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Profesionalización</w:t>
      </w:r>
    </w:p>
    <w:p w14:paraId="64DA212D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lastRenderedPageBreak/>
        <w:tab/>
      </w:r>
    </w:p>
    <w:p w14:paraId="1F379EDB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14:paraId="33D5F36D" w14:textId="77777777" w:rsidR="00D87892" w:rsidRPr="00D87892" w:rsidRDefault="00D87892" w:rsidP="00D878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Mecanismo de coordinación</w:t>
      </w:r>
    </w:p>
    <w:p w14:paraId="31E87B75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Adaptación mutua: reuniones estratégicas entre Juan, Diego </w:t>
      </w:r>
    </w:p>
    <w:p w14:paraId="3ED50FB2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Normalización de resultados:</w:t>
      </w:r>
    </w:p>
    <w:p w14:paraId="0EC7F17D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>  </w:t>
      </w:r>
    </w:p>
    <w:p w14:paraId="27880960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Poder de organización</w:t>
      </w:r>
    </w:p>
    <w:p w14:paraId="28DC6DDC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2B6F5D6D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-</w:t>
      </w:r>
      <w:proofErr w:type="spellStart"/>
      <w:r w:rsidRPr="00D87892">
        <w:rPr>
          <w:rFonts w:ascii="Arial" w:eastAsia="Times New Roman" w:hAnsi="Arial" w:cs="Arial"/>
          <w:color w:val="000000"/>
          <w:lang w:val="es-MX" w:eastAsia="en-GB"/>
        </w:rPr>
        <w:t>Centralizacion</w:t>
      </w:r>
      <w:proofErr w:type="spellEnd"/>
    </w:p>
    <w:p w14:paraId="6A5FE388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7BA8B670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> </w:t>
      </w:r>
    </w:p>
    <w:p w14:paraId="126BE552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b/>
          <w:bCs/>
          <w:color w:val="000000"/>
          <w:u w:val="single"/>
          <w:lang w:val="es-MX" w:eastAsia="en-GB"/>
        </w:rPr>
        <w:t>Cultura</w:t>
      </w:r>
    </w:p>
    <w:p w14:paraId="50492D5D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</w:r>
    </w:p>
    <w:p w14:paraId="225E39EE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Artefactos: Llegar media hora antes</w:t>
      </w:r>
    </w:p>
    <w:p w14:paraId="13E11D94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> </w:t>
      </w: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Valores: Clima familiar de pertenencia. </w:t>
      </w:r>
    </w:p>
    <w:p w14:paraId="3E38807F" w14:textId="77777777" w:rsidR="00D87892" w:rsidRPr="00D87892" w:rsidRDefault="00D87892" w:rsidP="00D8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D87892">
        <w:rPr>
          <w:rFonts w:ascii="Arial" w:eastAsia="Times New Roman" w:hAnsi="Arial" w:cs="Arial"/>
          <w:color w:val="000000"/>
          <w:lang w:val="es-MX" w:eastAsia="en-GB"/>
        </w:rPr>
        <w:tab/>
        <w:t>PBS: Principios como confianza, empatía, y trato directo y familiar, genera que quienes ingresaron como clientes, después decidan permanecer vinculados con la empresa y sus diferentes propuestas. </w:t>
      </w:r>
    </w:p>
    <w:p w14:paraId="229F1E77" w14:textId="18A657CA" w:rsidR="00D87892" w:rsidRPr="00D87892" w:rsidRDefault="00D87892" w:rsidP="00D87892">
      <w:pPr>
        <w:rPr>
          <w:lang w:val="es-MX" w:eastAsia="en-GB"/>
        </w:rPr>
      </w:pPr>
      <w:r w:rsidRPr="00D87892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br/>
      </w:r>
    </w:p>
    <w:p w14:paraId="5BB43820" w14:textId="77777777" w:rsidR="00632044" w:rsidRPr="00D87892" w:rsidRDefault="00632044">
      <w:pPr>
        <w:rPr>
          <w:lang w:val="es-MX" w:eastAsia="en-GB"/>
        </w:rPr>
      </w:pPr>
    </w:p>
    <w:p w14:paraId="36ADEEAA" w14:textId="77777777" w:rsidR="002B2954" w:rsidRPr="00D87892" w:rsidRDefault="002B2954">
      <w:pPr>
        <w:rPr>
          <w:lang w:val="es-MX" w:eastAsia="en-GB"/>
        </w:rPr>
      </w:pPr>
    </w:p>
    <w:sectPr w:rsidR="002B2954" w:rsidRPr="00D87892" w:rsidSect="00BF1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884"/>
    <w:multiLevelType w:val="multilevel"/>
    <w:tmpl w:val="A72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43363"/>
    <w:multiLevelType w:val="multilevel"/>
    <w:tmpl w:val="202228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04"/>
    <w:rsid w:val="001866C5"/>
    <w:rsid w:val="001F2ED7"/>
    <w:rsid w:val="002B2954"/>
    <w:rsid w:val="005129AF"/>
    <w:rsid w:val="005D1E9D"/>
    <w:rsid w:val="00632044"/>
    <w:rsid w:val="006B3F66"/>
    <w:rsid w:val="006E07D7"/>
    <w:rsid w:val="006E54CA"/>
    <w:rsid w:val="009A463E"/>
    <w:rsid w:val="009E6B55"/>
    <w:rsid w:val="00A62DD8"/>
    <w:rsid w:val="00B145DC"/>
    <w:rsid w:val="00BF1491"/>
    <w:rsid w:val="00C24C04"/>
    <w:rsid w:val="00D45BDA"/>
    <w:rsid w:val="00D75F40"/>
    <w:rsid w:val="00D87892"/>
    <w:rsid w:val="00DC7325"/>
    <w:rsid w:val="00DE6745"/>
    <w:rsid w:val="00F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D656"/>
  <w15:chartTrackingRefBased/>
  <w15:docId w15:val="{46F43A20-F91D-4353-A3E4-35147CC3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C2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Fuentedeprrafopredeter"/>
    <w:rsid w:val="00D8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3</cp:revision>
  <dcterms:created xsi:type="dcterms:W3CDTF">2021-09-22T21:47:00Z</dcterms:created>
  <dcterms:modified xsi:type="dcterms:W3CDTF">2021-10-27T18:34:00Z</dcterms:modified>
</cp:coreProperties>
</file>