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DB92C" w14:textId="216E2E40" w:rsidR="001F1964" w:rsidRPr="003A2CF1" w:rsidRDefault="0030190C">
      <w:pPr>
        <w:spacing w:before="73"/>
        <w:ind w:left="3404" w:right="3406" w:firstLine="120"/>
        <w:jc w:val="both"/>
        <w:rPr>
          <w:b/>
          <w:sz w:val="24"/>
          <w:lang w:val="es-AR"/>
        </w:rPr>
      </w:pPr>
      <w:proofErr w:type="spellStart"/>
      <w:r w:rsidRPr="003A2CF1">
        <w:rPr>
          <w:b/>
          <w:sz w:val="24"/>
          <w:lang w:val="es-MX"/>
        </w:rPr>
        <w:t>Pa</w:t>
      </w:r>
      <w:r>
        <w:rPr>
          <w:b/>
          <w:sz w:val="24"/>
          <w:lang w:val="es-MX"/>
        </w:rPr>
        <w:t>e</w:t>
      </w:r>
      <w:r w:rsidRPr="003A2CF1">
        <w:rPr>
          <w:b/>
          <w:sz w:val="24"/>
          <w:lang w:val="es-MX"/>
        </w:rPr>
        <w:t>rcial</w:t>
      </w:r>
      <w:proofErr w:type="spellEnd"/>
      <w:r w:rsidRPr="003A2CF1">
        <w:rPr>
          <w:b/>
          <w:sz w:val="24"/>
          <w:lang w:val="es-MX"/>
        </w:rPr>
        <w:t xml:space="preserve"> domiciliario</w:t>
      </w:r>
      <w:r w:rsidRPr="003A2CF1">
        <w:rPr>
          <w:b/>
          <w:spacing w:val="1"/>
          <w:sz w:val="24"/>
          <w:lang w:val="es-MX"/>
        </w:rPr>
        <w:t xml:space="preserve"> </w:t>
      </w:r>
      <w:r w:rsidRPr="003A2CF1">
        <w:rPr>
          <w:b/>
          <w:sz w:val="24"/>
          <w:lang w:val="es-MX"/>
        </w:rPr>
        <w:t>Filosofía – tutoriales</w:t>
      </w:r>
      <w:r w:rsidRPr="003A2CF1">
        <w:rPr>
          <w:b/>
          <w:spacing w:val="1"/>
          <w:sz w:val="24"/>
          <w:lang w:val="es-MX"/>
        </w:rPr>
        <w:t xml:space="preserve"> </w:t>
      </w:r>
      <w:r w:rsidRPr="003A2CF1">
        <w:rPr>
          <w:b/>
          <w:sz w:val="24"/>
          <w:lang w:val="es-AR"/>
        </w:rPr>
        <w:t>(Prof.</w:t>
      </w:r>
      <w:r w:rsidRPr="003A2CF1">
        <w:rPr>
          <w:b/>
          <w:spacing w:val="-9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Gustavo</w:t>
      </w:r>
      <w:r w:rsidRPr="003A2CF1">
        <w:rPr>
          <w:b/>
          <w:spacing w:val="-1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Guille)</w:t>
      </w:r>
    </w:p>
    <w:p w14:paraId="29ADB92D" w14:textId="77777777" w:rsidR="001F1964" w:rsidRPr="003A2CF1" w:rsidRDefault="0030190C">
      <w:pPr>
        <w:spacing w:before="2" w:line="550" w:lineRule="atLeast"/>
        <w:ind w:left="119" w:right="1215"/>
        <w:jc w:val="both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Extensión máxima: 2 carillas. Letra Times New Roman 12, interlineado 1,5.</w:t>
      </w:r>
      <w:r w:rsidRPr="003A2CF1">
        <w:rPr>
          <w:b/>
          <w:spacing w:val="-58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Recuerden:</w:t>
      </w:r>
    </w:p>
    <w:p w14:paraId="29ADB92E" w14:textId="77777777" w:rsidR="001F1964" w:rsidRPr="003A2CF1" w:rsidRDefault="0030190C">
      <w:pPr>
        <w:pStyle w:val="Prrafodelista"/>
        <w:numPr>
          <w:ilvl w:val="0"/>
          <w:numId w:val="2"/>
        </w:numPr>
        <w:tabs>
          <w:tab w:val="left" w:pos="283"/>
        </w:tabs>
        <w:spacing w:before="7" w:line="237" w:lineRule="auto"/>
        <w:ind w:right="130" w:firstLine="0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Utilizar</w:t>
      </w:r>
      <w:r w:rsidRPr="003A2CF1">
        <w:rPr>
          <w:b/>
          <w:spacing w:val="17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los</w:t>
      </w:r>
      <w:r w:rsidRPr="003A2CF1">
        <w:rPr>
          <w:b/>
          <w:spacing w:val="17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textos</w:t>
      </w:r>
      <w:r w:rsidRPr="003A2CF1">
        <w:rPr>
          <w:b/>
          <w:spacing w:val="2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fuente</w:t>
      </w:r>
      <w:r w:rsidRPr="003A2CF1">
        <w:rPr>
          <w:b/>
          <w:spacing w:val="17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que</w:t>
      </w:r>
      <w:r w:rsidRPr="003A2CF1">
        <w:rPr>
          <w:b/>
          <w:spacing w:val="18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vimos</w:t>
      </w:r>
      <w:r w:rsidRPr="003A2CF1">
        <w:rPr>
          <w:b/>
          <w:spacing w:val="17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en</w:t>
      </w:r>
      <w:r w:rsidRPr="003A2CF1">
        <w:rPr>
          <w:b/>
          <w:spacing w:val="19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tutoriales</w:t>
      </w:r>
      <w:r w:rsidRPr="003A2CF1">
        <w:rPr>
          <w:b/>
          <w:spacing w:val="17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(también</w:t>
      </w:r>
      <w:r w:rsidRPr="003A2CF1">
        <w:rPr>
          <w:b/>
          <w:spacing w:val="18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pueden</w:t>
      </w:r>
      <w:r w:rsidRPr="003A2CF1">
        <w:rPr>
          <w:b/>
          <w:spacing w:val="20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utilizar</w:t>
      </w:r>
      <w:r w:rsidRPr="003A2CF1">
        <w:rPr>
          <w:b/>
          <w:spacing w:val="1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algo</w:t>
      </w:r>
      <w:r w:rsidRPr="003A2CF1">
        <w:rPr>
          <w:b/>
          <w:spacing w:val="19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que</w:t>
      </w:r>
      <w:r w:rsidRPr="003A2CF1">
        <w:rPr>
          <w:b/>
          <w:spacing w:val="-57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hayan</w:t>
      </w:r>
      <w:r w:rsidRPr="003A2CF1">
        <w:rPr>
          <w:b/>
          <w:spacing w:val="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trabajado</w:t>
      </w:r>
      <w:r w:rsidRPr="003A2CF1">
        <w:rPr>
          <w:b/>
          <w:spacing w:val="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en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magistrales).</w:t>
      </w:r>
    </w:p>
    <w:p w14:paraId="29ADB92F" w14:textId="77777777" w:rsidR="001F1964" w:rsidRPr="003A2CF1" w:rsidRDefault="0030190C">
      <w:pPr>
        <w:pStyle w:val="Prrafodelista"/>
        <w:numPr>
          <w:ilvl w:val="0"/>
          <w:numId w:val="2"/>
        </w:numPr>
        <w:tabs>
          <w:tab w:val="left" w:pos="264"/>
        </w:tabs>
        <w:spacing w:before="3" w:line="275" w:lineRule="exact"/>
        <w:ind w:left="263" w:hanging="145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Utilizar</w:t>
      </w:r>
      <w:r w:rsidRPr="003A2CF1">
        <w:rPr>
          <w:b/>
          <w:spacing w:val="-8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comillas</w:t>
      </w:r>
      <w:r w:rsidRPr="003A2CF1">
        <w:rPr>
          <w:b/>
          <w:spacing w:val="-4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cuando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citan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directamente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de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los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textos</w:t>
      </w:r>
      <w:r w:rsidRPr="003A2CF1">
        <w:rPr>
          <w:b/>
          <w:spacing w:val="-4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y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colocar</w:t>
      </w:r>
      <w:r w:rsidRPr="003A2CF1">
        <w:rPr>
          <w:b/>
          <w:spacing w:val="-8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la</w:t>
      </w:r>
      <w:r w:rsidRPr="003A2CF1">
        <w:rPr>
          <w:b/>
          <w:spacing w:val="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referencia.</w:t>
      </w:r>
    </w:p>
    <w:p w14:paraId="29ADB930" w14:textId="77777777" w:rsidR="001F1964" w:rsidRPr="003A2CF1" w:rsidRDefault="0030190C">
      <w:pPr>
        <w:pStyle w:val="Prrafodelista"/>
        <w:numPr>
          <w:ilvl w:val="0"/>
          <w:numId w:val="2"/>
        </w:numPr>
        <w:tabs>
          <w:tab w:val="left" w:pos="264"/>
        </w:tabs>
        <w:spacing w:line="275" w:lineRule="exact"/>
        <w:ind w:left="263" w:hanging="145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Justificar</w:t>
      </w:r>
      <w:r w:rsidRPr="003A2CF1">
        <w:rPr>
          <w:b/>
          <w:spacing w:val="-9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las</w:t>
      </w:r>
      <w:r w:rsidRPr="003A2CF1">
        <w:rPr>
          <w:b/>
          <w:spacing w:val="-4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afirmaciones</w:t>
      </w:r>
      <w:r w:rsidRPr="003A2CF1">
        <w:rPr>
          <w:b/>
          <w:spacing w:val="-4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o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interpretaciones que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realicen.</w:t>
      </w:r>
    </w:p>
    <w:p w14:paraId="29ADB931" w14:textId="4A771592" w:rsidR="001F1964" w:rsidRPr="003A2CF1" w:rsidRDefault="0030190C">
      <w:pPr>
        <w:pStyle w:val="Prrafodelista"/>
        <w:numPr>
          <w:ilvl w:val="0"/>
          <w:numId w:val="2"/>
        </w:numPr>
        <w:tabs>
          <w:tab w:val="left" w:pos="264"/>
        </w:tabs>
        <w:spacing w:before="3"/>
        <w:ind w:left="263" w:hanging="145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El</w:t>
      </w:r>
      <w:r w:rsidRPr="003A2CF1">
        <w:rPr>
          <w:b/>
          <w:spacing w:val="-5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parcial</w:t>
      </w:r>
      <w:r w:rsidRPr="003A2CF1">
        <w:rPr>
          <w:b/>
          <w:spacing w:val="-5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se</w:t>
      </w:r>
      <w:r w:rsidRPr="003A2CF1">
        <w:rPr>
          <w:b/>
          <w:spacing w:val="-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entrega vía campus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virtual</w:t>
      </w:r>
      <w:r w:rsidRPr="003A2CF1">
        <w:rPr>
          <w:b/>
          <w:spacing w:val="-5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hasta el</w:t>
      </w:r>
      <w:r w:rsidRPr="003A2CF1">
        <w:rPr>
          <w:b/>
          <w:spacing w:val="-5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28/11 a las</w:t>
      </w:r>
      <w:r w:rsidRPr="003A2CF1">
        <w:rPr>
          <w:b/>
          <w:spacing w:val="-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23:59 h</w:t>
      </w:r>
      <w:r w:rsidRPr="003A2CF1">
        <w:rPr>
          <w:b/>
          <w:sz w:val="24"/>
          <w:lang w:val="es-AR"/>
        </w:rPr>
        <w:t>.</w:t>
      </w:r>
    </w:p>
    <w:p w14:paraId="29ADB932" w14:textId="77777777" w:rsidR="001F1964" w:rsidRPr="003A2CF1" w:rsidRDefault="001F1964">
      <w:pPr>
        <w:pStyle w:val="Textoindependiente"/>
        <w:spacing w:before="2"/>
        <w:rPr>
          <w:b/>
          <w:sz w:val="23"/>
          <w:lang w:val="es-AR"/>
        </w:rPr>
      </w:pPr>
    </w:p>
    <w:p w14:paraId="29ADB933" w14:textId="77777777" w:rsidR="001F1964" w:rsidRPr="003A2CF1" w:rsidRDefault="0030190C">
      <w:pPr>
        <w:ind w:left="119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Criterios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de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corrección:</w:t>
      </w:r>
    </w:p>
    <w:p w14:paraId="29ADB934" w14:textId="77777777" w:rsidR="001F1964" w:rsidRPr="003A2CF1" w:rsidRDefault="0030190C">
      <w:pPr>
        <w:pStyle w:val="Prrafodelista"/>
        <w:numPr>
          <w:ilvl w:val="0"/>
          <w:numId w:val="2"/>
        </w:numPr>
        <w:tabs>
          <w:tab w:val="left" w:pos="264"/>
        </w:tabs>
        <w:spacing w:before="2" w:line="275" w:lineRule="exact"/>
        <w:ind w:left="263" w:hanging="145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Adecuación</w:t>
      </w:r>
      <w:r w:rsidRPr="003A2CF1">
        <w:rPr>
          <w:b/>
          <w:spacing w:val="-6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de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la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respuesta</w:t>
      </w:r>
      <w:r w:rsidRPr="003A2CF1">
        <w:rPr>
          <w:b/>
          <w:spacing w:val="-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a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lo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solicitado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en</w:t>
      </w:r>
      <w:r w:rsidRPr="003A2CF1">
        <w:rPr>
          <w:b/>
          <w:spacing w:val="-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la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consigna.</w:t>
      </w:r>
    </w:p>
    <w:p w14:paraId="29ADB935" w14:textId="77777777" w:rsidR="001F1964" w:rsidRPr="003A2CF1" w:rsidRDefault="0030190C">
      <w:pPr>
        <w:pStyle w:val="Prrafodelista"/>
        <w:numPr>
          <w:ilvl w:val="0"/>
          <w:numId w:val="2"/>
        </w:numPr>
        <w:tabs>
          <w:tab w:val="left" w:pos="264"/>
        </w:tabs>
        <w:spacing w:line="275" w:lineRule="exact"/>
        <w:ind w:left="263" w:hanging="145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Coherencia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de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la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respuesta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y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solidez</w:t>
      </w:r>
      <w:r w:rsidRPr="003A2CF1">
        <w:rPr>
          <w:b/>
          <w:spacing w:val="-8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en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la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argumentación.</w:t>
      </w:r>
    </w:p>
    <w:p w14:paraId="4EBC810A" w14:textId="77777777" w:rsidR="005F4E47" w:rsidRDefault="0030190C" w:rsidP="005F4E47">
      <w:pPr>
        <w:pStyle w:val="Prrafodelista"/>
        <w:numPr>
          <w:ilvl w:val="0"/>
          <w:numId w:val="2"/>
        </w:numPr>
        <w:tabs>
          <w:tab w:val="left" w:pos="269"/>
        </w:tabs>
        <w:spacing w:before="6" w:line="237" w:lineRule="auto"/>
        <w:ind w:right="136" w:firstLine="0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Utilización</w:t>
      </w:r>
      <w:r w:rsidRPr="003A2CF1">
        <w:rPr>
          <w:b/>
          <w:spacing w:val="5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de</w:t>
      </w:r>
      <w:r w:rsidRPr="003A2CF1">
        <w:rPr>
          <w:b/>
          <w:spacing w:val="6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los</w:t>
      </w:r>
      <w:r w:rsidRPr="003A2CF1">
        <w:rPr>
          <w:b/>
          <w:spacing w:val="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textos</w:t>
      </w:r>
      <w:r w:rsidRPr="003A2CF1">
        <w:rPr>
          <w:b/>
          <w:spacing w:val="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fuente</w:t>
      </w:r>
      <w:r w:rsidRPr="003A2CF1">
        <w:rPr>
          <w:b/>
          <w:spacing w:val="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que</w:t>
      </w:r>
      <w:r w:rsidRPr="003A2CF1">
        <w:rPr>
          <w:b/>
          <w:spacing w:val="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vimos</w:t>
      </w:r>
      <w:r w:rsidRPr="003A2CF1">
        <w:rPr>
          <w:b/>
          <w:spacing w:val="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en</w:t>
      </w:r>
      <w:r w:rsidRPr="003A2CF1">
        <w:rPr>
          <w:b/>
          <w:spacing w:val="4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tutoriales</w:t>
      </w:r>
      <w:r w:rsidRPr="003A2CF1">
        <w:rPr>
          <w:b/>
          <w:spacing w:val="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(también</w:t>
      </w:r>
      <w:r w:rsidRPr="003A2CF1">
        <w:rPr>
          <w:b/>
          <w:spacing w:val="4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pueden</w:t>
      </w:r>
      <w:r w:rsidRPr="003A2CF1">
        <w:rPr>
          <w:b/>
          <w:spacing w:val="4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utilizar</w:t>
      </w:r>
      <w:r w:rsidRPr="003A2CF1">
        <w:rPr>
          <w:b/>
          <w:spacing w:val="-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algo</w:t>
      </w:r>
      <w:r w:rsidRPr="003A2CF1">
        <w:rPr>
          <w:b/>
          <w:spacing w:val="-57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que</w:t>
      </w:r>
      <w:r w:rsidRPr="003A2CF1">
        <w:rPr>
          <w:b/>
          <w:spacing w:val="-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hayan</w:t>
      </w:r>
      <w:r w:rsidRPr="003A2CF1">
        <w:rPr>
          <w:b/>
          <w:spacing w:val="-3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trabajado</w:t>
      </w:r>
      <w:r w:rsidRPr="003A2CF1">
        <w:rPr>
          <w:b/>
          <w:spacing w:val="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en</w:t>
      </w:r>
      <w:r w:rsidRPr="003A2CF1">
        <w:rPr>
          <w:b/>
          <w:spacing w:val="-4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magistrales)</w:t>
      </w:r>
      <w:r w:rsidRPr="003A2CF1">
        <w:rPr>
          <w:b/>
          <w:spacing w:val="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y</w:t>
      </w:r>
      <w:r w:rsidRPr="003A2CF1">
        <w:rPr>
          <w:b/>
          <w:spacing w:val="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de</w:t>
      </w:r>
      <w:r w:rsidRPr="003A2CF1">
        <w:rPr>
          <w:b/>
          <w:spacing w:val="-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la</w:t>
      </w:r>
      <w:r w:rsidRPr="003A2CF1">
        <w:rPr>
          <w:b/>
          <w:spacing w:val="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bibliografía</w:t>
      </w:r>
      <w:r w:rsidRPr="003A2CF1">
        <w:rPr>
          <w:b/>
          <w:spacing w:val="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complementaria.</w:t>
      </w:r>
    </w:p>
    <w:p w14:paraId="5C1F3633" w14:textId="38D461FD" w:rsidR="005F4E47" w:rsidRDefault="005F4E47" w:rsidP="005F4E47">
      <w:pPr>
        <w:pStyle w:val="Prrafodelista"/>
        <w:tabs>
          <w:tab w:val="left" w:pos="269"/>
        </w:tabs>
        <w:spacing w:before="6" w:line="237" w:lineRule="auto"/>
        <w:ind w:right="136"/>
        <w:rPr>
          <w:b/>
          <w:sz w:val="24"/>
          <w:lang w:val="es-AR"/>
        </w:rPr>
      </w:pPr>
    </w:p>
    <w:p w14:paraId="29ADB938" w14:textId="346F3BFD" w:rsidR="001F1964" w:rsidRPr="005F4E47" w:rsidRDefault="005F4E47" w:rsidP="005F4E47">
      <w:pPr>
        <w:pStyle w:val="Prrafodelista"/>
        <w:tabs>
          <w:tab w:val="left" w:pos="269"/>
        </w:tabs>
        <w:spacing w:before="6" w:line="237" w:lineRule="auto"/>
        <w:ind w:right="136"/>
        <w:rPr>
          <w:b/>
          <w:sz w:val="24"/>
          <w:lang w:val="es-AR"/>
        </w:rPr>
      </w:pPr>
      <w:r>
        <w:rPr>
          <w:b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Elegí</w:t>
      </w:r>
      <w:r w:rsidR="0030190C" w:rsidRPr="005F4E47">
        <w:rPr>
          <w:b/>
          <w:spacing w:val="23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para</w:t>
      </w:r>
      <w:r w:rsidR="0030190C" w:rsidRPr="005F4E47">
        <w:rPr>
          <w:b/>
          <w:spacing w:val="28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responder</w:t>
      </w:r>
      <w:r w:rsidR="0030190C" w:rsidRPr="005F4E47">
        <w:rPr>
          <w:b/>
          <w:spacing w:val="18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1</w:t>
      </w:r>
      <w:r w:rsidR="0030190C" w:rsidRPr="005F4E47">
        <w:rPr>
          <w:b/>
          <w:spacing w:val="24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(una)</w:t>
      </w:r>
      <w:r w:rsidR="0030190C" w:rsidRPr="005F4E47">
        <w:rPr>
          <w:b/>
          <w:spacing w:val="25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consigna</w:t>
      </w:r>
      <w:r w:rsidR="0030190C" w:rsidRPr="005F4E47">
        <w:rPr>
          <w:b/>
          <w:spacing w:val="23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del</w:t>
      </w:r>
      <w:r w:rsidR="0030190C" w:rsidRPr="005F4E47">
        <w:rPr>
          <w:b/>
          <w:spacing w:val="19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grupo</w:t>
      </w:r>
      <w:r w:rsidR="0030190C" w:rsidRPr="005F4E47">
        <w:rPr>
          <w:b/>
          <w:spacing w:val="24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de</w:t>
      </w:r>
      <w:r w:rsidR="0030190C" w:rsidRPr="005F4E47">
        <w:rPr>
          <w:b/>
          <w:spacing w:val="23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preguntas</w:t>
      </w:r>
      <w:r w:rsidR="0030190C" w:rsidRPr="005F4E47">
        <w:rPr>
          <w:b/>
          <w:spacing w:val="22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A</w:t>
      </w:r>
      <w:r w:rsidR="0030190C" w:rsidRPr="005F4E47">
        <w:rPr>
          <w:b/>
          <w:spacing w:val="23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y</w:t>
      </w:r>
      <w:r w:rsidR="0030190C" w:rsidRPr="005F4E47">
        <w:rPr>
          <w:b/>
          <w:spacing w:val="24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1</w:t>
      </w:r>
      <w:r w:rsidR="0030190C" w:rsidRPr="005F4E47">
        <w:rPr>
          <w:b/>
          <w:spacing w:val="23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(una)</w:t>
      </w:r>
      <w:r w:rsidR="0030190C" w:rsidRPr="005F4E47">
        <w:rPr>
          <w:b/>
          <w:spacing w:val="21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consigna</w:t>
      </w:r>
      <w:r w:rsidR="0030190C" w:rsidRPr="005F4E47">
        <w:rPr>
          <w:b/>
          <w:spacing w:val="-57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del</w:t>
      </w:r>
      <w:r w:rsidR="0030190C" w:rsidRPr="005F4E47">
        <w:rPr>
          <w:b/>
          <w:spacing w:val="-6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grupo</w:t>
      </w:r>
      <w:r w:rsidR="0030190C" w:rsidRPr="005F4E47">
        <w:rPr>
          <w:b/>
          <w:spacing w:val="-1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B.</w:t>
      </w:r>
      <w:r w:rsidR="0030190C" w:rsidRPr="005F4E47">
        <w:rPr>
          <w:b/>
          <w:spacing w:val="-4"/>
          <w:sz w:val="24"/>
          <w:lang w:val="es-AR"/>
        </w:rPr>
        <w:t xml:space="preserve"> </w:t>
      </w:r>
      <w:r w:rsidR="0030190C" w:rsidRPr="005F4E47">
        <w:rPr>
          <w:b/>
          <w:sz w:val="24"/>
          <w:lang w:val="es-AR"/>
        </w:rPr>
        <w:t>(</w:t>
      </w:r>
      <w:r w:rsidR="003A2CF1" w:rsidRPr="005F4E47">
        <w:rPr>
          <w:b/>
          <w:sz w:val="24"/>
          <w:lang w:val="es-AR"/>
        </w:rPr>
        <w:t>¡El examen que no cumpla con este requisito no será tenido en cuenta!</w:t>
      </w:r>
      <w:r w:rsidR="0030190C" w:rsidRPr="005F4E47">
        <w:rPr>
          <w:b/>
          <w:sz w:val="24"/>
          <w:lang w:val="es-AR"/>
        </w:rPr>
        <w:t>):</w:t>
      </w:r>
    </w:p>
    <w:p w14:paraId="29ADB939" w14:textId="77777777" w:rsidR="001F1964" w:rsidRPr="003A2CF1" w:rsidRDefault="0030190C">
      <w:pPr>
        <w:spacing w:before="201"/>
        <w:ind w:left="119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G</w:t>
      </w:r>
      <w:r w:rsidRPr="003A2CF1">
        <w:rPr>
          <w:b/>
          <w:sz w:val="24"/>
          <w:lang w:val="es-AR"/>
        </w:rPr>
        <w:t>rupo</w:t>
      </w:r>
      <w:r w:rsidRPr="003A2CF1">
        <w:rPr>
          <w:b/>
          <w:spacing w:val="-1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A:</w:t>
      </w:r>
    </w:p>
    <w:p w14:paraId="29ADB93A" w14:textId="77777777" w:rsidR="001F1964" w:rsidRPr="003A2CF1" w:rsidRDefault="001F1964">
      <w:pPr>
        <w:pStyle w:val="Textoindependiente"/>
        <w:spacing w:before="9"/>
        <w:rPr>
          <w:b/>
          <w:sz w:val="27"/>
          <w:lang w:val="es-AR"/>
        </w:rPr>
      </w:pPr>
    </w:p>
    <w:p w14:paraId="29ADB93B" w14:textId="77777777" w:rsidR="001F1964" w:rsidRPr="003A2CF1" w:rsidRDefault="0030190C">
      <w:pPr>
        <w:pStyle w:val="Prrafodelista"/>
        <w:numPr>
          <w:ilvl w:val="0"/>
          <w:numId w:val="1"/>
        </w:numPr>
        <w:tabs>
          <w:tab w:val="left" w:pos="412"/>
        </w:tabs>
        <w:spacing w:line="276" w:lineRule="auto"/>
        <w:ind w:right="138" w:firstLine="0"/>
        <w:jc w:val="both"/>
        <w:rPr>
          <w:sz w:val="24"/>
          <w:lang w:val="es-AR"/>
        </w:rPr>
      </w:pPr>
      <w:proofErr w:type="spellStart"/>
      <w:r w:rsidRPr="003A2CF1">
        <w:rPr>
          <w:sz w:val="24"/>
          <w:lang w:val="es-AR"/>
        </w:rPr>
        <w:t>Leé</w:t>
      </w:r>
      <w:proofErr w:type="spellEnd"/>
      <w:r w:rsidRPr="003A2CF1">
        <w:rPr>
          <w:sz w:val="24"/>
          <w:lang w:val="es-AR"/>
        </w:rPr>
        <w:t xml:space="preserve"> el siguiente fragmento del filósofo N. Goodman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y luego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interprétalo desde la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perspectiva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nietzscheana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(para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hacerlo</w:t>
      </w:r>
      <w:r w:rsidRPr="003A2CF1">
        <w:rPr>
          <w:spacing w:val="1"/>
          <w:sz w:val="24"/>
          <w:lang w:val="es-AR"/>
        </w:rPr>
        <w:t xml:space="preserve"> </w:t>
      </w:r>
      <w:proofErr w:type="spellStart"/>
      <w:r w:rsidRPr="003A2CF1">
        <w:rPr>
          <w:sz w:val="24"/>
          <w:lang w:val="es-AR"/>
        </w:rPr>
        <w:t>caracterizá</w:t>
      </w:r>
      <w:proofErr w:type="spellEnd"/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concepción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del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lenguaje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como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metáfora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y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noción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nietzscheana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verdad).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¿En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qué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sentido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podemos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decir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que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para</w:t>
      </w:r>
      <w:r w:rsidRPr="003A2CF1">
        <w:rPr>
          <w:spacing w:val="14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Nietzsc</w:t>
      </w:r>
      <w:r w:rsidRPr="003A2CF1">
        <w:rPr>
          <w:sz w:val="24"/>
          <w:lang w:val="es-AR"/>
        </w:rPr>
        <w:t>he</w:t>
      </w:r>
      <w:r w:rsidRPr="003A2CF1">
        <w:rPr>
          <w:spacing w:val="2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no</w:t>
      </w:r>
      <w:r w:rsidRPr="003A2CF1">
        <w:rPr>
          <w:spacing w:val="2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hay</w:t>
      </w:r>
      <w:r w:rsidRPr="003A2CF1">
        <w:rPr>
          <w:spacing w:val="1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algo</w:t>
      </w:r>
      <w:r w:rsidRPr="003A2CF1">
        <w:rPr>
          <w:spacing w:val="2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que</w:t>
      </w:r>
      <w:r w:rsidRPr="003A2CF1">
        <w:rPr>
          <w:spacing w:val="15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pueda</w:t>
      </w:r>
      <w:r w:rsidRPr="003A2CF1">
        <w:rPr>
          <w:spacing w:val="2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llamarse</w:t>
      </w:r>
      <w:r w:rsidRPr="003A2CF1">
        <w:rPr>
          <w:spacing w:val="2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“el</w:t>
      </w:r>
      <w:r w:rsidRPr="003A2CF1">
        <w:rPr>
          <w:spacing w:val="17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mundo</w:t>
      </w:r>
      <w:r w:rsidRPr="003A2CF1">
        <w:rPr>
          <w:spacing w:val="2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real”?</w:t>
      </w:r>
    </w:p>
    <w:p w14:paraId="29ADB93C" w14:textId="77777777" w:rsidR="001F1964" w:rsidRPr="003A2CF1" w:rsidRDefault="001F1964">
      <w:pPr>
        <w:pStyle w:val="Textoindependiente"/>
        <w:spacing w:before="10"/>
        <w:rPr>
          <w:lang w:val="es-AR"/>
        </w:rPr>
      </w:pPr>
    </w:p>
    <w:p w14:paraId="29ADB93D" w14:textId="77777777" w:rsidR="001F1964" w:rsidRPr="003A2CF1" w:rsidRDefault="0030190C">
      <w:pPr>
        <w:spacing w:line="276" w:lineRule="auto"/>
        <w:ind w:left="119" w:right="140"/>
        <w:jc w:val="both"/>
        <w:rPr>
          <w:lang w:val="es-AR"/>
        </w:rPr>
      </w:pPr>
      <w:r w:rsidRPr="003A2CF1">
        <w:rPr>
          <w:lang w:val="es-AR"/>
        </w:rPr>
        <w:t>“Mantengo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la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opinión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de que no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hay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ninguna</w:t>
      </w:r>
      <w:r w:rsidRPr="003A2CF1">
        <w:rPr>
          <w:spacing w:val="55"/>
          <w:lang w:val="es-AR"/>
        </w:rPr>
        <w:t xml:space="preserve"> </w:t>
      </w:r>
      <w:r w:rsidRPr="003A2CF1">
        <w:rPr>
          <w:lang w:val="es-AR"/>
        </w:rPr>
        <w:t>cosa</w:t>
      </w:r>
      <w:r w:rsidRPr="003A2CF1">
        <w:rPr>
          <w:spacing w:val="55"/>
          <w:lang w:val="es-AR"/>
        </w:rPr>
        <w:t xml:space="preserve"> </w:t>
      </w:r>
      <w:r w:rsidRPr="003A2CF1">
        <w:rPr>
          <w:lang w:val="es-AR"/>
        </w:rPr>
        <w:t>que sea</w:t>
      </w:r>
      <w:r w:rsidRPr="003A2CF1">
        <w:rPr>
          <w:spacing w:val="55"/>
          <w:lang w:val="es-AR"/>
        </w:rPr>
        <w:t xml:space="preserve"> </w:t>
      </w:r>
      <w:r w:rsidRPr="003A2CF1">
        <w:rPr>
          <w:lang w:val="es-AR"/>
        </w:rPr>
        <w:t>el</w:t>
      </w:r>
      <w:r w:rsidRPr="003A2CF1">
        <w:rPr>
          <w:spacing w:val="55"/>
          <w:lang w:val="es-AR"/>
        </w:rPr>
        <w:t xml:space="preserve"> </w:t>
      </w:r>
      <w:r w:rsidRPr="003A2CF1">
        <w:rPr>
          <w:lang w:val="es-AR"/>
        </w:rPr>
        <w:t>mundo real,</w:t>
      </w:r>
      <w:r w:rsidRPr="003A2CF1">
        <w:rPr>
          <w:spacing w:val="55"/>
          <w:lang w:val="es-AR"/>
        </w:rPr>
        <w:t xml:space="preserve"> </w:t>
      </w:r>
      <w:r w:rsidRPr="003A2CF1">
        <w:rPr>
          <w:lang w:val="es-AR"/>
        </w:rPr>
        <w:t>ninguna</w:t>
      </w:r>
      <w:r w:rsidRPr="003A2CF1">
        <w:rPr>
          <w:spacing w:val="55"/>
          <w:lang w:val="es-AR"/>
        </w:rPr>
        <w:t xml:space="preserve"> </w:t>
      </w:r>
      <w:r w:rsidRPr="003A2CF1">
        <w:rPr>
          <w:lang w:val="es-AR"/>
        </w:rPr>
        <w:t>realidad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única,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bien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hecha,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absoluta,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al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margen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e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independientemente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de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todas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las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versiones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e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interpretaciones”.</w:t>
      </w:r>
      <w:r w:rsidRPr="003A2CF1">
        <w:rPr>
          <w:spacing w:val="15"/>
          <w:lang w:val="es-AR"/>
        </w:rPr>
        <w:t xml:space="preserve"> </w:t>
      </w:r>
      <w:r w:rsidRPr="003A2CF1">
        <w:rPr>
          <w:lang w:val="es-AR"/>
        </w:rPr>
        <w:t>(N.</w:t>
      </w:r>
      <w:r w:rsidRPr="003A2CF1">
        <w:rPr>
          <w:spacing w:val="16"/>
          <w:lang w:val="es-AR"/>
        </w:rPr>
        <w:t xml:space="preserve"> </w:t>
      </w:r>
      <w:r w:rsidRPr="003A2CF1">
        <w:rPr>
          <w:lang w:val="es-AR"/>
        </w:rPr>
        <w:t>Goodman).</w:t>
      </w:r>
    </w:p>
    <w:p w14:paraId="29ADB93E" w14:textId="77777777" w:rsidR="001F1964" w:rsidRPr="003A2CF1" w:rsidRDefault="001F1964">
      <w:pPr>
        <w:pStyle w:val="Textoindependiente"/>
        <w:spacing w:before="11"/>
        <w:rPr>
          <w:sz w:val="23"/>
          <w:lang w:val="es-AR"/>
        </w:rPr>
      </w:pPr>
    </w:p>
    <w:p w14:paraId="29ADB93F" w14:textId="77777777" w:rsidR="001F1964" w:rsidRPr="003A2CF1" w:rsidRDefault="0030190C">
      <w:pPr>
        <w:pStyle w:val="Prrafodelista"/>
        <w:numPr>
          <w:ilvl w:val="0"/>
          <w:numId w:val="1"/>
        </w:numPr>
        <w:tabs>
          <w:tab w:val="left" w:pos="465"/>
        </w:tabs>
        <w:spacing w:line="276" w:lineRule="auto"/>
        <w:ind w:right="140" w:firstLine="0"/>
        <w:jc w:val="both"/>
        <w:rPr>
          <w:sz w:val="24"/>
          <w:lang w:val="es-AR"/>
        </w:rPr>
      </w:pPr>
      <w:proofErr w:type="spellStart"/>
      <w:r w:rsidRPr="003A2CF1">
        <w:rPr>
          <w:sz w:val="24"/>
          <w:lang w:val="es-AR"/>
        </w:rPr>
        <w:t>Leé</w:t>
      </w:r>
      <w:proofErr w:type="spellEnd"/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atentamente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el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siguiente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fragmento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y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luego,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partir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él</w:t>
      </w:r>
      <w:r w:rsidRPr="003A2CF1">
        <w:rPr>
          <w:spacing w:val="60"/>
          <w:sz w:val="24"/>
          <w:lang w:val="es-AR"/>
        </w:rPr>
        <w:t xml:space="preserve"> </w:t>
      </w:r>
      <w:proofErr w:type="spellStart"/>
      <w:r w:rsidRPr="003A2CF1">
        <w:rPr>
          <w:sz w:val="24"/>
          <w:lang w:val="es-AR"/>
        </w:rPr>
        <w:t>caracterizá</w:t>
      </w:r>
      <w:proofErr w:type="spellEnd"/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concepción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kantiana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del conocimiento.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</w:t>
      </w:r>
      <w:r w:rsidRPr="003A2CF1">
        <w:rPr>
          <w:spacing w:val="1"/>
          <w:sz w:val="24"/>
          <w:lang w:val="es-AR"/>
        </w:rPr>
        <w:t xml:space="preserve"> </w:t>
      </w:r>
      <w:proofErr w:type="gramStart"/>
      <w:r w:rsidRPr="003A2CF1">
        <w:rPr>
          <w:sz w:val="24"/>
          <w:lang w:val="es-AR"/>
        </w:rPr>
        <w:t>continuación</w:t>
      </w:r>
      <w:proofErr w:type="gramEnd"/>
      <w:r w:rsidRPr="003A2CF1">
        <w:rPr>
          <w:spacing w:val="1"/>
          <w:sz w:val="24"/>
          <w:lang w:val="es-AR"/>
        </w:rPr>
        <w:t xml:space="preserve"> </w:t>
      </w:r>
      <w:proofErr w:type="spellStart"/>
      <w:r w:rsidRPr="003A2CF1">
        <w:rPr>
          <w:sz w:val="24"/>
          <w:lang w:val="es-AR"/>
        </w:rPr>
        <w:t>señalá</w:t>
      </w:r>
      <w:proofErr w:type="spellEnd"/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¿qué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es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lo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que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está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criticando</w:t>
      </w:r>
      <w:r w:rsidRPr="003A2CF1">
        <w:rPr>
          <w:spacing w:val="18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Nietzsche</w:t>
      </w:r>
      <w:r w:rsidRPr="003A2CF1">
        <w:rPr>
          <w:spacing w:val="17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en</w:t>
      </w:r>
      <w:r w:rsidRPr="003A2CF1">
        <w:rPr>
          <w:spacing w:val="8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el</w:t>
      </w:r>
      <w:r w:rsidRPr="003A2CF1">
        <w:rPr>
          <w:spacing w:val="14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fragmento?</w:t>
      </w:r>
    </w:p>
    <w:p w14:paraId="29ADB940" w14:textId="77777777" w:rsidR="001F1964" w:rsidRPr="003A2CF1" w:rsidRDefault="0030190C">
      <w:pPr>
        <w:pStyle w:val="Textoindependiente"/>
        <w:spacing w:before="200" w:line="276" w:lineRule="auto"/>
        <w:ind w:left="119" w:right="142"/>
        <w:jc w:val="both"/>
        <w:rPr>
          <w:lang w:val="es-AR"/>
        </w:rPr>
      </w:pPr>
      <w:r w:rsidRPr="003A2CF1">
        <w:rPr>
          <w:lang w:val="es-AR"/>
        </w:rPr>
        <w:t>“Si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alguien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esconde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una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cosa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detrás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de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un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matorral,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después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la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busca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de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nuevo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exactamente allí y,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además,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la encuentra,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en esa búsqueda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y en ese descubrimiento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no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hay,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pues,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mucho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que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alabar;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sin</w:t>
      </w:r>
      <w:r w:rsidRPr="003A2CF1">
        <w:rPr>
          <w:spacing w:val="1"/>
          <w:lang w:val="es-AR"/>
        </w:rPr>
        <w:t xml:space="preserve"> </w:t>
      </w:r>
      <w:proofErr w:type="gramStart"/>
      <w:r w:rsidRPr="003A2CF1">
        <w:rPr>
          <w:lang w:val="es-AR"/>
        </w:rPr>
        <w:t>embargo</w:t>
      </w:r>
      <w:proofErr w:type="gramEnd"/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eso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es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lo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que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sucede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al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buscar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y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al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encontrar</w:t>
      </w:r>
      <w:r w:rsidRPr="003A2CF1">
        <w:rPr>
          <w:spacing w:val="40"/>
          <w:lang w:val="es-AR"/>
        </w:rPr>
        <w:t xml:space="preserve"> </w:t>
      </w:r>
      <w:r w:rsidRPr="003A2CF1">
        <w:rPr>
          <w:lang w:val="es-AR"/>
        </w:rPr>
        <w:t>la</w:t>
      </w:r>
      <w:r w:rsidRPr="003A2CF1">
        <w:rPr>
          <w:spacing w:val="37"/>
          <w:lang w:val="es-AR"/>
        </w:rPr>
        <w:t xml:space="preserve"> </w:t>
      </w:r>
      <w:r w:rsidRPr="003A2CF1">
        <w:rPr>
          <w:lang w:val="es-AR"/>
        </w:rPr>
        <w:t>verdad</w:t>
      </w:r>
      <w:r w:rsidRPr="003A2CF1">
        <w:rPr>
          <w:spacing w:val="38"/>
          <w:lang w:val="es-AR"/>
        </w:rPr>
        <w:t xml:space="preserve"> </w:t>
      </w:r>
      <w:r w:rsidRPr="003A2CF1">
        <w:rPr>
          <w:lang w:val="es-AR"/>
        </w:rPr>
        <w:t>dentro</w:t>
      </w:r>
      <w:r w:rsidRPr="003A2CF1">
        <w:rPr>
          <w:spacing w:val="38"/>
          <w:lang w:val="es-AR"/>
        </w:rPr>
        <w:t xml:space="preserve"> </w:t>
      </w:r>
      <w:r w:rsidRPr="003A2CF1">
        <w:rPr>
          <w:lang w:val="es-AR"/>
        </w:rPr>
        <w:t>de</w:t>
      </w:r>
      <w:r w:rsidRPr="003A2CF1">
        <w:rPr>
          <w:spacing w:val="37"/>
          <w:lang w:val="es-AR"/>
        </w:rPr>
        <w:t xml:space="preserve"> </w:t>
      </w:r>
      <w:r w:rsidRPr="003A2CF1">
        <w:rPr>
          <w:lang w:val="es-AR"/>
        </w:rPr>
        <w:t>la</w:t>
      </w:r>
      <w:r w:rsidRPr="003A2CF1">
        <w:rPr>
          <w:spacing w:val="37"/>
          <w:lang w:val="es-AR"/>
        </w:rPr>
        <w:t xml:space="preserve"> </w:t>
      </w:r>
      <w:r w:rsidRPr="003A2CF1">
        <w:rPr>
          <w:lang w:val="es-AR"/>
        </w:rPr>
        <w:t>jurisdicción</w:t>
      </w:r>
      <w:r w:rsidRPr="003A2CF1">
        <w:rPr>
          <w:spacing w:val="25"/>
          <w:lang w:val="es-AR"/>
        </w:rPr>
        <w:t xml:space="preserve"> </w:t>
      </w:r>
      <w:r w:rsidRPr="003A2CF1">
        <w:rPr>
          <w:lang w:val="es-AR"/>
        </w:rPr>
        <w:t>de</w:t>
      </w:r>
      <w:r w:rsidRPr="003A2CF1">
        <w:rPr>
          <w:spacing w:val="37"/>
          <w:lang w:val="es-AR"/>
        </w:rPr>
        <w:t xml:space="preserve"> </w:t>
      </w:r>
      <w:r w:rsidRPr="003A2CF1">
        <w:rPr>
          <w:lang w:val="es-AR"/>
        </w:rPr>
        <w:t>la</w:t>
      </w:r>
      <w:r w:rsidRPr="003A2CF1">
        <w:rPr>
          <w:spacing w:val="37"/>
          <w:lang w:val="es-AR"/>
        </w:rPr>
        <w:t xml:space="preserve"> </w:t>
      </w:r>
      <w:r w:rsidRPr="003A2CF1">
        <w:rPr>
          <w:lang w:val="es-AR"/>
        </w:rPr>
        <w:t>razón”</w:t>
      </w:r>
      <w:r w:rsidRPr="003A2CF1">
        <w:rPr>
          <w:spacing w:val="31"/>
          <w:lang w:val="es-AR"/>
        </w:rPr>
        <w:t xml:space="preserve"> </w:t>
      </w:r>
      <w:r w:rsidRPr="003A2CF1">
        <w:rPr>
          <w:lang w:val="es-AR"/>
        </w:rPr>
        <w:t>(F.</w:t>
      </w:r>
      <w:r w:rsidRPr="003A2CF1">
        <w:rPr>
          <w:spacing w:val="40"/>
          <w:lang w:val="es-AR"/>
        </w:rPr>
        <w:t xml:space="preserve"> </w:t>
      </w:r>
      <w:r w:rsidRPr="003A2CF1">
        <w:rPr>
          <w:lang w:val="es-AR"/>
        </w:rPr>
        <w:t>Nietzsche,</w:t>
      </w:r>
      <w:r w:rsidRPr="003A2CF1">
        <w:rPr>
          <w:spacing w:val="41"/>
          <w:lang w:val="es-AR"/>
        </w:rPr>
        <w:t xml:space="preserve"> </w:t>
      </w:r>
      <w:r w:rsidRPr="003A2CF1">
        <w:rPr>
          <w:lang w:val="es-AR"/>
        </w:rPr>
        <w:t>“Sobre</w:t>
      </w:r>
      <w:r w:rsidRPr="003A2CF1">
        <w:rPr>
          <w:spacing w:val="37"/>
          <w:lang w:val="es-AR"/>
        </w:rPr>
        <w:t xml:space="preserve"> </w:t>
      </w:r>
      <w:r w:rsidRPr="003A2CF1">
        <w:rPr>
          <w:lang w:val="es-AR"/>
        </w:rPr>
        <w:t>verdad</w:t>
      </w:r>
      <w:r w:rsidRPr="003A2CF1">
        <w:rPr>
          <w:spacing w:val="-58"/>
          <w:lang w:val="es-AR"/>
        </w:rPr>
        <w:t xml:space="preserve"> </w:t>
      </w:r>
      <w:r w:rsidRPr="003A2CF1">
        <w:rPr>
          <w:lang w:val="es-AR"/>
        </w:rPr>
        <w:t>y</w:t>
      </w:r>
      <w:r w:rsidRPr="003A2CF1">
        <w:rPr>
          <w:spacing w:val="12"/>
          <w:lang w:val="es-AR"/>
        </w:rPr>
        <w:t xml:space="preserve"> </w:t>
      </w:r>
      <w:r w:rsidRPr="003A2CF1">
        <w:rPr>
          <w:lang w:val="es-AR"/>
        </w:rPr>
        <w:t>mentira</w:t>
      </w:r>
      <w:r w:rsidRPr="003A2CF1">
        <w:rPr>
          <w:spacing w:val="17"/>
          <w:lang w:val="es-AR"/>
        </w:rPr>
        <w:t xml:space="preserve"> </w:t>
      </w:r>
      <w:r w:rsidRPr="003A2CF1">
        <w:rPr>
          <w:lang w:val="es-AR"/>
        </w:rPr>
        <w:t>en</w:t>
      </w:r>
      <w:r w:rsidRPr="003A2CF1">
        <w:rPr>
          <w:spacing w:val="8"/>
          <w:lang w:val="es-AR"/>
        </w:rPr>
        <w:t xml:space="preserve"> </w:t>
      </w:r>
      <w:r w:rsidRPr="003A2CF1">
        <w:rPr>
          <w:lang w:val="es-AR"/>
        </w:rPr>
        <w:t>sentido</w:t>
      </w:r>
      <w:r w:rsidRPr="003A2CF1">
        <w:rPr>
          <w:spacing w:val="18"/>
          <w:lang w:val="es-AR"/>
        </w:rPr>
        <w:t xml:space="preserve"> </w:t>
      </w:r>
      <w:proofErr w:type="spellStart"/>
      <w:r w:rsidRPr="003A2CF1">
        <w:rPr>
          <w:lang w:val="es-AR"/>
        </w:rPr>
        <w:t>extramoral</w:t>
      </w:r>
      <w:proofErr w:type="spellEnd"/>
      <w:r w:rsidRPr="003A2CF1">
        <w:rPr>
          <w:lang w:val="es-AR"/>
        </w:rPr>
        <w:t>”,</w:t>
      </w:r>
      <w:r w:rsidRPr="003A2CF1">
        <w:rPr>
          <w:spacing w:val="15"/>
          <w:lang w:val="es-AR"/>
        </w:rPr>
        <w:t xml:space="preserve"> </w:t>
      </w:r>
      <w:r w:rsidRPr="003A2CF1">
        <w:rPr>
          <w:lang w:val="es-AR"/>
        </w:rPr>
        <w:t>p.</w:t>
      </w:r>
      <w:r w:rsidRPr="003A2CF1">
        <w:rPr>
          <w:spacing w:val="15"/>
          <w:lang w:val="es-AR"/>
        </w:rPr>
        <w:t xml:space="preserve"> </w:t>
      </w:r>
      <w:r w:rsidRPr="003A2CF1">
        <w:rPr>
          <w:lang w:val="es-AR"/>
        </w:rPr>
        <w:t>7).</w:t>
      </w:r>
    </w:p>
    <w:p w14:paraId="29ADB941" w14:textId="77777777" w:rsidR="001F1964" w:rsidRPr="003A2CF1" w:rsidRDefault="001F1964">
      <w:pPr>
        <w:spacing w:line="276" w:lineRule="auto"/>
        <w:jc w:val="both"/>
        <w:rPr>
          <w:lang w:val="es-AR"/>
        </w:rPr>
        <w:sectPr w:rsidR="001F1964" w:rsidRPr="003A2CF1">
          <w:type w:val="continuous"/>
          <w:pgSz w:w="12240" w:h="15840"/>
          <w:pgMar w:top="1340" w:right="1580" w:bottom="280" w:left="1580" w:header="720" w:footer="720" w:gutter="0"/>
          <w:cols w:space="720"/>
        </w:sectPr>
      </w:pPr>
    </w:p>
    <w:p w14:paraId="29ADB942" w14:textId="77777777" w:rsidR="001F1964" w:rsidRPr="003A2CF1" w:rsidRDefault="0030190C">
      <w:pPr>
        <w:pStyle w:val="Prrafodelista"/>
        <w:numPr>
          <w:ilvl w:val="0"/>
          <w:numId w:val="1"/>
        </w:numPr>
        <w:tabs>
          <w:tab w:val="left" w:pos="403"/>
        </w:tabs>
        <w:spacing w:before="68" w:line="276" w:lineRule="auto"/>
        <w:ind w:right="138" w:firstLine="0"/>
        <w:jc w:val="both"/>
        <w:rPr>
          <w:sz w:val="24"/>
          <w:lang w:val="es-AR"/>
        </w:rPr>
      </w:pPr>
      <w:proofErr w:type="spellStart"/>
      <w:r w:rsidRPr="003A2CF1">
        <w:rPr>
          <w:sz w:val="24"/>
          <w:lang w:val="es-AR"/>
        </w:rPr>
        <w:lastRenderedPageBreak/>
        <w:t>Caracterizá</w:t>
      </w:r>
      <w:proofErr w:type="spellEnd"/>
      <w:r w:rsidRPr="003A2CF1">
        <w:rPr>
          <w:sz w:val="24"/>
          <w:lang w:val="es-AR"/>
        </w:rPr>
        <w:t xml:space="preserve"> la concepción nietzscheana del conocimiento y de la verdad a partir del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siguiente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fragmento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en el que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Nietzsche sostiene que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el sujeto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es una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“ficción”.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¿Cuál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es</w:t>
      </w:r>
      <w:r w:rsidRPr="003A2CF1">
        <w:rPr>
          <w:spacing w:val="14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el</w:t>
      </w:r>
      <w:r w:rsidRPr="003A2CF1">
        <w:rPr>
          <w:spacing w:val="12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papel</w:t>
      </w:r>
      <w:r w:rsidRPr="003A2CF1">
        <w:rPr>
          <w:spacing w:val="1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que</w:t>
      </w:r>
      <w:r w:rsidRPr="003A2CF1">
        <w:rPr>
          <w:spacing w:val="2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cumple</w:t>
      </w:r>
      <w:r w:rsidRPr="003A2CF1">
        <w:rPr>
          <w:spacing w:val="2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el</w:t>
      </w:r>
      <w:r w:rsidRPr="003A2CF1">
        <w:rPr>
          <w:spacing w:val="17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lenguaje</w:t>
      </w:r>
      <w:r w:rsidRPr="003A2CF1">
        <w:rPr>
          <w:spacing w:val="16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en</w:t>
      </w:r>
      <w:r w:rsidRPr="003A2CF1">
        <w:rPr>
          <w:spacing w:val="16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su</w:t>
      </w:r>
      <w:r w:rsidRPr="003A2CF1">
        <w:rPr>
          <w:spacing w:val="22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concepción</w:t>
      </w:r>
      <w:r w:rsidRPr="003A2CF1">
        <w:rPr>
          <w:spacing w:val="1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2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2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verdad?</w:t>
      </w:r>
    </w:p>
    <w:p w14:paraId="29ADB943" w14:textId="77777777" w:rsidR="001F1964" w:rsidRPr="003A2CF1" w:rsidRDefault="0030190C">
      <w:pPr>
        <w:pStyle w:val="Textoindependiente"/>
        <w:spacing w:before="201" w:line="276" w:lineRule="auto"/>
        <w:ind w:left="119" w:right="127"/>
        <w:jc w:val="both"/>
        <w:rPr>
          <w:lang w:val="es-AR"/>
        </w:rPr>
      </w:pPr>
      <w:r w:rsidRPr="003A2CF1">
        <w:rPr>
          <w:lang w:val="es-AR"/>
        </w:rPr>
        <w:t>“Tomo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más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bien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al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yo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mismo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como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una</w:t>
      </w:r>
      <w:r w:rsidRPr="003A2CF1">
        <w:rPr>
          <w:spacing w:val="1"/>
          <w:lang w:val="es-AR"/>
        </w:rPr>
        <w:t xml:space="preserve"> </w:t>
      </w:r>
      <w:r w:rsidRPr="003A2CF1">
        <w:rPr>
          <w:b/>
          <w:i/>
          <w:lang w:val="es-AR"/>
        </w:rPr>
        <w:t>construcción</w:t>
      </w:r>
      <w:r w:rsidRPr="003A2CF1">
        <w:rPr>
          <w:b/>
          <w:i/>
          <w:spacing w:val="60"/>
          <w:lang w:val="es-AR"/>
        </w:rPr>
        <w:t xml:space="preserve"> </w:t>
      </w:r>
      <w:r w:rsidRPr="003A2CF1">
        <w:rPr>
          <w:b/>
          <w:i/>
          <w:lang w:val="es-AR"/>
        </w:rPr>
        <w:t>del</w:t>
      </w:r>
      <w:r w:rsidRPr="003A2CF1">
        <w:rPr>
          <w:b/>
          <w:i/>
          <w:spacing w:val="60"/>
          <w:lang w:val="es-AR"/>
        </w:rPr>
        <w:t xml:space="preserve"> </w:t>
      </w:r>
      <w:r w:rsidRPr="003A2CF1">
        <w:rPr>
          <w:b/>
          <w:i/>
          <w:lang w:val="es-AR"/>
        </w:rPr>
        <w:t>pensar</w:t>
      </w:r>
      <w:r w:rsidRPr="003A2CF1">
        <w:rPr>
          <w:lang w:val="es-AR"/>
        </w:rPr>
        <w:t>,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construcción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del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mismo rango que ‘materia’,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‘cosa’,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‘sustancia’,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‘individuo’, ‘finalidad’,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‘número: sólo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como</w:t>
      </w:r>
      <w:r w:rsidRPr="003A2CF1">
        <w:rPr>
          <w:spacing w:val="1"/>
          <w:lang w:val="es-AR"/>
        </w:rPr>
        <w:t xml:space="preserve"> </w:t>
      </w:r>
      <w:r w:rsidRPr="003A2CF1">
        <w:rPr>
          <w:b/>
          <w:i/>
          <w:lang w:val="es-AR"/>
        </w:rPr>
        <w:t>ficción</w:t>
      </w:r>
      <w:r w:rsidRPr="003A2CF1">
        <w:rPr>
          <w:b/>
          <w:i/>
          <w:spacing w:val="1"/>
          <w:lang w:val="es-AR"/>
        </w:rPr>
        <w:t xml:space="preserve"> </w:t>
      </w:r>
      <w:r w:rsidRPr="003A2CF1">
        <w:rPr>
          <w:b/>
          <w:i/>
          <w:lang w:val="es-AR"/>
        </w:rPr>
        <w:t>reguladora</w:t>
      </w:r>
      <w:r w:rsidRPr="003A2CF1">
        <w:rPr>
          <w:b/>
          <w:i/>
          <w:spacing w:val="1"/>
          <w:lang w:val="es-AR"/>
        </w:rPr>
        <w:t xml:space="preserve"> </w:t>
      </w:r>
      <w:r w:rsidRPr="003A2CF1">
        <w:rPr>
          <w:lang w:val="es-AR"/>
        </w:rPr>
        <w:t>(</w:t>
      </w:r>
      <w:r w:rsidRPr="003A2CF1">
        <w:rPr>
          <w:i/>
          <w:lang w:val="es-AR"/>
        </w:rPr>
        <w:t>regulative</w:t>
      </w:r>
      <w:r w:rsidRPr="003A2CF1">
        <w:rPr>
          <w:i/>
          <w:spacing w:val="1"/>
          <w:lang w:val="es-AR"/>
        </w:rPr>
        <w:t xml:space="preserve"> </w:t>
      </w:r>
      <w:proofErr w:type="spellStart"/>
      <w:r w:rsidRPr="003A2CF1">
        <w:rPr>
          <w:i/>
          <w:lang w:val="es-AR"/>
        </w:rPr>
        <w:t>Fiktion</w:t>
      </w:r>
      <w:proofErr w:type="spellEnd"/>
      <w:r w:rsidRPr="003A2CF1">
        <w:rPr>
          <w:lang w:val="es-AR"/>
        </w:rPr>
        <w:t>)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gracias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a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la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cual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se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introduce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y</w:t>
      </w:r>
      <w:r w:rsidRPr="003A2CF1">
        <w:rPr>
          <w:spacing w:val="60"/>
          <w:lang w:val="es-AR"/>
        </w:rPr>
        <w:t xml:space="preserve"> </w:t>
      </w:r>
      <w:r w:rsidRPr="003A2CF1">
        <w:rPr>
          <w:lang w:val="es-AR"/>
        </w:rPr>
        <w:t>se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imagina una especie de constancia, y, por tanto, de ‘cognoscibilidad’ en el mundo del</w:t>
      </w:r>
      <w:r w:rsidRPr="003A2CF1">
        <w:rPr>
          <w:spacing w:val="1"/>
          <w:lang w:val="es-AR"/>
        </w:rPr>
        <w:t xml:space="preserve"> </w:t>
      </w:r>
      <w:r w:rsidRPr="003A2CF1">
        <w:rPr>
          <w:lang w:val="es-AR"/>
        </w:rPr>
        <w:t>devenir”</w:t>
      </w:r>
      <w:r w:rsidRPr="003A2CF1">
        <w:rPr>
          <w:spacing w:val="12"/>
          <w:lang w:val="es-AR"/>
        </w:rPr>
        <w:t xml:space="preserve"> </w:t>
      </w:r>
      <w:r w:rsidRPr="003A2CF1">
        <w:rPr>
          <w:lang w:val="es-AR"/>
        </w:rPr>
        <w:t>(F.</w:t>
      </w:r>
      <w:r w:rsidRPr="003A2CF1">
        <w:rPr>
          <w:spacing w:val="16"/>
          <w:lang w:val="es-AR"/>
        </w:rPr>
        <w:t xml:space="preserve"> </w:t>
      </w:r>
      <w:r w:rsidRPr="003A2CF1">
        <w:rPr>
          <w:lang w:val="es-AR"/>
        </w:rPr>
        <w:t>Nietzsche,</w:t>
      </w:r>
      <w:r w:rsidRPr="003A2CF1">
        <w:rPr>
          <w:spacing w:val="22"/>
          <w:lang w:val="es-AR"/>
        </w:rPr>
        <w:t xml:space="preserve"> </w:t>
      </w:r>
      <w:r w:rsidRPr="003A2CF1">
        <w:rPr>
          <w:lang w:val="es-AR"/>
        </w:rPr>
        <w:t>fragmentos</w:t>
      </w:r>
      <w:r w:rsidRPr="003A2CF1">
        <w:rPr>
          <w:spacing w:val="11"/>
          <w:lang w:val="es-AR"/>
        </w:rPr>
        <w:t xml:space="preserve"> </w:t>
      </w:r>
      <w:r w:rsidRPr="003A2CF1">
        <w:rPr>
          <w:lang w:val="es-AR"/>
        </w:rPr>
        <w:t>póstumos).</w:t>
      </w:r>
    </w:p>
    <w:p w14:paraId="29ADB944" w14:textId="77777777" w:rsidR="001F1964" w:rsidRPr="003A2CF1" w:rsidRDefault="001F1964">
      <w:pPr>
        <w:pStyle w:val="Textoindependiente"/>
        <w:rPr>
          <w:sz w:val="26"/>
          <w:lang w:val="es-AR"/>
        </w:rPr>
      </w:pPr>
    </w:p>
    <w:p w14:paraId="29ADB945" w14:textId="77777777" w:rsidR="001F1964" w:rsidRPr="003A2CF1" w:rsidRDefault="001F1964">
      <w:pPr>
        <w:pStyle w:val="Textoindependiente"/>
        <w:spacing w:before="4"/>
        <w:rPr>
          <w:sz w:val="36"/>
          <w:lang w:val="es-AR"/>
        </w:rPr>
      </w:pPr>
    </w:p>
    <w:p w14:paraId="29ADB946" w14:textId="77777777" w:rsidR="001F1964" w:rsidRPr="003A2CF1" w:rsidRDefault="0030190C">
      <w:pPr>
        <w:ind w:left="119"/>
        <w:jc w:val="both"/>
        <w:rPr>
          <w:b/>
          <w:sz w:val="24"/>
          <w:lang w:val="es-AR"/>
        </w:rPr>
      </w:pPr>
      <w:r w:rsidRPr="003A2CF1">
        <w:rPr>
          <w:b/>
          <w:sz w:val="24"/>
          <w:lang w:val="es-AR"/>
        </w:rPr>
        <w:t>Grupo</w:t>
      </w:r>
      <w:r w:rsidRPr="003A2CF1">
        <w:rPr>
          <w:b/>
          <w:spacing w:val="22"/>
          <w:sz w:val="24"/>
          <w:lang w:val="es-AR"/>
        </w:rPr>
        <w:t xml:space="preserve"> </w:t>
      </w:r>
      <w:r w:rsidRPr="003A2CF1">
        <w:rPr>
          <w:b/>
          <w:sz w:val="24"/>
          <w:lang w:val="es-AR"/>
        </w:rPr>
        <w:t>B:</w:t>
      </w:r>
    </w:p>
    <w:p w14:paraId="29ADB947" w14:textId="77777777" w:rsidR="001F1964" w:rsidRPr="003A2CF1" w:rsidRDefault="0030190C">
      <w:pPr>
        <w:pStyle w:val="Prrafodelista"/>
        <w:numPr>
          <w:ilvl w:val="0"/>
          <w:numId w:val="1"/>
        </w:numPr>
        <w:tabs>
          <w:tab w:val="left" w:pos="428"/>
        </w:tabs>
        <w:spacing w:before="233" w:line="276" w:lineRule="auto"/>
        <w:ind w:right="139" w:firstLine="0"/>
        <w:jc w:val="both"/>
        <w:rPr>
          <w:sz w:val="24"/>
          <w:lang w:val="es-AR"/>
        </w:rPr>
      </w:pPr>
      <w:r w:rsidRPr="003A2CF1">
        <w:rPr>
          <w:sz w:val="24"/>
          <w:lang w:val="es-AR"/>
        </w:rPr>
        <w:t>Caracteriza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concepción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kantiana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del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conocimiento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partir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siguiente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cita: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“Las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condiciones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posibilidad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experiencia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en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general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son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</w:t>
      </w:r>
      <w:r w:rsidRPr="003A2CF1">
        <w:rPr>
          <w:spacing w:val="6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6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vez</w:t>
      </w:r>
      <w:r w:rsidRPr="003A2CF1">
        <w:rPr>
          <w:spacing w:val="6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las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condiciones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posibilidad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los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objetos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[y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del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conocimiento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priori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ellos]”.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continuación,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describí cómo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M.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Heidegger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analizaría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 cita a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luz de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lo</w:t>
      </w:r>
      <w:r w:rsidRPr="003A2CF1">
        <w:rPr>
          <w:spacing w:val="60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que señala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en</w:t>
      </w:r>
      <w:r w:rsidRPr="003A2CF1">
        <w:rPr>
          <w:spacing w:val="12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“La</w:t>
      </w:r>
      <w:r w:rsidRPr="003A2CF1">
        <w:rPr>
          <w:spacing w:val="1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época</w:t>
      </w:r>
      <w:r w:rsidRPr="003A2CF1">
        <w:rPr>
          <w:spacing w:val="12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</w:t>
      </w:r>
      <w:r w:rsidRPr="003A2CF1">
        <w:rPr>
          <w:spacing w:val="16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la</w:t>
      </w:r>
      <w:r w:rsidRPr="003A2CF1">
        <w:rPr>
          <w:spacing w:val="17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imagen</w:t>
      </w:r>
      <w:r w:rsidRPr="003A2CF1">
        <w:rPr>
          <w:spacing w:val="15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del</w:t>
      </w:r>
      <w:r w:rsidRPr="003A2CF1">
        <w:rPr>
          <w:spacing w:val="13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mundo”.</w:t>
      </w:r>
    </w:p>
    <w:p w14:paraId="29ADB948" w14:textId="77777777" w:rsidR="001F1964" w:rsidRPr="003A2CF1" w:rsidRDefault="0030190C">
      <w:pPr>
        <w:pStyle w:val="Prrafodelista"/>
        <w:numPr>
          <w:ilvl w:val="0"/>
          <w:numId w:val="1"/>
        </w:numPr>
        <w:tabs>
          <w:tab w:val="left" w:pos="548"/>
        </w:tabs>
        <w:spacing w:before="204" w:line="276" w:lineRule="auto"/>
        <w:ind w:left="547" w:right="112" w:hanging="361"/>
        <w:jc w:val="both"/>
        <w:rPr>
          <w:sz w:val="24"/>
          <w:lang w:val="es-MX"/>
        </w:rPr>
      </w:pPr>
      <w:r w:rsidRPr="003A2CF1">
        <w:rPr>
          <w:sz w:val="24"/>
          <w:lang w:val="es-AR"/>
        </w:rPr>
        <w:t>La revolución copernicana de Kant "es, como se sabe, el origen de la concepción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moderna del hombre como poder constituyente, legislador autónomo y soberano de la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>naturaleza, único ente capaz de elevarse más allá del orden fenoménico que su prop</w:t>
      </w:r>
      <w:r w:rsidRPr="003A2CF1">
        <w:rPr>
          <w:sz w:val="24"/>
          <w:lang w:val="es-AR"/>
        </w:rPr>
        <w:t>io</w:t>
      </w:r>
      <w:r w:rsidRPr="003A2CF1">
        <w:rPr>
          <w:spacing w:val="1"/>
          <w:sz w:val="24"/>
          <w:lang w:val="es-AR"/>
        </w:rPr>
        <w:t xml:space="preserve"> </w:t>
      </w:r>
      <w:r w:rsidRPr="003A2CF1">
        <w:rPr>
          <w:sz w:val="24"/>
          <w:lang w:val="es-AR"/>
        </w:rPr>
        <w:t xml:space="preserve">entendimiento condiciona" (D. </w:t>
      </w:r>
      <w:proofErr w:type="spellStart"/>
      <w:r w:rsidRPr="003A2CF1">
        <w:rPr>
          <w:sz w:val="24"/>
          <w:lang w:val="es-AR"/>
        </w:rPr>
        <w:t>Danowski</w:t>
      </w:r>
      <w:proofErr w:type="spellEnd"/>
      <w:r w:rsidRPr="003A2CF1">
        <w:rPr>
          <w:sz w:val="24"/>
          <w:lang w:val="es-AR"/>
        </w:rPr>
        <w:t xml:space="preserve"> y E. Viveiros de Castro, </w:t>
      </w:r>
      <w:r w:rsidRPr="003A2CF1">
        <w:rPr>
          <w:i/>
          <w:sz w:val="24"/>
          <w:lang w:val="es-AR"/>
        </w:rPr>
        <w:t>¿Hay mundo por</w:t>
      </w:r>
      <w:r w:rsidRPr="003A2CF1">
        <w:rPr>
          <w:i/>
          <w:spacing w:val="1"/>
          <w:sz w:val="24"/>
          <w:lang w:val="es-MX"/>
        </w:rPr>
        <w:t xml:space="preserve"> </w:t>
      </w:r>
      <w:r w:rsidRPr="003A2CF1">
        <w:rPr>
          <w:i/>
          <w:sz w:val="24"/>
          <w:lang w:val="es-MX"/>
        </w:rPr>
        <w:t>venir?,</w:t>
      </w:r>
      <w:r w:rsidRPr="003A2CF1">
        <w:rPr>
          <w:i/>
          <w:spacing w:val="3"/>
          <w:sz w:val="24"/>
          <w:lang w:val="es-MX"/>
        </w:rPr>
        <w:t xml:space="preserve"> </w:t>
      </w:r>
      <w:r w:rsidRPr="003A2CF1">
        <w:rPr>
          <w:sz w:val="24"/>
          <w:lang w:val="es-MX"/>
        </w:rPr>
        <w:t>p.</w:t>
      </w:r>
      <w:r w:rsidRPr="003A2CF1">
        <w:rPr>
          <w:spacing w:val="4"/>
          <w:sz w:val="24"/>
          <w:lang w:val="es-MX"/>
        </w:rPr>
        <w:t xml:space="preserve"> </w:t>
      </w:r>
      <w:r w:rsidRPr="003A2CF1">
        <w:rPr>
          <w:sz w:val="24"/>
          <w:lang w:val="es-MX"/>
        </w:rPr>
        <w:t>66).</w:t>
      </w:r>
    </w:p>
    <w:p w14:paraId="29ADB949" w14:textId="77777777" w:rsidR="001F1964" w:rsidRPr="003A2CF1" w:rsidRDefault="001F1964">
      <w:pPr>
        <w:pStyle w:val="Textoindependiente"/>
        <w:spacing w:before="8"/>
        <w:rPr>
          <w:sz w:val="20"/>
          <w:lang w:val="es-MX"/>
        </w:rPr>
      </w:pPr>
    </w:p>
    <w:p w14:paraId="29ADB94A" w14:textId="77777777" w:rsidR="001F1964" w:rsidRPr="003A2CF1" w:rsidRDefault="0030190C">
      <w:pPr>
        <w:pStyle w:val="Textoindependiente"/>
        <w:spacing w:line="276" w:lineRule="auto"/>
        <w:ind w:left="186" w:right="126"/>
        <w:jc w:val="both"/>
        <w:rPr>
          <w:lang w:val="es-MX"/>
        </w:rPr>
      </w:pPr>
      <w:r w:rsidRPr="003A2CF1">
        <w:rPr>
          <w:lang w:val="es-MX"/>
        </w:rPr>
        <w:t>¿De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qué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modo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caracteriza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Heidegger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en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"La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época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de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la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imagen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del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mundo"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la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relación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entre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hombre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y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mundo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(naturaleza)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descripta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en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el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párrafo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citado?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¿Cuáles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son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los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fundamentos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metafísicos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que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para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Heidegger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subyacen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a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esa</w:t>
      </w:r>
      <w:r w:rsidRPr="003A2CF1">
        <w:rPr>
          <w:spacing w:val="60"/>
          <w:lang w:val="es-MX"/>
        </w:rPr>
        <w:t xml:space="preserve"> </w:t>
      </w:r>
      <w:r w:rsidRPr="003A2CF1">
        <w:rPr>
          <w:lang w:val="es-MX"/>
        </w:rPr>
        <w:t>concepción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moderna?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¿Qué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otro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modo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de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vincularse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con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el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mundo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propone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Heidegger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como</w:t>
      </w:r>
      <w:r w:rsidRPr="003A2CF1">
        <w:rPr>
          <w:spacing w:val="1"/>
          <w:lang w:val="es-MX"/>
        </w:rPr>
        <w:t xml:space="preserve"> </w:t>
      </w:r>
      <w:r w:rsidRPr="003A2CF1">
        <w:rPr>
          <w:lang w:val="es-MX"/>
        </w:rPr>
        <w:t>ontológicamente</w:t>
      </w:r>
      <w:r w:rsidRPr="003A2CF1">
        <w:rPr>
          <w:spacing w:val="22"/>
          <w:lang w:val="es-MX"/>
        </w:rPr>
        <w:t xml:space="preserve"> </w:t>
      </w:r>
      <w:r w:rsidRPr="003A2CF1">
        <w:rPr>
          <w:lang w:val="es-MX"/>
        </w:rPr>
        <w:t>más</w:t>
      </w:r>
      <w:r w:rsidRPr="003A2CF1">
        <w:rPr>
          <w:spacing w:val="16"/>
          <w:lang w:val="es-MX"/>
        </w:rPr>
        <w:t xml:space="preserve"> </w:t>
      </w:r>
      <w:r w:rsidRPr="003A2CF1">
        <w:rPr>
          <w:lang w:val="es-MX"/>
        </w:rPr>
        <w:t>originario</w:t>
      </w:r>
      <w:r w:rsidRPr="003A2CF1">
        <w:rPr>
          <w:spacing w:val="30"/>
          <w:lang w:val="es-MX"/>
        </w:rPr>
        <w:t xml:space="preserve"> </w:t>
      </w:r>
      <w:r w:rsidRPr="003A2CF1">
        <w:rPr>
          <w:lang w:val="es-MX"/>
        </w:rPr>
        <w:t>en</w:t>
      </w:r>
      <w:r w:rsidRPr="003A2CF1">
        <w:rPr>
          <w:spacing w:val="12"/>
          <w:lang w:val="es-MX"/>
        </w:rPr>
        <w:t xml:space="preserve"> </w:t>
      </w:r>
      <w:r w:rsidRPr="003A2CF1">
        <w:rPr>
          <w:lang w:val="es-MX"/>
        </w:rPr>
        <w:t>su</w:t>
      </w:r>
      <w:r w:rsidRPr="003A2CF1">
        <w:rPr>
          <w:spacing w:val="19"/>
          <w:lang w:val="es-MX"/>
        </w:rPr>
        <w:t xml:space="preserve"> </w:t>
      </w:r>
      <w:r w:rsidRPr="003A2CF1">
        <w:rPr>
          <w:lang w:val="es-MX"/>
        </w:rPr>
        <w:t>texto</w:t>
      </w:r>
      <w:r w:rsidRPr="003A2CF1">
        <w:rPr>
          <w:spacing w:val="35"/>
          <w:lang w:val="es-MX"/>
        </w:rPr>
        <w:t xml:space="preserve"> </w:t>
      </w:r>
      <w:r w:rsidRPr="003A2CF1">
        <w:rPr>
          <w:i/>
          <w:lang w:val="es-MX"/>
        </w:rPr>
        <w:t>"¿Qué</w:t>
      </w:r>
      <w:r w:rsidRPr="003A2CF1">
        <w:rPr>
          <w:i/>
          <w:spacing w:val="17"/>
          <w:lang w:val="es-MX"/>
        </w:rPr>
        <w:t xml:space="preserve"> </w:t>
      </w:r>
      <w:r w:rsidRPr="003A2CF1">
        <w:rPr>
          <w:i/>
          <w:lang w:val="es-MX"/>
        </w:rPr>
        <w:t>es</w:t>
      </w:r>
      <w:r w:rsidRPr="003A2CF1">
        <w:rPr>
          <w:i/>
          <w:spacing w:val="16"/>
          <w:lang w:val="es-MX"/>
        </w:rPr>
        <w:t xml:space="preserve"> </w:t>
      </w:r>
      <w:r w:rsidRPr="003A2CF1">
        <w:rPr>
          <w:i/>
          <w:lang w:val="es-MX"/>
        </w:rPr>
        <w:t>metafísica?</w:t>
      </w:r>
      <w:r w:rsidRPr="003A2CF1">
        <w:rPr>
          <w:lang w:val="es-MX"/>
        </w:rPr>
        <w:t>"?</w:t>
      </w:r>
    </w:p>
    <w:sectPr w:rsidR="001F1964" w:rsidRPr="003A2CF1">
      <w:pgSz w:w="12240" w:h="15840"/>
      <w:pgMar w:top="134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550F2"/>
    <w:multiLevelType w:val="hybridMultilevel"/>
    <w:tmpl w:val="31F60D9C"/>
    <w:lvl w:ilvl="0" w:tplc="82EC0092">
      <w:start w:val="1"/>
      <w:numFmt w:val="decimal"/>
      <w:lvlText w:val="%1)"/>
      <w:lvlJc w:val="left"/>
      <w:pPr>
        <w:ind w:left="119" w:hanging="293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78A7806">
      <w:numFmt w:val="bullet"/>
      <w:lvlText w:val="•"/>
      <w:lvlJc w:val="left"/>
      <w:pPr>
        <w:ind w:left="1016" w:hanging="293"/>
      </w:pPr>
      <w:rPr>
        <w:rFonts w:hint="default"/>
        <w:lang w:val="en-US" w:eastAsia="en-US" w:bidi="ar-SA"/>
      </w:rPr>
    </w:lvl>
    <w:lvl w:ilvl="2" w:tplc="E8CA4808">
      <w:numFmt w:val="bullet"/>
      <w:lvlText w:val="•"/>
      <w:lvlJc w:val="left"/>
      <w:pPr>
        <w:ind w:left="1912" w:hanging="293"/>
      </w:pPr>
      <w:rPr>
        <w:rFonts w:hint="default"/>
        <w:lang w:val="en-US" w:eastAsia="en-US" w:bidi="ar-SA"/>
      </w:rPr>
    </w:lvl>
    <w:lvl w:ilvl="3" w:tplc="DC58BFE8">
      <w:numFmt w:val="bullet"/>
      <w:lvlText w:val="•"/>
      <w:lvlJc w:val="left"/>
      <w:pPr>
        <w:ind w:left="2808" w:hanging="293"/>
      </w:pPr>
      <w:rPr>
        <w:rFonts w:hint="default"/>
        <w:lang w:val="en-US" w:eastAsia="en-US" w:bidi="ar-SA"/>
      </w:rPr>
    </w:lvl>
    <w:lvl w:ilvl="4" w:tplc="D9981952">
      <w:numFmt w:val="bullet"/>
      <w:lvlText w:val="•"/>
      <w:lvlJc w:val="left"/>
      <w:pPr>
        <w:ind w:left="3704" w:hanging="293"/>
      </w:pPr>
      <w:rPr>
        <w:rFonts w:hint="default"/>
        <w:lang w:val="en-US" w:eastAsia="en-US" w:bidi="ar-SA"/>
      </w:rPr>
    </w:lvl>
    <w:lvl w:ilvl="5" w:tplc="B4CEF96E">
      <w:numFmt w:val="bullet"/>
      <w:lvlText w:val="•"/>
      <w:lvlJc w:val="left"/>
      <w:pPr>
        <w:ind w:left="4600" w:hanging="293"/>
      </w:pPr>
      <w:rPr>
        <w:rFonts w:hint="default"/>
        <w:lang w:val="en-US" w:eastAsia="en-US" w:bidi="ar-SA"/>
      </w:rPr>
    </w:lvl>
    <w:lvl w:ilvl="6" w:tplc="9C8C0ED4">
      <w:numFmt w:val="bullet"/>
      <w:lvlText w:val="•"/>
      <w:lvlJc w:val="left"/>
      <w:pPr>
        <w:ind w:left="5496" w:hanging="293"/>
      </w:pPr>
      <w:rPr>
        <w:rFonts w:hint="default"/>
        <w:lang w:val="en-US" w:eastAsia="en-US" w:bidi="ar-SA"/>
      </w:rPr>
    </w:lvl>
    <w:lvl w:ilvl="7" w:tplc="2248A306">
      <w:numFmt w:val="bullet"/>
      <w:lvlText w:val="•"/>
      <w:lvlJc w:val="left"/>
      <w:pPr>
        <w:ind w:left="6392" w:hanging="293"/>
      </w:pPr>
      <w:rPr>
        <w:rFonts w:hint="default"/>
        <w:lang w:val="en-US" w:eastAsia="en-US" w:bidi="ar-SA"/>
      </w:rPr>
    </w:lvl>
    <w:lvl w:ilvl="8" w:tplc="BA04A52A">
      <w:numFmt w:val="bullet"/>
      <w:lvlText w:val="•"/>
      <w:lvlJc w:val="left"/>
      <w:pPr>
        <w:ind w:left="7288" w:hanging="293"/>
      </w:pPr>
      <w:rPr>
        <w:rFonts w:hint="default"/>
        <w:lang w:val="en-US" w:eastAsia="en-US" w:bidi="ar-SA"/>
      </w:rPr>
    </w:lvl>
  </w:abstractNum>
  <w:abstractNum w:abstractNumId="1" w15:restartNumberingAfterBreak="0">
    <w:nsid w:val="6E0D45C5"/>
    <w:multiLevelType w:val="hybridMultilevel"/>
    <w:tmpl w:val="BD248934"/>
    <w:lvl w:ilvl="0" w:tplc="03D41FCA">
      <w:numFmt w:val="bullet"/>
      <w:lvlText w:val="-"/>
      <w:lvlJc w:val="left"/>
      <w:pPr>
        <w:ind w:left="119" w:hanging="164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 w:tplc="D5ACCEB0">
      <w:numFmt w:val="bullet"/>
      <w:lvlText w:val="•"/>
      <w:lvlJc w:val="left"/>
      <w:pPr>
        <w:ind w:left="1016" w:hanging="164"/>
      </w:pPr>
      <w:rPr>
        <w:rFonts w:hint="default"/>
        <w:lang w:val="en-US" w:eastAsia="en-US" w:bidi="ar-SA"/>
      </w:rPr>
    </w:lvl>
    <w:lvl w:ilvl="2" w:tplc="D7C40CCA">
      <w:numFmt w:val="bullet"/>
      <w:lvlText w:val="•"/>
      <w:lvlJc w:val="left"/>
      <w:pPr>
        <w:ind w:left="1912" w:hanging="164"/>
      </w:pPr>
      <w:rPr>
        <w:rFonts w:hint="default"/>
        <w:lang w:val="en-US" w:eastAsia="en-US" w:bidi="ar-SA"/>
      </w:rPr>
    </w:lvl>
    <w:lvl w:ilvl="3" w:tplc="005E84AE">
      <w:numFmt w:val="bullet"/>
      <w:lvlText w:val="•"/>
      <w:lvlJc w:val="left"/>
      <w:pPr>
        <w:ind w:left="2808" w:hanging="164"/>
      </w:pPr>
      <w:rPr>
        <w:rFonts w:hint="default"/>
        <w:lang w:val="en-US" w:eastAsia="en-US" w:bidi="ar-SA"/>
      </w:rPr>
    </w:lvl>
    <w:lvl w:ilvl="4" w:tplc="73C6DAC8">
      <w:numFmt w:val="bullet"/>
      <w:lvlText w:val="•"/>
      <w:lvlJc w:val="left"/>
      <w:pPr>
        <w:ind w:left="3704" w:hanging="164"/>
      </w:pPr>
      <w:rPr>
        <w:rFonts w:hint="default"/>
        <w:lang w:val="en-US" w:eastAsia="en-US" w:bidi="ar-SA"/>
      </w:rPr>
    </w:lvl>
    <w:lvl w:ilvl="5" w:tplc="A4C46832">
      <w:numFmt w:val="bullet"/>
      <w:lvlText w:val="•"/>
      <w:lvlJc w:val="left"/>
      <w:pPr>
        <w:ind w:left="4600" w:hanging="164"/>
      </w:pPr>
      <w:rPr>
        <w:rFonts w:hint="default"/>
        <w:lang w:val="en-US" w:eastAsia="en-US" w:bidi="ar-SA"/>
      </w:rPr>
    </w:lvl>
    <w:lvl w:ilvl="6" w:tplc="9BA6BD34">
      <w:numFmt w:val="bullet"/>
      <w:lvlText w:val="•"/>
      <w:lvlJc w:val="left"/>
      <w:pPr>
        <w:ind w:left="5496" w:hanging="164"/>
      </w:pPr>
      <w:rPr>
        <w:rFonts w:hint="default"/>
        <w:lang w:val="en-US" w:eastAsia="en-US" w:bidi="ar-SA"/>
      </w:rPr>
    </w:lvl>
    <w:lvl w:ilvl="7" w:tplc="186E9B66">
      <w:numFmt w:val="bullet"/>
      <w:lvlText w:val="•"/>
      <w:lvlJc w:val="left"/>
      <w:pPr>
        <w:ind w:left="6392" w:hanging="164"/>
      </w:pPr>
      <w:rPr>
        <w:rFonts w:hint="default"/>
        <w:lang w:val="en-US" w:eastAsia="en-US" w:bidi="ar-SA"/>
      </w:rPr>
    </w:lvl>
    <w:lvl w:ilvl="8" w:tplc="047C772A">
      <w:numFmt w:val="bullet"/>
      <w:lvlText w:val="•"/>
      <w:lvlJc w:val="left"/>
      <w:pPr>
        <w:ind w:left="7288" w:hanging="16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1964"/>
    <w:rsid w:val="001F1964"/>
    <w:rsid w:val="0030190C"/>
    <w:rsid w:val="0037018D"/>
    <w:rsid w:val="003A2CF1"/>
    <w:rsid w:val="005F4E47"/>
    <w:rsid w:val="006F207E"/>
    <w:rsid w:val="00C71B57"/>
    <w:rsid w:val="00DF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B92C"/>
  <w15:docId w15:val="{9C5B8270-2C85-412D-9F90-C8C6C88FE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2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</dc:creator>
  <cp:lastModifiedBy>Federico Lopez</cp:lastModifiedBy>
  <cp:revision>8</cp:revision>
  <dcterms:created xsi:type="dcterms:W3CDTF">2021-11-20T19:12:00Z</dcterms:created>
  <dcterms:modified xsi:type="dcterms:W3CDTF">2021-11-21T23:38:00Z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2021-11-20T00:00:00Z</vt:filetime>
  </property>
</Properties>
</file>