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6861" w:type="dxa"/>
        <w:tblInd w:w="840" w:type="dxa"/>
        <w:shd w:val="clear" w:color="auto" w:fill="DEEAF6" w:themeFill="accent5" w:themeFillTint="33"/>
        <w:tblLook w:val="04A0" w:firstRow="1" w:lastRow="0" w:firstColumn="1" w:lastColumn="0" w:noHBand="0" w:noVBand="1"/>
      </w:tblPr>
      <w:tblGrid>
        <w:gridCol w:w="6861"/>
      </w:tblGrid>
      <w:tr w:rsidR="00D503EA" w:rsidRPr="004B57D6" w14:paraId="7A4E7A73" w14:textId="77777777" w:rsidTr="00D503EA">
        <w:tc>
          <w:tcPr>
            <w:tcW w:w="6861" w:type="dxa"/>
            <w:shd w:val="clear" w:color="auto" w:fill="DEEAF6" w:themeFill="accent5" w:themeFillTint="33"/>
          </w:tcPr>
          <w:p w14:paraId="62DF64EF" w14:textId="250D15F7" w:rsidR="00C76E66" w:rsidRPr="005B5EB9" w:rsidRDefault="00BE311C" w:rsidP="00D503EA">
            <w:pPr>
              <w:pStyle w:val="Ttulo1"/>
              <w:spacing w:before="0" w:after="0"/>
              <w:ind w:left="0" w:firstLine="0"/>
              <w:jc w:val="center"/>
              <w:outlineLvl w:val="0"/>
              <w:rPr>
                <w:rFonts w:ascii="Times New Roman" w:hAnsi="Times New Roman"/>
                <w:sz w:val="48"/>
                <w:szCs w:val="48"/>
              </w:rPr>
            </w:pPr>
            <w:r w:rsidRPr="005B5EB9">
              <w:rPr>
                <w:rFonts w:ascii="Times New Roman" w:hAnsi="Times New Roman"/>
                <w:sz w:val="48"/>
                <w:szCs w:val="48"/>
              </w:rPr>
              <w:t xml:space="preserve">Tutorial </w:t>
            </w:r>
            <w:r w:rsidR="00CD2B6D" w:rsidRPr="005B5EB9">
              <w:rPr>
                <w:rFonts w:ascii="Times New Roman" w:hAnsi="Times New Roman"/>
                <w:sz w:val="48"/>
                <w:szCs w:val="48"/>
              </w:rPr>
              <w:t>3</w:t>
            </w:r>
          </w:p>
          <w:p w14:paraId="7A21B5F5" w14:textId="4E6723B5" w:rsidR="00C76E66" w:rsidRPr="005B5EB9" w:rsidRDefault="00C76E66" w:rsidP="00D503EA">
            <w:pPr>
              <w:pStyle w:val="Ttulo1"/>
              <w:spacing w:before="0" w:after="0"/>
              <w:ind w:left="0" w:firstLine="0"/>
              <w:jc w:val="center"/>
              <w:outlineLvl w:val="0"/>
              <w:rPr>
                <w:rFonts w:ascii="Times New Roman" w:hAnsi="Times New Roman"/>
                <w:b w:val="0"/>
                <w:sz w:val="28"/>
                <w:szCs w:val="28"/>
              </w:rPr>
            </w:pPr>
            <w:r w:rsidRPr="005B5EB9">
              <w:rPr>
                <w:rFonts w:ascii="Times New Roman" w:hAnsi="Times New Roman"/>
                <w:b w:val="0"/>
                <w:sz w:val="28"/>
                <w:szCs w:val="28"/>
              </w:rPr>
              <w:t xml:space="preserve"> (</w:t>
            </w:r>
            <w:r w:rsidR="005B5EB9" w:rsidRPr="005B5EB9">
              <w:rPr>
                <w:rFonts w:ascii="Times New Roman" w:hAnsi="Times New Roman"/>
                <w:b w:val="0"/>
                <w:sz w:val="28"/>
                <w:szCs w:val="28"/>
              </w:rPr>
              <w:t>Week starting on</w:t>
            </w:r>
            <w:r w:rsidR="00502783" w:rsidRPr="005B5EB9">
              <w:rPr>
                <w:rFonts w:ascii="Times New Roman" w:hAnsi="Times New Roman"/>
                <w:b w:val="0"/>
                <w:sz w:val="28"/>
                <w:szCs w:val="28"/>
              </w:rPr>
              <w:t xml:space="preserve"> 1</w:t>
            </w:r>
            <w:r w:rsidR="001D17C7" w:rsidRPr="005B5EB9">
              <w:rPr>
                <w:rFonts w:ascii="Times New Roman" w:hAnsi="Times New Roman"/>
                <w:b w:val="0"/>
                <w:sz w:val="28"/>
                <w:szCs w:val="28"/>
              </w:rPr>
              <w:t>4</w:t>
            </w:r>
            <w:r w:rsidRPr="005B5EB9">
              <w:rPr>
                <w:rFonts w:ascii="Times New Roman" w:hAnsi="Times New Roman"/>
                <w:b w:val="0"/>
                <w:sz w:val="28"/>
                <w:szCs w:val="28"/>
              </w:rPr>
              <w:t>-mar</w:t>
            </w:r>
            <w:r w:rsidR="0026700D" w:rsidRPr="005B5EB9">
              <w:rPr>
                <w:rFonts w:ascii="Times New Roman" w:hAnsi="Times New Roman"/>
                <w:b w:val="0"/>
                <w:sz w:val="28"/>
                <w:szCs w:val="28"/>
              </w:rPr>
              <w:t>-20</w:t>
            </w:r>
            <w:r w:rsidR="006C7983" w:rsidRPr="005B5EB9">
              <w:rPr>
                <w:rFonts w:ascii="Times New Roman" w:hAnsi="Times New Roman"/>
                <w:b w:val="0"/>
                <w:sz w:val="28"/>
                <w:szCs w:val="28"/>
              </w:rPr>
              <w:t>2</w:t>
            </w:r>
            <w:r w:rsidR="00B520AF" w:rsidRPr="005B5EB9">
              <w:rPr>
                <w:rFonts w:ascii="Times New Roman" w:hAnsi="Times New Roman"/>
                <w:b w:val="0"/>
                <w:sz w:val="28"/>
                <w:szCs w:val="28"/>
              </w:rPr>
              <w:t>2</w:t>
            </w:r>
            <w:r w:rsidRPr="005B5EB9">
              <w:rPr>
                <w:rFonts w:ascii="Times New Roman" w:hAnsi="Times New Roman"/>
                <w:b w:val="0"/>
                <w:sz w:val="28"/>
                <w:szCs w:val="28"/>
              </w:rPr>
              <w:t>)</w:t>
            </w:r>
          </w:p>
        </w:tc>
      </w:tr>
    </w:tbl>
    <w:p w14:paraId="4ED6D448" w14:textId="77777777" w:rsidR="00EE784C" w:rsidRPr="005B5EB9" w:rsidRDefault="00EE784C" w:rsidP="00D503EA">
      <w:pPr>
        <w:spacing w:line="276" w:lineRule="auto"/>
        <w:rPr>
          <w:rFonts w:ascii="Times New Roman" w:hAnsi="Times New Roman" w:cs="Times New Roman"/>
          <w:szCs w:val="22"/>
          <w:lang w:val="en-US"/>
        </w:rPr>
      </w:pPr>
    </w:p>
    <w:tbl>
      <w:tblPr>
        <w:tblStyle w:val="Tablaconcuadrcula"/>
        <w:tblW w:w="0" w:type="auto"/>
        <w:tblLook w:val="04A0" w:firstRow="1" w:lastRow="0" w:firstColumn="1" w:lastColumn="0" w:noHBand="0" w:noVBand="1"/>
      </w:tblPr>
      <w:tblGrid>
        <w:gridCol w:w="8488"/>
      </w:tblGrid>
      <w:tr w:rsidR="00D503EA" w:rsidRPr="004B57D6" w14:paraId="7611E5B6" w14:textId="77777777" w:rsidTr="008938CB">
        <w:trPr>
          <w:trHeight w:val="3129"/>
        </w:trPr>
        <w:tc>
          <w:tcPr>
            <w:tcW w:w="8488" w:type="dxa"/>
          </w:tcPr>
          <w:p w14:paraId="3FF80782" w14:textId="111685F0" w:rsidR="00D503EA" w:rsidRPr="005B5EB9" w:rsidRDefault="00D503EA" w:rsidP="00D503EA">
            <w:pPr>
              <w:spacing w:before="120" w:line="276" w:lineRule="auto"/>
              <w:rPr>
                <w:b/>
                <w:sz w:val="28"/>
                <w:szCs w:val="24"/>
                <w:lang w:val="en-US"/>
              </w:rPr>
            </w:pPr>
            <w:r w:rsidRPr="005B5EB9">
              <w:rPr>
                <w:b/>
                <w:sz w:val="28"/>
                <w:szCs w:val="24"/>
                <w:lang w:val="en-US"/>
              </w:rPr>
              <w:t>Obje</w:t>
            </w:r>
            <w:r w:rsidR="005B5EB9" w:rsidRPr="005B5EB9">
              <w:rPr>
                <w:b/>
                <w:sz w:val="28"/>
                <w:szCs w:val="24"/>
                <w:lang w:val="en-US"/>
              </w:rPr>
              <w:t>ctives</w:t>
            </w:r>
          </w:p>
          <w:p w14:paraId="697E2328" w14:textId="1B7CA6AC" w:rsidR="00D503EA" w:rsidRPr="005B5EB9" w:rsidRDefault="005B5EB9" w:rsidP="008E1FFE">
            <w:pPr>
              <w:pStyle w:val="Prrafodelista"/>
              <w:numPr>
                <w:ilvl w:val="0"/>
                <w:numId w:val="6"/>
              </w:numPr>
              <w:spacing w:line="276" w:lineRule="auto"/>
              <w:rPr>
                <w:b/>
                <w:sz w:val="24"/>
                <w:szCs w:val="24"/>
                <w:lang w:val="en-US"/>
              </w:rPr>
            </w:pPr>
            <w:r w:rsidRPr="005B5EB9">
              <w:rPr>
                <w:sz w:val="24"/>
                <w:szCs w:val="24"/>
                <w:lang w:val="en-US"/>
              </w:rPr>
              <w:t>Study the presence of markets in ancient times</w:t>
            </w:r>
            <w:r w:rsidR="00183945" w:rsidRPr="005B5EB9">
              <w:rPr>
                <w:sz w:val="24"/>
                <w:szCs w:val="24"/>
                <w:lang w:val="en-US"/>
              </w:rPr>
              <w:t xml:space="preserve"> </w:t>
            </w:r>
          </w:p>
          <w:p w14:paraId="27638578" w14:textId="70D8D2F0" w:rsidR="00183945" w:rsidRPr="005B5EB9" w:rsidRDefault="005B5EB9" w:rsidP="008E1FFE">
            <w:pPr>
              <w:pStyle w:val="Prrafodelista"/>
              <w:numPr>
                <w:ilvl w:val="0"/>
                <w:numId w:val="6"/>
              </w:numPr>
              <w:spacing w:line="276" w:lineRule="auto"/>
              <w:rPr>
                <w:b/>
                <w:sz w:val="24"/>
                <w:szCs w:val="24"/>
                <w:lang w:val="en-US"/>
              </w:rPr>
            </w:pPr>
            <w:r w:rsidRPr="005B5EB9">
              <w:rPr>
                <w:sz w:val="24"/>
                <w:szCs w:val="24"/>
                <w:lang w:val="en-US"/>
              </w:rPr>
              <w:t>Start getting familiar with econometric techniques in a simple manner</w:t>
            </w:r>
            <w:r w:rsidRPr="005B5EB9">
              <w:rPr>
                <w:sz w:val="24"/>
                <w:szCs w:val="24"/>
                <w:lang w:val="en-US"/>
              </w:rPr>
              <w:br/>
            </w:r>
          </w:p>
          <w:p w14:paraId="50C3E013" w14:textId="7B815613" w:rsidR="00D503EA" w:rsidRPr="005B5EB9" w:rsidRDefault="005B5EB9" w:rsidP="00D503EA">
            <w:pPr>
              <w:spacing w:line="276" w:lineRule="auto"/>
              <w:rPr>
                <w:b/>
                <w:sz w:val="28"/>
                <w:szCs w:val="24"/>
                <w:lang w:val="en-US"/>
              </w:rPr>
            </w:pPr>
            <w:r w:rsidRPr="005B5EB9">
              <w:rPr>
                <w:b/>
                <w:sz w:val="28"/>
                <w:lang w:val="en-US"/>
              </w:rPr>
              <w:t>Working materials</w:t>
            </w:r>
          </w:p>
          <w:p w14:paraId="11F45ED4" w14:textId="77777777" w:rsidR="00D503EA" w:rsidRPr="005B5EB9" w:rsidRDefault="008A4997" w:rsidP="003B161F">
            <w:pPr>
              <w:pStyle w:val="Prrafodelista"/>
              <w:widowControl w:val="0"/>
              <w:numPr>
                <w:ilvl w:val="0"/>
                <w:numId w:val="7"/>
              </w:numPr>
              <w:autoSpaceDE w:val="0"/>
              <w:autoSpaceDN w:val="0"/>
              <w:adjustRightInd w:val="0"/>
              <w:spacing w:line="276" w:lineRule="auto"/>
              <w:rPr>
                <w:sz w:val="24"/>
                <w:szCs w:val="24"/>
                <w:lang w:val="en-US"/>
              </w:rPr>
            </w:pPr>
            <w:r w:rsidRPr="005B5EB9">
              <w:rPr>
                <w:b/>
                <w:sz w:val="24"/>
                <w:szCs w:val="24"/>
                <w:lang w:val="en-US"/>
              </w:rPr>
              <w:t xml:space="preserve">Temin, P. [2013] </w:t>
            </w:r>
            <w:r w:rsidRPr="005B5EB9">
              <w:rPr>
                <w:sz w:val="24"/>
                <w:szCs w:val="24"/>
                <w:lang w:val="en-US"/>
              </w:rPr>
              <w:t>“</w:t>
            </w:r>
            <w:r w:rsidRPr="005B5EB9">
              <w:rPr>
                <w:i/>
                <w:iCs/>
                <w:sz w:val="24"/>
                <w:szCs w:val="24"/>
                <w:lang w:val="en-US"/>
              </w:rPr>
              <w:t>The Roman Market Economy</w:t>
            </w:r>
            <w:r w:rsidR="003B161F" w:rsidRPr="005B5EB9">
              <w:rPr>
                <w:i/>
                <w:iCs/>
                <w:sz w:val="24"/>
                <w:szCs w:val="24"/>
                <w:lang w:val="en-US"/>
              </w:rPr>
              <w:t>”</w:t>
            </w:r>
            <w:r w:rsidRPr="005B5EB9">
              <w:rPr>
                <w:sz w:val="24"/>
                <w:szCs w:val="24"/>
                <w:lang w:val="en-US"/>
              </w:rPr>
              <w:t>. Princeton University Press. Ch. 2, 29-52</w:t>
            </w:r>
            <w:r w:rsidR="008938CB" w:rsidRPr="005B5EB9">
              <w:rPr>
                <w:sz w:val="24"/>
                <w:szCs w:val="24"/>
                <w:lang w:val="en-US"/>
              </w:rPr>
              <w:t xml:space="preserve"> </w:t>
            </w:r>
          </w:p>
          <w:p w14:paraId="4C2D047C" w14:textId="6054449C" w:rsidR="008938CB" w:rsidRPr="005B5EB9" w:rsidRDefault="008938CB" w:rsidP="008938CB">
            <w:pPr>
              <w:pStyle w:val="Prrafodelista"/>
              <w:widowControl w:val="0"/>
              <w:numPr>
                <w:ilvl w:val="0"/>
                <w:numId w:val="7"/>
              </w:numPr>
              <w:autoSpaceDE w:val="0"/>
              <w:autoSpaceDN w:val="0"/>
              <w:adjustRightInd w:val="0"/>
              <w:spacing w:line="276" w:lineRule="auto"/>
              <w:rPr>
                <w:sz w:val="24"/>
                <w:szCs w:val="24"/>
                <w:lang w:val="en-US"/>
              </w:rPr>
            </w:pPr>
            <w:r w:rsidRPr="005B5EB9">
              <w:rPr>
                <w:b/>
                <w:sz w:val="24"/>
                <w:szCs w:val="24"/>
                <w:lang w:val="en-US"/>
              </w:rPr>
              <w:t xml:space="preserve">Excel. </w:t>
            </w:r>
            <w:r w:rsidR="005B5EB9" w:rsidRPr="005B5EB9">
              <w:rPr>
                <w:bCs/>
                <w:sz w:val="24"/>
                <w:szCs w:val="24"/>
                <w:lang w:val="en-US"/>
              </w:rPr>
              <w:t xml:space="preserve">Before solving the exercise </w:t>
            </w:r>
            <w:proofErr w:type="gramStart"/>
            <w:r w:rsidR="005B5EB9" w:rsidRPr="005B5EB9">
              <w:rPr>
                <w:bCs/>
                <w:sz w:val="24"/>
                <w:szCs w:val="24"/>
                <w:lang w:val="en-US"/>
              </w:rPr>
              <w:t>guide</w:t>
            </w:r>
            <w:proofErr w:type="gramEnd"/>
            <w:r w:rsidR="005B5EB9" w:rsidRPr="005B5EB9">
              <w:rPr>
                <w:bCs/>
                <w:sz w:val="24"/>
                <w:szCs w:val="24"/>
                <w:lang w:val="en-US"/>
              </w:rPr>
              <w:t xml:space="preserve"> you’ll have to download the complement called</w:t>
            </w:r>
            <w:r w:rsidRPr="005B5EB9">
              <w:rPr>
                <w:sz w:val="24"/>
                <w:szCs w:val="24"/>
                <w:lang w:val="en-US"/>
              </w:rPr>
              <w:t xml:space="preserve"> “</w:t>
            </w:r>
            <w:proofErr w:type="spellStart"/>
            <w:r w:rsidRPr="005B5EB9">
              <w:rPr>
                <w:sz w:val="24"/>
                <w:szCs w:val="24"/>
                <w:lang w:val="en-US"/>
              </w:rPr>
              <w:t>Herramientas</w:t>
            </w:r>
            <w:proofErr w:type="spellEnd"/>
            <w:r w:rsidRPr="005B5EB9">
              <w:rPr>
                <w:sz w:val="24"/>
                <w:szCs w:val="24"/>
                <w:lang w:val="en-US"/>
              </w:rPr>
              <w:t xml:space="preserve"> para </w:t>
            </w:r>
            <w:proofErr w:type="spellStart"/>
            <w:r w:rsidRPr="005B5EB9">
              <w:rPr>
                <w:sz w:val="24"/>
                <w:szCs w:val="24"/>
                <w:lang w:val="en-US"/>
              </w:rPr>
              <w:t>análisis</w:t>
            </w:r>
            <w:proofErr w:type="spellEnd"/>
            <w:r w:rsidRPr="005B5EB9">
              <w:rPr>
                <w:sz w:val="24"/>
                <w:szCs w:val="24"/>
                <w:lang w:val="en-US"/>
              </w:rPr>
              <w:t>”</w:t>
            </w:r>
            <w:r w:rsidR="00EC3FF3" w:rsidRPr="005B5EB9">
              <w:rPr>
                <w:sz w:val="24"/>
                <w:szCs w:val="24"/>
                <w:lang w:val="en-US"/>
              </w:rPr>
              <w:t>.</w:t>
            </w:r>
            <w:r w:rsidRPr="005B5EB9">
              <w:rPr>
                <w:sz w:val="24"/>
                <w:szCs w:val="24"/>
                <w:vertAlign w:val="superscript"/>
                <w:lang w:val="en-US"/>
              </w:rPr>
              <w:footnoteReference w:id="1"/>
            </w:r>
            <w:r w:rsidRPr="005B5EB9">
              <w:rPr>
                <w:sz w:val="24"/>
                <w:lang w:val="en-US"/>
              </w:rPr>
              <w:t xml:space="preserve"> </w:t>
            </w:r>
          </w:p>
        </w:tc>
      </w:tr>
    </w:tbl>
    <w:p w14:paraId="004FE633" w14:textId="77777777" w:rsidR="00D503EA" w:rsidRPr="005B5EB9" w:rsidRDefault="00D503EA" w:rsidP="00D503EA">
      <w:pPr>
        <w:spacing w:line="276" w:lineRule="auto"/>
        <w:rPr>
          <w:rFonts w:ascii="Times New Roman" w:hAnsi="Times New Roman" w:cs="Times New Roman"/>
          <w:szCs w:val="22"/>
          <w:lang w:val="en-US"/>
        </w:rPr>
      </w:pPr>
    </w:p>
    <w:p w14:paraId="09781CEB" w14:textId="77777777" w:rsidR="005B5EB9" w:rsidRPr="005B5EB9" w:rsidRDefault="005B5EB9" w:rsidP="005B5EB9">
      <w:pPr>
        <w:spacing w:line="276" w:lineRule="auto"/>
        <w:jc w:val="center"/>
        <w:rPr>
          <w:rFonts w:ascii="Times New Roman" w:hAnsi="Times New Roman" w:cs="Times New Roman"/>
          <w:b/>
          <w:sz w:val="36"/>
          <w:lang w:val="en-US"/>
        </w:rPr>
      </w:pPr>
      <w:r w:rsidRPr="005B5EB9">
        <w:rPr>
          <w:rFonts w:ascii="Times New Roman" w:hAnsi="Times New Roman" w:cs="Times New Roman"/>
          <w:b/>
          <w:sz w:val="36"/>
          <w:lang w:val="en-US"/>
        </w:rPr>
        <w:t>Exercise guide</w:t>
      </w:r>
    </w:p>
    <w:p w14:paraId="5FFA25AE" w14:textId="77777777" w:rsidR="005B5EB9" w:rsidRPr="005B5EB9" w:rsidRDefault="005B5EB9" w:rsidP="005B5EB9">
      <w:pPr>
        <w:spacing w:line="276" w:lineRule="auto"/>
        <w:rPr>
          <w:rFonts w:ascii="Times New Roman" w:hAnsi="Times New Roman" w:cs="Times New Roman"/>
          <w:lang w:val="en-US"/>
        </w:rPr>
      </w:pPr>
    </w:p>
    <w:p w14:paraId="1A847AE6" w14:textId="66DFB221" w:rsidR="005B5EB9" w:rsidRPr="005B5EB9" w:rsidRDefault="00EE1038" w:rsidP="005B5EB9">
      <w:pPr>
        <w:spacing w:line="276" w:lineRule="auto"/>
        <w:rPr>
          <w:rFonts w:ascii="Times New Roman" w:hAnsi="Times New Roman" w:cs="Times New Roman"/>
          <w:lang w:val="en-US"/>
        </w:rPr>
      </w:pPr>
      <w:r w:rsidRPr="000F3958">
        <w:rPr>
          <w:rFonts w:ascii="Times New Roman" w:hAnsi="Times New Roman" w:cs="Times New Roman"/>
          <w:lang w:val="en-US"/>
        </w:rPr>
        <w:t xml:space="preserve">The exercises marked with an asterisk (*) are compulsory and must be submitted </w:t>
      </w:r>
      <w:r>
        <w:rPr>
          <w:rFonts w:ascii="Times New Roman" w:hAnsi="Times New Roman" w:cs="Times New Roman"/>
          <w:lang w:val="en-US"/>
        </w:rPr>
        <w:t>by email</w:t>
      </w:r>
      <w:r w:rsidRPr="000F3958">
        <w:rPr>
          <w:rFonts w:ascii="Times New Roman" w:hAnsi="Times New Roman" w:cs="Times New Roman"/>
          <w:lang w:val="en-US"/>
        </w:rPr>
        <w:t xml:space="preserve"> </w:t>
      </w:r>
      <w:r w:rsidRPr="000F3958">
        <w:rPr>
          <w:rFonts w:ascii="Times New Roman" w:hAnsi="Times New Roman" w:cs="Times New Roman"/>
          <w:b/>
          <w:bCs/>
          <w:lang w:val="en-US"/>
        </w:rPr>
        <w:t>befo</w:t>
      </w:r>
      <w:r w:rsidR="005B5EB9" w:rsidRPr="005B5EB9">
        <w:rPr>
          <w:rFonts w:ascii="Times New Roman" w:hAnsi="Times New Roman" w:cs="Times New Roman"/>
          <w:b/>
          <w:bCs/>
          <w:lang w:val="en-US"/>
        </w:rPr>
        <w:t xml:space="preserve">re 12.00 on Wednesday </w:t>
      </w:r>
      <w:r w:rsidR="005B5EB9">
        <w:rPr>
          <w:rFonts w:ascii="Times New Roman" w:hAnsi="Times New Roman" w:cs="Times New Roman"/>
          <w:b/>
          <w:bCs/>
          <w:lang w:val="en-US"/>
        </w:rPr>
        <w:t>23</w:t>
      </w:r>
      <w:r w:rsidR="005B5EB9">
        <w:rPr>
          <w:rFonts w:ascii="Times New Roman" w:hAnsi="Times New Roman" w:cs="Times New Roman"/>
          <w:b/>
          <w:bCs/>
          <w:vertAlign w:val="superscript"/>
          <w:lang w:val="en-US"/>
        </w:rPr>
        <w:t>rd</w:t>
      </w:r>
      <w:r w:rsidR="005B5EB9" w:rsidRPr="005B5EB9">
        <w:rPr>
          <w:rFonts w:ascii="Times New Roman" w:hAnsi="Times New Roman" w:cs="Times New Roman"/>
          <w:b/>
          <w:bCs/>
          <w:lang w:val="en-US"/>
        </w:rPr>
        <w:t xml:space="preserve"> March</w:t>
      </w:r>
      <w:r w:rsidR="005B5EB9" w:rsidRPr="005B5EB9">
        <w:rPr>
          <w:rFonts w:ascii="Times New Roman" w:hAnsi="Times New Roman" w:cs="Times New Roman"/>
          <w:lang w:val="en-US"/>
        </w:rPr>
        <w:t>.</w:t>
      </w:r>
      <w:r w:rsidRPr="00EE1038">
        <w:rPr>
          <w:rStyle w:val="Refdenotaalpie"/>
          <w:rFonts w:ascii="Times New Roman" w:hAnsi="Times New Roman" w:cs="Times New Roman"/>
          <w:lang w:val="en-US"/>
        </w:rPr>
        <w:t xml:space="preserve"> </w:t>
      </w:r>
      <w:r>
        <w:rPr>
          <w:rStyle w:val="Refdenotaalpie"/>
          <w:rFonts w:ascii="Times New Roman" w:hAnsi="Times New Roman" w:cs="Times New Roman"/>
          <w:lang w:val="en-US"/>
        </w:rPr>
        <w:footnoteReference w:id="2"/>
      </w:r>
      <w:r w:rsidR="005B5EB9" w:rsidRPr="005B5EB9">
        <w:rPr>
          <w:rFonts w:ascii="Times New Roman" w:hAnsi="Times New Roman" w:cs="Times New Roman"/>
          <w:lang w:val="en-US"/>
        </w:rPr>
        <w:t xml:space="preserve"> To the mark obtained on the evaluation of this assignment,</w:t>
      </w:r>
      <w:r w:rsidR="005B5EB9" w:rsidRPr="005B5EB9">
        <w:rPr>
          <w:rFonts w:ascii="Times New Roman" w:hAnsi="Times New Roman" w:cs="Times New Roman"/>
          <w:b/>
          <w:bCs/>
          <w:lang w:val="en-US"/>
        </w:rPr>
        <w:t xml:space="preserve"> </w:t>
      </w:r>
      <w:bookmarkStart w:id="0" w:name="_Hlk96454804"/>
      <w:r w:rsidR="005B5EB9" w:rsidRPr="005B5EB9">
        <w:rPr>
          <w:rFonts w:ascii="Times New Roman" w:hAnsi="Times New Roman" w:cs="Times New Roman"/>
          <w:b/>
          <w:bCs/>
          <w:lang w:val="en-US"/>
        </w:rPr>
        <w:t>0.05 points will be subtracted for each minute late</w:t>
      </w:r>
      <w:bookmarkEnd w:id="0"/>
      <w:r w:rsidR="005B5EB9" w:rsidRPr="005B5EB9">
        <w:rPr>
          <w:rFonts w:ascii="Times New Roman" w:hAnsi="Times New Roman" w:cs="Times New Roman"/>
          <w:lang w:val="en-US"/>
        </w:rPr>
        <w:t>. Consult the course program with regards to the formalities of the presentation.</w:t>
      </w:r>
    </w:p>
    <w:p w14:paraId="044D410B" w14:textId="77777777" w:rsidR="009F072E" w:rsidRPr="005B5EB9" w:rsidRDefault="009F072E" w:rsidP="00D503EA">
      <w:pPr>
        <w:widowControl w:val="0"/>
        <w:autoSpaceDE w:val="0"/>
        <w:autoSpaceDN w:val="0"/>
        <w:adjustRightInd w:val="0"/>
        <w:spacing w:line="276" w:lineRule="auto"/>
        <w:rPr>
          <w:rFonts w:ascii="Times New Roman" w:hAnsi="Times New Roman" w:cs="Times New Roman"/>
          <w:lang w:val="en-US"/>
        </w:rPr>
      </w:pPr>
    </w:p>
    <w:p w14:paraId="0C6F9F9E" w14:textId="0EFA0EF2" w:rsidR="00C54CDC" w:rsidRPr="005B5EB9" w:rsidRDefault="00984020" w:rsidP="00675EF2">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color w:val="000000"/>
          <w:lang w:val="en-US"/>
        </w:rPr>
      </w:pPr>
      <w:r w:rsidRPr="005B5EB9">
        <w:rPr>
          <w:rFonts w:ascii="Times New Roman" w:hAnsi="Times New Roman" w:cs="Times New Roman"/>
          <w:bCs/>
          <w:color w:val="000000"/>
          <w:lang w:val="en-US"/>
        </w:rPr>
        <w:t xml:space="preserve">(*) </w:t>
      </w:r>
      <w:r w:rsidR="005B5EB9">
        <w:rPr>
          <w:rFonts w:ascii="Times New Roman" w:hAnsi="Times New Roman" w:cs="Times New Roman"/>
          <w:bCs/>
          <w:color w:val="000000"/>
          <w:lang w:val="en-US"/>
        </w:rPr>
        <w:t>Explain in just a few words what question is Temin [2013] chapter 2 trying to answer and how he attempts to do so. What are the main results?</w:t>
      </w:r>
    </w:p>
    <w:p w14:paraId="4BC7F4A9" w14:textId="77777777" w:rsidR="00675EF2" w:rsidRPr="005B5EB9" w:rsidRDefault="00675EF2" w:rsidP="00675EF2">
      <w:pPr>
        <w:pStyle w:val="Prrafodelista"/>
        <w:widowControl w:val="0"/>
        <w:autoSpaceDE w:val="0"/>
        <w:autoSpaceDN w:val="0"/>
        <w:adjustRightInd w:val="0"/>
        <w:spacing w:line="276" w:lineRule="auto"/>
        <w:ind w:left="426"/>
        <w:contextualSpacing w:val="0"/>
        <w:rPr>
          <w:rFonts w:ascii="Times New Roman" w:hAnsi="Times New Roman" w:cs="Times New Roman"/>
          <w:color w:val="000000"/>
          <w:lang w:val="en-US"/>
        </w:rPr>
      </w:pPr>
    </w:p>
    <w:p w14:paraId="314B1903" w14:textId="1AC869F0" w:rsidR="00C54CDC" w:rsidRPr="005B5EB9" w:rsidRDefault="006C7983" w:rsidP="00C54CDC">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color w:val="000000"/>
          <w:lang w:val="en-US"/>
        </w:rPr>
      </w:pPr>
      <w:r w:rsidRPr="005B5EB9">
        <w:rPr>
          <w:rFonts w:ascii="Times New Roman" w:hAnsi="Times New Roman" w:cs="Times New Roman"/>
          <w:bCs/>
          <w:color w:val="000000"/>
          <w:lang w:val="en-US"/>
        </w:rPr>
        <w:t xml:space="preserve">(*) </w:t>
      </w:r>
      <w:r w:rsidR="005B5EB9">
        <w:rPr>
          <w:rFonts w:ascii="Times New Roman" w:hAnsi="Times New Roman" w:cs="Times New Roman"/>
          <w:bCs/>
          <w:color w:val="000000"/>
          <w:lang w:val="en-US"/>
        </w:rPr>
        <w:t>According to the author, what should we observe in the price of grain if the existence of an interconnected market in the roman world is true?</w:t>
      </w:r>
    </w:p>
    <w:p w14:paraId="5101DE7F" w14:textId="77777777" w:rsidR="00675EF2" w:rsidRPr="005B5EB9" w:rsidRDefault="00675EF2" w:rsidP="00675EF2">
      <w:pPr>
        <w:widowControl w:val="0"/>
        <w:autoSpaceDE w:val="0"/>
        <w:autoSpaceDN w:val="0"/>
        <w:adjustRightInd w:val="0"/>
        <w:spacing w:line="276" w:lineRule="auto"/>
        <w:rPr>
          <w:rFonts w:ascii="Times New Roman" w:hAnsi="Times New Roman" w:cs="Times New Roman"/>
          <w:color w:val="000000"/>
          <w:lang w:val="en-US"/>
        </w:rPr>
      </w:pPr>
    </w:p>
    <w:p w14:paraId="718B2F10" w14:textId="25F48CBC" w:rsidR="009A19A7" w:rsidRPr="005B5EB9" w:rsidRDefault="00886B1B" w:rsidP="00D418B8">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color w:val="000000"/>
          <w:lang w:val="en-US"/>
        </w:rPr>
      </w:pPr>
      <w:r>
        <w:rPr>
          <w:rFonts w:ascii="Times New Roman" w:hAnsi="Times New Roman" w:cs="Times New Roman"/>
          <w:color w:val="000000"/>
          <w:lang w:val="en-US"/>
        </w:rPr>
        <w:t>Hereunder, we show table 2.2 from the chapter without the column “</w:t>
      </w:r>
      <w:proofErr w:type="spellStart"/>
      <w:r>
        <w:rPr>
          <w:rFonts w:ascii="Times New Roman" w:hAnsi="Times New Roman" w:cs="Times New Roman"/>
          <w:color w:val="000000"/>
          <w:lang w:val="en-US"/>
        </w:rPr>
        <w:t>A</w:t>
      </w:r>
      <w:r w:rsidRPr="00EE1038">
        <w:rPr>
          <w:rFonts w:ascii="Times New Roman" w:hAnsi="Times New Roman" w:cs="Times New Roman"/>
          <w:color w:val="000000"/>
          <w:lang w:val="en-US"/>
        </w:rPr>
        <w:t>ño</w:t>
      </w:r>
      <w:proofErr w:type="spellEnd"/>
      <w:r>
        <w:rPr>
          <w:rFonts w:ascii="Times New Roman" w:hAnsi="Times New Roman" w:cs="Times New Roman"/>
          <w:color w:val="000000"/>
          <w:lang w:val="en-US"/>
        </w:rPr>
        <w:t xml:space="preserve">”. Copy this table onto an Excel sheet, </w:t>
      </w:r>
      <w:proofErr w:type="gramStart"/>
      <w:r>
        <w:rPr>
          <w:rFonts w:ascii="Times New Roman" w:hAnsi="Times New Roman" w:cs="Times New Roman"/>
          <w:color w:val="000000"/>
          <w:lang w:val="en-US"/>
        </w:rPr>
        <w:t>so as to</w:t>
      </w:r>
      <w:proofErr w:type="gramEnd"/>
      <w:r>
        <w:rPr>
          <w:rFonts w:ascii="Times New Roman" w:hAnsi="Times New Roman" w:cs="Times New Roman"/>
          <w:color w:val="000000"/>
          <w:lang w:val="en-US"/>
        </w:rPr>
        <w:t xml:space="preserve"> reproduce the data base from the paper. The idea is the reproduce the graphs and tables using different tools from Excel.</w:t>
      </w:r>
    </w:p>
    <w:p w14:paraId="5241FE7C" w14:textId="77777777" w:rsidR="00675EF2" w:rsidRPr="005B5EB9" w:rsidRDefault="00675EF2" w:rsidP="00675EF2">
      <w:pPr>
        <w:widowControl w:val="0"/>
        <w:autoSpaceDE w:val="0"/>
        <w:autoSpaceDN w:val="0"/>
        <w:adjustRightInd w:val="0"/>
        <w:spacing w:line="276" w:lineRule="auto"/>
        <w:rPr>
          <w:rFonts w:ascii="Times New Roman" w:hAnsi="Times New Roman" w:cs="Times New Roman"/>
          <w:color w:val="000000"/>
          <w:lang w:val="en-US"/>
        </w:rPr>
      </w:pPr>
    </w:p>
    <w:p w14:paraId="1F65A6AF" w14:textId="1CCF5D47" w:rsidR="00675EF2" w:rsidRPr="00886B1B" w:rsidRDefault="00886B1B" w:rsidP="0069558A">
      <w:pPr>
        <w:pStyle w:val="Prrafodelista"/>
        <w:widowControl w:val="0"/>
        <w:numPr>
          <w:ilvl w:val="1"/>
          <w:numId w:val="5"/>
        </w:numPr>
        <w:autoSpaceDE w:val="0"/>
        <w:autoSpaceDN w:val="0"/>
        <w:adjustRightInd w:val="0"/>
        <w:spacing w:line="276" w:lineRule="auto"/>
        <w:contextualSpacing w:val="0"/>
        <w:rPr>
          <w:rFonts w:ascii="Times New Roman" w:hAnsi="Times New Roman" w:cs="Times New Roman"/>
          <w:color w:val="000000"/>
          <w:lang w:val="en-US"/>
        </w:rPr>
      </w:pPr>
      <w:r w:rsidRPr="00886B1B">
        <w:rPr>
          <w:rFonts w:ascii="Times New Roman" w:hAnsi="Times New Roman" w:cs="Times New Roman"/>
          <w:color w:val="000000"/>
          <w:lang w:val="en-US"/>
        </w:rPr>
        <w:t xml:space="preserve">Reproduce figure 2.1. For this, you’ll need to create a scatter plot (it is expected </w:t>
      </w:r>
      <w:r w:rsidRPr="00886B1B">
        <w:rPr>
          <w:rFonts w:ascii="Times New Roman" w:hAnsi="Times New Roman" w:cs="Times New Roman"/>
          <w:bCs/>
          <w:color w:val="000000"/>
          <w:lang w:val="en-US"/>
        </w:rPr>
        <w:t>that the graph be self-contained, in other words, one must be able to interpret what the graph shows without having read the entirety of the research paper). Describe the graph and explain what information can be obtained from it.</w:t>
      </w:r>
    </w:p>
    <w:p w14:paraId="752379B8" w14:textId="2F190C25" w:rsidR="00724C59" w:rsidRPr="005B5EB9" w:rsidRDefault="00886B1B" w:rsidP="00FF7571">
      <w:pPr>
        <w:pStyle w:val="Prrafodelista"/>
        <w:widowControl w:val="0"/>
        <w:numPr>
          <w:ilvl w:val="1"/>
          <w:numId w:val="5"/>
        </w:numPr>
        <w:autoSpaceDE w:val="0"/>
        <w:autoSpaceDN w:val="0"/>
        <w:adjustRightInd w:val="0"/>
        <w:spacing w:line="276" w:lineRule="auto"/>
        <w:contextualSpacing w:val="0"/>
        <w:rPr>
          <w:rFonts w:ascii="Times New Roman" w:eastAsiaTheme="minorEastAsia" w:hAnsi="Times New Roman" w:cs="Times New Roman"/>
          <w:color w:val="000000"/>
          <w:lang w:val="en-US"/>
        </w:rPr>
      </w:pPr>
      <w:r>
        <w:rPr>
          <w:rFonts w:ascii="Times New Roman" w:eastAsiaTheme="minorEastAsia" w:hAnsi="Times New Roman" w:cs="Times New Roman"/>
          <w:color w:val="000000"/>
          <w:lang w:val="en-US"/>
        </w:rPr>
        <w:t xml:space="preserve">In his work, Temin [2013] wants to explain the distance discount with the distance to Rome, that’s why he creates a model. Assume a value for </w:t>
      </w:r>
      <w:r>
        <w:rPr>
          <w:rFonts w:ascii="Times New Roman" w:eastAsiaTheme="minorEastAsia" w:hAnsi="Times New Roman" w:cs="Times New Roman"/>
          <w:color w:val="000000"/>
          <w:lang w:val="en-US"/>
        </w:rPr>
        <w:lastRenderedPageBreak/>
        <w:t>alpha and beta and calculate the estimated values of the model. Calculate the square of the difference with the estimated values. Calculate the sum of said squared differences. Graph these points on the graph from point a.</w:t>
      </w:r>
    </w:p>
    <w:p w14:paraId="6D0182B9" w14:textId="2CA91B13" w:rsidR="00724C59" w:rsidRPr="005B5EB9" w:rsidRDefault="00724C59" w:rsidP="00C774A4">
      <w:pPr>
        <w:rPr>
          <w:rFonts w:ascii="Times New Roman" w:hAnsi="Times New Roman" w:cs="Times New Roman"/>
          <w:color w:val="000000"/>
          <w:lang w:val="en-US"/>
        </w:rPr>
      </w:pPr>
    </w:p>
    <w:p w14:paraId="26F454DF" w14:textId="186EF462" w:rsidR="00675EF2" w:rsidRPr="005B5EB9" w:rsidRDefault="00886B1B" w:rsidP="00675EF2">
      <w:pPr>
        <w:pStyle w:val="Prrafodelista"/>
        <w:widowControl w:val="0"/>
        <w:numPr>
          <w:ilvl w:val="1"/>
          <w:numId w:val="5"/>
        </w:numPr>
        <w:autoSpaceDE w:val="0"/>
        <w:autoSpaceDN w:val="0"/>
        <w:adjustRightInd w:val="0"/>
        <w:spacing w:line="276" w:lineRule="auto"/>
        <w:contextualSpacing w:val="0"/>
        <w:rPr>
          <w:rFonts w:ascii="Times New Roman" w:eastAsiaTheme="minorEastAsia" w:hAnsi="Times New Roman" w:cs="Times New Roman"/>
          <w:color w:val="000000"/>
          <w:lang w:val="en-US"/>
        </w:rPr>
      </w:pPr>
      <w:r>
        <w:rPr>
          <w:rFonts w:ascii="Times New Roman" w:hAnsi="Times New Roman" w:cs="Times New Roman"/>
          <w:color w:val="000000"/>
          <w:lang w:val="en-US"/>
        </w:rPr>
        <w:t>In each of the rows from table 2.3, the results from the different linear regression models are shown. Replicate the first row from this table, that is, the regression that takes “</w:t>
      </w:r>
      <w:proofErr w:type="spellStart"/>
      <w:r>
        <w:rPr>
          <w:rFonts w:ascii="Times New Roman" w:hAnsi="Times New Roman" w:cs="Times New Roman"/>
          <w:color w:val="000000"/>
          <w:lang w:val="en-US"/>
        </w:rPr>
        <w:t>Diferencia</w:t>
      </w:r>
      <w:proofErr w:type="spellEnd"/>
      <w:r>
        <w:rPr>
          <w:rFonts w:ascii="Times New Roman" w:hAnsi="Times New Roman" w:cs="Times New Roman"/>
          <w:color w:val="000000"/>
          <w:lang w:val="en-US"/>
        </w:rPr>
        <w:t xml:space="preserve"> de </w:t>
      </w:r>
      <w:proofErr w:type="spellStart"/>
      <w:r>
        <w:rPr>
          <w:rFonts w:ascii="Times New Roman" w:hAnsi="Times New Roman" w:cs="Times New Roman"/>
          <w:color w:val="000000"/>
          <w:lang w:val="en-US"/>
        </w:rPr>
        <w:t>precio</w:t>
      </w:r>
      <w:proofErr w:type="spellEnd"/>
      <w:r>
        <w:rPr>
          <w:rFonts w:ascii="Times New Roman" w:hAnsi="Times New Roman" w:cs="Times New Roman"/>
          <w:color w:val="000000"/>
          <w:lang w:val="en-US"/>
        </w:rPr>
        <w:t xml:space="preserve"> con Roma” as a dependent variable.</w:t>
      </w:r>
    </w:p>
    <w:p w14:paraId="0D51A951" w14:textId="3965BC6A" w:rsidR="00C54CDC" w:rsidRPr="005B5EB9" w:rsidRDefault="00C54CDC" w:rsidP="00C54CDC">
      <w:pPr>
        <w:widowControl w:val="0"/>
        <w:autoSpaceDE w:val="0"/>
        <w:autoSpaceDN w:val="0"/>
        <w:adjustRightInd w:val="0"/>
        <w:spacing w:before="100" w:beforeAutospacing="1" w:after="100" w:afterAutospacing="1" w:line="340" w:lineRule="atLeast"/>
        <w:ind w:firstLine="426"/>
        <w:jc w:val="both"/>
        <w:rPr>
          <w:rFonts w:ascii="Times New Roman" w:hAnsi="Times New Roman" w:cs="Times New Roman"/>
          <w:b/>
          <w:color w:val="000000"/>
          <w:sz w:val="22"/>
          <w:lang w:val="en-US"/>
        </w:rPr>
      </w:pPr>
      <w:r w:rsidRPr="005B5EB9">
        <w:rPr>
          <w:rFonts w:ascii="Times New Roman" w:hAnsi="Times New Roman" w:cs="Times New Roman"/>
          <w:b/>
          <w:color w:val="000000"/>
          <w:sz w:val="22"/>
          <w:lang w:val="en-US"/>
        </w:rPr>
        <w:t>Tabl</w:t>
      </w:r>
      <w:r w:rsidR="00886B1B">
        <w:rPr>
          <w:rFonts w:ascii="Times New Roman" w:hAnsi="Times New Roman" w:cs="Times New Roman"/>
          <w:b/>
          <w:color w:val="000000"/>
          <w:sz w:val="22"/>
          <w:lang w:val="en-US"/>
        </w:rPr>
        <w:t>e</w:t>
      </w:r>
      <w:r w:rsidRPr="005B5EB9">
        <w:rPr>
          <w:rFonts w:ascii="Times New Roman" w:hAnsi="Times New Roman" w:cs="Times New Roman"/>
          <w:b/>
          <w:color w:val="000000"/>
          <w:sz w:val="22"/>
          <w:lang w:val="en-US"/>
        </w:rPr>
        <w:t xml:space="preserve"> 2.2. </w:t>
      </w:r>
      <w:r w:rsidR="00EC36F9">
        <w:rPr>
          <w:rFonts w:ascii="Times New Roman" w:hAnsi="Times New Roman" w:cs="Times New Roman"/>
          <w:b/>
          <w:color w:val="000000"/>
          <w:sz w:val="22"/>
          <w:lang w:val="en-US"/>
        </w:rPr>
        <w:t>Distance and price per grain.</w:t>
      </w:r>
    </w:p>
    <w:tbl>
      <w:tblPr>
        <w:tblStyle w:val="Tablaconcuadrcula"/>
        <w:tblW w:w="0" w:type="auto"/>
        <w:jc w:val="center"/>
        <w:tblLook w:val="04A0" w:firstRow="1" w:lastRow="0" w:firstColumn="1" w:lastColumn="0" w:noHBand="0" w:noVBand="1"/>
      </w:tblPr>
      <w:tblGrid>
        <w:gridCol w:w="1511"/>
        <w:gridCol w:w="1562"/>
        <w:gridCol w:w="1494"/>
        <w:gridCol w:w="1563"/>
        <w:gridCol w:w="1638"/>
      </w:tblGrid>
      <w:tr w:rsidR="00C54CDC" w:rsidRPr="005B5EB9" w14:paraId="79293C54" w14:textId="77777777" w:rsidTr="00C54CDC">
        <w:trPr>
          <w:trHeight w:val="348"/>
          <w:jc w:val="center"/>
        </w:trPr>
        <w:tc>
          <w:tcPr>
            <w:tcW w:w="1511" w:type="dxa"/>
            <w:vAlign w:val="center"/>
          </w:tcPr>
          <w:p w14:paraId="2B208BFC" w14:textId="77777777" w:rsidR="00C54CDC" w:rsidRPr="005B5EB9" w:rsidRDefault="00C54CDC" w:rsidP="00C54CDC">
            <w:pPr>
              <w:widowControl w:val="0"/>
              <w:autoSpaceDE w:val="0"/>
              <w:autoSpaceDN w:val="0"/>
              <w:adjustRightInd w:val="0"/>
              <w:spacing w:line="276" w:lineRule="auto"/>
              <w:rPr>
                <w:rFonts w:eastAsiaTheme="minorHAnsi"/>
                <w:color w:val="000000"/>
                <w:sz w:val="22"/>
                <w:szCs w:val="22"/>
                <w:lang w:val="en-US" w:eastAsia="en-US"/>
              </w:rPr>
            </w:pPr>
            <w:proofErr w:type="spellStart"/>
            <w:r w:rsidRPr="005B5EB9">
              <w:rPr>
                <w:rFonts w:eastAsiaTheme="minorHAnsi"/>
                <w:color w:val="000000"/>
                <w:sz w:val="22"/>
                <w:szCs w:val="22"/>
                <w:lang w:val="en-US" w:eastAsia="en-US"/>
              </w:rPr>
              <w:t>Región</w:t>
            </w:r>
            <w:proofErr w:type="spellEnd"/>
          </w:p>
        </w:tc>
        <w:tc>
          <w:tcPr>
            <w:tcW w:w="1562" w:type="dxa"/>
            <w:vAlign w:val="center"/>
          </w:tcPr>
          <w:p w14:paraId="1AA71EC9" w14:textId="77777777" w:rsidR="00C54CDC" w:rsidRPr="00EE1038" w:rsidRDefault="00C54CDC" w:rsidP="00C54CDC">
            <w:pPr>
              <w:widowControl w:val="0"/>
              <w:autoSpaceDE w:val="0"/>
              <w:autoSpaceDN w:val="0"/>
              <w:adjustRightInd w:val="0"/>
              <w:spacing w:line="276" w:lineRule="auto"/>
              <w:jc w:val="center"/>
              <w:rPr>
                <w:rFonts w:eastAsiaTheme="minorHAnsi"/>
                <w:color w:val="000000"/>
                <w:sz w:val="22"/>
                <w:szCs w:val="22"/>
                <w:lang w:val="es-AR" w:eastAsia="en-US"/>
              </w:rPr>
            </w:pPr>
            <w:r w:rsidRPr="00EE1038">
              <w:rPr>
                <w:rFonts w:eastAsiaTheme="minorHAnsi"/>
                <w:color w:val="000000"/>
                <w:sz w:val="22"/>
                <w:szCs w:val="22"/>
                <w:lang w:val="es-AR" w:eastAsia="en-US"/>
              </w:rPr>
              <w:t>Distancia de Roma (en km)</w:t>
            </w:r>
          </w:p>
        </w:tc>
        <w:tc>
          <w:tcPr>
            <w:tcW w:w="1494" w:type="dxa"/>
            <w:vAlign w:val="center"/>
          </w:tcPr>
          <w:p w14:paraId="1854CF80"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proofErr w:type="spellStart"/>
            <w:r w:rsidRPr="005B5EB9">
              <w:rPr>
                <w:rFonts w:eastAsiaTheme="minorHAnsi"/>
                <w:color w:val="000000"/>
                <w:sz w:val="22"/>
                <w:szCs w:val="22"/>
                <w:lang w:val="en-US" w:eastAsia="en-US"/>
              </w:rPr>
              <w:t>Precio</w:t>
            </w:r>
            <w:proofErr w:type="spellEnd"/>
            <w:r w:rsidRPr="005B5EB9">
              <w:rPr>
                <w:rFonts w:eastAsiaTheme="minorHAnsi"/>
                <w:color w:val="000000"/>
                <w:sz w:val="22"/>
                <w:szCs w:val="22"/>
                <w:lang w:val="en-US" w:eastAsia="en-US"/>
              </w:rPr>
              <w:t xml:space="preserve"> </w:t>
            </w:r>
            <w:proofErr w:type="spellStart"/>
            <w:r w:rsidRPr="005B5EB9">
              <w:rPr>
                <w:rFonts w:eastAsiaTheme="minorHAnsi"/>
                <w:color w:val="000000"/>
                <w:sz w:val="22"/>
                <w:szCs w:val="22"/>
                <w:lang w:val="en-US" w:eastAsia="en-US"/>
              </w:rPr>
              <w:t>en</w:t>
            </w:r>
            <w:proofErr w:type="spellEnd"/>
            <w:r w:rsidRPr="005B5EB9">
              <w:rPr>
                <w:rFonts w:eastAsiaTheme="minorHAnsi"/>
                <w:color w:val="000000"/>
                <w:sz w:val="22"/>
                <w:szCs w:val="22"/>
                <w:lang w:val="en-US" w:eastAsia="en-US"/>
              </w:rPr>
              <w:t xml:space="preserve"> Roma (HS)</w:t>
            </w:r>
          </w:p>
        </w:tc>
        <w:tc>
          <w:tcPr>
            <w:tcW w:w="1563" w:type="dxa"/>
            <w:vAlign w:val="center"/>
          </w:tcPr>
          <w:p w14:paraId="08A92A1C" w14:textId="77777777" w:rsidR="00C54CDC" w:rsidRPr="00EE1038" w:rsidRDefault="00C54CDC" w:rsidP="00C54CDC">
            <w:pPr>
              <w:widowControl w:val="0"/>
              <w:autoSpaceDE w:val="0"/>
              <w:autoSpaceDN w:val="0"/>
              <w:adjustRightInd w:val="0"/>
              <w:spacing w:line="276" w:lineRule="auto"/>
              <w:jc w:val="center"/>
              <w:rPr>
                <w:rFonts w:eastAsiaTheme="minorHAnsi"/>
                <w:color w:val="000000"/>
                <w:sz w:val="22"/>
                <w:szCs w:val="22"/>
                <w:lang w:val="es-AR" w:eastAsia="en-US"/>
              </w:rPr>
            </w:pPr>
            <w:r w:rsidRPr="00EE1038">
              <w:rPr>
                <w:rFonts w:eastAsiaTheme="minorHAnsi"/>
                <w:color w:val="000000"/>
                <w:sz w:val="22"/>
                <w:szCs w:val="22"/>
                <w:lang w:val="es-AR" w:eastAsia="en-US"/>
              </w:rPr>
              <w:t>Precio en la provincia (HS)</w:t>
            </w:r>
          </w:p>
        </w:tc>
        <w:tc>
          <w:tcPr>
            <w:tcW w:w="1638" w:type="dxa"/>
            <w:vAlign w:val="center"/>
          </w:tcPr>
          <w:p w14:paraId="5CC12805" w14:textId="77777777" w:rsidR="00C54CDC" w:rsidRPr="00EE1038" w:rsidRDefault="00C54CDC" w:rsidP="00C54CDC">
            <w:pPr>
              <w:widowControl w:val="0"/>
              <w:autoSpaceDE w:val="0"/>
              <w:autoSpaceDN w:val="0"/>
              <w:adjustRightInd w:val="0"/>
              <w:spacing w:line="276" w:lineRule="auto"/>
              <w:jc w:val="center"/>
              <w:rPr>
                <w:rFonts w:eastAsiaTheme="minorHAnsi"/>
                <w:color w:val="000000"/>
                <w:sz w:val="22"/>
                <w:szCs w:val="22"/>
                <w:lang w:val="es-AR" w:eastAsia="en-US"/>
              </w:rPr>
            </w:pPr>
            <w:r w:rsidRPr="00EE1038">
              <w:rPr>
                <w:rFonts w:eastAsiaTheme="minorHAnsi"/>
                <w:color w:val="000000"/>
                <w:sz w:val="22"/>
                <w:szCs w:val="22"/>
                <w:lang w:val="es-AR" w:eastAsia="en-US"/>
              </w:rPr>
              <w:t>“Descuento” por la distancia de Roma (HS)</w:t>
            </w:r>
          </w:p>
        </w:tc>
      </w:tr>
      <w:tr w:rsidR="00C54CDC" w:rsidRPr="005B5EB9" w14:paraId="7E94B75F" w14:textId="77777777" w:rsidTr="00C54CDC">
        <w:trPr>
          <w:trHeight w:val="292"/>
          <w:jc w:val="center"/>
        </w:trPr>
        <w:tc>
          <w:tcPr>
            <w:tcW w:w="1511" w:type="dxa"/>
            <w:vAlign w:val="center"/>
          </w:tcPr>
          <w:p w14:paraId="3DFC4DAA" w14:textId="77777777" w:rsidR="00C54CDC" w:rsidRPr="005B5EB9" w:rsidRDefault="00C54CDC" w:rsidP="00C54CDC">
            <w:pPr>
              <w:widowControl w:val="0"/>
              <w:autoSpaceDE w:val="0"/>
              <w:autoSpaceDN w:val="0"/>
              <w:adjustRightInd w:val="0"/>
              <w:spacing w:line="276" w:lineRule="auto"/>
              <w:rPr>
                <w:rFonts w:eastAsiaTheme="minorHAnsi"/>
                <w:color w:val="000000"/>
                <w:sz w:val="22"/>
                <w:szCs w:val="22"/>
                <w:lang w:val="en-US" w:eastAsia="en-US"/>
              </w:rPr>
            </w:pPr>
            <w:r w:rsidRPr="005B5EB9">
              <w:rPr>
                <w:rFonts w:eastAsiaTheme="minorHAnsi"/>
                <w:color w:val="000000"/>
                <w:sz w:val="22"/>
                <w:szCs w:val="22"/>
                <w:lang w:val="en-US" w:eastAsia="en-US"/>
              </w:rPr>
              <w:t xml:space="preserve">Sicilia </w:t>
            </w:r>
          </w:p>
        </w:tc>
        <w:tc>
          <w:tcPr>
            <w:tcW w:w="1562" w:type="dxa"/>
            <w:vAlign w:val="center"/>
          </w:tcPr>
          <w:p w14:paraId="133C4302"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427</w:t>
            </w:r>
          </w:p>
        </w:tc>
        <w:tc>
          <w:tcPr>
            <w:tcW w:w="1494" w:type="dxa"/>
            <w:vAlign w:val="center"/>
          </w:tcPr>
          <w:p w14:paraId="09E36BD0"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4,00</w:t>
            </w:r>
          </w:p>
        </w:tc>
        <w:tc>
          <w:tcPr>
            <w:tcW w:w="1563" w:type="dxa"/>
            <w:vAlign w:val="center"/>
          </w:tcPr>
          <w:p w14:paraId="74ABB3FF"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2,00-3,00</w:t>
            </w:r>
          </w:p>
        </w:tc>
        <w:tc>
          <w:tcPr>
            <w:tcW w:w="1638" w:type="dxa"/>
            <w:vAlign w:val="center"/>
          </w:tcPr>
          <w:p w14:paraId="7A2528A2"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-1,5</w:t>
            </w:r>
          </w:p>
        </w:tc>
      </w:tr>
      <w:tr w:rsidR="00C54CDC" w:rsidRPr="005B5EB9" w14:paraId="0C468A15" w14:textId="77777777" w:rsidTr="00C54CDC">
        <w:trPr>
          <w:jc w:val="center"/>
        </w:trPr>
        <w:tc>
          <w:tcPr>
            <w:tcW w:w="1511" w:type="dxa"/>
            <w:vAlign w:val="center"/>
          </w:tcPr>
          <w:p w14:paraId="2A4BC6B4" w14:textId="77777777" w:rsidR="00C54CDC" w:rsidRPr="005B5EB9" w:rsidRDefault="00C54CDC" w:rsidP="00C54CDC">
            <w:pPr>
              <w:widowControl w:val="0"/>
              <w:autoSpaceDE w:val="0"/>
              <w:autoSpaceDN w:val="0"/>
              <w:adjustRightInd w:val="0"/>
              <w:spacing w:line="276" w:lineRule="auto"/>
              <w:rPr>
                <w:rFonts w:eastAsiaTheme="minorHAnsi"/>
                <w:color w:val="000000"/>
                <w:sz w:val="22"/>
                <w:szCs w:val="22"/>
                <w:lang w:val="en-US" w:eastAsia="en-US"/>
              </w:rPr>
            </w:pPr>
            <w:proofErr w:type="spellStart"/>
            <w:r w:rsidRPr="005B5EB9">
              <w:rPr>
                <w:rFonts w:eastAsiaTheme="minorHAnsi"/>
                <w:color w:val="000000"/>
                <w:sz w:val="22"/>
                <w:szCs w:val="22"/>
                <w:lang w:val="en-US" w:eastAsia="en-US"/>
              </w:rPr>
              <w:t>España</w:t>
            </w:r>
            <w:proofErr w:type="spellEnd"/>
            <w:r w:rsidRPr="005B5EB9">
              <w:rPr>
                <w:rFonts w:eastAsiaTheme="minorHAnsi"/>
                <w:color w:val="000000"/>
                <w:sz w:val="22"/>
                <w:szCs w:val="22"/>
                <w:lang w:val="en-US" w:eastAsia="en-US"/>
              </w:rPr>
              <w:t xml:space="preserve"> </w:t>
            </w:r>
          </w:p>
        </w:tc>
        <w:tc>
          <w:tcPr>
            <w:tcW w:w="1562" w:type="dxa"/>
            <w:vAlign w:val="center"/>
          </w:tcPr>
          <w:p w14:paraId="38129F5D"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1363</w:t>
            </w:r>
          </w:p>
        </w:tc>
        <w:tc>
          <w:tcPr>
            <w:tcW w:w="1494" w:type="dxa"/>
            <w:vAlign w:val="center"/>
          </w:tcPr>
          <w:p w14:paraId="3D788090"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3,00-4,00</w:t>
            </w:r>
          </w:p>
        </w:tc>
        <w:tc>
          <w:tcPr>
            <w:tcW w:w="1563" w:type="dxa"/>
            <w:vAlign w:val="center"/>
          </w:tcPr>
          <w:p w14:paraId="52E8DC9E"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1,00</w:t>
            </w:r>
          </w:p>
        </w:tc>
        <w:tc>
          <w:tcPr>
            <w:tcW w:w="1638" w:type="dxa"/>
            <w:vAlign w:val="center"/>
          </w:tcPr>
          <w:p w14:paraId="4A647E1A"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-2,5</w:t>
            </w:r>
          </w:p>
        </w:tc>
      </w:tr>
      <w:tr w:rsidR="00C54CDC" w:rsidRPr="005B5EB9" w14:paraId="5B1E6642" w14:textId="77777777" w:rsidTr="00C54CDC">
        <w:trPr>
          <w:jc w:val="center"/>
        </w:trPr>
        <w:tc>
          <w:tcPr>
            <w:tcW w:w="1511" w:type="dxa"/>
            <w:vAlign w:val="center"/>
          </w:tcPr>
          <w:p w14:paraId="092C0AEB" w14:textId="77777777" w:rsidR="00C54CDC" w:rsidRPr="005B5EB9" w:rsidRDefault="00C54CDC" w:rsidP="00C54CDC">
            <w:pPr>
              <w:widowControl w:val="0"/>
              <w:autoSpaceDE w:val="0"/>
              <w:autoSpaceDN w:val="0"/>
              <w:adjustRightInd w:val="0"/>
              <w:spacing w:line="276" w:lineRule="auto"/>
              <w:rPr>
                <w:rFonts w:eastAsiaTheme="minorHAnsi"/>
                <w:color w:val="000000"/>
                <w:sz w:val="22"/>
                <w:szCs w:val="22"/>
                <w:lang w:val="en-US" w:eastAsia="en-US"/>
              </w:rPr>
            </w:pPr>
            <w:r w:rsidRPr="005B5EB9">
              <w:rPr>
                <w:rFonts w:eastAsiaTheme="minorHAnsi"/>
                <w:color w:val="000000"/>
                <w:sz w:val="22"/>
                <w:szCs w:val="22"/>
                <w:lang w:val="en-US" w:eastAsia="en-US"/>
              </w:rPr>
              <w:t>Italia</w:t>
            </w:r>
          </w:p>
        </w:tc>
        <w:tc>
          <w:tcPr>
            <w:tcW w:w="1562" w:type="dxa"/>
            <w:vAlign w:val="center"/>
          </w:tcPr>
          <w:p w14:paraId="79AB9131"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1510</w:t>
            </w:r>
          </w:p>
        </w:tc>
        <w:tc>
          <w:tcPr>
            <w:tcW w:w="1494" w:type="dxa"/>
            <w:vAlign w:val="center"/>
          </w:tcPr>
          <w:p w14:paraId="45EDEB01"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3,00-4,00</w:t>
            </w:r>
          </w:p>
        </w:tc>
        <w:tc>
          <w:tcPr>
            <w:tcW w:w="1563" w:type="dxa"/>
            <w:vAlign w:val="center"/>
          </w:tcPr>
          <w:p w14:paraId="535D55E9"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0,5</w:t>
            </w:r>
          </w:p>
        </w:tc>
        <w:tc>
          <w:tcPr>
            <w:tcW w:w="1638" w:type="dxa"/>
            <w:vAlign w:val="center"/>
          </w:tcPr>
          <w:p w14:paraId="3EB5AF99"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-3,00</w:t>
            </w:r>
          </w:p>
        </w:tc>
      </w:tr>
      <w:tr w:rsidR="00C54CDC" w:rsidRPr="005B5EB9" w14:paraId="18BBE8ED" w14:textId="77777777" w:rsidTr="00C54CDC">
        <w:trPr>
          <w:jc w:val="center"/>
        </w:trPr>
        <w:tc>
          <w:tcPr>
            <w:tcW w:w="1511" w:type="dxa"/>
            <w:vAlign w:val="center"/>
          </w:tcPr>
          <w:p w14:paraId="3845DE79" w14:textId="77777777" w:rsidR="00C54CDC" w:rsidRPr="005B5EB9" w:rsidRDefault="00C54CDC" w:rsidP="00C54CDC">
            <w:pPr>
              <w:widowControl w:val="0"/>
              <w:autoSpaceDE w:val="0"/>
              <w:autoSpaceDN w:val="0"/>
              <w:adjustRightInd w:val="0"/>
              <w:spacing w:line="276" w:lineRule="auto"/>
              <w:rPr>
                <w:rFonts w:eastAsiaTheme="minorHAnsi"/>
                <w:color w:val="000000"/>
                <w:sz w:val="22"/>
                <w:szCs w:val="22"/>
                <w:lang w:val="en-US" w:eastAsia="en-US"/>
              </w:rPr>
            </w:pPr>
            <w:r w:rsidRPr="005B5EB9">
              <w:rPr>
                <w:rFonts w:eastAsiaTheme="minorHAnsi"/>
                <w:color w:val="000000"/>
                <w:sz w:val="22"/>
                <w:szCs w:val="22"/>
                <w:lang w:val="en-US" w:eastAsia="en-US"/>
              </w:rPr>
              <w:t xml:space="preserve">Asia </w:t>
            </w:r>
            <w:proofErr w:type="spellStart"/>
            <w:r w:rsidRPr="005B5EB9">
              <w:rPr>
                <w:rFonts w:eastAsiaTheme="minorHAnsi"/>
                <w:color w:val="000000"/>
                <w:sz w:val="22"/>
                <w:szCs w:val="22"/>
                <w:lang w:val="en-US" w:eastAsia="en-US"/>
              </w:rPr>
              <w:t>Menor</w:t>
            </w:r>
            <w:proofErr w:type="spellEnd"/>
          </w:p>
        </w:tc>
        <w:tc>
          <w:tcPr>
            <w:tcW w:w="1562" w:type="dxa"/>
            <w:vAlign w:val="center"/>
          </w:tcPr>
          <w:p w14:paraId="6B74A265"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1724</w:t>
            </w:r>
          </w:p>
        </w:tc>
        <w:tc>
          <w:tcPr>
            <w:tcW w:w="1494" w:type="dxa"/>
            <w:vAlign w:val="center"/>
          </w:tcPr>
          <w:p w14:paraId="7486DFBE"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5,00-6,00</w:t>
            </w:r>
          </w:p>
        </w:tc>
        <w:tc>
          <w:tcPr>
            <w:tcW w:w="1563" w:type="dxa"/>
            <w:vAlign w:val="center"/>
          </w:tcPr>
          <w:p w14:paraId="75428151"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2,00-2,25</w:t>
            </w:r>
          </w:p>
        </w:tc>
        <w:tc>
          <w:tcPr>
            <w:tcW w:w="1638" w:type="dxa"/>
            <w:vAlign w:val="center"/>
          </w:tcPr>
          <w:p w14:paraId="13680607"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-3,13</w:t>
            </w:r>
          </w:p>
        </w:tc>
      </w:tr>
      <w:tr w:rsidR="00C54CDC" w:rsidRPr="005B5EB9" w14:paraId="3DF39C6F" w14:textId="77777777" w:rsidTr="00C54CDC">
        <w:trPr>
          <w:jc w:val="center"/>
        </w:trPr>
        <w:tc>
          <w:tcPr>
            <w:tcW w:w="1511" w:type="dxa"/>
            <w:vAlign w:val="center"/>
          </w:tcPr>
          <w:p w14:paraId="7BE39047" w14:textId="77777777" w:rsidR="00C54CDC" w:rsidRPr="005B5EB9" w:rsidRDefault="00C54CDC" w:rsidP="00C54CDC">
            <w:pPr>
              <w:widowControl w:val="0"/>
              <w:autoSpaceDE w:val="0"/>
              <w:autoSpaceDN w:val="0"/>
              <w:adjustRightInd w:val="0"/>
              <w:spacing w:line="276" w:lineRule="auto"/>
              <w:rPr>
                <w:rFonts w:eastAsiaTheme="minorHAnsi"/>
                <w:color w:val="000000"/>
                <w:sz w:val="22"/>
                <w:szCs w:val="22"/>
                <w:lang w:val="en-US" w:eastAsia="en-US"/>
              </w:rPr>
            </w:pPr>
            <w:proofErr w:type="spellStart"/>
            <w:r w:rsidRPr="005B5EB9">
              <w:rPr>
                <w:rFonts w:eastAsiaTheme="minorHAnsi"/>
                <w:color w:val="000000"/>
                <w:sz w:val="22"/>
                <w:szCs w:val="22"/>
                <w:lang w:val="en-US" w:eastAsia="en-US"/>
              </w:rPr>
              <w:t>Egipto</w:t>
            </w:r>
            <w:proofErr w:type="spellEnd"/>
          </w:p>
        </w:tc>
        <w:tc>
          <w:tcPr>
            <w:tcW w:w="1562" w:type="dxa"/>
            <w:vAlign w:val="center"/>
          </w:tcPr>
          <w:p w14:paraId="6422FF3C"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1953</w:t>
            </w:r>
          </w:p>
        </w:tc>
        <w:tc>
          <w:tcPr>
            <w:tcW w:w="1494" w:type="dxa"/>
            <w:vAlign w:val="center"/>
          </w:tcPr>
          <w:p w14:paraId="2DA67BFC"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5,00-6,00</w:t>
            </w:r>
          </w:p>
        </w:tc>
        <w:tc>
          <w:tcPr>
            <w:tcW w:w="1563" w:type="dxa"/>
            <w:vAlign w:val="center"/>
          </w:tcPr>
          <w:p w14:paraId="66EF4E8F"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1,5</w:t>
            </w:r>
          </w:p>
        </w:tc>
        <w:tc>
          <w:tcPr>
            <w:tcW w:w="1638" w:type="dxa"/>
            <w:vAlign w:val="center"/>
          </w:tcPr>
          <w:p w14:paraId="05A59FE4"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-4,00</w:t>
            </w:r>
          </w:p>
        </w:tc>
      </w:tr>
      <w:tr w:rsidR="00C54CDC" w:rsidRPr="005B5EB9" w14:paraId="60EE5ED2" w14:textId="77777777" w:rsidTr="00C54CDC">
        <w:trPr>
          <w:jc w:val="center"/>
        </w:trPr>
        <w:tc>
          <w:tcPr>
            <w:tcW w:w="1511" w:type="dxa"/>
            <w:vAlign w:val="center"/>
          </w:tcPr>
          <w:p w14:paraId="45C5276A" w14:textId="77777777" w:rsidR="00C54CDC" w:rsidRPr="005B5EB9" w:rsidRDefault="00C54CDC" w:rsidP="00C54CDC">
            <w:pPr>
              <w:widowControl w:val="0"/>
              <w:autoSpaceDE w:val="0"/>
              <w:autoSpaceDN w:val="0"/>
              <w:adjustRightInd w:val="0"/>
              <w:spacing w:line="276" w:lineRule="auto"/>
              <w:rPr>
                <w:rFonts w:eastAsiaTheme="minorHAnsi"/>
                <w:color w:val="000000"/>
                <w:sz w:val="22"/>
                <w:szCs w:val="22"/>
                <w:lang w:val="en-US" w:eastAsia="en-US"/>
              </w:rPr>
            </w:pPr>
            <w:proofErr w:type="spellStart"/>
            <w:r w:rsidRPr="005B5EB9">
              <w:rPr>
                <w:rFonts w:eastAsiaTheme="minorHAnsi"/>
                <w:color w:val="000000"/>
                <w:sz w:val="22"/>
                <w:szCs w:val="22"/>
                <w:lang w:val="en-US" w:eastAsia="en-US"/>
              </w:rPr>
              <w:t>Palestina</w:t>
            </w:r>
            <w:proofErr w:type="spellEnd"/>
          </w:p>
        </w:tc>
        <w:tc>
          <w:tcPr>
            <w:tcW w:w="1562" w:type="dxa"/>
            <w:vAlign w:val="center"/>
          </w:tcPr>
          <w:p w14:paraId="3785E639"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2298</w:t>
            </w:r>
          </w:p>
        </w:tc>
        <w:tc>
          <w:tcPr>
            <w:tcW w:w="1494" w:type="dxa"/>
            <w:vAlign w:val="center"/>
          </w:tcPr>
          <w:p w14:paraId="26DDF4F2"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5,00-6,00</w:t>
            </w:r>
          </w:p>
        </w:tc>
        <w:tc>
          <w:tcPr>
            <w:tcW w:w="1563" w:type="dxa"/>
            <w:vAlign w:val="center"/>
          </w:tcPr>
          <w:p w14:paraId="2C0AB265"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2,00-2,5</w:t>
            </w:r>
          </w:p>
        </w:tc>
        <w:tc>
          <w:tcPr>
            <w:tcW w:w="1638" w:type="dxa"/>
            <w:vAlign w:val="center"/>
          </w:tcPr>
          <w:p w14:paraId="316A954C"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-3,25</w:t>
            </w:r>
          </w:p>
        </w:tc>
      </w:tr>
    </w:tbl>
    <w:p w14:paraId="752D0A3A" w14:textId="77777777" w:rsidR="00C54CDC" w:rsidRPr="005B5EB9" w:rsidRDefault="00C54CDC" w:rsidP="00C54CDC">
      <w:pPr>
        <w:widowControl w:val="0"/>
        <w:autoSpaceDE w:val="0"/>
        <w:autoSpaceDN w:val="0"/>
        <w:adjustRightInd w:val="0"/>
        <w:spacing w:line="276" w:lineRule="auto"/>
        <w:rPr>
          <w:rFonts w:ascii="Times New Roman" w:hAnsi="Times New Roman" w:cs="Times New Roman"/>
          <w:color w:val="000000"/>
          <w:lang w:val="en-US"/>
        </w:rPr>
      </w:pPr>
    </w:p>
    <w:p w14:paraId="1D95BC47" w14:textId="77777777" w:rsidR="009F072E" w:rsidRPr="005B5EB9" w:rsidRDefault="009F072E" w:rsidP="00D503EA">
      <w:pPr>
        <w:pStyle w:val="Prrafodelista"/>
        <w:widowControl w:val="0"/>
        <w:autoSpaceDE w:val="0"/>
        <w:autoSpaceDN w:val="0"/>
        <w:adjustRightInd w:val="0"/>
        <w:spacing w:line="276" w:lineRule="auto"/>
        <w:ind w:left="426" w:hanging="426"/>
        <w:contextualSpacing w:val="0"/>
        <w:rPr>
          <w:rFonts w:ascii="Times New Roman" w:hAnsi="Times New Roman" w:cs="Times New Roman"/>
          <w:color w:val="000000"/>
          <w:lang w:val="en-US"/>
        </w:rPr>
      </w:pPr>
    </w:p>
    <w:p w14:paraId="080BD895" w14:textId="6218EE1D" w:rsidR="00D418B8" w:rsidRPr="005B5EB9" w:rsidRDefault="00D418B8" w:rsidP="00D418B8">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color w:val="000000"/>
          <w:lang w:val="en-US"/>
        </w:rPr>
      </w:pPr>
      <w:r w:rsidRPr="005B5EB9">
        <w:rPr>
          <w:rFonts w:ascii="Times New Roman" w:hAnsi="Times New Roman" w:cs="Times New Roman"/>
          <w:color w:val="000000"/>
          <w:lang w:val="en-US"/>
        </w:rPr>
        <w:t xml:space="preserve">(*) </w:t>
      </w:r>
      <w:r w:rsidR="00EC36F9">
        <w:rPr>
          <w:rFonts w:ascii="Times New Roman" w:hAnsi="Times New Roman" w:cs="Times New Roman"/>
          <w:color w:val="000000"/>
          <w:lang w:val="en-US"/>
        </w:rPr>
        <w:t>Reproduce figure 2.2. For this, you’ll need to create a scatter plot and add the trend line (</w:t>
      </w:r>
      <w:r w:rsidR="00EC36F9" w:rsidRPr="00886B1B">
        <w:rPr>
          <w:rFonts w:ascii="Times New Roman" w:hAnsi="Times New Roman" w:cs="Times New Roman"/>
          <w:color w:val="000000"/>
          <w:lang w:val="en-US"/>
        </w:rPr>
        <w:t xml:space="preserve">it is expected </w:t>
      </w:r>
      <w:r w:rsidR="00EC36F9" w:rsidRPr="00886B1B">
        <w:rPr>
          <w:rFonts w:ascii="Times New Roman" w:hAnsi="Times New Roman" w:cs="Times New Roman"/>
          <w:bCs/>
          <w:color w:val="000000"/>
          <w:lang w:val="en-US"/>
        </w:rPr>
        <w:t>that the graph be self-contained, in other words, one must be able to interpret what the graph shows without having read the entirety of the research paper)</w:t>
      </w:r>
      <w:r w:rsidR="00EC36F9">
        <w:rPr>
          <w:rFonts w:ascii="Times New Roman" w:hAnsi="Times New Roman" w:cs="Times New Roman"/>
          <w:bCs/>
          <w:color w:val="000000"/>
          <w:lang w:val="en-US"/>
        </w:rPr>
        <w:t>. Describe the graph and explain what information can be obtained from it.</w:t>
      </w:r>
    </w:p>
    <w:p w14:paraId="6241A841" w14:textId="77777777" w:rsidR="00D418B8" w:rsidRPr="005B5EB9" w:rsidRDefault="00D418B8" w:rsidP="00D418B8">
      <w:pPr>
        <w:pStyle w:val="Prrafodelista"/>
        <w:widowControl w:val="0"/>
        <w:autoSpaceDE w:val="0"/>
        <w:autoSpaceDN w:val="0"/>
        <w:adjustRightInd w:val="0"/>
        <w:spacing w:line="276" w:lineRule="auto"/>
        <w:ind w:left="426"/>
        <w:contextualSpacing w:val="0"/>
        <w:rPr>
          <w:rFonts w:ascii="Times New Roman" w:hAnsi="Times New Roman" w:cs="Times New Roman"/>
          <w:color w:val="000000"/>
          <w:lang w:val="en-US"/>
        </w:rPr>
      </w:pPr>
    </w:p>
    <w:p w14:paraId="5FE1E3F0" w14:textId="177D17FA" w:rsidR="00472A07" w:rsidRPr="005B5EB9" w:rsidRDefault="00320913" w:rsidP="00472A07">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color w:val="000000"/>
          <w:lang w:val="en-US"/>
        </w:rPr>
      </w:pPr>
      <w:r w:rsidRPr="005B5EB9">
        <w:rPr>
          <w:rFonts w:ascii="Times New Roman" w:hAnsi="Times New Roman" w:cs="Times New Roman"/>
          <w:color w:val="000000"/>
          <w:lang w:val="en-US"/>
        </w:rPr>
        <w:t xml:space="preserve">(*) </w:t>
      </w:r>
      <w:r w:rsidR="00EC36F9">
        <w:rPr>
          <w:rFonts w:ascii="Times New Roman" w:hAnsi="Times New Roman" w:cs="Times New Roman"/>
          <w:color w:val="000000"/>
          <w:lang w:val="en-US"/>
        </w:rPr>
        <w:t>In each of the rows from table 2.3, the results from the different linear regression models are shown. Replicate the second row from the table, that is, the regression that takes “</w:t>
      </w:r>
      <w:proofErr w:type="spellStart"/>
      <w:r w:rsidR="00EC36F9">
        <w:rPr>
          <w:rFonts w:ascii="Times New Roman" w:hAnsi="Times New Roman" w:cs="Times New Roman"/>
          <w:color w:val="000000"/>
          <w:lang w:val="en-US"/>
        </w:rPr>
        <w:t>Diferencia</w:t>
      </w:r>
      <w:proofErr w:type="spellEnd"/>
      <w:r w:rsidR="00EC36F9">
        <w:rPr>
          <w:rFonts w:ascii="Times New Roman" w:hAnsi="Times New Roman" w:cs="Times New Roman"/>
          <w:color w:val="000000"/>
          <w:lang w:val="en-US"/>
        </w:rPr>
        <w:t xml:space="preserve"> de </w:t>
      </w:r>
      <w:proofErr w:type="spellStart"/>
      <w:r w:rsidR="00EC36F9">
        <w:rPr>
          <w:rFonts w:ascii="Times New Roman" w:hAnsi="Times New Roman" w:cs="Times New Roman"/>
          <w:color w:val="000000"/>
          <w:lang w:val="en-US"/>
        </w:rPr>
        <w:t>precio</w:t>
      </w:r>
      <w:proofErr w:type="spellEnd"/>
      <w:r w:rsidR="00EC36F9">
        <w:rPr>
          <w:rFonts w:ascii="Times New Roman" w:hAnsi="Times New Roman" w:cs="Times New Roman"/>
          <w:color w:val="000000"/>
          <w:lang w:val="en-US"/>
        </w:rPr>
        <w:t xml:space="preserve"> con Roma” as a dependent variable whilst excluding the observation from Italy. Show the regression output from Excel and highlight the “</w:t>
      </w:r>
      <w:proofErr w:type="spellStart"/>
      <w:r w:rsidR="00EC36F9">
        <w:rPr>
          <w:rFonts w:ascii="Times New Roman" w:hAnsi="Times New Roman" w:cs="Times New Roman"/>
          <w:color w:val="000000"/>
          <w:lang w:val="en-US"/>
        </w:rPr>
        <w:t>Distancia</w:t>
      </w:r>
      <w:proofErr w:type="spellEnd"/>
      <w:r w:rsidR="00EC36F9">
        <w:rPr>
          <w:rFonts w:ascii="Times New Roman" w:hAnsi="Times New Roman" w:cs="Times New Roman"/>
          <w:color w:val="000000"/>
          <w:lang w:val="en-US"/>
        </w:rPr>
        <w:t>” variable’s coefficient in red. How can this be coefficient interpreted?</w:t>
      </w:r>
    </w:p>
    <w:p w14:paraId="77F2635F" w14:textId="77777777" w:rsidR="00472A07" w:rsidRPr="005B5EB9" w:rsidRDefault="00472A07" w:rsidP="00472A07">
      <w:pPr>
        <w:pStyle w:val="Prrafodelista"/>
        <w:rPr>
          <w:rFonts w:ascii="Times New Roman" w:hAnsi="Times New Roman" w:cs="Times New Roman"/>
          <w:color w:val="000000"/>
          <w:lang w:val="en-US"/>
        </w:rPr>
      </w:pPr>
    </w:p>
    <w:p w14:paraId="0A5E5E92" w14:textId="2B2E4735" w:rsidR="00D418B8" w:rsidRPr="005B5EB9" w:rsidRDefault="00EC36F9" w:rsidP="00EC36F9">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bCs/>
          <w:color w:val="000000"/>
          <w:lang w:val="en-US"/>
        </w:rPr>
      </w:pPr>
      <w:proofErr w:type="gramStart"/>
      <w:r>
        <w:rPr>
          <w:rFonts w:ascii="Times New Roman" w:hAnsi="Times New Roman" w:cs="Times New Roman"/>
          <w:color w:val="000000"/>
          <w:lang w:val="en-US"/>
        </w:rPr>
        <w:t>Taking into account</w:t>
      </w:r>
      <w:proofErr w:type="gramEnd"/>
      <w:r>
        <w:rPr>
          <w:rFonts w:ascii="Times New Roman" w:hAnsi="Times New Roman" w:cs="Times New Roman"/>
          <w:color w:val="000000"/>
          <w:lang w:val="en-US"/>
        </w:rPr>
        <w:t xml:space="preserve"> the results obtained from the previous exercise, what information does the </w:t>
      </w:r>
      <w:r w:rsidRPr="00C07176">
        <w:rPr>
          <w:rFonts w:ascii="Times New Roman" w:hAnsi="Times New Roman" w:cs="Times New Roman"/>
          <w:color w:val="000000"/>
          <w:highlight w:val="yellow"/>
          <w:lang w:val="en-US"/>
        </w:rPr>
        <w:t>adjusted</w:t>
      </w:r>
      <w:r>
        <w:rPr>
          <w:rFonts w:ascii="Times New Roman" w:hAnsi="Times New Roman" w:cs="Times New Roman"/>
          <w:color w:val="000000"/>
          <w:lang w:val="en-US"/>
        </w:rPr>
        <w:t xml:space="preserve"> R</w:t>
      </w:r>
      <w:r>
        <w:rPr>
          <w:rFonts w:ascii="Times New Roman" w:hAnsi="Times New Roman" w:cs="Times New Roman"/>
          <w:color w:val="000000"/>
          <w:vertAlign w:val="superscript"/>
          <w:lang w:val="en-US"/>
        </w:rPr>
        <w:t>2</w:t>
      </w:r>
      <w:r>
        <w:rPr>
          <w:rFonts w:ascii="Times New Roman" w:hAnsi="Times New Roman" w:cs="Times New Roman"/>
          <w:color w:val="000000"/>
          <w:lang w:val="en-US"/>
        </w:rPr>
        <w:t xml:space="preserve"> provide? How can it be interpreted in this case?</w:t>
      </w:r>
      <w:r>
        <w:rPr>
          <w:rFonts w:ascii="Times New Roman" w:hAnsi="Times New Roman" w:cs="Times New Roman"/>
          <w:color w:val="000000"/>
          <w:lang w:val="en-US"/>
        </w:rPr>
        <w:br/>
      </w:r>
    </w:p>
    <w:p w14:paraId="042E38E0" w14:textId="29D811E4" w:rsidR="0005646B" w:rsidRPr="00E15A80" w:rsidRDefault="00EC36F9" w:rsidP="00183945">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bCs/>
          <w:color w:val="000000"/>
          <w:lang w:val="en-US"/>
        </w:rPr>
      </w:pPr>
      <w:r>
        <w:rPr>
          <w:rFonts w:ascii="Times New Roman" w:hAnsi="Times New Roman" w:cs="Times New Roman"/>
          <w:color w:val="000000"/>
          <w:lang w:val="en-US"/>
        </w:rPr>
        <w:t xml:space="preserve">What are the main criticisms to Temin [2013]’s chapter 2? Explain them in your own words and concisely. </w:t>
      </w:r>
    </w:p>
    <w:p w14:paraId="5D55BC68" w14:textId="77777777" w:rsidR="00E15A80" w:rsidRDefault="00E15A80" w:rsidP="00E15A80">
      <w:pPr>
        <w:widowControl w:val="0"/>
        <w:autoSpaceDE w:val="0"/>
        <w:autoSpaceDN w:val="0"/>
        <w:adjustRightInd w:val="0"/>
        <w:spacing w:line="276" w:lineRule="auto"/>
        <w:rPr>
          <w:rFonts w:ascii="Times New Roman" w:hAnsi="Times New Roman" w:cs="Times New Roman"/>
          <w:bCs/>
          <w:color w:val="000000"/>
          <w:lang w:val="en-US"/>
        </w:rPr>
      </w:pPr>
    </w:p>
    <w:p w14:paraId="5CDB4BCA" w14:textId="5140367B" w:rsidR="00BC7B61" w:rsidRDefault="00BC7B61" w:rsidP="00C80FF9">
      <w:pPr>
        <w:widowControl w:val="0"/>
        <w:autoSpaceDE w:val="0"/>
        <w:autoSpaceDN w:val="0"/>
        <w:adjustRightInd w:val="0"/>
        <w:spacing w:line="276" w:lineRule="auto"/>
        <w:rPr>
          <w:rFonts w:ascii="Times New Roman" w:hAnsi="Times New Roman" w:cs="Times New Roman"/>
          <w:bCs/>
          <w:color w:val="000000"/>
          <w:lang w:val="en-US"/>
        </w:rPr>
      </w:pPr>
      <w:r>
        <w:rPr>
          <w:rFonts w:ascii="Times New Roman" w:hAnsi="Times New Roman" w:cs="Times New Roman"/>
          <w:bCs/>
          <w:color w:val="000000"/>
          <w:lang w:val="en-US"/>
        </w:rPr>
        <w:t>1.</w:t>
      </w:r>
      <w:r w:rsidR="00693622">
        <w:rPr>
          <w:rFonts w:ascii="Times New Roman" w:hAnsi="Times New Roman" w:cs="Times New Roman"/>
          <w:bCs/>
          <w:color w:val="000000"/>
          <w:lang w:val="en-US"/>
        </w:rPr>
        <w:t xml:space="preserve"> </w:t>
      </w:r>
      <w:r w:rsidR="00BD3197">
        <w:rPr>
          <w:rFonts w:ascii="Times New Roman" w:hAnsi="Times New Roman" w:cs="Times New Roman"/>
          <w:bCs/>
          <w:color w:val="000000"/>
          <w:lang w:val="en-US"/>
        </w:rPr>
        <w:t xml:space="preserve">Temin </w:t>
      </w:r>
      <w:r w:rsidR="00FF7572">
        <w:rPr>
          <w:rFonts w:ascii="Times New Roman" w:hAnsi="Times New Roman" w:cs="Times New Roman"/>
          <w:bCs/>
          <w:color w:val="000000"/>
          <w:lang w:val="en-US"/>
        </w:rPr>
        <w:t xml:space="preserve">attempts to find </w:t>
      </w:r>
      <w:proofErr w:type="gramStart"/>
      <w:r w:rsidR="00AF6A98">
        <w:rPr>
          <w:rFonts w:ascii="Times New Roman" w:hAnsi="Times New Roman" w:cs="Times New Roman"/>
          <w:bCs/>
          <w:color w:val="000000"/>
          <w:lang w:val="en-US"/>
        </w:rPr>
        <w:t>whether</w:t>
      </w:r>
      <w:r w:rsidR="004F7ED7">
        <w:rPr>
          <w:rFonts w:ascii="Times New Roman" w:hAnsi="Times New Roman" w:cs="Times New Roman"/>
          <w:bCs/>
          <w:color w:val="000000"/>
          <w:lang w:val="en-US"/>
        </w:rPr>
        <w:t xml:space="preserve"> or not</w:t>
      </w:r>
      <w:proofErr w:type="gramEnd"/>
      <w:r w:rsidR="00AF6A98">
        <w:rPr>
          <w:rFonts w:ascii="Times New Roman" w:hAnsi="Times New Roman" w:cs="Times New Roman"/>
          <w:bCs/>
          <w:color w:val="000000"/>
          <w:lang w:val="en-US"/>
        </w:rPr>
        <w:t>, as generally accepted, there was</w:t>
      </w:r>
      <w:r w:rsidR="00673C3B">
        <w:rPr>
          <w:rFonts w:ascii="Times New Roman" w:hAnsi="Times New Roman" w:cs="Times New Roman"/>
          <w:bCs/>
          <w:color w:val="000000"/>
          <w:lang w:val="en-US"/>
        </w:rPr>
        <w:t>n’t</w:t>
      </w:r>
      <w:r w:rsidR="00AF6A98">
        <w:rPr>
          <w:rFonts w:ascii="Times New Roman" w:hAnsi="Times New Roman" w:cs="Times New Roman"/>
          <w:bCs/>
          <w:color w:val="000000"/>
          <w:lang w:val="en-US"/>
        </w:rPr>
        <w:t xml:space="preserve"> a unified interconnected market in Rome</w:t>
      </w:r>
      <w:r w:rsidR="00673C3B">
        <w:rPr>
          <w:rFonts w:ascii="Times New Roman" w:hAnsi="Times New Roman" w:cs="Times New Roman"/>
          <w:bCs/>
          <w:color w:val="000000"/>
          <w:lang w:val="en-US"/>
        </w:rPr>
        <w:t>,</w:t>
      </w:r>
      <w:r w:rsidR="00AF6A98">
        <w:rPr>
          <w:rFonts w:ascii="Times New Roman" w:hAnsi="Times New Roman" w:cs="Times New Roman"/>
          <w:bCs/>
          <w:color w:val="000000"/>
          <w:lang w:val="en-US"/>
        </w:rPr>
        <w:t xml:space="preserve"> </w:t>
      </w:r>
      <w:r w:rsidR="00673C3B">
        <w:rPr>
          <w:rFonts w:ascii="Times New Roman" w:hAnsi="Times New Roman" w:cs="Times New Roman"/>
          <w:bCs/>
          <w:color w:val="000000"/>
          <w:lang w:val="en-US"/>
        </w:rPr>
        <w:t xml:space="preserve">in which </w:t>
      </w:r>
      <w:r w:rsidR="00AF6A98">
        <w:rPr>
          <w:rFonts w:ascii="Times New Roman" w:hAnsi="Times New Roman" w:cs="Times New Roman"/>
          <w:bCs/>
          <w:color w:val="000000"/>
          <w:lang w:val="en-US"/>
        </w:rPr>
        <w:t xml:space="preserve">arbitrage functioned </w:t>
      </w:r>
      <w:r w:rsidR="00B64665">
        <w:rPr>
          <w:rFonts w:ascii="Times New Roman" w:hAnsi="Times New Roman" w:cs="Times New Roman"/>
          <w:bCs/>
          <w:color w:val="000000"/>
          <w:lang w:val="en-US"/>
        </w:rPr>
        <w:t xml:space="preserve">setting the prices in </w:t>
      </w:r>
      <w:r w:rsidR="00B64665">
        <w:rPr>
          <w:rFonts w:ascii="Times New Roman" w:hAnsi="Times New Roman" w:cs="Times New Roman"/>
          <w:bCs/>
          <w:color w:val="000000"/>
          <w:lang w:val="en-US"/>
        </w:rPr>
        <w:lastRenderedPageBreak/>
        <w:t>Rome</w:t>
      </w:r>
      <w:r w:rsidR="00673C3B">
        <w:rPr>
          <w:rFonts w:ascii="Times New Roman" w:hAnsi="Times New Roman" w:cs="Times New Roman"/>
          <w:bCs/>
          <w:color w:val="000000"/>
          <w:lang w:val="en-US"/>
        </w:rPr>
        <w:t xml:space="preserve">, where demand far exceeded supply, </w:t>
      </w:r>
      <w:r w:rsidR="00462A86">
        <w:rPr>
          <w:rFonts w:ascii="Times New Roman" w:hAnsi="Times New Roman" w:cs="Times New Roman"/>
          <w:bCs/>
          <w:color w:val="000000"/>
          <w:lang w:val="en-US"/>
        </w:rPr>
        <w:t>as a benchmark for prices elsewhere</w:t>
      </w:r>
      <w:r w:rsidR="005548F9">
        <w:rPr>
          <w:rFonts w:ascii="Times New Roman" w:hAnsi="Times New Roman" w:cs="Times New Roman"/>
          <w:bCs/>
          <w:color w:val="000000"/>
          <w:lang w:val="en-US"/>
        </w:rPr>
        <w:t xml:space="preserve">. </w:t>
      </w:r>
      <w:r w:rsidR="00782FE0">
        <w:rPr>
          <w:rFonts w:ascii="Times New Roman" w:hAnsi="Times New Roman" w:cs="Times New Roman"/>
          <w:bCs/>
          <w:color w:val="000000"/>
          <w:lang w:val="en-US"/>
        </w:rPr>
        <w:t>This would be proven right if</w:t>
      </w:r>
      <w:r w:rsidR="00451D43">
        <w:rPr>
          <w:rFonts w:ascii="Times New Roman" w:hAnsi="Times New Roman" w:cs="Times New Roman"/>
          <w:bCs/>
          <w:color w:val="000000"/>
          <w:lang w:val="en-US"/>
        </w:rPr>
        <w:t xml:space="preserve"> the equilibrium price in </w:t>
      </w:r>
      <w:r w:rsidR="00782FE0">
        <w:rPr>
          <w:rFonts w:ascii="Times New Roman" w:hAnsi="Times New Roman" w:cs="Times New Roman"/>
          <w:bCs/>
          <w:color w:val="000000"/>
          <w:lang w:val="en-US"/>
        </w:rPr>
        <w:t>any</w:t>
      </w:r>
      <w:r w:rsidR="00451D43">
        <w:rPr>
          <w:rFonts w:ascii="Times New Roman" w:hAnsi="Times New Roman" w:cs="Times New Roman"/>
          <w:bCs/>
          <w:color w:val="000000"/>
          <w:lang w:val="en-US"/>
        </w:rPr>
        <w:t xml:space="preserve"> city </w:t>
      </w:r>
      <w:r w:rsidR="00782FE0">
        <w:rPr>
          <w:rFonts w:ascii="Times New Roman" w:hAnsi="Times New Roman" w:cs="Times New Roman"/>
          <w:bCs/>
          <w:color w:val="000000"/>
          <w:lang w:val="en-US"/>
        </w:rPr>
        <w:t>away from Rome could be estimated as a function of it and the distance of that city to Rome</w:t>
      </w:r>
      <w:r w:rsidR="00972836">
        <w:rPr>
          <w:rFonts w:ascii="Times New Roman" w:hAnsi="Times New Roman" w:cs="Times New Roman"/>
          <w:bCs/>
          <w:color w:val="000000"/>
          <w:lang w:val="en-US"/>
        </w:rPr>
        <w:t>,</w:t>
      </w:r>
      <w:r w:rsidR="00100A63">
        <w:rPr>
          <w:rFonts w:ascii="Times New Roman" w:hAnsi="Times New Roman" w:cs="Times New Roman"/>
          <w:bCs/>
          <w:color w:val="000000"/>
          <w:lang w:val="en-US"/>
        </w:rPr>
        <w:t xml:space="preserve"> so he uses a linear regression model to try to prove whether this relationship between price and distance existed.</w:t>
      </w:r>
    </w:p>
    <w:p w14:paraId="1EB96E7D" w14:textId="77777777" w:rsidR="00100A63" w:rsidRDefault="00100A63" w:rsidP="00C80FF9">
      <w:pPr>
        <w:widowControl w:val="0"/>
        <w:autoSpaceDE w:val="0"/>
        <w:autoSpaceDN w:val="0"/>
        <w:adjustRightInd w:val="0"/>
        <w:spacing w:line="276" w:lineRule="auto"/>
        <w:rPr>
          <w:rFonts w:ascii="Times New Roman" w:hAnsi="Times New Roman" w:cs="Times New Roman"/>
          <w:bCs/>
          <w:color w:val="000000"/>
          <w:lang w:val="en-US"/>
        </w:rPr>
      </w:pPr>
    </w:p>
    <w:p w14:paraId="7D7CFBF7" w14:textId="12250A46" w:rsidR="00BC7B61" w:rsidRDefault="00BC7B61" w:rsidP="004235D1">
      <w:pPr>
        <w:widowControl w:val="0"/>
        <w:autoSpaceDE w:val="0"/>
        <w:autoSpaceDN w:val="0"/>
        <w:adjustRightInd w:val="0"/>
        <w:spacing w:line="276" w:lineRule="auto"/>
        <w:rPr>
          <w:rFonts w:ascii="Times New Roman" w:hAnsi="Times New Roman" w:cs="Times New Roman"/>
          <w:bCs/>
          <w:color w:val="000000"/>
          <w:lang w:val="en-US"/>
        </w:rPr>
      </w:pPr>
      <w:r>
        <w:rPr>
          <w:rFonts w:ascii="Times New Roman" w:hAnsi="Times New Roman" w:cs="Times New Roman"/>
          <w:bCs/>
          <w:color w:val="000000"/>
          <w:lang w:val="en-US"/>
        </w:rPr>
        <w:t>2.</w:t>
      </w:r>
      <w:r w:rsidR="004235D1">
        <w:rPr>
          <w:rFonts w:ascii="Times New Roman" w:hAnsi="Times New Roman" w:cs="Times New Roman"/>
          <w:bCs/>
          <w:color w:val="000000"/>
          <w:lang w:val="en-US"/>
        </w:rPr>
        <w:t xml:space="preserve"> </w:t>
      </w:r>
      <w:r w:rsidR="00115400">
        <w:rPr>
          <w:rFonts w:ascii="Times New Roman" w:hAnsi="Times New Roman" w:cs="Times New Roman"/>
          <w:bCs/>
          <w:color w:val="000000"/>
          <w:lang w:val="en-US"/>
        </w:rPr>
        <w:t>A</w:t>
      </w:r>
      <w:r w:rsidR="004235D1" w:rsidRPr="004235D1">
        <w:rPr>
          <w:rFonts w:ascii="Times New Roman" w:hAnsi="Times New Roman" w:cs="Times New Roman"/>
          <w:bCs/>
          <w:color w:val="000000"/>
          <w:lang w:val="en-US"/>
        </w:rPr>
        <w:t xml:space="preserve">ccording to the author, we should </w:t>
      </w:r>
      <w:r w:rsidR="00115400">
        <w:rPr>
          <w:rFonts w:ascii="Times New Roman" w:hAnsi="Times New Roman" w:cs="Times New Roman"/>
          <w:bCs/>
          <w:color w:val="000000"/>
          <w:lang w:val="en-US"/>
        </w:rPr>
        <w:t>expect</w:t>
      </w:r>
      <w:r w:rsidR="004235D1" w:rsidRPr="004235D1">
        <w:rPr>
          <w:rFonts w:ascii="Times New Roman" w:hAnsi="Times New Roman" w:cs="Times New Roman"/>
          <w:bCs/>
          <w:color w:val="000000"/>
          <w:lang w:val="en-US"/>
        </w:rPr>
        <w:t xml:space="preserve"> a relationship between distance from Rome and price. </w:t>
      </w:r>
      <w:r w:rsidR="007B4E59">
        <w:rPr>
          <w:rFonts w:ascii="Times New Roman" w:hAnsi="Times New Roman" w:cs="Times New Roman"/>
          <w:bCs/>
          <w:color w:val="000000"/>
          <w:lang w:val="en-US"/>
        </w:rPr>
        <w:t>Proposing</w:t>
      </w:r>
      <w:r w:rsidR="004235D1" w:rsidRPr="004235D1">
        <w:rPr>
          <w:rFonts w:ascii="Times New Roman" w:hAnsi="Times New Roman" w:cs="Times New Roman"/>
          <w:bCs/>
          <w:color w:val="000000"/>
          <w:lang w:val="en-US"/>
        </w:rPr>
        <w:t xml:space="preserve"> that, the further from Rome, the lower the price</w:t>
      </w:r>
      <w:r w:rsidR="002276A6">
        <w:rPr>
          <w:rFonts w:ascii="Times New Roman" w:hAnsi="Times New Roman" w:cs="Times New Roman"/>
          <w:bCs/>
          <w:color w:val="000000"/>
          <w:lang w:val="en-US"/>
        </w:rPr>
        <w:t xml:space="preserve"> you would find</w:t>
      </w:r>
      <w:r w:rsidR="004235D1" w:rsidRPr="004235D1">
        <w:rPr>
          <w:rFonts w:ascii="Times New Roman" w:hAnsi="Times New Roman" w:cs="Times New Roman"/>
          <w:bCs/>
          <w:color w:val="000000"/>
          <w:lang w:val="en-US"/>
        </w:rPr>
        <w:t>. He bring</w:t>
      </w:r>
      <w:r w:rsidR="007E24EF">
        <w:rPr>
          <w:rFonts w:ascii="Times New Roman" w:hAnsi="Times New Roman" w:cs="Times New Roman"/>
          <w:bCs/>
          <w:color w:val="000000"/>
          <w:lang w:val="en-US"/>
        </w:rPr>
        <w:t>s</w:t>
      </w:r>
      <w:r w:rsidR="004235D1" w:rsidRPr="004235D1">
        <w:rPr>
          <w:rFonts w:ascii="Times New Roman" w:hAnsi="Times New Roman" w:cs="Times New Roman"/>
          <w:bCs/>
          <w:color w:val="000000"/>
          <w:lang w:val="en-US"/>
        </w:rPr>
        <w:t xml:space="preserve"> 6 different observations </w:t>
      </w:r>
      <w:r w:rsidR="002276A6">
        <w:rPr>
          <w:rFonts w:ascii="Times New Roman" w:hAnsi="Times New Roman" w:cs="Times New Roman"/>
          <w:bCs/>
          <w:color w:val="000000"/>
          <w:lang w:val="en-US"/>
        </w:rPr>
        <w:t xml:space="preserve">from several locations away from Rome </w:t>
      </w:r>
      <w:r w:rsidR="004235D1" w:rsidRPr="004235D1">
        <w:rPr>
          <w:rFonts w:ascii="Times New Roman" w:hAnsi="Times New Roman" w:cs="Times New Roman"/>
          <w:bCs/>
          <w:color w:val="000000"/>
          <w:lang w:val="en-US"/>
        </w:rPr>
        <w:t>and mak</w:t>
      </w:r>
      <w:r w:rsidR="002276A6">
        <w:rPr>
          <w:rFonts w:ascii="Times New Roman" w:hAnsi="Times New Roman" w:cs="Times New Roman"/>
          <w:bCs/>
          <w:color w:val="000000"/>
          <w:lang w:val="en-US"/>
        </w:rPr>
        <w:t>es</w:t>
      </w:r>
      <w:r w:rsidR="004235D1" w:rsidRPr="004235D1">
        <w:rPr>
          <w:rFonts w:ascii="Times New Roman" w:hAnsi="Times New Roman" w:cs="Times New Roman"/>
          <w:bCs/>
          <w:color w:val="000000"/>
          <w:lang w:val="en-US"/>
        </w:rPr>
        <w:t xml:space="preserve"> a regression based on th</w:t>
      </w:r>
      <w:r w:rsidR="002276A6">
        <w:rPr>
          <w:rFonts w:ascii="Times New Roman" w:hAnsi="Times New Roman" w:cs="Times New Roman"/>
          <w:bCs/>
          <w:color w:val="000000"/>
          <w:lang w:val="en-US"/>
        </w:rPr>
        <w:t>e</w:t>
      </w:r>
      <w:r w:rsidR="004235D1" w:rsidRPr="004235D1">
        <w:rPr>
          <w:rFonts w:ascii="Times New Roman" w:hAnsi="Times New Roman" w:cs="Times New Roman"/>
          <w:bCs/>
          <w:color w:val="000000"/>
          <w:lang w:val="en-US"/>
        </w:rPr>
        <w:t xml:space="preserve">se. Through this regression, we can </w:t>
      </w:r>
      <w:r w:rsidR="007B4E59">
        <w:rPr>
          <w:rFonts w:ascii="Times New Roman" w:hAnsi="Times New Roman" w:cs="Times New Roman"/>
          <w:bCs/>
          <w:color w:val="000000"/>
          <w:lang w:val="en-US"/>
        </w:rPr>
        <w:t>be led to believe</w:t>
      </w:r>
      <w:r w:rsidR="004235D1" w:rsidRPr="004235D1">
        <w:rPr>
          <w:rFonts w:ascii="Times New Roman" w:hAnsi="Times New Roman" w:cs="Times New Roman"/>
          <w:bCs/>
          <w:color w:val="000000"/>
          <w:lang w:val="en-US"/>
        </w:rPr>
        <w:t xml:space="preserve"> that there is a price relationship </w:t>
      </w:r>
      <w:r w:rsidR="007B4E59">
        <w:rPr>
          <w:rFonts w:ascii="Times New Roman" w:hAnsi="Times New Roman" w:cs="Times New Roman"/>
          <w:bCs/>
          <w:color w:val="000000"/>
          <w:lang w:val="en-US"/>
        </w:rPr>
        <w:t xml:space="preserve">indicating </w:t>
      </w:r>
      <w:r w:rsidR="004235D1" w:rsidRPr="004235D1">
        <w:rPr>
          <w:rFonts w:ascii="Times New Roman" w:hAnsi="Times New Roman" w:cs="Times New Roman"/>
          <w:bCs/>
          <w:color w:val="000000"/>
          <w:lang w:val="en-US"/>
        </w:rPr>
        <w:t xml:space="preserve">an entire </w:t>
      </w:r>
      <w:r w:rsidR="007B4E59">
        <w:rPr>
          <w:rFonts w:ascii="Times New Roman" w:hAnsi="Times New Roman" w:cs="Times New Roman"/>
          <w:bCs/>
          <w:color w:val="000000"/>
          <w:lang w:val="en-US"/>
        </w:rPr>
        <w:t xml:space="preserve">related </w:t>
      </w:r>
      <w:r w:rsidR="004235D1" w:rsidRPr="004235D1">
        <w:rPr>
          <w:rFonts w:ascii="Times New Roman" w:hAnsi="Times New Roman" w:cs="Times New Roman"/>
          <w:bCs/>
          <w:color w:val="000000"/>
          <w:lang w:val="en-US"/>
        </w:rPr>
        <w:t xml:space="preserve">market, as </w:t>
      </w:r>
      <w:r w:rsidR="007B4E59">
        <w:rPr>
          <w:rFonts w:ascii="Times New Roman" w:hAnsi="Times New Roman" w:cs="Times New Roman"/>
          <w:bCs/>
          <w:color w:val="000000"/>
          <w:lang w:val="en-US"/>
        </w:rPr>
        <w:t>the</w:t>
      </w:r>
      <w:r w:rsidR="004235D1" w:rsidRPr="004235D1">
        <w:rPr>
          <w:rFonts w:ascii="Times New Roman" w:hAnsi="Times New Roman" w:cs="Times New Roman"/>
          <w:bCs/>
          <w:color w:val="000000"/>
          <w:lang w:val="en-US"/>
        </w:rPr>
        <w:t xml:space="preserve"> hypothesis suggests.</w:t>
      </w:r>
    </w:p>
    <w:p w14:paraId="6EC95338" w14:textId="77777777" w:rsidR="004235D1" w:rsidRDefault="004235D1" w:rsidP="004235D1">
      <w:pPr>
        <w:widowControl w:val="0"/>
        <w:autoSpaceDE w:val="0"/>
        <w:autoSpaceDN w:val="0"/>
        <w:adjustRightInd w:val="0"/>
        <w:spacing w:line="276" w:lineRule="auto"/>
        <w:rPr>
          <w:rFonts w:ascii="Times New Roman" w:hAnsi="Times New Roman" w:cs="Times New Roman"/>
          <w:bCs/>
          <w:color w:val="000000"/>
          <w:lang w:val="en-US"/>
        </w:rPr>
      </w:pPr>
    </w:p>
    <w:p w14:paraId="00FCA3F9" w14:textId="2ACF0AEE" w:rsidR="00DB3468" w:rsidRDefault="00DB3468" w:rsidP="004235D1">
      <w:pPr>
        <w:widowControl w:val="0"/>
        <w:autoSpaceDE w:val="0"/>
        <w:autoSpaceDN w:val="0"/>
        <w:adjustRightInd w:val="0"/>
        <w:spacing w:line="276" w:lineRule="auto"/>
        <w:rPr>
          <w:rFonts w:ascii="Times New Roman" w:hAnsi="Times New Roman" w:cs="Times New Roman"/>
          <w:bCs/>
          <w:color w:val="000000"/>
          <w:lang w:val="en-US"/>
        </w:rPr>
      </w:pPr>
      <w:r>
        <w:rPr>
          <w:rFonts w:ascii="Times New Roman" w:hAnsi="Times New Roman" w:cs="Times New Roman"/>
          <w:bCs/>
          <w:color w:val="000000"/>
          <w:lang w:val="en-US"/>
        </w:rPr>
        <w:t>3.</w:t>
      </w:r>
      <w:r w:rsidR="00981B8E">
        <w:rPr>
          <w:rFonts w:ascii="Times New Roman" w:hAnsi="Times New Roman" w:cs="Times New Roman"/>
          <w:bCs/>
          <w:color w:val="000000"/>
          <w:lang w:val="en-US"/>
        </w:rPr>
        <w:t xml:space="preserve"> A. From this graph we </w:t>
      </w:r>
      <w:r w:rsidR="00303BD6">
        <w:rPr>
          <w:rFonts w:ascii="Times New Roman" w:hAnsi="Times New Roman" w:cs="Times New Roman"/>
          <w:bCs/>
          <w:color w:val="000000"/>
          <w:lang w:val="en-US"/>
        </w:rPr>
        <w:t>see the sample laid out and scattered on a pl</w:t>
      </w:r>
      <w:r w:rsidR="00ED7D6B">
        <w:rPr>
          <w:rFonts w:ascii="Times New Roman" w:hAnsi="Times New Roman" w:cs="Times New Roman"/>
          <w:bCs/>
          <w:color w:val="000000"/>
          <w:lang w:val="en-US"/>
        </w:rPr>
        <w:t>ain</w:t>
      </w:r>
      <w:r w:rsidR="00303BD6">
        <w:rPr>
          <w:rFonts w:ascii="Times New Roman" w:hAnsi="Times New Roman" w:cs="Times New Roman"/>
          <w:bCs/>
          <w:color w:val="000000"/>
          <w:lang w:val="en-US"/>
        </w:rPr>
        <w:t xml:space="preserve"> where each point is made up of a </w:t>
      </w:r>
      <w:r w:rsidR="00077370">
        <w:rPr>
          <w:rFonts w:ascii="Times New Roman" w:hAnsi="Times New Roman" w:cs="Times New Roman"/>
          <w:bCs/>
          <w:color w:val="000000"/>
          <w:lang w:val="en-US"/>
        </w:rPr>
        <w:t>distance from Rome and a price discount.</w:t>
      </w:r>
      <w:r w:rsidR="00226400">
        <w:rPr>
          <w:rFonts w:ascii="Times New Roman" w:hAnsi="Times New Roman" w:cs="Times New Roman"/>
          <w:bCs/>
          <w:color w:val="000000"/>
          <w:lang w:val="en-US"/>
        </w:rPr>
        <w:t xml:space="preserve"> </w:t>
      </w:r>
      <w:r w:rsidR="003432DC">
        <w:rPr>
          <w:rFonts w:ascii="Times New Roman" w:hAnsi="Times New Roman" w:cs="Times New Roman"/>
          <w:bCs/>
          <w:color w:val="000000"/>
          <w:lang w:val="en-US"/>
        </w:rPr>
        <w:t>Only looking at these values one can see a rough estimate of the relation being theorized.</w:t>
      </w:r>
    </w:p>
    <w:p w14:paraId="13D706F3" w14:textId="77777777" w:rsidR="00ED7D6B" w:rsidRDefault="00ED7D6B" w:rsidP="004235D1">
      <w:pPr>
        <w:widowControl w:val="0"/>
        <w:autoSpaceDE w:val="0"/>
        <w:autoSpaceDN w:val="0"/>
        <w:adjustRightInd w:val="0"/>
        <w:spacing w:line="276" w:lineRule="auto"/>
        <w:rPr>
          <w:rFonts w:ascii="Times New Roman" w:hAnsi="Times New Roman" w:cs="Times New Roman"/>
          <w:bCs/>
          <w:color w:val="000000"/>
          <w:lang w:val="en-US"/>
        </w:rPr>
      </w:pPr>
    </w:p>
    <w:p w14:paraId="24827D55" w14:textId="1D1450DD" w:rsidR="00DB3468" w:rsidRDefault="004B57D6" w:rsidP="004235D1">
      <w:pPr>
        <w:widowControl w:val="0"/>
        <w:autoSpaceDE w:val="0"/>
        <w:autoSpaceDN w:val="0"/>
        <w:adjustRightInd w:val="0"/>
        <w:spacing w:line="276" w:lineRule="auto"/>
        <w:rPr>
          <w:rFonts w:ascii="Times New Roman" w:hAnsi="Times New Roman" w:cs="Times New Roman"/>
          <w:bCs/>
          <w:color w:val="000000"/>
          <w:lang w:val="en-GB"/>
        </w:rPr>
      </w:pPr>
      <w:r w:rsidRPr="00B26EAE">
        <w:rPr>
          <w:rFonts w:ascii="Times New Roman" w:hAnsi="Times New Roman" w:cs="Times New Roman"/>
          <w:bCs/>
          <w:color w:val="000000"/>
          <w:lang w:val="en-GB"/>
        </w:rPr>
        <w:t xml:space="preserve">B. </w:t>
      </w:r>
      <w:r w:rsidR="003715E8" w:rsidRPr="003715E8">
        <w:rPr>
          <w:rFonts w:ascii="Times New Roman" w:hAnsi="Times New Roman" w:cs="Times New Roman"/>
          <w:bCs/>
          <w:color w:val="000000"/>
          <w:lang w:val="en-GB"/>
        </w:rPr>
        <w:t>The e</w:t>
      </w:r>
      <w:r w:rsidR="003715E8">
        <w:rPr>
          <w:rFonts w:ascii="Times New Roman" w:hAnsi="Times New Roman" w:cs="Times New Roman"/>
          <w:bCs/>
          <w:color w:val="000000"/>
          <w:lang w:val="en-GB"/>
        </w:rPr>
        <w:t>s</w:t>
      </w:r>
      <w:r w:rsidR="0096473F">
        <w:rPr>
          <w:rFonts w:ascii="Times New Roman" w:hAnsi="Times New Roman" w:cs="Times New Roman"/>
          <w:bCs/>
          <w:color w:val="000000"/>
          <w:lang w:val="en-GB"/>
        </w:rPr>
        <w:t xml:space="preserve">timated beta cero is the </w:t>
      </w:r>
      <w:r w:rsidR="00C446D7">
        <w:rPr>
          <w:rFonts w:ascii="Times New Roman" w:hAnsi="Times New Roman" w:cs="Times New Roman"/>
          <w:bCs/>
          <w:color w:val="000000"/>
          <w:lang w:val="en-GB"/>
        </w:rPr>
        <w:t>e</w:t>
      </w:r>
      <w:r w:rsidR="0096473F">
        <w:rPr>
          <w:rFonts w:ascii="Times New Roman" w:hAnsi="Times New Roman" w:cs="Times New Roman"/>
          <w:bCs/>
          <w:color w:val="000000"/>
          <w:lang w:val="en-GB"/>
        </w:rPr>
        <w:t xml:space="preserve">stimation of a constant that multiplies the </w:t>
      </w:r>
      <w:r w:rsidR="00C446D7">
        <w:rPr>
          <w:rFonts w:ascii="Times New Roman" w:hAnsi="Times New Roman" w:cs="Times New Roman"/>
          <w:bCs/>
          <w:color w:val="000000"/>
          <w:lang w:val="en-GB"/>
        </w:rPr>
        <w:t xml:space="preserve">independent </w:t>
      </w:r>
      <w:r w:rsidR="0096473F">
        <w:rPr>
          <w:rFonts w:ascii="Times New Roman" w:hAnsi="Times New Roman" w:cs="Times New Roman"/>
          <w:bCs/>
          <w:color w:val="000000"/>
          <w:lang w:val="en-GB"/>
        </w:rPr>
        <w:t>variable</w:t>
      </w:r>
      <w:r w:rsidR="002C122C">
        <w:rPr>
          <w:rFonts w:ascii="Times New Roman" w:hAnsi="Times New Roman" w:cs="Times New Roman"/>
          <w:bCs/>
          <w:color w:val="000000"/>
          <w:lang w:val="en-GB"/>
        </w:rPr>
        <w:t xml:space="preserve">, that is, the slope of the curve that best fits all the datapoints, while beta is an estimation </w:t>
      </w:r>
      <w:r w:rsidR="00B26EAE">
        <w:rPr>
          <w:rFonts w:ascii="Times New Roman" w:hAnsi="Times New Roman" w:cs="Times New Roman"/>
          <w:bCs/>
          <w:color w:val="000000"/>
          <w:lang w:val="en-GB"/>
        </w:rPr>
        <w:t xml:space="preserve">for the overall related variables that </w:t>
      </w:r>
      <w:r w:rsidR="000E17B2">
        <w:rPr>
          <w:rFonts w:ascii="Times New Roman" w:hAnsi="Times New Roman" w:cs="Times New Roman"/>
          <w:bCs/>
          <w:color w:val="000000"/>
          <w:lang w:val="en-GB"/>
        </w:rPr>
        <w:t xml:space="preserve">affect the trend. </w:t>
      </w:r>
      <w:r w:rsidR="00893FDC">
        <w:rPr>
          <w:rFonts w:ascii="Times New Roman" w:hAnsi="Times New Roman" w:cs="Times New Roman"/>
          <w:bCs/>
          <w:color w:val="000000"/>
          <w:lang w:val="en-GB"/>
        </w:rPr>
        <w:t>We took them from the excel estimation function</w:t>
      </w:r>
      <w:r w:rsidR="00970A8A">
        <w:rPr>
          <w:rFonts w:ascii="Times New Roman" w:hAnsi="Times New Roman" w:cs="Times New Roman"/>
          <w:bCs/>
          <w:color w:val="000000"/>
          <w:lang w:val="en-GB"/>
        </w:rPr>
        <w:t xml:space="preserve">. We </w:t>
      </w:r>
      <w:r w:rsidR="004E688C">
        <w:rPr>
          <w:rFonts w:ascii="Times New Roman" w:hAnsi="Times New Roman" w:cs="Times New Roman"/>
          <w:bCs/>
          <w:color w:val="000000"/>
          <w:lang w:val="en-GB"/>
        </w:rPr>
        <w:t>then</w:t>
      </w:r>
      <w:r w:rsidR="00970A8A">
        <w:rPr>
          <w:rFonts w:ascii="Times New Roman" w:hAnsi="Times New Roman" w:cs="Times New Roman"/>
          <w:bCs/>
          <w:color w:val="000000"/>
          <w:lang w:val="en-GB"/>
        </w:rPr>
        <w:t xml:space="preserve"> squared the difference</w:t>
      </w:r>
      <w:r w:rsidR="003432DC">
        <w:rPr>
          <w:rFonts w:ascii="Times New Roman" w:hAnsi="Times New Roman" w:cs="Times New Roman"/>
          <w:bCs/>
          <w:color w:val="000000"/>
          <w:lang w:val="en-GB"/>
        </w:rPr>
        <w:t xml:space="preserve"> </w:t>
      </w:r>
      <w:r w:rsidR="008D195E">
        <w:rPr>
          <w:rFonts w:ascii="Times New Roman" w:hAnsi="Times New Roman" w:cs="Times New Roman"/>
          <w:bCs/>
          <w:color w:val="000000"/>
          <w:lang w:val="en-GB"/>
        </w:rPr>
        <w:t>between the data values and the new line’s values for which we got</w:t>
      </w:r>
      <w:r w:rsidR="009C18A1">
        <w:rPr>
          <w:rFonts w:ascii="Times New Roman" w:hAnsi="Times New Roman" w:cs="Times New Roman"/>
          <w:bCs/>
          <w:color w:val="000000"/>
          <w:lang w:val="en-GB"/>
        </w:rPr>
        <w:t xml:space="preserve"> the slope and the intercept. </w:t>
      </w:r>
    </w:p>
    <w:p w14:paraId="0882BE03" w14:textId="77777777" w:rsidR="004176E9" w:rsidRDefault="004176E9" w:rsidP="004235D1">
      <w:pPr>
        <w:widowControl w:val="0"/>
        <w:autoSpaceDE w:val="0"/>
        <w:autoSpaceDN w:val="0"/>
        <w:adjustRightInd w:val="0"/>
        <w:spacing w:line="276" w:lineRule="auto"/>
        <w:rPr>
          <w:rFonts w:ascii="Times New Roman" w:hAnsi="Times New Roman" w:cs="Times New Roman"/>
          <w:bCs/>
          <w:color w:val="000000"/>
          <w:lang w:val="en-GB"/>
        </w:rPr>
      </w:pPr>
    </w:p>
    <w:p w14:paraId="6F53E7C5" w14:textId="0B10A1F5" w:rsidR="00ED7D6B" w:rsidRDefault="00ED7D6B" w:rsidP="004235D1">
      <w:pPr>
        <w:widowControl w:val="0"/>
        <w:autoSpaceDE w:val="0"/>
        <w:autoSpaceDN w:val="0"/>
        <w:adjustRightInd w:val="0"/>
        <w:spacing w:line="276" w:lineRule="auto"/>
        <w:rPr>
          <w:rFonts w:ascii="Times New Roman" w:hAnsi="Times New Roman" w:cs="Times New Roman"/>
          <w:bCs/>
          <w:color w:val="000000"/>
          <w:lang w:val="en-GB"/>
        </w:rPr>
      </w:pPr>
      <w:r>
        <w:rPr>
          <w:rFonts w:ascii="Times New Roman" w:hAnsi="Times New Roman" w:cs="Times New Roman"/>
          <w:bCs/>
          <w:color w:val="000000"/>
          <w:lang w:val="en-GB"/>
        </w:rPr>
        <w:t>C.</w:t>
      </w:r>
      <w:r w:rsidR="00883012">
        <w:rPr>
          <w:rFonts w:ascii="Times New Roman" w:hAnsi="Times New Roman" w:cs="Times New Roman"/>
          <w:bCs/>
          <w:color w:val="000000"/>
          <w:lang w:val="en-GB"/>
        </w:rPr>
        <w:t xml:space="preserve"> We took the coefficient (B1) and the y intercept (B0), from the excel estimation and div</w:t>
      </w:r>
      <w:r w:rsidR="00A2049D">
        <w:rPr>
          <w:rFonts w:ascii="Times New Roman" w:hAnsi="Times New Roman" w:cs="Times New Roman"/>
          <w:bCs/>
          <w:color w:val="000000"/>
          <w:lang w:val="en-GB"/>
        </w:rPr>
        <w:t>ided those by the standard error value thrown up by excel and got the wrong result. We are not sure where we went wrong but all the results seem off beforehand anyways.</w:t>
      </w:r>
    </w:p>
    <w:p w14:paraId="17A18DF9" w14:textId="77777777" w:rsidR="00ED7D6B" w:rsidRPr="00B26EAE" w:rsidRDefault="00ED7D6B" w:rsidP="004235D1">
      <w:pPr>
        <w:widowControl w:val="0"/>
        <w:autoSpaceDE w:val="0"/>
        <w:autoSpaceDN w:val="0"/>
        <w:adjustRightInd w:val="0"/>
        <w:spacing w:line="276" w:lineRule="auto"/>
        <w:rPr>
          <w:rFonts w:ascii="Times New Roman" w:hAnsi="Times New Roman" w:cs="Times New Roman"/>
          <w:bCs/>
          <w:color w:val="000000"/>
          <w:lang w:val="en-GB"/>
        </w:rPr>
      </w:pPr>
    </w:p>
    <w:p w14:paraId="4FE0C89B" w14:textId="7F14D278" w:rsidR="00E15A80" w:rsidRDefault="00177F10" w:rsidP="00C80FF9">
      <w:pPr>
        <w:widowControl w:val="0"/>
        <w:autoSpaceDE w:val="0"/>
        <w:autoSpaceDN w:val="0"/>
        <w:adjustRightInd w:val="0"/>
        <w:spacing w:line="276" w:lineRule="auto"/>
        <w:rPr>
          <w:rFonts w:ascii="Times New Roman" w:hAnsi="Times New Roman" w:cs="Times New Roman"/>
          <w:bCs/>
          <w:color w:val="000000"/>
          <w:lang w:val="en-US"/>
        </w:rPr>
      </w:pPr>
      <w:r>
        <w:rPr>
          <w:rFonts w:ascii="Times New Roman" w:hAnsi="Times New Roman" w:cs="Times New Roman"/>
          <w:bCs/>
          <w:color w:val="000000"/>
          <w:lang w:val="en-US"/>
        </w:rPr>
        <w:t>4. The graph</w:t>
      </w:r>
      <w:r w:rsidR="003E4B53">
        <w:rPr>
          <w:rFonts w:ascii="Times New Roman" w:hAnsi="Times New Roman" w:cs="Times New Roman"/>
          <w:bCs/>
          <w:color w:val="000000"/>
          <w:lang w:val="en-US"/>
        </w:rPr>
        <w:t xml:space="preserve"> shows </w:t>
      </w:r>
      <w:r w:rsidR="00173C86">
        <w:rPr>
          <w:rFonts w:ascii="Times New Roman" w:hAnsi="Times New Roman" w:cs="Times New Roman"/>
          <w:bCs/>
          <w:color w:val="000000"/>
          <w:lang w:val="en-US"/>
        </w:rPr>
        <w:t>the relation between</w:t>
      </w:r>
      <w:r w:rsidR="00445673">
        <w:rPr>
          <w:rFonts w:ascii="Times New Roman" w:hAnsi="Times New Roman" w:cs="Times New Roman"/>
          <w:bCs/>
          <w:color w:val="000000"/>
          <w:lang w:val="en-US"/>
        </w:rPr>
        <w:t xml:space="preserve"> prices in different places </w:t>
      </w:r>
      <w:r w:rsidR="00173C86">
        <w:rPr>
          <w:rFonts w:ascii="Times New Roman" w:hAnsi="Times New Roman" w:cs="Times New Roman"/>
          <w:bCs/>
          <w:color w:val="000000"/>
          <w:lang w:val="en-US"/>
        </w:rPr>
        <w:t xml:space="preserve">that, according to Temin, were part of the Roman unified market and the distance from those cities to Rome. </w:t>
      </w:r>
      <w:r w:rsidR="00C121D9">
        <w:rPr>
          <w:rFonts w:ascii="Times New Roman" w:hAnsi="Times New Roman" w:cs="Times New Roman"/>
          <w:bCs/>
          <w:color w:val="000000"/>
          <w:lang w:val="en-US"/>
        </w:rPr>
        <w:t>We can se</w:t>
      </w:r>
      <w:r w:rsidR="00763124">
        <w:rPr>
          <w:rFonts w:ascii="Times New Roman" w:hAnsi="Times New Roman" w:cs="Times New Roman"/>
          <w:bCs/>
          <w:color w:val="000000"/>
          <w:lang w:val="en-US"/>
        </w:rPr>
        <w:t>e an inverse relationship of prices and distance where prices would appear to be lower the further away from Rome one looks</w:t>
      </w:r>
      <w:r w:rsidR="00542777">
        <w:rPr>
          <w:rFonts w:ascii="Times New Roman" w:hAnsi="Times New Roman" w:cs="Times New Roman"/>
          <w:bCs/>
          <w:color w:val="000000"/>
          <w:lang w:val="en-US"/>
        </w:rPr>
        <w:t xml:space="preserve">, thus seemingly confirming Temin’s view </w:t>
      </w:r>
      <w:r w:rsidR="00A60E73">
        <w:rPr>
          <w:rFonts w:ascii="Times New Roman" w:hAnsi="Times New Roman" w:cs="Times New Roman"/>
          <w:bCs/>
          <w:color w:val="000000"/>
          <w:lang w:val="en-US"/>
        </w:rPr>
        <w:t xml:space="preserve">that there was arbitrage going on </w:t>
      </w:r>
      <w:r w:rsidR="00887FC6">
        <w:rPr>
          <w:rFonts w:ascii="Times New Roman" w:hAnsi="Times New Roman" w:cs="Times New Roman"/>
          <w:bCs/>
          <w:color w:val="000000"/>
          <w:lang w:val="en-US"/>
        </w:rPr>
        <w:t xml:space="preserve">and one could expect the price </w:t>
      </w:r>
      <w:r w:rsidR="00403C0F">
        <w:rPr>
          <w:rFonts w:ascii="Times New Roman" w:hAnsi="Times New Roman" w:cs="Times New Roman"/>
          <w:bCs/>
          <w:color w:val="000000"/>
          <w:lang w:val="en-US"/>
        </w:rPr>
        <w:t>in Rome, where there was more demand than local production, to be the price at origin plus the transportation costs</w:t>
      </w:r>
      <w:r w:rsidR="00763124">
        <w:rPr>
          <w:rFonts w:ascii="Times New Roman" w:hAnsi="Times New Roman" w:cs="Times New Roman"/>
          <w:bCs/>
          <w:color w:val="000000"/>
          <w:lang w:val="en-US"/>
        </w:rPr>
        <w:t>.</w:t>
      </w:r>
    </w:p>
    <w:p w14:paraId="2392CF62" w14:textId="77777777" w:rsidR="000D7B00" w:rsidRDefault="000D7B00" w:rsidP="00C80FF9">
      <w:pPr>
        <w:widowControl w:val="0"/>
        <w:autoSpaceDE w:val="0"/>
        <w:autoSpaceDN w:val="0"/>
        <w:adjustRightInd w:val="0"/>
        <w:spacing w:line="276" w:lineRule="auto"/>
        <w:rPr>
          <w:rFonts w:ascii="Times New Roman" w:hAnsi="Times New Roman" w:cs="Times New Roman"/>
          <w:bCs/>
          <w:color w:val="000000"/>
          <w:lang w:val="en-US"/>
        </w:rPr>
      </w:pPr>
    </w:p>
    <w:p w14:paraId="281C5186" w14:textId="77777777" w:rsidR="00F60759" w:rsidRPr="00C80FF9" w:rsidRDefault="00F30114" w:rsidP="00C80FF9">
      <w:pPr>
        <w:widowControl w:val="0"/>
        <w:autoSpaceDE w:val="0"/>
        <w:autoSpaceDN w:val="0"/>
        <w:adjustRightInd w:val="0"/>
        <w:spacing w:line="276" w:lineRule="auto"/>
        <w:rPr>
          <w:rFonts w:ascii="Times New Roman" w:hAnsi="Times New Roman" w:cs="Times New Roman"/>
          <w:bCs/>
          <w:color w:val="000000"/>
          <w:lang w:val="en-US"/>
        </w:rPr>
      </w:pPr>
      <w:r>
        <w:rPr>
          <w:rFonts w:ascii="Times New Roman" w:hAnsi="Times New Roman" w:cs="Times New Roman"/>
          <w:bCs/>
          <w:color w:val="000000"/>
          <w:lang w:val="en-US"/>
        </w:rPr>
        <w:t xml:space="preserve">5. </w:t>
      </w:r>
    </w:p>
    <w:tbl>
      <w:tblPr>
        <w:tblW w:w="2680" w:type="dxa"/>
        <w:tblLook w:val="04A0" w:firstRow="1" w:lastRow="0" w:firstColumn="1" w:lastColumn="0" w:noHBand="0" w:noVBand="1"/>
      </w:tblPr>
      <w:tblGrid>
        <w:gridCol w:w="1371"/>
        <w:gridCol w:w="1371"/>
      </w:tblGrid>
      <w:tr w:rsidR="00F60759" w:rsidRPr="00F60759" w14:paraId="2EB86638" w14:textId="77777777" w:rsidTr="00F60759">
        <w:trPr>
          <w:trHeight w:val="312"/>
        </w:trPr>
        <w:tc>
          <w:tcPr>
            <w:tcW w:w="1340" w:type="dxa"/>
            <w:tcBorders>
              <w:top w:val="nil"/>
              <w:left w:val="nil"/>
              <w:bottom w:val="nil"/>
              <w:right w:val="nil"/>
            </w:tcBorders>
            <w:shd w:val="clear" w:color="000000" w:fill="FF0000"/>
            <w:noWrap/>
            <w:vAlign w:val="bottom"/>
            <w:hideMark/>
          </w:tcPr>
          <w:p w14:paraId="61703740"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-0,0011681</w:t>
            </w:r>
          </w:p>
        </w:tc>
        <w:tc>
          <w:tcPr>
            <w:tcW w:w="1340" w:type="dxa"/>
            <w:tcBorders>
              <w:top w:val="nil"/>
              <w:left w:val="nil"/>
              <w:bottom w:val="nil"/>
              <w:right w:val="nil"/>
            </w:tcBorders>
            <w:shd w:val="clear" w:color="auto" w:fill="auto"/>
            <w:noWrap/>
            <w:vAlign w:val="bottom"/>
            <w:hideMark/>
          </w:tcPr>
          <w:p w14:paraId="29048D95"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-1,0619949</w:t>
            </w:r>
          </w:p>
        </w:tc>
      </w:tr>
      <w:tr w:rsidR="00F60759" w:rsidRPr="00F60759" w14:paraId="2DA5DC7E" w14:textId="77777777" w:rsidTr="00F60759">
        <w:trPr>
          <w:trHeight w:val="312"/>
        </w:trPr>
        <w:tc>
          <w:tcPr>
            <w:tcW w:w="1340" w:type="dxa"/>
            <w:tcBorders>
              <w:top w:val="nil"/>
              <w:left w:val="nil"/>
              <w:bottom w:val="nil"/>
              <w:right w:val="nil"/>
            </w:tcBorders>
            <w:shd w:val="clear" w:color="auto" w:fill="auto"/>
            <w:noWrap/>
            <w:vAlign w:val="bottom"/>
            <w:hideMark/>
          </w:tcPr>
          <w:p w14:paraId="73364B0E"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0,00033943</w:t>
            </w:r>
          </w:p>
        </w:tc>
        <w:tc>
          <w:tcPr>
            <w:tcW w:w="1340" w:type="dxa"/>
            <w:tcBorders>
              <w:top w:val="nil"/>
              <w:left w:val="nil"/>
              <w:bottom w:val="nil"/>
              <w:right w:val="nil"/>
            </w:tcBorders>
            <w:shd w:val="clear" w:color="auto" w:fill="auto"/>
            <w:noWrap/>
            <w:vAlign w:val="bottom"/>
            <w:hideMark/>
          </w:tcPr>
          <w:p w14:paraId="04EA5AB1"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0,57014595</w:t>
            </w:r>
          </w:p>
        </w:tc>
      </w:tr>
      <w:tr w:rsidR="00F60759" w:rsidRPr="00F60759" w14:paraId="62D3651F" w14:textId="77777777" w:rsidTr="00F60759">
        <w:trPr>
          <w:trHeight w:val="312"/>
        </w:trPr>
        <w:tc>
          <w:tcPr>
            <w:tcW w:w="1340" w:type="dxa"/>
            <w:tcBorders>
              <w:top w:val="nil"/>
              <w:left w:val="nil"/>
              <w:bottom w:val="nil"/>
              <w:right w:val="nil"/>
            </w:tcBorders>
            <w:shd w:val="clear" w:color="auto" w:fill="auto"/>
            <w:noWrap/>
            <w:vAlign w:val="bottom"/>
            <w:hideMark/>
          </w:tcPr>
          <w:p w14:paraId="4F089D59"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0,79787479</w:t>
            </w:r>
          </w:p>
        </w:tc>
        <w:tc>
          <w:tcPr>
            <w:tcW w:w="1340" w:type="dxa"/>
            <w:tcBorders>
              <w:top w:val="nil"/>
              <w:left w:val="nil"/>
              <w:bottom w:val="nil"/>
              <w:right w:val="nil"/>
            </w:tcBorders>
            <w:shd w:val="clear" w:color="auto" w:fill="auto"/>
            <w:noWrap/>
            <w:vAlign w:val="bottom"/>
            <w:hideMark/>
          </w:tcPr>
          <w:p w14:paraId="1889356D"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0,48578034</w:t>
            </w:r>
          </w:p>
        </w:tc>
      </w:tr>
      <w:tr w:rsidR="00F60759" w:rsidRPr="00F60759" w14:paraId="6E729F2B" w14:textId="77777777" w:rsidTr="00F60759">
        <w:trPr>
          <w:trHeight w:val="312"/>
        </w:trPr>
        <w:tc>
          <w:tcPr>
            <w:tcW w:w="1340" w:type="dxa"/>
            <w:tcBorders>
              <w:top w:val="nil"/>
              <w:left w:val="nil"/>
              <w:bottom w:val="nil"/>
              <w:right w:val="nil"/>
            </w:tcBorders>
            <w:shd w:val="clear" w:color="auto" w:fill="auto"/>
            <w:noWrap/>
            <w:vAlign w:val="bottom"/>
            <w:hideMark/>
          </w:tcPr>
          <w:p w14:paraId="62DB3DE3"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11,8422848</w:t>
            </w:r>
          </w:p>
        </w:tc>
        <w:tc>
          <w:tcPr>
            <w:tcW w:w="1340" w:type="dxa"/>
            <w:tcBorders>
              <w:top w:val="nil"/>
              <w:left w:val="nil"/>
              <w:bottom w:val="nil"/>
              <w:right w:val="nil"/>
            </w:tcBorders>
            <w:shd w:val="clear" w:color="auto" w:fill="auto"/>
            <w:noWrap/>
            <w:vAlign w:val="bottom"/>
            <w:hideMark/>
          </w:tcPr>
          <w:p w14:paraId="0FE20F53"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3</w:t>
            </w:r>
          </w:p>
        </w:tc>
      </w:tr>
      <w:tr w:rsidR="00F60759" w:rsidRPr="00F60759" w14:paraId="2EC6ABDD" w14:textId="77777777" w:rsidTr="00F60759">
        <w:trPr>
          <w:trHeight w:val="312"/>
        </w:trPr>
        <w:tc>
          <w:tcPr>
            <w:tcW w:w="1340" w:type="dxa"/>
            <w:tcBorders>
              <w:top w:val="nil"/>
              <w:left w:val="nil"/>
              <w:bottom w:val="nil"/>
              <w:right w:val="nil"/>
            </w:tcBorders>
            <w:shd w:val="clear" w:color="auto" w:fill="auto"/>
            <w:noWrap/>
            <w:vAlign w:val="bottom"/>
            <w:hideMark/>
          </w:tcPr>
          <w:p w14:paraId="3E51216B"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2,79457239</w:t>
            </w:r>
          </w:p>
        </w:tc>
        <w:tc>
          <w:tcPr>
            <w:tcW w:w="1340" w:type="dxa"/>
            <w:tcBorders>
              <w:top w:val="nil"/>
              <w:left w:val="nil"/>
              <w:bottom w:val="nil"/>
              <w:right w:val="nil"/>
            </w:tcBorders>
            <w:shd w:val="clear" w:color="auto" w:fill="auto"/>
            <w:noWrap/>
            <w:vAlign w:val="bottom"/>
            <w:hideMark/>
          </w:tcPr>
          <w:p w14:paraId="497BD5D2"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0,70794761</w:t>
            </w:r>
          </w:p>
        </w:tc>
      </w:tr>
    </w:tbl>
    <w:p w14:paraId="4550A7B5" w14:textId="33BE785F" w:rsidR="00F30114" w:rsidRDefault="001760B1" w:rsidP="00C80FF9">
      <w:pPr>
        <w:widowControl w:val="0"/>
        <w:autoSpaceDE w:val="0"/>
        <w:autoSpaceDN w:val="0"/>
        <w:adjustRightInd w:val="0"/>
        <w:spacing w:line="276" w:lineRule="auto"/>
        <w:rPr>
          <w:rFonts w:ascii="Times New Roman" w:hAnsi="Times New Roman" w:cs="Times New Roman"/>
          <w:bCs/>
          <w:color w:val="000000"/>
          <w:lang w:val="en-US"/>
        </w:rPr>
      </w:pPr>
      <w:r>
        <w:rPr>
          <w:rFonts w:ascii="Times New Roman" w:hAnsi="Times New Roman" w:cs="Times New Roman"/>
          <w:bCs/>
          <w:color w:val="000000"/>
          <w:lang w:val="en-US"/>
        </w:rPr>
        <w:t>This number can be interpreted as saying that one kilometer you move away from Rome</w:t>
      </w:r>
      <w:r w:rsidR="008A5C34">
        <w:rPr>
          <w:rFonts w:ascii="Times New Roman" w:hAnsi="Times New Roman" w:cs="Times New Roman"/>
          <w:bCs/>
          <w:color w:val="000000"/>
          <w:lang w:val="en-US"/>
        </w:rPr>
        <w:t>, our independent variable,</w:t>
      </w:r>
      <w:r>
        <w:rPr>
          <w:rFonts w:ascii="Times New Roman" w:hAnsi="Times New Roman" w:cs="Times New Roman"/>
          <w:bCs/>
          <w:color w:val="000000"/>
          <w:lang w:val="en-US"/>
        </w:rPr>
        <w:t xml:space="preserve"> decreases the price by the amount highlighted in red</w:t>
      </w:r>
      <w:r w:rsidR="00E36D65">
        <w:rPr>
          <w:rFonts w:ascii="Times New Roman" w:hAnsi="Times New Roman" w:cs="Times New Roman"/>
          <w:bCs/>
          <w:color w:val="000000"/>
          <w:lang w:val="en-US"/>
        </w:rPr>
        <w:t xml:space="preserve">, </w:t>
      </w:r>
      <w:r w:rsidR="00E36D65">
        <w:rPr>
          <w:rFonts w:ascii="Times New Roman" w:hAnsi="Times New Roman" w:cs="Times New Roman"/>
          <w:bCs/>
          <w:color w:val="000000"/>
          <w:lang w:val="en-US"/>
        </w:rPr>
        <w:lastRenderedPageBreak/>
        <w:t>that is, the slope of the function</w:t>
      </w:r>
      <w:r w:rsidR="00BC7B61">
        <w:rPr>
          <w:rFonts w:ascii="Times New Roman" w:hAnsi="Times New Roman" w:cs="Times New Roman"/>
          <w:bCs/>
          <w:color w:val="000000"/>
          <w:lang w:val="en-US"/>
        </w:rPr>
        <w:t>.</w:t>
      </w:r>
      <w:r w:rsidR="00926C45">
        <w:rPr>
          <w:rFonts w:ascii="Times New Roman" w:hAnsi="Times New Roman" w:cs="Times New Roman"/>
          <w:bCs/>
          <w:color w:val="000000"/>
          <w:lang w:val="en-US"/>
        </w:rPr>
        <w:t xml:space="preserve"> </w:t>
      </w:r>
    </w:p>
    <w:p w14:paraId="7C73BC89" w14:textId="77777777" w:rsidR="00BC7B61" w:rsidRDefault="00BC7B61" w:rsidP="00C80FF9">
      <w:pPr>
        <w:widowControl w:val="0"/>
        <w:autoSpaceDE w:val="0"/>
        <w:autoSpaceDN w:val="0"/>
        <w:adjustRightInd w:val="0"/>
        <w:spacing w:line="276" w:lineRule="auto"/>
        <w:rPr>
          <w:rFonts w:ascii="Times New Roman" w:hAnsi="Times New Roman" w:cs="Times New Roman"/>
          <w:bCs/>
          <w:color w:val="000000"/>
          <w:lang w:val="en-US"/>
        </w:rPr>
      </w:pPr>
    </w:p>
    <w:p w14:paraId="311D72CF" w14:textId="77777777" w:rsidR="00B706E5" w:rsidRDefault="00577F2E" w:rsidP="00B706E5">
      <w:pPr>
        <w:widowControl w:val="0"/>
        <w:autoSpaceDE w:val="0"/>
        <w:autoSpaceDN w:val="0"/>
        <w:adjustRightInd w:val="0"/>
        <w:spacing w:line="276" w:lineRule="auto"/>
        <w:rPr>
          <w:rFonts w:ascii="Times New Roman" w:hAnsi="Times New Roman" w:cs="Times New Roman"/>
          <w:bCs/>
          <w:color w:val="000000"/>
          <w:lang w:val="en-US"/>
        </w:rPr>
      </w:pPr>
      <w:r>
        <w:rPr>
          <w:rFonts w:ascii="Times New Roman" w:hAnsi="Times New Roman" w:cs="Times New Roman"/>
          <w:bCs/>
          <w:color w:val="000000"/>
          <w:lang w:val="en-US"/>
        </w:rPr>
        <w:t xml:space="preserve">6. </w:t>
      </w:r>
      <w:r w:rsidR="00692015">
        <w:rPr>
          <w:rFonts w:ascii="Times New Roman" w:hAnsi="Times New Roman" w:cs="Times New Roman"/>
          <w:bCs/>
          <w:color w:val="000000"/>
          <w:lang w:val="en-US"/>
        </w:rPr>
        <w:t xml:space="preserve">The r^2 value </w:t>
      </w:r>
      <w:r w:rsidR="00893964">
        <w:rPr>
          <w:rFonts w:ascii="Times New Roman" w:hAnsi="Times New Roman" w:cs="Times New Roman"/>
          <w:bCs/>
          <w:color w:val="000000"/>
          <w:lang w:val="en-US"/>
        </w:rPr>
        <w:t>for the dataset that excludes</w:t>
      </w:r>
      <w:r w:rsidR="006C7978">
        <w:rPr>
          <w:rFonts w:ascii="Times New Roman" w:hAnsi="Times New Roman" w:cs="Times New Roman"/>
          <w:bCs/>
          <w:color w:val="000000"/>
          <w:lang w:val="en-US"/>
        </w:rPr>
        <w:t xml:space="preserve"> Italy from the dataset points to, on the one hand, a result that is pretty good since the higher the </w:t>
      </w:r>
      <w:r w:rsidR="00F70AFD">
        <w:rPr>
          <w:rFonts w:ascii="Times New Roman" w:hAnsi="Times New Roman" w:cs="Times New Roman"/>
          <w:bCs/>
          <w:color w:val="000000"/>
          <w:lang w:val="en-US"/>
        </w:rPr>
        <w:t xml:space="preserve">r value the “more accurate” we could call the estimation, and it tells us that the regression is even more representative of reality that it would be with the excluded </w:t>
      </w:r>
      <w:r w:rsidR="00B706E5">
        <w:rPr>
          <w:rFonts w:ascii="Times New Roman" w:hAnsi="Times New Roman" w:cs="Times New Roman"/>
          <w:bCs/>
          <w:color w:val="000000"/>
          <w:lang w:val="en-US"/>
        </w:rPr>
        <w:t>datapoint</w:t>
      </w:r>
    </w:p>
    <w:p w14:paraId="564D0E3B" w14:textId="77777777" w:rsidR="00B706E5" w:rsidRDefault="00B706E5" w:rsidP="00B706E5">
      <w:pPr>
        <w:widowControl w:val="0"/>
        <w:autoSpaceDE w:val="0"/>
        <w:autoSpaceDN w:val="0"/>
        <w:adjustRightInd w:val="0"/>
        <w:spacing w:line="276" w:lineRule="auto"/>
        <w:rPr>
          <w:rFonts w:ascii="Times New Roman" w:hAnsi="Times New Roman" w:cs="Times New Roman"/>
          <w:bCs/>
          <w:color w:val="000000"/>
          <w:lang w:val="en-US"/>
        </w:rPr>
      </w:pPr>
    </w:p>
    <w:p w14:paraId="4C88A1AA" w14:textId="592C94AB" w:rsidR="00B706E5" w:rsidRPr="00B706E5" w:rsidRDefault="00B706E5" w:rsidP="00B706E5">
      <w:pPr>
        <w:widowControl w:val="0"/>
        <w:autoSpaceDE w:val="0"/>
        <w:autoSpaceDN w:val="0"/>
        <w:adjustRightInd w:val="0"/>
        <w:spacing w:line="276" w:lineRule="auto"/>
        <w:rPr>
          <w:rFonts w:ascii="Times New Roman" w:hAnsi="Times New Roman" w:cs="Times New Roman"/>
          <w:bCs/>
          <w:color w:val="000000"/>
          <w:lang w:val="en-US"/>
        </w:rPr>
      </w:pPr>
      <w:r>
        <w:rPr>
          <w:rFonts w:ascii="Times New Roman" w:hAnsi="Times New Roman" w:cs="Times New Roman"/>
          <w:bCs/>
          <w:color w:val="000000"/>
          <w:lang w:val="en-US"/>
        </w:rPr>
        <w:t xml:space="preserve">7. One of the main criticisms involves a lack of </w:t>
      </w:r>
      <w:r w:rsidR="005B6FBF">
        <w:rPr>
          <w:rFonts w:ascii="Times New Roman" w:hAnsi="Times New Roman" w:cs="Times New Roman"/>
          <w:bCs/>
          <w:color w:val="000000"/>
          <w:lang w:val="en-US"/>
        </w:rPr>
        <w:t xml:space="preserve">enough data to draw conclusions, since there are only 6 accounts of prices and they are </w:t>
      </w:r>
      <w:r w:rsidR="004768DA">
        <w:rPr>
          <w:rFonts w:ascii="Times New Roman" w:hAnsi="Times New Roman" w:cs="Times New Roman"/>
          <w:bCs/>
          <w:color w:val="000000"/>
          <w:lang w:val="en-US"/>
        </w:rPr>
        <w:t xml:space="preserve">qualitative accounts which could be biased in one way or another, for example, be politically motivated in reporting a </w:t>
      </w:r>
      <w:r w:rsidR="007C61A1">
        <w:rPr>
          <w:rFonts w:ascii="Times New Roman" w:hAnsi="Times New Roman" w:cs="Times New Roman"/>
          <w:bCs/>
          <w:color w:val="000000"/>
          <w:lang w:val="en-US"/>
        </w:rPr>
        <w:t>high</w:t>
      </w:r>
      <w:r w:rsidR="004768DA">
        <w:rPr>
          <w:rFonts w:ascii="Times New Roman" w:hAnsi="Times New Roman" w:cs="Times New Roman"/>
          <w:bCs/>
          <w:color w:val="000000"/>
          <w:lang w:val="en-US"/>
        </w:rPr>
        <w:t xml:space="preserve"> price</w:t>
      </w:r>
      <w:r w:rsidR="007C61A1">
        <w:rPr>
          <w:rFonts w:ascii="Times New Roman" w:hAnsi="Times New Roman" w:cs="Times New Roman"/>
          <w:bCs/>
          <w:color w:val="000000"/>
          <w:lang w:val="en-US"/>
        </w:rPr>
        <w:t xml:space="preserve">. Another criticism </w:t>
      </w:r>
      <w:r w:rsidR="00AF3C01">
        <w:rPr>
          <w:rFonts w:ascii="Times New Roman" w:hAnsi="Times New Roman" w:cs="Times New Roman"/>
          <w:bCs/>
          <w:color w:val="000000"/>
          <w:lang w:val="en-US"/>
        </w:rPr>
        <w:t xml:space="preserve">points out </w:t>
      </w:r>
      <w:r w:rsidR="00DB3468">
        <w:rPr>
          <w:rFonts w:ascii="Times New Roman" w:hAnsi="Times New Roman" w:cs="Times New Roman"/>
          <w:bCs/>
          <w:color w:val="000000"/>
          <w:lang w:val="en-US"/>
        </w:rPr>
        <w:t xml:space="preserve">there could be other explanations for the results like coin shortages the further away </w:t>
      </w:r>
      <w:r w:rsidR="00FE1EAF">
        <w:rPr>
          <w:rFonts w:ascii="Times New Roman" w:hAnsi="Times New Roman" w:cs="Times New Roman"/>
          <w:bCs/>
          <w:color w:val="000000"/>
          <w:lang w:val="en-US"/>
        </w:rPr>
        <w:t>from Rome</w:t>
      </w:r>
      <w:r w:rsidR="00DB3468">
        <w:rPr>
          <w:rFonts w:ascii="Times New Roman" w:hAnsi="Times New Roman" w:cs="Times New Roman"/>
          <w:bCs/>
          <w:color w:val="000000"/>
          <w:lang w:val="en-US"/>
        </w:rPr>
        <w:t xml:space="preserve"> to which Temin responds that that just isn’t true.</w:t>
      </w:r>
    </w:p>
    <w:sectPr w:rsidR="00B706E5" w:rsidRPr="00B706E5" w:rsidSect="00555605">
      <w:headerReference w:type="default" r:id="rId7"/>
      <w:footerReference w:type="even" r:id="rId8"/>
      <w:foot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0EBD0" w14:textId="77777777" w:rsidR="000D70D1" w:rsidRDefault="000D70D1" w:rsidP="00A80DCF">
      <w:r>
        <w:separator/>
      </w:r>
    </w:p>
  </w:endnote>
  <w:endnote w:type="continuationSeparator" w:id="0">
    <w:p w14:paraId="55BE5A31" w14:textId="77777777" w:rsidR="000D70D1" w:rsidRDefault="000D70D1" w:rsidP="00A8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9435" w14:textId="77777777" w:rsidR="0005646B" w:rsidRDefault="0005646B" w:rsidP="00BD7C2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2FBA486" w14:textId="77777777" w:rsidR="00A80DCF" w:rsidRDefault="00A80DCF" w:rsidP="0005646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AED6" w14:textId="77777777" w:rsidR="00404A7A" w:rsidRDefault="00404A7A" w:rsidP="0005646B">
    <w:pPr>
      <w:pStyle w:val="Piedepgina"/>
      <w:ind w:right="360"/>
      <w:rPr>
        <w:rFonts w:ascii="Times New Roman" w:hAnsi="Times New Roman" w:cs="Times New Roman"/>
        <w:u w:val="single"/>
        <w:lang w:val="es-ES"/>
      </w:rPr>
    </w:pPr>
  </w:p>
  <w:tbl>
    <w:tblPr>
      <w:tblStyle w:val="Tablaconcuadrcula"/>
      <w:tblW w:w="127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4"/>
      <w:gridCol w:w="4244"/>
    </w:tblGrid>
    <w:tr w:rsidR="00CD2B6D" w14:paraId="4A501AB8" w14:textId="77777777" w:rsidTr="00CD2B6D">
      <w:tc>
        <w:tcPr>
          <w:tcW w:w="4244" w:type="dxa"/>
        </w:tcPr>
        <w:p w14:paraId="097F85AA" w14:textId="65B40770" w:rsidR="00CD2B6D" w:rsidRPr="00026FDA" w:rsidRDefault="00CD2B6D" w:rsidP="00CD2B6D">
          <w:pPr>
            <w:pStyle w:val="Piedepgina"/>
            <w:ind w:right="360"/>
            <w:rPr>
              <w:u w:val="single"/>
              <w:lang w:val="es-ES"/>
            </w:rPr>
          </w:pPr>
          <w:proofErr w:type="spellStart"/>
          <w:r w:rsidRPr="00026FDA">
            <w:rPr>
              <w:u w:val="single"/>
              <w:lang w:val="es-ES"/>
            </w:rPr>
            <w:t>Tutor</w:t>
          </w:r>
          <w:r>
            <w:rPr>
              <w:u w:val="single"/>
              <w:lang w:val="es-ES"/>
            </w:rPr>
            <w:t>s</w:t>
          </w:r>
          <w:proofErr w:type="spellEnd"/>
          <w:r w:rsidRPr="0005646B">
            <w:rPr>
              <w:lang w:val="es-ES"/>
            </w:rPr>
            <w:t xml:space="preserve">: </w:t>
          </w:r>
          <w:r w:rsidR="001D17C7">
            <w:rPr>
              <w:lang w:val="es-ES"/>
            </w:rPr>
            <w:t xml:space="preserve">Matías Gómez </w:t>
          </w:r>
          <w:proofErr w:type="spellStart"/>
          <w:r w:rsidR="001D17C7">
            <w:rPr>
              <w:lang w:val="es-ES"/>
            </w:rPr>
            <w:t>Seeber</w:t>
          </w:r>
          <w:proofErr w:type="spellEnd"/>
          <w:r w:rsidR="001D17C7">
            <w:rPr>
              <w:lang w:val="es-ES"/>
            </w:rPr>
            <w:t>, Matías Harari</w:t>
          </w:r>
        </w:p>
      </w:tc>
      <w:tc>
        <w:tcPr>
          <w:tcW w:w="4244" w:type="dxa"/>
        </w:tcPr>
        <w:p w14:paraId="41DF3449" w14:textId="6E5C8732" w:rsidR="00CD2B6D" w:rsidRPr="006C7983" w:rsidRDefault="00CD2B6D" w:rsidP="00CD2B6D">
          <w:pPr>
            <w:pStyle w:val="Piedepgina"/>
            <w:ind w:right="360"/>
          </w:pPr>
        </w:p>
      </w:tc>
      <w:tc>
        <w:tcPr>
          <w:tcW w:w="4244" w:type="dxa"/>
        </w:tcPr>
        <w:p w14:paraId="2AE5BB53" w14:textId="32EEDBC5" w:rsidR="00CD2B6D" w:rsidRPr="00404A7A" w:rsidRDefault="00CD2B6D" w:rsidP="00CD2B6D">
          <w:pPr>
            <w:pStyle w:val="Piedepgina"/>
            <w:ind w:right="134"/>
            <w:jc w:val="right"/>
            <w:rPr>
              <w:lang w:val="es-ES"/>
            </w:rPr>
          </w:pPr>
          <w:r w:rsidRPr="00404A7A">
            <w:rPr>
              <w:lang w:val="es-ES"/>
            </w:rPr>
            <w:t xml:space="preserve">Página </w:t>
          </w:r>
          <w:r w:rsidRPr="00404A7A">
            <w:rPr>
              <w:lang w:val="es-ES"/>
            </w:rPr>
            <w:fldChar w:fldCharType="begin"/>
          </w:r>
          <w:r w:rsidRPr="00404A7A">
            <w:rPr>
              <w:lang w:val="es-ES"/>
            </w:rPr>
            <w:instrText xml:space="preserve"> PAGE  \* MERGEFORMAT </w:instrText>
          </w:r>
          <w:r w:rsidRPr="00404A7A">
            <w:rPr>
              <w:lang w:val="es-ES"/>
            </w:rPr>
            <w:fldChar w:fldCharType="separate"/>
          </w:r>
          <w:r>
            <w:rPr>
              <w:noProof/>
              <w:lang w:val="es-ES"/>
            </w:rPr>
            <w:t>1</w:t>
          </w:r>
          <w:r w:rsidRPr="00404A7A">
            <w:rPr>
              <w:lang w:val="es-ES"/>
            </w:rPr>
            <w:fldChar w:fldCharType="end"/>
          </w:r>
          <w:r w:rsidRPr="00404A7A">
            <w:rPr>
              <w:lang w:val="es-ES"/>
            </w:rPr>
            <w:t xml:space="preserve"> de </w:t>
          </w:r>
          <w:r w:rsidRPr="00404A7A">
            <w:rPr>
              <w:lang w:val="es-ES"/>
            </w:rPr>
            <w:fldChar w:fldCharType="begin"/>
          </w:r>
          <w:r w:rsidRPr="00404A7A">
            <w:rPr>
              <w:lang w:val="es-ES"/>
            </w:rPr>
            <w:instrText xml:space="preserve"> NUMPAGES  \* MERGEFORMAT </w:instrText>
          </w:r>
          <w:r w:rsidRPr="00404A7A">
            <w:rPr>
              <w:lang w:val="es-ES"/>
            </w:rPr>
            <w:fldChar w:fldCharType="separate"/>
          </w:r>
          <w:r>
            <w:rPr>
              <w:noProof/>
              <w:lang w:val="es-ES"/>
            </w:rPr>
            <w:t>1</w:t>
          </w:r>
          <w:r w:rsidRPr="00404A7A">
            <w:rPr>
              <w:lang w:val="es-ES"/>
            </w:rPr>
            <w:fldChar w:fldCharType="end"/>
          </w:r>
        </w:p>
      </w:tc>
    </w:tr>
  </w:tbl>
  <w:p w14:paraId="0CFA44B3" w14:textId="77777777" w:rsidR="00A80DCF" w:rsidRDefault="00A80DCF" w:rsidP="00404A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BE6B3" w14:textId="77777777" w:rsidR="000D70D1" w:rsidRDefault="000D70D1" w:rsidP="00A80DCF">
      <w:r>
        <w:separator/>
      </w:r>
    </w:p>
  </w:footnote>
  <w:footnote w:type="continuationSeparator" w:id="0">
    <w:p w14:paraId="1608C0A3" w14:textId="77777777" w:rsidR="000D70D1" w:rsidRDefault="000D70D1" w:rsidP="00A80DCF">
      <w:r>
        <w:continuationSeparator/>
      </w:r>
    </w:p>
  </w:footnote>
  <w:footnote w:id="1">
    <w:p w14:paraId="71E84FE2" w14:textId="7575570F" w:rsidR="008938CB" w:rsidRPr="0062209F" w:rsidRDefault="008938CB" w:rsidP="008938CB">
      <w:pPr>
        <w:pStyle w:val="Textonotapie"/>
        <w:rPr>
          <w:rFonts w:ascii="Times New Roman" w:hAnsi="Times New Roman" w:cs="Times New Roman"/>
          <w:lang w:val="es-ES"/>
        </w:rPr>
      </w:pPr>
      <w:r w:rsidRPr="0062209F">
        <w:rPr>
          <w:rStyle w:val="Refdenotaalpie"/>
          <w:rFonts w:ascii="Times New Roman" w:hAnsi="Times New Roman" w:cs="Times New Roman"/>
          <w:sz w:val="22"/>
        </w:rPr>
        <w:footnoteRef/>
      </w:r>
      <w:r w:rsidRPr="0062209F">
        <w:rPr>
          <w:rFonts w:ascii="Times New Roman" w:hAnsi="Times New Roman" w:cs="Times New Roman"/>
          <w:sz w:val="22"/>
        </w:rPr>
        <w:t xml:space="preserve"> </w:t>
      </w:r>
      <w:hyperlink r:id="rId1" w:anchor="OfficeVersion=Windows" w:history="1">
        <w:r w:rsidR="009A2C39" w:rsidRPr="00A11AE1">
          <w:rPr>
            <w:rStyle w:val="Hipervnculo"/>
            <w:rFonts w:ascii="Times New Roman" w:hAnsi="Times New Roman" w:cs="Times New Roman"/>
            <w:sz w:val="20"/>
          </w:rPr>
          <w:t>https://support.office.com/es-es/article/cargar-herramientas-para-análisis-en-excel-6a63e598-cd6d-42e3-9317-6b40ba1a66b4#OfficeVersion=Windows</w:t>
        </w:r>
      </w:hyperlink>
      <w:r w:rsidR="009A2C39">
        <w:rPr>
          <w:rFonts w:ascii="Times New Roman" w:hAnsi="Times New Roman" w:cs="Times New Roman"/>
          <w:sz w:val="20"/>
        </w:rPr>
        <w:t xml:space="preserve"> </w:t>
      </w:r>
    </w:p>
  </w:footnote>
  <w:footnote w:id="2">
    <w:p w14:paraId="01C7BE64" w14:textId="77777777" w:rsidR="00EE1038" w:rsidRPr="00EE1038" w:rsidRDefault="00EE1038" w:rsidP="00EE1038">
      <w:pPr>
        <w:pStyle w:val="Textonotapie"/>
        <w:rPr>
          <w:lang w:val="en-US"/>
        </w:rPr>
      </w:pPr>
      <w:r>
        <w:rPr>
          <w:rStyle w:val="Refdenotaalpie"/>
        </w:rPr>
        <w:footnoteRef/>
      </w:r>
      <w:r w:rsidRPr="00EE1038">
        <w:rPr>
          <w:lang w:val="en-US"/>
        </w:rPr>
        <w:t xml:space="preserve"> </w:t>
      </w:r>
      <w:r w:rsidRPr="00EE1038">
        <w:rPr>
          <w:rFonts w:ascii="Times New Roman" w:hAnsi="Times New Roman" w:cs="Times New Roman"/>
          <w:sz w:val="20"/>
          <w:szCs w:val="20"/>
          <w:lang w:val="en-US"/>
        </w:rPr>
        <w:t>Check the course</w:t>
      </w:r>
      <w:r w:rsidRPr="008E1ECA">
        <w:rPr>
          <w:rFonts w:ascii="Times New Roman" w:hAnsi="Times New Roman" w:cs="Times New Roman"/>
          <w:sz w:val="20"/>
          <w:szCs w:val="20"/>
          <w:lang w:val="en-US"/>
        </w:rPr>
        <w:t>’s</w:t>
      </w:r>
      <w:r w:rsidRPr="00EE1038">
        <w:rPr>
          <w:rFonts w:ascii="Times New Roman" w:hAnsi="Times New Roman" w:cs="Times New Roman"/>
          <w:sz w:val="20"/>
          <w:szCs w:val="20"/>
          <w:lang w:val="en-US"/>
        </w:rPr>
        <w:t xml:space="preserve"> syllabus on presentation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64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402"/>
    </w:tblGrid>
    <w:tr w:rsidR="008403CB" w:rsidRPr="000F18B6" w14:paraId="4E1ACB9D" w14:textId="77777777" w:rsidTr="00943A0E">
      <w:tc>
        <w:tcPr>
          <w:tcW w:w="5245" w:type="dxa"/>
          <w:vAlign w:val="center"/>
        </w:tcPr>
        <w:p w14:paraId="443A8D2B" w14:textId="33E0FE94" w:rsidR="008403CB" w:rsidRPr="00EE1038" w:rsidRDefault="005B5EB9" w:rsidP="00943A0E">
          <w:pPr>
            <w:pStyle w:val="Encabezado"/>
            <w:rPr>
              <w:color w:val="404040" w:themeColor="text1" w:themeTint="BF"/>
              <w:lang w:val="en-US"/>
            </w:rPr>
          </w:pPr>
          <w:r w:rsidRPr="00EE1038">
            <w:rPr>
              <w:color w:val="404040" w:themeColor="text1" w:themeTint="BF"/>
              <w:lang w:val="en-US"/>
            </w:rPr>
            <w:t>Economic History</w:t>
          </w:r>
          <w:r w:rsidR="00026FDA" w:rsidRPr="00EE1038">
            <w:rPr>
              <w:color w:val="404040" w:themeColor="text1" w:themeTint="BF"/>
              <w:lang w:val="en-US"/>
            </w:rPr>
            <w:t xml:space="preserve"> I</w:t>
          </w:r>
          <w:r w:rsidR="008403CB" w:rsidRPr="00EE1038">
            <w:rPr>
              <w:color w:val="404040" w:themeColor="text1" w:themeTint="BF"/>
              <w:lang w:val="en-US"/>
            </w:rPr>
            <w:t xml:space="preserve"> – </w:t>
          </w:r>
          <w:r w:rsidRPr="00EE1038">
            <w:rPr>
              <w:color w:val="404040" w:themeColor="text1" w:themeTint="BF"/>
              <w:lang w:val="en-US"/>
            </w:rPr>
            <w:t xml:space="preserve">Autumn </w:t>
          </w:r>
          <w:r w:rsidR="006C7983" w:rsidRPr="00EE1038">
            <w:rPr>
              <w:color w:val="404040" w:themeColor="text1" w:themeTint="BF"/>
              <w:lang w:val="en-US"/>
            </w:rPr>
            <w:t>202</w:t>
          </w:r>
          <w:r w:rsidR="001D17C7" w:rsidRPr="00EE1038">
            <w:rPr>
              <w:color w:val="404040" w:themeColor="text1" w:themeTint="BF"/>
              <w:lang w:val="en-US"/>
            </w:rPr>
            <w:t>2</w:t>
          </w:r>
          <w:r w:rsidR="008403CB" w:rsidRPr="00EE1038">
            <w:rPr>
              <w:color w:val="404040" w:themeColor="text1" w:themeTint="BF"/>
              <w:lang w:val="en-US"/>
            </w:rPr>
            <w:t xml:space="preserve"> (Murphy)</w:t>
          </w:r>
        </w:p>
      </w:tc>
      <w:tc>
        <w:tcPr>
          <w:tcW w:w="3402" w:type="dxa"/>
          <w:vAlign w:val="center"/>
        </w:tcPr>
        <w:p w14:paraId="154689A2" w14:textId="77777777" w:rsidR="008403CB" w:rsidRPr="000F18B6" w:rsidRDefault="008403CB" w:rsidP="00943A0E">
          <w:pPr>
            <w:pStyle w:val="Encabezado"/>
            <w:jc w:val="right"/>
            <w:rPr>
              <w:rFonts w:ascii="Century Schoolbook" w:hAnsi="Century Schoolbook"/>
              <w:color w:val="404040" w:themeColor="text1" w:themeTint="BF"/>
              <w:lang w:val="es-ES_tradnl"/>
            </w:rPr>
          </w:pPr>
          <w:r>
            <w:rPr>
              <w:rFonts w:ascii="Helvetica" w:hAnsi="Helvetica" w:cs="Helvetica"/>
              <w:noProof/>
              <w:lang w:eastAsia="es-ES_tradnl"/>
            </w:rPr>
            <w:drawing>
              <wp:inline distT="0" distB="0" distL="0" distR="0" wp14:anchorId="750235FA" wp14:editId="70DD9FE5">
                <wp:extent cx="1390650" cy="3632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3589"/>
                        <a:stretch/>
                      </pic:blipFill>
                      <pic:spPr bwMode="auto">
                        <a:xfrm>
                          <a:off x="0" y="0"/>
                          <a:ext cx="1394536" cy="364235"/>
                        </a:xfrm>
                        <a:prstGeom prst="rect">
                          <a:avLst/>
                        </a:prstGeom>
                        <a:noFill/>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tc>
    </w:tr>
  </w:tbl>
  <w:p w14:paraId="5FD783DB" w14:textId="708DB298" w:rsidR="00A80DCF" w:rsidRPr="0005646B" w:rsidRDefault="00A80DCF" w:rsidP="00026FDA">
    <w:pPr>
      <w:pStyle w:val="Encabezado"/>
      <w:rPr>
        <w:rFonts w:ascii="Times New Roman" w:hAnsi="Times New Roman" w:cs="Times New Roman"/>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E22AF28"/>
    <w:lvl w:ilvl="0" w:tplc="A616464E">
      <w:start w:val="1"/>
      <w:numFmt w:val="decimal"/>
      <w:lvlText w:val="%1."/>
      <w:lvlJc w:val="left"/>
      <w:pPr>
        <w:ind w:left="720" w:hanging="360"/>
      </w:pPr>
      <w:rPr>
        <w:b/>
        <w:sz w:val="28"/>
      </w:rPr>
    </w:lvl>
    <w:lvl w:ilvl="1" w:tplc="040A0019">
      <w:start w:val="1"/>
      <w:numFmt w:val="lowerLetter"/>
      <w:lvlText w:val="%2."/>
      <w:lvlJc w:val="left"/>
      <w:pPr>
        <w:ind w:left="360" w:hanging="360"/>
      </w:pPr>
    </w:lvl>
    <w:lvl w:ilvl="2" w:tplc="FFFFFFFF">
      <w:numFmt w:val="decimal"/>
      <w:lvlText w:val=""/>
      <w:lvlJc w:val="left"/>
    </w:lvl>
    <w:lvl w:ilvl="3" w:tplc="040A0019">
      <w:start w:val="1"/>
      <w:numFmt w:val="lowerLetter"/>
      <w:lvlText w:val="%4."/>
      <w:lvlJc w:val="left"/>
      <w:pPr>
        <w:ind w:left="36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25AF2"/>
    <w:multiLevelType w:val="hybridMultilevel"/>
    <w:tmpl w:val="507617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C67D81"/>
    <w:multiLevelType w:val="hybridMultilevel"/>
    <w:tmpl w:val="8946B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15370B"/>
    <w:multiLevelType w:val="hybridMultilevel"/>
    <w:tmpl w:val="DEB08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661027"/>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AB5435"/>
    <w:multiLevelType w:val="hybridMultilevel"/>
    <w:tmpl w:val="ED0A21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130BA0"/>
    <w:multiLevelType w:val="hybridMultilevel"/>
    <w:tmpl w:val="AAF86C20"/>
    <w:lvl w:ilvl="0" w:tplc="724E9098">
      <w:start w:val="1"/>
      <w:numFmt w:val="bullet"/>
      <w:lvlText w:val=""/>
      <w:lvlJc w:val="left"/>
      <w:pPr>
        <w:ind w:left="360" w:hanging="360"/>
      </w:pPr>
      <w:rPr>
        <w:rFonts w:ascii="Symbol" w:hAnsi="Symbol" w:hint="default"/>
        <w:sz w:val="24"/>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F530BAA"/>
    <w:multiLevelType w:val="hybridMultilevel"/>
    <w:tmpl w:val="6420B5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CF"/>
    <w:rsid w:val="00020427"/>
    <w:rsid w:val="00026FDA"/>
    <w:rsid w:val="00033800"/>
    <w:rsid w:val="00054F1A"/>
    <w:rsid w:val="0005646B"/>
    <w:rsid w:val="000703AE"/>
    <w:rsid w:val="00076B6E"/>
    <w:rsid w:val="00077370"/>
    <w:rsid w:val="00090699"/>
    <w:rsid w:val="000A1C68"/>
    <w:rsid w:val="000D196B"/>
    <w:rsid w:val="000D70D1"/>
    <w:rsid w:val="000D7B00"/>
    <w:rsid w:val="000E17B2"/>
    <w:rsid w:val="000F6A46"/>
    <w:rsid w:val="00100A63"/>
    <w:rsid w:val="00114182"/>
    <w:rsid w:val="00115400"/>
    <w:rsid w:val="0012787B"/>
    <w:rsid w:val="0016535C"/>
    <w:rsid w:val="00173C86"/>
    <w:rsid w:val="001760B1"/>
    <w:rsid w:val="00177F10"/>
    <w:rsid w:val="00183945"/>
    <w:rsid w:val="00186EEE"/>
    <w:rsid w:val="001B2B58"/>
    <w:rsid w:val="001D17C7"/>
    <w:rsid w:val="001E30D6"/>
    <w:rsid w:val="001E533C"/>
    <w:rsid w:val="00212EF1"/>
    <w:rsid w:val="00215930"/>
    <w:rsid w:val="00226400"/>
    <w:rsid w:val="002276A6"/>
    <w:rsid w:val="00264737"/>
    <w:rsid w:val="0026700D"/>
    <w:rsid w:val="00291331"/>
    <w:rsid w:val="002A3742"/>
    <w:rsid w:val="002C122C"/>
    <w:rsid w:val="002E42F8"/>
    <w:rsid w:val="00303BD6"/>
    <w:rsid w:val="003178BC"/>
    <w:rsid w:val="00320913"/>
    <w:rsid w:val="003258F7"/>
    <w:rsid w:val="0033691A"/>
    <w:rsid w:val="003432DC"/>
    <w:rsid w:val="003569CA"/>
    <w:rsid w:val="003715E8"/>
    <w:rsid w:val="00373293"/>
    <w:rsid w:val="003B110D"/>
    <w:rsid w:val="003B161F"/>
    <w:rsid w:val="003B1D67"/>
    <w:rsid w:val="003D4770"/>
    <w:rsid w:val="003E4B53"/>
    <w:rsid w:val="003E5955"/>
    <w:rsid w:val="00403C0F"/>
    <w:rsid w:val="00404A7A"/>
    <w:rsid w:val="00407B2E"/>
    <w:rsid w:val="004176E9"/>
    <w:rsid w:val="004235D1"/>
    <w:rsid w:val="00440DB3"/>
    <w:rsid w:val="00445673"/>
    <w:rsid w:val="00451D43"/>
    <w:rsid w:val="004564EA"/>
    <w:rsid w:val="00462A86"/>
    <w:rsid w:val="00467A75"/>
    <w:rsid w:val="00470BED"/>
    <w:rsid w:val="00472A07"/>
    <w:rsid w:val="004768DA"/>
    <w:rsid w:val="004B57D6"/>
    <w:rsid w:val="004E688C"/>
    <w:rsid w:val="004F7ED7"/>
    <w:rsid w:val="00502783"/>
    <w:rsid w:val="00526C4D"/>
    <w:rsid w:val="00542777"/>
    <w:rsid w:val="005548F9"/>
    <w:rsid w:val="00555605"/>
    <w:rsid w:val="00577F2E"/>
    <w:rsid w:val="005B5EB9"/>
    <w:rsid w:val="005B6FBF"/>
    <w:rsid w:val="005E714F"/>
    <w:rsid w:val="00615133"/>
    <w:rsid w:val="0062209F"/>
    <w:rsid w:val="00640F59"/>
    <w:rsid w:val="00673C3B"/>
    <w:rsid w:val="00675EF2"/>
    <w:rsid w:val="006779B2"/>
    <w:rsid w:val="00691C92"/>
    <w:rsid w:val="00692015"/>
    <w:rsid w:val="00693622"/>
    <w:rsid w:val="006C7978"/>
    <w:rsid w:val="006C7983"/>
    <w:rsid w:val="007043CD"/>
    <w:rsid w:val="0071607C"/>
    <w:rsid w:val="00724C59"/>
    <w:rsid w:val="00725E04"/>
    <w:rsid w:val="00763124"/>
    <w:rsid w:val="00782FE0"/>
    <w:rsid w:val="007972F9"/>
    <w:rsid w:val="007B4E59"/>
    <w:rsid w:val="007C4568"/>
    <w:rsid w:val="007C61A1"/>
    <w:rsid w:val="007E24EF"/>
    <w:rsid w:val="008023EB"/>
    <w:rsid w:val="008403CB"/>
    <w:rsid w:val="00842433"/>
    <w:rsid w:val="00883012"/>
    <w:rsid w:val="00886B1B"/>
    <w:rsid w:val="00887FC6"/>
    <w:rsid w:val="008938CB"/>
    <w:rsid w:val="00893964"/>
    <w:rsid w:val="00893C13"/>
    <w:rsid w:val="00893FDC"/>
    <w:rsid w:val="008A4997"/>
    <w:rsid w:val="008A51FE"/>
    <w:rsid w:val="008A5C34"/>
    <w:rsid w:val="008D195E"/>
    <w:rsid w:val="008D6DA6"/>
    <w:rsid w:val="008E1FFE"/>
    <w:rsid w:val="0090538D"/>
    <w:rsid w:val="00926C45"/>
    <w:rsid w:val="0094470B"/>
    <w:rsid w:val="00947053"/>
    <w:rsid w:val="00962962"/>
    <w:rsid w:val="0096473F"/>
    <w:rsid w:val="00970A8A"/>
    <w:rsid w:val="00972836"/>
    <w:rsid w:val="00981B8E"/>
    <w:rsid w:val="00984020"/>
    <w:rsid w:val="009930FD"/>
    <w:rsid w:val="009A19A7"/>
    <w:rsid w:val="009A2C39"/>
    <w:rsid w:val="009C18A1"/>
    <w:rsid w:val="009C4875"/>
    <w:rsid w:val="009C5A64"/>
    <w:rsid w:val="009C7058"/>
    <w:rsid w:val="009F072E"/>
    <w:rsid w:val="00A03A08"/>
    <w:rsid w:val="00A2049D"/>
    <w:rsid w:val="00A244CE"/>
    <w:rsid w:val="00A46913"/>
    <w:rsid w:val="00A547D6"/>
    <w:rsid w:val="00A60E73"/>
    <w:rsid w:val="00A61969"/>
    <w:rsid w:val="00A77760"/>
    <w:rsid w:val="00A80DCF"/>
    <w:rsid w:val="00AB63CA"/>
    <w:rsid w:val="00AF3BD5"/>
    <w:rsid w:val="00AF3C01"/>
    <w:rsid w:val="00AF6A98"/>
    <w:rsid w:val="00B056B3"/>
    <w:rsid w:val="00B26EAE"/>
    <w:rsid w:val="00B3299A"/>
    <w:rsid w:val="00B520AF"/>
    <w:rsid w:val="00B64665"/>
    <w:rsid w:val="00B706E5"/>
    <w:rsid w:val="00B7189C"/>
    <w:rsid w:val="00B96F80"/>
    <w:rsid w:val="00BB2591"/>
    <w:rsid w:val="00BB5E4D"/>
    <w:rsid w:val="00BC7B61"/>
    <w:rsid w:val="00BD04FC"/>
    <w:rsid w:val="00BD3197"/>
    <w:rsid w:val="00BE311C"/>
    <w:rsid w:val="00C04360"/>
    <w:rsid w:val="00C07176"/>
    <w:rsid w:val="00C121D9"/>
    <w:rsid w:val="00C41C71"/>
    <w:rsid w:val="00C446D7"/>
    <w:rsid w:val="00C47AA7"/>
    <w:rsid w:val="00C54CDC"/>
    <w:rsid w:val="00C661B5"/>
    <w:rsid w:val="00C76E66"/>
    <w:rsid w:val="00C774A4"/>
    <w:rsid w:val="00C80FF9"/>
    <w:rsid w:val="00CB40F9"/>
    <w:rsid w:val="00CD2B6D"/>
    <w:rsid w:val="00D15EB9"/>
    <w:rsid w:val="00D31F8E"/>
    <w:rsid w:val="00D418B8"/>
    <w:rsid w:val="00D503EA"/>
    <w:rsid w:val="00DB3468"/>
    <w:rsid w:val="00E15A80"/>
    <w:rsid w:val="00E172A4"/>
    <w:rsid w:val="00E1747D"/>
    <w:rsid w:val="00E36D65"/>
    <w:rsid w:val="00E504C3"/>
    <w:rsid w:val="00EC36F9"/>
    <w:rsid w:val="00EC3FF3"/>
    <w:rsid w:val="00ED7D6B"/>
    <w:rsid w:val="00EE1038"/>
    <w:rsid w:val="00EE784C"/>
    <w:rsid w:val="00F30114"/>
    <w:rsid w:val="00F31E79"/>
    <w:rsid w:val="00F41C14"/>
    <w:rsid w:val="00F45899"/>
    <w:rsid w:val="00F60759"/>
    <w:rsid w:val="00F70AFD"/>
    <w:rsid w:val="00F71AD5"/>
    <w:rsid w:val="00F72133"/>
    <w:rsid w:val="00F851A5"/>
    <w:rsid w:val="00FE1EAF"/>
    <w:rsid w:val="00FF7571"/>
    <w:rsid w:val="00FF757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FF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6A46"/>
    <w:pPr>
      <w:keepNext/>
      <w:spacing w:before="240" w:after="60" w:line="276" w:lineRule="auto"/>
      <w:ind w:left="709" w:hanging="284"/>
      <w:outlineLvl w:val="0"/>
    </w:pPr>
    <w:rPr>
      <w:rFonts w:ascii="Cambria" w:eastAsia="Times New Roman" w:hAnsi="Cambria" w:cs="Times New Roman"/>
      <w:b/>
      <w:bCs/>
      <w:kern w:val="32"/>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80DCF"/>
    <w:pPr>
      <w:tabs>
        <w:tab w:val="center" w:pos="4419"/>
        <w:tab w:val="right" w:pos="8838"/>
      </w:tabs>
    </w:pPr>
  </w:style>
  <w:style w:type="character" w:customStyle="1" w:styleId="EncabezadoCar">
    <w:name w:val="Encabezado Car"/>
    <w:basedOn w:val="Fuentedeprrafopredeter"/>
    <w:link w:val="Encabezado"/>
    <w:uiPriority w:val="99"/>
    <w:rsid w:val="00A80DCF"/>
  </w:style>
  <w:style w:type="paragraph" w:styleId="Piedepgina">
    <w:name w:val="footer"/>
    <w:basedOn w:val="Normal"/>
    <w:link w:val="PiedepginaCar"/>
    <w:uiPriority w:val="99"/>
    <w:unhideWhenUsed/>
    <w:rsid w:val="00A80DCF"/>
    <w:pPr>
      <w:tabs>
        <w:tab w:val="center" w:pos="4419"/>
        <w:tab w:val="right" w:pos="8838"/>
      </w:tabs>
    </w:pPr>
  </w:style>
  <w:style w:type="character" w:customStyle="1" w:styleId="PiedepginaCar">
    <w:name w:val="Pie de página Car"/>
    <w:basedOn w:val="Fuentedeprrafopredeter"/>
    <w:link w:val="Piedepgina"/>
    <w:uiPriority w:val="99"/>
    <w:rsid w:val="00A80DCF"/>
  </w:style>
  <w:style w:type="paragraph" w:styleId="Sinespaciado">
    <w:name w:val="No Spacing"/>
    <w:uiPriority w:val="1"/>
    <w:qFormat/>
    <w:rsid w:val="0005646B"/>
    <w:rPr>
      <w:rFonts w:eastAsiaTheme="minorEastAsia"/>
      <w:sz w:val="22"/>
      <w:szCs w:val="22"/>
      <w:lang w:val="en-US" w:eastAsia="zh-CN"/>
    </w:rPr>
  </w:style>
  <w:style w:type="character" w:styleId="Nmerodepgina">
    <w:name w:val="page number"/>
    <w:basedOn w:val="Fuentedeprrafopredeter"/>
    <w:uiPriority w:val="99"/>
    <w:semiHidden/>
    <w:unhideWhenUsed/>
    <w:rsid w:val="0005646B"/>
  </w:style>
  <w:style w:type="paragraph" w:styleId="Prrafodelista">
    <w:name w:val="List Paragraph"/>
    <w:basedOn w:val="Normal"/>
    <w:uiPriority w:val="34"/>
    <w:qFormat/>
    <w:rsid w:val="0005646B"/>
    <w:pPr>
      <w:ind w:left="720"/>
      <w:contextualSpacing/>
    </w:pPr>
  </w:style>
  <w:style w:type="table" w:styleId="Tablaconcuadrcula">
    <w:name w:val="Table Grid"/>
    <w:basedOn w:val="Tablanormal"/>
    <w:rsid w:val="008403CB"/>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6A46"/>
    <w:rPr>
      <w:rFonts w:ascii="Cambria" w:eastAsia="Times New Roman" w:hAnsi="Cambria" w:cs="Times New Roman"/>
      <w:b/>
      <w:bCs/>
      <w:kern w:val="32"/>
      <w:sz w:val="32"/>
      <w:szCs w:val="32"/>
      <w:lang w:val="en-US"/>
    </w:rPr>
  </w:style>
  <w:style w:type="paragraph" w:styleId="Textonotapie">
    <w:name w:val="footnote text"/>
    <w:basedOn w:val="Normal"/>
    <w:link w:val="TextonotapieCar"/>
    <w:uiPriority w:val="99"/>
    <w:unhideWhenUsed/>
    <w:rsid w:val="009F072E"/>
  </w:style>
  <w:style w:type="character" w:customStyle="1" w:styleId="TextonotapieCar">
    <w:name w:val="Texto nota pie Car"/>
    <w:basedOn w:val="Fuentedeprrafopredeter"/>
    <w:link w:val="Textonotapie"/>
    <w:uiPriority w:val="99"/>
    <w:rsid w:val="009F072E"/>
  </w:style>
  <w:style w:type="character" w:styleId="Refdenotaalpie">
    <w:name w:val="footnote reference"/>
    <w:basedOn w:val="Fuentedeprrafopredeter"/>
    <w:uiPriority w:val="99"/>
    <w:unhideWhenUsed/>
    <w:rsid w:val="009F072E"/>
    <w:rPr>
      <w:vertAlign w:val="superscript"/>
    </w:rPr>
  </w:style>
  <w:style w:type="character" w:styleId="Refdecomentario">
    <w:name w:val="annotation reference"/>
    <w:basedOn w:val="Fuentedeprrafopredeter"/>
    <w:uiPriority w:val="99"/>
    <w:semiHidden/>
    <w:unhideWhenUsed/>
    <w:rsid w:val="00291331"/>
    <w:rPr>
      <w:sz w:val="18"/>
      <w:szCs w:val="18"/>
    </w:rPr>
  </w:style>
  <w:style w:type="paragraph" w:styleId="Textocomentario">
    <w:name w:val="annotation text"/>
    <w:basedOn w:val="Normal"/>
    <w:link w:val="TextocomentarioCar"/>
    <w:uiPriority w:val="99"/>
    <w:semiHidden/>
    <w:unhideWhenUsed/>
    <w:rsid w:val="00291331"/>
  </w:style>
  <w:style w:type="character" w:customStyle="1" w:styleId="TextocomentarioCar">
    <w:name w:val="Texto comentario Car"/>
    <w:basedOn w:val="Fuentedeprrafopredeter"/>
    <w:link w:val="Textocomentario"/>
    <w:uiPriority w:val="99"/>
    <w:semiHidden/>
    <w:rsid w:val="00291331"/>
  </w:style>
  <w:style w:type="paragraph" w:styleId="Asuntodelcomentario">
    <w:name w:val="annotation subject"/>
    <w:basedOn w:val="Textocomentario"/>
    <w:next w:val="Textocomentario"/>
    <w:link w:val="AsuntodelcomentarioCar"/>
    <w:uiPriority w:val="99"/>
    <w:semiHidden/>
    <w:unhideWhenUsed/>
    <w:rsid w:val="00291331"/>
    <w:rPr>
      <w:b/>
      <w:bCs/>
      <w:sz w:val="20"/>
      <w:szCs w:val="20"/>
    </w:rPr>
  </w:style>
  <w:style w:type="character" w:customStyle="1" w:styleId="AsuntodelcomentarioCar">
    <w:name w:val="Asunto del comentario Car"/>
    <w:basedOn w:val="TextocomentarioCar"/>
    <w:link w:val="Asuntodelcomentario"/>
    <w:uiPriority w:val="99"/>
    <w:semiHidden/>
    <w:rsid w:val="00291331"/>
    <w:rPr>
      <w:b/>
      <w:bCs/>
      <w:sz w:val="20"/>
      <w:szCs w:val="20"/>
    </w:rPr>
  </w:style>
  <w:style w:type="paragraph" w:styleId="Textodeglobo">
    <w:name w:val="Balloon Text"/>
    <w:basedOn w:val="Normal"/>
    <w:link w:val="TextodegloboCar"/>
    <w:uiPriority w:val="99"/>
    <w:semiHidden/>
    <w:unhideWhenUsed/>
    <w:rsid w:val="0029133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91331"/>
    <w:rPr>
      <w:rFonts w:ascii="Times New Roman" w:hAnsi="Times New Roman" w:cs="Times New Roman"/>
      <w:sz w:val="18"/>
      <w:szCs w:val="18"/>
    </w:rPr>
  </w:style>
  <w:style w:type="character" w:styleId="Textodelmarcadordeposicin">
    <w:name w:val="Placeholder Text"/>
    <w:basedOn w:val="Fuentedeprrafopredeter"/>
    <w:uiPriority w:val="99"/>
    <w:semiHidden/>
    <w:rsid w:val="00675EF2"/>
    <w:rPr>
      <w:color w:val="808080"/>
    </w:rPr>
  </w:style>
  <w:style w:type="character" w:styleId="Hipervnculo">
    <w:name w:val="Hyperlink"/>
    <w:basedOn w:val="Fuentedeprrafopredeter"/>
    <w:uiPriority w:val="99"/>
    <w:unhideWhenUsed/>
    <w:rsid w:val="009A2C39"/>
    <w:rPr>
      <w:color w:val="0563C1" w:themeColor="hyperlink"/>
      <w:u w:val="single"/>
    </w:rPr>
  </w:style>
  <w:style w:type="character" w:styleId="Mencinsinresolver">
    <w:name w:val="Unresolved Mention"/>
    <w:basedOn w:val="Fuentedeprrafopredeter"/>
    <w:uiPriority w:val="99"/>
    <w:rsid w:val="009A2C39"/>
    <w:rPr>
      <w:color w:val="808080"/>
      <w:shd w:val="clear" w:color="auto" w:fill="E6E6E6"/>
    </w:rPr>
  </w:style>
  <w:style w:type="paragraph" w:customStyle="1" w:styleId="Default">
    <w:name w:val="Default"/>
    <w:rsid w:val="00CD2B6D"/>
    <w:pPr>
      <w:autoSpaceDE w:val="0"/>
      <w:autoSpaceDN w:val="0"/>
      <w:adjustRightInd w:val="0"/>
    </w:pPr>
    <w:rPr>
      <w:rFonts w:ascii="Times New Roman" w:hAnsi="Times New Roman" w:cs="Times New Roman"/>
      <w:color w:val="00000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595198">
      <w:bodyDiv w:val="1"/>
      <w:marLeft w:val="0"/>
      <w:marRight w:val="0"/>
      <w:marTop w:val="0"/>
      <w:marBottom w:val="0"/>
      <w:divBdr>
        <w:top w:val="none" w:sz="0" w:space="0" w:color="auto"/>
        <w:left w:val="none" w:sz="0" w:space="0" w:color="auto"/>
        <w:bottom w:val="none" w:sz="0" w:space="0" w:color="auto"/>
        <w:right w:val="none" w:sz="0" w:space="0" w:color="auto"/>
      </w:divBdr>
    </w:div>
    <w:div w:id="1440103740">
      <w:bodyDiv w:val="1"/>
      <w:marLeft w:val="0"/>
      <w:marRight w:val="0"/>
      <w:marTop w:val="0"/>
      <w:marBottom w:val="0"/>
      <w:divBdr>
        <w:top w:val="none" w:sz="0" w:space="0" w:color="auto"/>
        <w:left w:val="none" w:sz="0" w:space="0" w:color="auto"/>
        <w:bottom w:val="none" w:sz="0" w:space="0" w:color="auto"/>
        <w:right w:val="none" w:sz="0" w:space="0" w:color="auto"/>
      </w:divBdr>
    </w:div>
    <w:div w:id="2083210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support.office.com/es-es/article/cargar-herramientas-para-an&#225;lisis-en-excel-6a63e598-cd6d-42e3-9317-6b40ba1a66b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4</Pages>
  <Words>1061</Words>
  <Characters>6053</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Historia Económica</vt:lpstr>
      <vt:lpstr>Historia Económica</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Económica</dc:title>
  <dc:subject/>
  <dc:creator>Antonia Vazquez</dc:creator>
  <cp:keywords/>
  <dc:description/>
  <cp:lastModifiedBy>Federico Lopez</cp:lastModifiedBy>
  <cp:revision>100</cp:revision>
  <cp:lastPrinted>2021-03-09T14:47:00Z</cp:lastPrinted>
  <dcterms:created xsi:type="dcterms:W3CDTF">2021-03-05T20:05:00Z</dcterms:created>
  <dcterms:modified xsi:type="dcterms:W3CDTF">2022-03-23T12:40:00Z</dcterms:modified>
</cp:coreProperties>
</file>