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97EF" w14:textId="77777777" w:rsidR="00AC6A6C" w:rsidRDefault="00321927">
      <w:pPr>
        <w:pStyle w:val="Ttulo"/>
      </w:pPr>
      <w:r>
        <w:rPr>
          <w:color w:val="131313"/>
          <w:w w:val="105"/>
        </w:rPr>
        <w:t>Economic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History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spacing w:val="-10"/>
          <w:w w:val="105"/>
        </w:rPr>
        <w:t>I</w:t>
      </w:r>
    </w:p>
    <w:p w14:paraId="769797F0" w14:textId="77777777" w:rsidR="00AC6A6C" w:rsidRDefault="00321927">
      <w:pPr>
        <w:spacing w:before="53"/>
        <w:ind w:left="183"/>
        <w:rPr>
          <w:sz w:val="18"/>
        </w:rPr>
      </w:pPr>
      <w:proofErr w:type="spellStart"/>
      <w:r>
        <w:rPr>
          <w:i/>
          <w:color w:val="131313"/>
          <w:w w:val="105"/>
          <w:sz w:val="18"/>
        </w:rPr>
        <w:t>Problemsets</w:t>
      </w:r>
      <w:proofErr w:type="spellEnd"/>
      <w:r>
        <w:rPr>
          <w:i/>
          <w:color w:val="131313"/>
          <w:spacing w:val="1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(till</w:t>
      </w:r>
      <w:r>
        <w:rPr>
          <w:color w:val="131313"/>
          <w:spacing w:val="5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May</w:t>
      </w:r>
      <w:r>
        <w:rPr>
          <w:color w:val="131313"/>
          <w:spacing w:val="-5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27,</w:t>
      </w:r>
      <w:r>
        <w:rPr>
          <w:color w:val="131313"/>
          <w:spacing w:val="-12"/>
          <w:w w:val="105"/>
          <w:sz w:val="18"/>
        </w:rPr>
        <w:t xml:space="preserve"> </w:t>
      </w:r>
      <w:r>
        <w:rPr>
          <w:color w:val="131313"/>
          <w:spacing w:val="-2"/>
          <w:w w:val="105"/>
          <w:sz w:val="18"/>
        </w:rPr>
        <w:t>2022)</w:t>
      </w:r>
    </w:p>
    <w:p w14:paraId="769797F1" w14:textId="2DBF604C" w:rsidR="00AC6A6C" w:rsidRDefault="00321927">
      <w:pPr>
        <w:pStyle w:val="Textoindependiente"/>
        <w:spacing w:before="3"/>
        <w:jc w:val="left"/>
        <w:rPr>
          <w:sz w:val="23"/>
        </w:rPr>
      </w:pPr>
      <w:r>
        <w:pict w14:anchorId="7697980B">
          <v:group id="docshapegroup7" o:spid="_x0000_s1038" style="position:absolute;margin-left:196.9pt;margin-top:12.45pt;width:595.1pt;height:52.95pt;z-index:15729664;mso-position-horizontal-relative:page" coordorigin="3938,-1280" coordsize="11902,1059">
            <v:rect id="docshape8" o:spid="_x0000_s1061" style="position:absolute;left:3938;top:-1280;width:11902;height:262" fillcolor="#0a5293" stroked="f"/>
            <v:rect id="docshape9" o:spid="_x0000_s1060" style="position:absolute;left:3938;top:-1019;width:11902;height:797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59" type="#_x0000_t202" style="position:absolute;left:12425;top:-988;width:431;height:724" filled="f" stroked="f">
              <v:textbox style="mso-next-textbox:#docshape10" inset="0,0,0,0">
                <w:txbxContent>
                  <w:p w14:paraId="76979820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21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22" w14:textId="77777777" w:rsidR="00AC6A6C" w:rsidRDefault="00321927">
                    <w:pPr>
                      <w:spacing w:before="53"/>
                      <w:ind w:left="85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9.75</w:t>
                    </w:r>
                  </w:p>
                </w:txbxContent>
              </v:textbox>
            </v:shape>
            <v:shape id="docshape11" o:spid="_x0000_s1058" type="#_x0000_t202" style="position:absolute;left:11430;top:-988;width:436;height:724" filled="f" stroked="f">
              <v:textbox style="mso-next-textbox:#docshape11" inset="0,0,0,0">
                <w:txbxContent>
                  <w:p w14:paraId="76979823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24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25" w14:textId="77777777" w:rsidR="00AC6A6C" w:rsidRDefault="00321927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4.33</w:t>
                    </w:r>
                  </w:p>
                </w:txbxContent>
              </v:textbox>
            </v:shape>
            <v:shape id="docshape12" o:spid="_x0000_s1057" type="#_x0000_t202" style="position:absolute;left:10439;top:-988;width:437;height:724" filled="f" stroked="f">
              <v:textbox style="mso-next-textbox:#docshape12" inset="0,0,0,0">
                <w:txbxContent>
                  <w:p w14:paraId="76979826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27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28" w14:textId="77777777" w:rsidR="00AC6A6C" w:rsidRDefault="00321927">
                    <w:pPr>
                      <w:spacing w:before="53"/>
                      <w:ind w:left="91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7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33</w:t>
                    </w:r>
                  </w:p>
                </w:txbxContent>
              </v:textbox>
            </v:shape>
            <v:shape id="docshape13" o:spid="_x0000_s1056" type="#_x0000_t202" style="position:absolute;left:9444;top:-988;width:439;height:724" filled="f" stroked="f">
              <v:textbox style="mso-next-textbox:#docshape13" inset="0,0,0,0">
                <w:txbxContent>
                  <w:p w14:paraId="76979829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2A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2B" w14:textId="77777777" w:rsidR="00AC6A6C" w:rsidRDefault="00321927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3.67</w:t>
                    </w:r>
                  </w:p>
                </w:txbxContent>
              </v:textbox>
            </v:shape>
            <v:shape id="docshape14" o:spid="_x0000_s1055" type="#_x0000_t202" style="position:absolute;left:8453;top:-988;width:436;height:724" filled="f" stroked="f">
              <v:textbox style="mso-next-textbox:#docshape14" inset="0,0,0,0">
                <w:txbxContent>
                  <w:p w14:paraId="7697982C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2D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2E" w14:textId="77777777" w:rsidR="00AC6A6C" w:rsidRDefault="00321927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6.33</w:t>
                    </w:r>
                  </w:p>
                </w:txbxContent>
              </v:textbox>
            </v:shape>
            <v:shape id="docshape15" o:spid="_x0000_s1054" type="#_x0000_t202" style="position:absolute;left:7462;top:-988;width:436;height:724" filled="f" stroked="f">
              <v:textbox style="mso-next-textbox:#docshape15" inset="0,0,0,0">
                <w:txbxContent>
                  <w:p w14:paraId="7697982F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30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31" w14:textId="77777777" w:rsidR="00AC6A6C" w:rsidRDefault="00321927">
                    <w:pPr>
                      <w:spacing w:before="53"/>
                      <w:ind w:left="8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8.50</w:t>
                    </w:r>
                  </w:p>
                </w:txbxContent>
              </v:textbox>
            </v:shape>
            <v:shape id="docshape16" o:spid="_x0000_s1053" type="#_x0000_t202" style="position:absolute;left:6557;top:-984;width:352;height:720" filled="f" stroked="f">
              <v:textbox style="mso-next-textbox:#docshape16" inset="0,0,0,0">
                <w:txbxContent>
                  <w:p w14:paraId="76979832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9.00</w:t>
                    </w:r>
                  </w:p>
                  <w:p w14:paraId="76979833" w14:textId="77777777" w:rsidR="00AC6A6C" w:rsidRDefault="00321927">
                    <w:pPr>
                      <w:spacing w:before="52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9.00</w:t>
                    </w:r>
                  </w:p>
                  <w:p w14:paraId="76979834" w14:textId="77777777" w:rsidR="00AC6A6C" w:rsidRDefault="00321927">
                    <w:pPr>
                      <w:spacing w:before="53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9.75</w:t>
                    </w:r>
                  </w:p>
                </w:txbxContent>
              </v:textbox>
            </v:shape>
            <v:shape id="docshape17" o:spid="_x0000_s1052" type="#_x0000_t202" style="position:absolute;left:5566;top:-984;width:351;height:720" filled="f" stroked="f">
              <v:textbox style="mso-next-textbox:#docshape17" inset="0,0,0,0">
                <w:txbxContent>
                  <w:p w14:paraId="76979835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9.83</w:t>
                    </w:r>
                  </w:p>
                  <w:p w14:paraId="76979836" w14:textId="77777777" w:rsidR="00AC6A6C" w:rsidRDefault="00321927">
                    <w:pPr>
                      <w:spacing w:before="52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83</w:t>
                    </w:r>
                  </w:p>
                  <w:p w14:paraId="76979837" w14:textId="77777777" w:rsidR="00AC6A6C" w:rsidRDefault="00321927">
                    <w:pPr>
                      <w:spacing w:before="53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00</w:t>
                    </w:r>
                  </w:p>
                </w:txbxContent>
              </v:textbox>
            </v:shape>
            <v:shape id="docshape18" o:spid="_x0000_s1051" type="#_x0000_t202" style="position:absolute;left:4485;top:-988;width:433;height:724" filled="f" stroked="f">
              <v:textbox style="mso-next-textbox:#docshape18" inset="0,0,0,0">
                <w:txbxContent>
                  <w:p w14:paraId="76979838" w14:textId="77777777" w:rsidR="00AC6A6C" w:rsidRDefault="00321927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76979839" w14:textId="77777777" w:rsidR="00AC6A6C" w:rsidRDefault="00321927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7697983A" w14:textId="77777777" w:rsidR="00AC6A6C" w:rsidRDefault="00321927">
                    <w:pPr>
                      <w:spacing w:before="53"/>
                      <w:ind w:left="8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8.00</w:t>
                    </w:r>
                  </w:p>
                </w:txbxContent>
              </v:textbox>
            </v:shape>
            <v:shape id="docshape19" o:spid="_x0000_s1050" type="#_x0000_t202" style="position:absolute;left:15166;top:-1248;width:409;height:200" filled="f" stroked="f">
              <v:textbox style="mso-next-textbox:#docshape19" inset="0,0,0,0">
                <w:txbxContent>
                  <w:p w14:paraId="7697983B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sz w:val="18"/>
                      </w:rPr>
                      <w:t>PS12</w:t>
                    </w:r>
                  </w:p>
                </w:txbxContent>
              </v:textbox>
            </v:shape>
            <v:shape id="docshape20" o:spid="_x0000_s1049" type="#_x0000_t202" style="position:absolute;left:14175;top:-1248;width:408;height:200" filled="f" stroked="f">
              <v:textbox style="mso-next-textbox:#docshape20" inset="0,0,0,0">
                <w:txbxContent>
                  <w:p w14:paraId="7697983C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w w:val="120"/>
                        <w:sz w:val="18"/>
                      </w:rPr>
                      <w:t>PSI!</w:t>
                    </w:r>
                  </w:p>
                </w:txbxContent>
              </v:textbox>
            </v:shape>
            <v:shape id="docshape21" o:spid="_x0000_s1048" type="#_x0000_t202" style="position:absolute;left:13179;top:-1248;width:411;height:200" filled="f" stroked="f">
              <v:textbox style="mso-next-textbox:#docshape21" inset="0,0,0,0">
                <w:txbxContent>
                  <w:p w14:paraId="7697983D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sz w:val="18"/>
                      </w:rPr>
                      <w:t>PSIO</w:t>
                    </w:r>
                  </w:p>
                </w:txbxContent>
              </v:textbox>
            </v:shape>
            <v:shape id="docshape22" o:spid="_x0000_s1047" type="#_x0000_t202" style="position:absolute;left:12227;top:-1248;width:320;height:200" filled="f" stroked="f">
              <v:textbox style="mso-next-textbox:#docshape22" inset="0,0,0,0">
                <w:txbxContent>
                  <w:p w14:paraId="7697983E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PS9</w:t>
                    </w:r>
                  </w:p>
                </w:txbxContent>
              </v:textbox>
            </v:shape>
            <v:shape id="docshape23" o:spid="_x0000_s1046" type="#_x0000_t202" style="position:absolute;left:11236;top:-1248;width:317;height:200" filled="f" stroked="f">
              <v:textbox style="mso-next-textbox:#docshape23" inset="0,0,0,0">
                <w:txbxContent>
                  <w:p w14:paraId="7697983F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PS8</w:t>
                    </w:r>
                  </w:p>
                </w:txbxContent>
              </v:textbox>
            </v:shape>
            <v:shape id="docshape24" o:spid="_x0000_s1045" type="#_x0000_t202" style="position:absolute;left:10241;top:-1248;width:320;height:200" filled="f" stroked="f">
              <v:textbox style="mso-next-textbox:#docshape24" inset="0,0,0,0">
                <w:txbxContent>
                  <w:p w14:paraId="76979840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PS7</w:t>
                    </w:r>
                  </w:p>
                </w:txbxContent>
              </v:textbox>
            </v:shape>
            <v:shape id="docshape25" o:spid="_x0000_s1044" type="#_x0000_t202" style="position:absolute;left:9250;top:-1248;width:317;height:200" filled="f" stroked="f">
              <v:textbox style="mso-next-textbox:#docshape25" inset="0,0,0,0">
                <w:txbxContent>
                  <w:p w14:paraId="76979841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PS6</w:t>
                    </w:r>
                  </w:p>
                </w:txbxContent>
              </v:textbox>
            </v:shape>
            <v:shape id="docshape26" o:spid="_x0000_s1043" type="#_x0000_t202" style="position:absolute;left:8254;top:-1248;width:320;height:200" filled="f" stroked="f">
              <v:textbox style="mso-next-textbox:#docshape26" inset="0,0,0,0">
                <w:txbxContent>
                  <w:p w14:paraId="76979842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PS5</w:t>
                    </w:r>
                  </w:p>
                </w:txbxContent>
              </v:textbox>
            </v:shape>
            <v:shape id="docshape27" o:spid="_x0000_s1042" type="#_x0000_t202" style="position:absolute;left:7264;top:-1248;width:323;height:200" filled="f" stroked="f">
              <v:textbox style="mso-next-textbox:#docshape27" inset="0,0,0,0">
                <w:txbxContent>
                  <w:p w14:paraId="76979843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PS4</w:t>
                    </w:r>
                  </w:p>
                </w:txbxContent>
              </v:textbox>
            </v:shape>
            <v:shape id="docshape28" o:spid="_x0000_s1041" type="#_x0000_t202" style="position:absolute;left:6273;top:-1248;width:317;height:200" filled="f" stroked="f">
              <v:textbox style="mso-next-textbox:#docshape28" inset="0,0,0,0">
                <w:txbxContent>
                  <w:p w14:paraId="76979844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PS3</w:t>
                    </w:r>
                  </w:p>
                </w:txbxContent>
              </v:textbox>
            </v:shape>
            <v:shape id="docshape29" o:spid="_x0000_s1040" type="#_x0000_t202" style="position:absolute;left:5282;top:-1248;width:314;height:200" filled="f" stroked="f">
              <v:textbox style="mso-next-textbox:#docshape29" inset="0,0,0,0">
                <w:txbxContent>
                  <w:p w14:paraId="76979845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PS2</w:t>
                    </w:r>
                  </w:p>
                </w:txbxContent>
              </v:textbox>
            </v:shape>
            <v:shape id="docshape30" o:spid="_x0000_s1039" type="#_x0000_t202" style="position:absolute;left:4287;top:-1248;width:297;height:200" filled="f" stroked="f">
              <v:textbox style="mso-next-textbox:#docshape30" inset="0,0,0,0">
                <w:txbxContent>
                  <w:p w14:paraId="76979846" w14:textId="77777777" w:rsidR="00AC6A6C" w:rsidRDefault="00321927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PSI</w:t>
                    </w:r>
                  </w:p>
                </w:txbxContent>
              </v:textbox>
            </v:shape>
            <w10:wrap anchorx="page"/>
          </v:group>
        </w:pict>
      </w:r>
      <w:r>
        <w:pict w14:anchorId="76979809">
          <v:group id="docshapegroup1" o:spid="_x0000_s1065" style="position:absolute;margin-left:48.95pt;margin-top:14.6pt;width:47.05pt;height:52.95pt;z-index:-15728640;mso-wrap-distance-left:0;mso-wrap-distance-right:0;mso-position-horizontal-relative:page" coordorigin="979,292" coordsize="941,1059">
            <v:shape id="docshape2" o:spid="_x0000_s1067" type="#_x0000_t202" style="position:absolute;left:979;top:553;width:941;height:797" fillcolor="#d9d9d9" stroked="f">
              <v:textbox style="mso-next-textbox:#docshape2" inset="0,0,0,0">
                <w:txbxContent>
                  <w:p w14:paraId="76979818" w14:textId="77777777" w:rsidR="00AC6A6C" w:rsidRDefault="00321927">
                    <w:pPr>
                      <w:spacing w:before="23"/>
                      <w:ind w:left="42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31050</w:t>
                    </w:r>
                  </w:p>
                  <w:p w14:paraId="76979819" w14:textId="77777777" w:rsidR="00AC6A6C" w:rsidRDefault="00321927">
                    <w:pPr>
                      <w:spacing w:before="57"/>
                      <w:ind w:left="422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w w:val="105"/>
                        <w:sz w:val="18"/>
                      </w:rPr>
                      <w:t>32366</w:t>
                    </w:r>
                  </w:p>
                  <w:p w14:paraId="7697981A" w14:textId="77777777" w:rsidR="00AC6A6C" w:rsidRDefault="00321927">
                    <w:pPr>
                      <w:spacing w:before="53"/>
                      <w:ind w:left="42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w w:val="105"/>
                        <w:sz w:val="18"/>
                      </w:rPr>
                      <w:t>32369</w:t>
                    </w:r>
                  </w:p>
                </w:txbxContent>
              </v:textbox>
            </v:shape>
            <v:shape id="docshape3" o:spid="_x0000_s1066" type="#_x0000_t202" style="position:absolute;left:979;top:292;width:941;height:262" fillcolor="#0a5293" stroked="f">
              <v:textbox style="mso-next-textbox:#docshape3" inset="0,0,0,0">
                <w:txbxContent>
                  <w:p w14:paraId="7697981B" w14:textId="77777777" w:rsidR="00AC6A6C" w:rsidRDefault="00321927">
                    <w:pPr>
                      <w:spacing w:before="25"/>
                      <w:ind w:left="355" w:right="356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697980A">
          <v:group id="docshapegroup4" o:spid="_x0000_s1062" style="position:absolute;margin-left:114.85pt;margin-top:14.6pt;width:64.6pt;height:52.95pt;z-index:-15728128;mso-wrap-distance-left:0;mso-wrap-distance-right:0;mso-position-horizontal-relative:page" coordorigin="2297,292" coordsize="1292,1059">
            <v:shape id="docshape5" o:spid="_x0000_s1064" type="#_x0000_t202" style="position:absolute;left:2296;top:553;width:1292;height:797" fillcolor="#d9d9d9" stroked="f">
              <v:textbox style="mso-next-textbox:#docshape5" inset="0,0,0,0">
                <w:txbxContent>
                  <w:p w14:paraId="7697981C" w14:textId="77777777" w:rsidR="00AC6A6C" w:rsidRDefault="00321927">
                    <w:pPr>
                      <w:spacing w:before="27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t>9.87</w:t>
                    </w:r>
                  </w:p>
                  <w:p w14:paraId="7697981D" w14:textId="77777777" w:rsidR="00AC6A6C" w:rsidRDefault="00321927">
                    <w:pPr>
                      <w:spacing w:before="53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9.87</w:t>
                    </w:r>
                  </w:p>
                  <w:p w14:paraId="7697981E" w14:textId="77777777" w:rsidR="00AC6A6C" w:rsidRDefault="00321927">
                    <w:pPr>
                      <w:spacing w:before="53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7.41</w:t>
                    </w:r>
                  </w:p>
                </w:txbxContent>
              </v:textbox>
            </v:shape>
            <v:shape id="docshape6" o:spid="_x0000_s1063" type="#_x0000_t202" style="position:absolute;left:2296;top:292;width:1292;height:262" fillcolor="#0a5293" stroked="f">
              <v:textbox style="mso-next-textbox:#docshape6" inset="0,0,0,0">
                <w:txbxContent>
                  <w:p w14:paraId="7697981F" w14:textId="77777777" w:rsidR="00AC6A6C" w:rsidRDefault="00321927">
                    <w:pPr>
                      <w:spacing w:before="25"/>
                      <w:ind w:left="173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Aver.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(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top</w:t>
                    </w:r>
                    <w:proofErr w:type="gramEnd"/>
                    <w:r>
                      <w:rPr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9)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979805" w14:textId="17E561C4" w:rsidR="00AC6A6C" w:rsidRDefault="00AC6A6C">
      <w:pPr>
        <w:pStyle w:val="Textoindependiente"/>
        <w:tabs>
          <w:tab w:val="left" w:pos="1809"/>
          <w:tab w:val="left" w:pos="3165"/>
          <w:tab w:val="left" w:pos="4158"/>
          <w:tab w:val="left" w:pos="5150"/>
          <w:tab w:val="left" w:pos="6146"/>
          <w:tab w:val="left" w:pos="7137"/>
          <w:tab w:val="left" w:pos="8129"/>
          <w:tab w:val="left" w:pos="9119"/>
          <w:tab w:val="left" w:pos="10114"/>
          <w:tab w:val="left" w:pos="11104"/>
        </w:tabs>
        <w:ind w:right="2838"/>
      </w:pPr>
    </w:p>
    <w:sectPr w:rsidR="00AC6A6C">
      <w:type w:val="continuous"/>
      <w:pgSz w:w="15840" w:h="12240" w:orient="landscape"/>
      <w:pgMar w:top="1000" w:right="1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A6C"/>
    <w:rsid w:val="00100FCA"/>
    <w:rsid w:val="001C51FD"/>
    <w:rsid w:val="00321927"/>
    <w:rsid w:val="003E4D73"/>
    <w:rsid w:val="004A54FA"/>
    <w:rsid w:val="00785A18"/>
    <w:rsid w:val="00810DE6"/>
    <w:rsid w:val="00844DFD"/>
    <w:rsid w:val="00AC6A6C"/>
    <w:rsid w:val="00B06438"/>
    <w:rsid w:val="00B06809"/>
    <w:rsid w:val="00D00356"/>
    <w:rsid w:val="00F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769797EF"/>
  <w15:docId w15:val="{33BF7D58-748C-4569-B95C-E77D4159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3"/>
      <w:jc w:val="right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68"/>
      <w:ind w:left="177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Alumnos E041 Historia Económica I Tutorial Harari (Aula 12).xlsx</dc:title>
  <dc:creator>Matias Harari</dc:creator>
  <cp:lastModifiedBy>Federico Lopez</cp:lastModifiedBy>
  <cp:revision>13</cp:revision>
  <dcterms:created xsi:type="dcterms:W3CDTF">2022-05-27T15:36:00Z</dcterms:created>
  <dcterms:modified xsi:type="dcterms:W3CDTF">2022-05-27T15:46:00Z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2022-05-27T00:00:00Z</vt:filetime>
  </property>
</Properties>
</file>