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793B" w14:textId="06D85E51" w:rsidR="00D370D4" w:rsidRPr="00D370D4" w:rsidRDefault="00D370D4">
      <w:pPr>
        <w:rPr>
          <w:b/>
          <w:bCs/>
          <w:lang w:val="es-ES"/>
        </w:rPr>
      </w:pPr>
      <w:r w:rsidRPr="00D370D4">
        <w:rPr>
          <w:b/>
          <w:bCs/>
          <w:lang w:val="es-ES"/>
        </w:rPr>
        <w:t>Pregunta 1</w:t>
      </w:r>
    </w:p>
    <w:p w14:paraId="1D3C2A3F" w14:textId="2AB17ED5" w:rsidR="002071FE" w:rsidRPr="002071FE" w:rsidRDefault="002071FE">
      <w:pPr>
        <w:rPr>
          <w:lang w:val="es-ES"/>
        </w:rPr>
      </w:pPr>
      <w:r w:rsidRPr="002071FE">
        <w:rPr>
          <w:lang w:val="es-ES"/>
        </w:rPr>
        <w:t>Ejercicio 4</w:t>
      </w:r>
    </w:p>
    <w:p w14:paraId="58E7E4EA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3"/>
        <w:gridCol w:w="1168"/>
        <w:gridCol w:w="960"/>
        <w:gridCol w:w="1168"/>
        <w:gridCol w:w="960"/>
      </w:tblGrid>
      <w:tr w:rsidR="003F66D7" w:rsidRPr="002071FE" w14:paraId="7E13F01A" w14:textId="77777777" w:rsidTr="003F66D7"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5D866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 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B9068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2020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FA6F8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2020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552FB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2021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D4DB0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2021</w:t>
            </w:r>
          </w:p>
        </w:tc>
      </w:tr>
      <w:tr w:rsidR="003F66D7" w:rsidRPr="002071FE" w14:paraId="7DD4E3DA" w14:textId="77777777" w:rsidTr="003F66D7"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F22FC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Bien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DFC08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cantidad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A9A9F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precio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A85D3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cantidad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CD51B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precio</w:t>
            </w:r>
          </w:p>
        </w:tc>
      </w:tr>
      <w:tr w:rsidR="003F66D7" w:rsidRPr="002071FE" w14:paraId="02D56F2B" w14:textId="77777777" w:rsidTr="003F66D7"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2A7D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Manzanas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8E6D6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C6919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8B741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B03EB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40</w:t>
            </w:r>
          </w:p>
        </w:tc>
      </w:tr>
      <w:tr w:rsidR="003F66D7" w:rsidRPr="002071FE" w14:paraId="0D48895F" w14:textId="77777777" w:rsidTr="003F66D7"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67087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Peras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7D5D1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29D8D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30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2EFE8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A6E45" w14:textId="77777777" w:rsidR="003F66D7" w:rsidRPr="002071FE" w:rsidRDefault="003F66D7" w:rsidP="002071FE">
            <w:pPr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</w:pPr>
            <w:r w:rsidRPr="002071FE">
              <w:rPr>
                <w:rFonts w:ascii="Calibri" w:eastAsia="Times New Roman" w:hAnsi="Calibri" w:cs="Calibri"/>
                <w:kern w:val="0"/>
                <w:lang w:val="es-ES"/>
                <w14:ligatures w14:val="none"/>
              </w:rPr>
              <w:t>40</w:t>
            </w:r>
          </w:p>
        </w:tc>
      </w:tr>
    </w:tbl>
    <w:p w14:paraId="32CAC180" w14:textId="237C7B8E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  <w:r w:rsidR="003F66D7">
        <w:rPr>
          <w:rFonts w:ascii="Calibri" w:eastAsia="Times New Roman" w:hAnsi="Calibri" w:cs="Calibri"/>
          <w:kern w:val="0"/>
          <w:lang w:val="es-ES"/>
          <w14:ligatures w14:val="none"/>
        </w:rPr>
        <w:t>a)</w:t>
      </w:r>
    </w:p>
    <w:p w14:paraId="276E29FD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484D8442" w14:textId="285DB9F0" w:rsidR="002071FE" w:rsidRPr="002071FE" w:rsidRDefault="002071FE" w:rsidP="002071FE">
      <w:pPr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</w:pPr>
      <w:r w:rsidRPr="003F66D7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 xml:space="preserve">PBI </w:t>
      </w:r>
      <w:r w:rsidRPr="002071FE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>nominal</w:t>
      </w:r>
    </w:p>
    <w:p w14:paraId="60D7BE67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4FB05ADF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2020: </w:t>
      </w:r>
    </w:p>
    <w:p w14:paraId="3B9AF49A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200*20+200*30=10,000 </w:t>
      </w:r>
    </w:p>
    <w:p w14:paraId="42A69EBF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0D24E752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2021</w:t>
      </w:r>
    </w:p>
    <w:p w14:paraId="5BCAF7C6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250*40+500*40=30,000 </w:t>
      </w:r>
    </w:p>
    <w:p w14:paraId="14904F9C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7F4ABDA1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7159BEE6" w14:textId="663C5223" w:rsidR="002071FE" w:rsidRPr="002071FE" w:rsidRDefault="002071FE" w:rsidP="002071FE">
      <w:pPr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</w:pPr>
      <w:r w:rsidRPr="003F66D7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 xml:space="preserve">PBI </w:t>
      </w:r>
      <w:r w:rsidRPr="002071FE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>real</w:t>
      </w:r>
    </w:p>
    <w:p w14:paraId="1AFD6FAC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07B1E58A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2020:</w:t>
      </w:r>
    </w:p>
    <w:p w14:paraId="4EBFA09F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200*20+200*30=10,000 </w:t>
      </w:r>
    </w:p>
    <w:p w14:paraId="2881C429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154F2EEA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2021</w:t>
      </w:r>
    </w:p>
    <w:p w14:paraId="19C78E91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250*20+500*30=20,000 </w:t>
      </w:r>
    </w:p>
    <w:p w14:paraId="17B51610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191C1EEF" w14:textId="2377D55F" w:rsidR="002071FE" w:rsidRPr="002071FE" w:rsidRDefault="002071FE" w:rsidP="002071FE">
      <w:pPr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</w:pPr>
      <w:r w:rsidRPr="003F66D7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>D</w:t>
      </w:r>
      <w:r w:rsidRPr="002071FE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>eflactor</w:t>
      </w:r>
      <w:r w:rsidRPr="003F66D7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>:</w:t>
      </w:r>
    </w:p>
    <w:p w14:paraId="66DB765D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0C58A8D4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30,000/20,000 = 1.5 </w:t>
      </w:r>
    </w:p>
    <w:p w14:paraId="405174BA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 </w:t>
      </w:r>
    </w:p>
    <w:p w14:paraId="0FF7E7C1" w14:textId="6154A0D1" w:rsidR="002071FE" w:rsidRPr="002071FE" w:rsidRDefault="002071FE" w:rsidP="002071FE">
      <w:pPr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</w:pPr>
      <w:r w:rsidRPr="003F66D7">
        <w:rPr>
          <w:rFonts w:ascii="Calibri" w:eastAsia="Times New Roman" w:hAnsi="Calibri" w:cs="Calibri"/>
          <w:kern w:val="0"/>
          <w:u w:val="single"/>
          <w:lang w:val="es-ES"/>
          <w14:ligatures w14:val="none"/>
        </w:rPr>
        <w:t>Índice de precios con ponderaciones fijas (Laspeyres)</w:t>
      </w:r>
    </w:p>
    <w:p w14:paraId="348284F8" w14:textId="04F7A6E3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(</w:t>
      </w: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fijando cantidades de 2020</w:t>
      </w: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>)</w:t>
      </w:r>
    </w:p>
    <w:p w14:paraId="0080BE28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</w:p>
    <w:p w14:paraId="0E33FE3B" w14:textId="77777777" w:rsidR="002071FE" w:rsidRPr="002071FE" w:rsidRDefault="002071FE" w:rsidP="002071FE">
      <w:pPr>
        <w:rPr>
          <w:rFonts w:ascii="Calibri" w:eastAsia="Times New Roman" w:hAnsi="Calibri" w:cs="Calibri"/>
          <w:kern w:val="0"/>
          <w:lang w:val="es-ES"/>
          <w14:ligatures w14:val="none"/>
        </w:rPr>
      </w:pPr>
      <w:r w:rsidRPr="002071FE">
        <w:rPr>
          <w:rFonts w:ascii="Calibri" w:eastAsia="Times New Roman" w:hAnsi="Calibri" w:cs="Calibri"/>
          <w:kern w:val="0"/>
          <w:lang w:val="es-ES"/>
          <w14:ligatures w14:val="none"/>
        </w:rPr>
        <w:t xml:space="preserve">( 200*40+200*40 ) / ( 200*20 +200*30 ) = 1.6 </w:t>
      </w:r>
    </w:p>
    <w:p w14:paraId="28AE77B7" w14:textId="77777777" w:rsidR="002071FE" w:rsidRDefault="002071FE">
      <w:pPr>
        <w:rPr>
          <w:lang w:val="es-ES"/>
        </w:rPr>
      </w:pPr>
    </w:p>
    <w:p w14:paraId="7DB20677" w14:textId="62375BA8" w:rsidR="003F66D7" w:rsidRDefault="00D370D4">
      <w:pPr>
        <w:rPr>
          <w:b/>
          <w:bCs/>
          <w:lang w:val="es-ES"/>
        </w:rPr>
      </w:pPr>
      <w:r w:rsidRPr="00D370D4">
        <w:rPr>
          <w:b/>
          <w:bCs/>
          <w:lang w:val="es-ES"/>
        </w:rPr>
        <w:t>Pregunta 2</w:t>
      </w:r>
    </w:p>
    <w:p w14:paraId="62779921" w14:textId="008A2FA4" w:rsidR="00D370D4" w:rsidRPr="00D370D4" w:rsidRDefault="00AE211E">
      <w:pPr>
        <w:rPr>
          <w:lang w:val="es-ES"/>
        </w:rPr>
      </w:pPr>
      <w:r>
        <w:rPr>
          <w:lang w:val="es-ES"/>
        </w:rPr>
        <w:t xml:space="preserve">El cálculo del IPC consiste en tomar las cantidades por los precios del año final sobre el mismo calculo usando mismos pesos con precios del año base, entonces estas ponderando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de los precios por las cantidades (cuánto contribuyen al IPC). No tiene sentido hacer un promedio </w:t>
      </w:r>
      <w:proofErr w:type="gramStart"/>
      <w:r>
        <w:rPr>
          <w:lang w:val="es-ES"/>
        </w:rPr>
        <w:t>del ratio</w:t>
      </w:r>
      <w:proofErr w:type="gramEnd"/>
      <w:r>
        <w:rPr>
          <w:lang w:val="es-ES"/>
        </w:rPr>
        <w:t xml:space="preserve"> en precios de cada elemento como en el ejemplo si no se pondera por las cantidades. </w:t>
      </w:r>
    </w:p>
    <w:sectPr w:rsidR="00D370D4" w:rsidRPr="00D37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700"/>
    <w:multiLevelType w:val="multilevel"/>
    <w:tmpl w:val="36DA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217956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FE"/>
    <w:rsid w:val="002071FE"/>
    <w:rsid w:val="003F66D7"/>
    <w:rsid w:val="00AE211E"/>
    <w:rsid w:val="00D3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49D4A1"/>
  <w15:chartTrackingRefBased/>
  <w15:docId w15:val="{66D87D62-7D96-1345-BAD5-D689B382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1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2023-08-06T01:27:00Z</dcterms:created>
  <dcterms:modified xsi:type="dcterms:W3CDTF">2023-08-06T02:07:00Z</dcterms:modified>
</cp:coreProperties>
</file>