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2299"/>
      </w:tblGrid>
      <w:tr w:rsidR="009B5CD3" w:rsidRPr="00BC1A9D" w:rsidTr="009B5CD3">
        <w:tc>
          <w:tcPr>
            <w:tcW w:w="7479" w:type="dxa"/>
          </w:tcPr>
          <w:p w:rsidR="009B5CD3" w:rsidRPr="00BC1A9D" w:rsidRDefault="009B5CD3" w:rsidP="009B5CD3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BC1A9D">
              <w:rPr>
                <w:rFonts w:ascii="Arial" w:hAnsi="Arial" w:cs="Arial"/>
                <w:b/>
                <w:sz w:val="18"/>
                <w:szCs w:val="18"/>
              </w:rPr>
              <w:t xml:space="preserve">Fecha de confección :    </w:t>
            </w:r>
            <w:r w:rsidR="003C175A">
              <w:rPr>
                <w:rFonts w:ascii="Arial" w:hAnsi="Arial" w:cs="Arial"/>
                <w:b/>
                <w:sz w:val="18"/>
                <w:szCs w:val="18"/>
              </w:rPr>
              <w:t>23/01/2017</w:t>
            </w:r>
          </w:p>
        </w:tc>
        <w:tc>
          <w:tcPr>
            <w:tcW w:w="2299" w:type="dxa"/>
          </w:tcPr>
          <w:p w:rsidR="009B5CD3" w:rsidRPr="00BC1A9D" w:rsidRDefault="009B5CD3" w:rsidP="003C175A">
            <w:pPr>
              <w:rPr>
                <w:rFonts w:ascii="Arial" w:hAnsi="Arial" w:cs="Arial"/>
                <w:b/>
                <w:sz w:val="18"/>
                <w:szCs w:val="18"/>
                <w:lang w:val="fr-FR"/>
              </w:rPr>
            </w:pPr>
            <w:r w:rsidRPr="00BC1A9D">
              <w:rPr>
                <w:rFonts w:ascii="Arial" w:hAnsi="Arial" w:cs="Arial"/>
                <w:b/>
                <w:sz w:val="18"/>
                <w:szCs w:val="18"/>
                <w:lang w:val="fr-FR"/>
              </w:rPr>
              <w:t>Alerta Nº</w:t>
            </w:r>
            <w:r w:rsidR="003C175A">
              <w:rPr>
                <w:rFonts w:ascii="Arial" w:hAnsi="Arial" w:cs="Arial"/>
                <w:b/>
                <w:sz w:val="18"/>
                <w:szCs w:val="18"/>
                <w:lang w:val="fr-FR"/>
              </w:rPr>
              <w:t>01/2017</w:t>
            </w:r>
          </w:p>
        </w:tc>
      </w:tr>
      <w:tr w:rsidR="009B5CD3" w:rsidRPr="00BC1A9D" w:rsidTr="009B5CD3">
        <w:tc>
          <w:tcPr>
            <w:tcW w:w="7479" w:type="dxa"/>
          </w:tcPr>
          <w:p w:rsidR="009B5CD3" w:rsidRPr="00BC1A9D" w:rsidRDefault="009B5CD3" w:rsidP="009B5CD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C1A9D">
              <w:rPr>
                <w:rFonts w:ascii="Arial" w:hAnsi="Arial" w:cs="Arial"/>
                <w:b/>
                <w:sz w:val="18"/>
                <w:szCs w:val="18"/>
              </w:rPr>
              <w:t xml:space="preserve">Fecha del incidente :    </w:t>
            </w:r>
            <w:r w:rsidR="003C175A">
              <w:rPr>
                <w:rFonts w:ascii="Arial" w:hAnsi="Arial" w:cs="Arial"/>
                <w:b/>
                <w:sz w:val="18"/>
                <w:szCs w:val="18"/>
              </w:rPr>
              <w:t>19/01/2017</w:t>
            </w:r>
          </w:p>
        </w:tc>
        <w:tc>
          <w:tcPr>
            <w:tcW w:w="2299" w:type="dxa"/>
          </w:tcPr>
          <w:p w:rsidR="009B5CD3" w:rsidRPr="00BC1A9D" w:rsidRDefault="009B5CD3" w:rsidP="009B5CD3">
            <w:pPr>
              <w:rPr>
                <w:rFonts w:ascii="Arial" w:hAnsi="Arial" w:cs="Arial"/>
                <w:b/>
                <w:sz w:val="18"/>
                <w:szCs w:val="18"/>
                <w:lang w:val="fr-FR"/>
              </w:rPr>
            </w:pPr>
          </w:p>
        </w:tc>
      </w:tr>
      <w:tr w:rsidR="00AB57BF" w:rsidRPr="00BC1A9D" w:rsidTr="00AB57BF">
        <w:trPr>
          <w:trHeight w:val="273"/>
        </w:trPr>
        <w:tc>
          <w:tcPr>
            <w:tcW w:w="9778" w:type="dxa"/>
            <w:gridSpan w:val="2"/>
          </w:tcPr>
          <w:p w:rsidR="00AB57BF" w:rsidRPr="00BC1A9D" w:rsidRDefault="00926FD5" w:rsidP="00E63B0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TITULO: </w:t>
            </w:r>
            <w:r w:rsidR="00E63B06">
              <w:rPr>
                <w:rFonts w:ascii="Arial" w:hAnsi="Arial" w:cs="Arial"/>
                <w:b/>
                <w:sz w:val="18"/>
                <w:szCs w:val="18"/>
              </w:rPr>
              <w:t>ACTO INSEGURO</w:t>
            </w:r>
          </w:p>
        </w:tc>
      </w:tr>
    </w:tbl>
    <w:p w:rsidR="000B68EC" w:rsidRPr="00BC1A9D" w:rsidRDefault="000B68EC" w:rsidP="00016A19">
      <w:pPr>
        <w:pStyle w:val="Ttulo2"/>
        <w:rPr>
          <w:rFonts w:cs="Arial"/>
          <w:color w:val="632423"/>
          <w:sz w:val="18"/>
          <w:szCs w:val="18"/>
          <w:lang w:val="es-MX"/>
        </w:rPr>
      </w:pPr>
    </w:p>
    <w:p w:rsidR="00A60DC0" w:rsidRDefault="00A60DC0" w:rsidP="00BC1A9D">
      <w:pPr>
        <w:pStyle w:val="Ttulo2"/>
        <w:ind w:left="284"/>
        <w:jc w:val="both"/>
        <w:rPr>
          <w:rFonts w:cs="Arial"/>
          <w:color w:val="632423"/>
          <w:sz w:val="18"/>
          <w:szCs w:val="18"/>
          <w:lang w:val="es-MX"/>
        </w:rPr>
      </w:pPr>
      <w:r w:rsidRPr="00BC1A9D">
        <w:rPr>
          <w:rFonts w:cs="Arial"/>
          <w:color w:val="632423"/>
          <w:sz w:val="18"/>
          <w:szCs w:val="18"/>
          <w:lang w:val="es-MX"/>
        </w:rPr>
        <w:t>A – Descripción del evento</w:t>
      </w:r>
    </w:p>
    <w:p w:rsidR="003C175A" w:rsidRPr="005B434D" w:rsidRDefault="003C175A" w:rsidP="003C175A">
      <w:pPr>
        <w:rPr>
          <w:sz w:val="18"/>
          <w:szCs w:val="18"/>
          <w:lang w:val="es-MX" w:eastAsia="en-GB"/>
        </w:rPr>
      </w:pP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El </w:t>
      </w:r>
      <w:r w:rsidR="00792993" w:rsidRPr="005B434D">
        <w:rPr>
          <w:rFonts w:ascii="Arial" w:hAnsi="Arial" w:cs="Arial"/>
          <w:sz w:val="18"/>
          <w:szCs w:val="18"/>
          <w:lang w:val="es-MX" w:eastAsia="en-GB"/>
        </w:rPr>
        <w:t>día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 19 de </w:t>
      </w:r>
      <w:r w:rsidR="00E63B06">
        <w:rPr>
          <w:rFonts w:ascii="Arial" w:hAnsi="Arial" w:cs="Arial"/>
          <w:sz w:val="18"/>
          <w:szCs w:val="18"/>
          <w:lang w:val="es-MX" w:eastAsia="en-GB"/>
        </w:rPr>
        <w:t>enero del 2017, siendo las 09:00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hs, el operador de Polyar </w:t>
      </w:r>
      <w:r w:rsidR="00792993" w:rsidRPr="005B434D">
        <w:rPr>
          <w:rFonts w:ascii="Arial" w:hAnsi="Arial" w:cs="Arial"/>
          <w:sz w:val="18"/>
          <w:szCs w:val="18"/>
          <w:lang w:val="es-MX" w:eastAsia="en-GB"/>
        </w:rPr>
        <w:t>procedía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 a acomodar el caño</w:t>
      </w:r>
      <w:r w:rsidR="0095571E">
        <w:rPr>
          <w:rFonts w:ascii="Arial" w:hAnsi="Arial" w:cs="Arial"/>
          <w:sz w:val="18"/>
          <w:szCs w:val="18"/>
          <w:lang w:val="es-MX" w:eastAsia="en-GB"/>
        </w:rPr>
        <w:t xml:space="preserve"> PVC 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de 6” de descarga liquida de la decantadora, el cual entra en la pileta de lodo del circuito del equipo de </w:t>
      </w:r>
      <w:r w:rsidR="00792993" w:rsidRPr="005B434D">
        <w:rPr>
          <w:rFonts w:ascii="Arial" w:hAnsi="Arial" w:cs="Arial"/>
          <w:sz w:val="18"/>
          <w:szCs w:val="18"/>
          <w:lang w:val="es-MX" w:eastAsia="en-GB"/>
        </w:rPr>
        <w:t>Perforacion</w:t>
      </w:r>
      <w:r w:rsidR="00F12F60">
        <w:rPr>
          <w:rFonts w:ascii="Arial" w:hAnsi="Arial" w:cs="Arial"/>
          <w:sz w:val="18"/>
          <w:szCs w:val="18"/>
          <w:lang w:val="es-MX" w:eastAsia="en-GB"/>
        </w:rPr>
        <w:t xml:space="preserve">, ya que </w:t>
      </w:r>
      <w:r w:rsidRPr="005B434D">
        <w:rPr>
          <w:rFonts w:ascii="Arial" w:hAnsi="Arial" w:cs="Arial"/>
          <w:sz w:val="18"/>
          <w:szCs w:val="18"/>
          <w:lang w:val="es-MX" w:eastAsia="en-GB"/>
        </w:rPr>
        <w:t>observaron que estaba derramando un hilo de lodo hacia el exterior de la pileta. Los operadores</w:t>
      </w:r>
      <w:r w:rsidR="00792993" w:rsidRPr="005B434D">
        <w:rPr>
          <w:rFonts w:ascii="Arial" w:hAnsi="Arial" w:cs="Arial"/>
          <w:sz w:val="18"/>
          <w:szCs w:val="18"/>
          <w:lang w:val="es-MX" w:eastAsia="en-GB"/>
        </w:rPr>
        <w:t xml:space="preserve"> realizan la tarea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 uno desde arriba de la pileta</w:t>
      </w:r>
      <w:r w:rsidR="00792993" w:rsidRPr="005B434D">
        <w:rPr>
          <w:rFonts w:ascii="Arial" w:hAnsi="Arial" w:cs="Arial"/>
          <w:sz w:val="18"/>
          <w:szCs w:val="18"/>
          <w:lang w:val="es-MX" w:eastAsia="en-GB"/>
        </w:rPr>
        <w:t>,</w:t>
      </w:r>
      <w:r w:rsidRPr="005B434D">
        <w:rPr>
          <w:rFonts w:ascii="Arial" w:hAnsi="Arial" w:cs="Arial"/>
          <w:sz w:val="18"/>
          <w:szCs w:val="18"/>
          <w:lang w:val="es-MX" w:eastAsia="en-GB"/>
        </w:rPr>
        <w:t xml:space="preserve"> y el otro desde abajo quien se trepo entre las mismas usando de apoyo </w:t>
      </w:r>
      <w:r w:rsidR="00926FD5">
        <w:rPr>
          <w:rFonts w:ascii="Arial" w:hAnsi="Arial" w:cs="Arial"/>
          <w:sz w:val="18"/>
          <w:szCs w:val="18"/>
          <w:lang w:val="es-MX" w:eastAsia="en-GB"/>
        </w:rPr>
        <w:t>los perfiles aproximadamente a 1.9</w:t>
      </w:r>
      <w:r w:rsidRPr="005B434D">
        <w:rPr>
          <w:rFonts w:ascii="Arial" w:hAnsi="Arial" w:cs="Arial"/>
          <w:sz w:val="18"/>
          <w:szCs w:val="18"/>
          <w:lang w:val="es-MX" w:eastAsia="en-GB"/>
        </w:rPr>
        <w:t>mts de altura.</w:t>
      </w:r>
      <w:r w:rsidR="00E63B06">
        <w:rPr>
          <w:rFonts w:ascii="Arial" w:hAnsi="Arial" w:cs="Arial"/>
          <w:sz w:val="18"/>
          <w:szCs w:val="18"/>
          <w:lang w:val="es-MX" w:eastAsia="en-GB"/>
        </w:rPr>
        <w:t xml:space="preserve"> Se observa a situación y se detiene la maniobra. Se le advierte a operador sobre las consecuencias que puede causar dicho acto.</w:t>
      </w:r>
    </w:p>
    <w:p w:rsidR="009B5CD3" w:rsidRPr="00BC1A9D" w:rsidRDefault="009B5CD3" w:rsidP="00BC1A9D">
      <w:pPr>
        <w:jc w:val="both"/>
        <w:rPr>
          <w:rFonts w:ascii="Arial" w:hAnsi="Arial" w:cs="Arial"/>
          <w:sz w:val="18"/>
          <w:szCs w:val="18"/>
          <w:lang w:val="es-MX"/>
        </w:rPr>
      </w:pPr>
    </w:p>
    <w:p w:rsidR="00A60DC0" w:rsidRPr="00BC1A9D" w:rsidRDefault="00A60DC0" w:rsidP="00BC1A9D">
      <w:pPr>
        <w:ind w:left="284" w:right="282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B - Causas</w:t>
      </w:r>
    </w:p>
    <w:p w:rsidR="009B5CD3" w:rsidRPr="00BC1A9D" w:rsidRDefault="00792993" w:rsidP="00BC1A9D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>
        <w:rPr>
          <w:rFonts w:ascii="Arial" w:hAnsi="Arial" w:cs="Arial"/>
          <w:noProof/>
          <w:sz w:val="18"/>
          <w:szCs w:val="18"/>
          <w:lang w:val="es-ES"/>
        </w:rPr>
        <w:t>Falta de escalera para realizar trabajos en altura.</w:t>
      </w:r>
    </w:p>
    <w:p w:rsidR="00AB57BF" w:rsidRPr="00BC1A9D" w:rsidRDefault="00AB57BF" w:rsidP="00792993">
      <w:pPr>
        <w:numPr>
          <w:ilvl w:val="0"/>
          <w:numId w:val="1"/>
        </w:numPr>
        <w:spacing w:line="360" w:lineRule="auto"/>
        <w:ind w:left="357" w:hanging="357"/>
        <w:rPr>
          <w:rFonts w:ascii="Arial" w:hAnsi="Arial" w:cs="Arial"/>
          <w:sz w:val="18"/>
          <w:szCs w:val="18"/>
          <w:lang w:val="es-MX"/>
        </w:rPr>
      </w:pPr>
      <w:r w:rsidRPr="00BC1A9D">
        <w:rPr>
          <w:rFonts w:ascii="Arial" w:hAnsi="Arial" w:cs="Arial"/>
          <w:noProof/>
          <w:sz w:val="18"/>
          <w:szCs w:val="18"/>
          <w:lang w:val="es-ES"/>
        </w:rPr>
        <w:t>Acción insegura:</w:t>
      </w:r>
      <w:r w:rsidR="0095571E">
        <w:rPr>
          <w:rFonts w:ascii="Arial" w:hAnsi="Arial" w:cs="Arial"/>
          <w:noProof/>
          <w:sz w:val="18"/>
          <w:szCs w:val="18"/>
          <w:lang w:val="es-ES"/>
        </w:rPr>
        <w:t xml:space="preserve"> </w:t>
      </w:r>
      <w:r w:rsidRPr="00BC1A9D">
        <w:rPr>
          <w:rFonts w:ascii="Arial" w:hAnsi="Arial" w:cs="Arial"/>
          <w:noProof/>
          <w:sz w:val="18"/>
          <w:szCs w:val="18"/>
          <w:lang w:val="es-ES"/>
        </w:rPr>
        <w:t xml:space="preserve"> Para todas las operaciones de la empresa está </w:t>
      </w:r>
      <w:r w:rsidR="00792993">
        <w:rPr>
          <w:rFonts w:ascii="Arial" w:hAnsi="Arial" w:cs="Arial"/>
          <w:sz w:val="18"/>
          <w:szCs w:val="18"/>
        </w:rPr>
        <w:t>prohibido subirse a estructuras no aptas para realizar tareas en altura.</w:t>
      </w:r>
    </w:p>
    <w:p w:rsidR="000D5C40" w:rsidRPr="00BC1A9D" w:rsidRDefault="00215C21" w:rsidP="00BC1A9D">
      <w:pPr>
        <w:ind w:left="284" w:right="282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C – Consecuencias</w:t>
      </w:r>
    </w:p>
    <w:p w:rsidR="000D5C40" w:rsidRPr="00BC1A9D" w:rsidRDefault="00906AC1" w:rsidP="00BC1A9D">
      <w:pPr>
        <w:numPr>
          <w:ilvl w:val="0"/>
          <w:numId w:val="2"/>
        </w:numPr>
        <w:spacing w:before="40" w:line="360" w:lineRule="auto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BC1A9D">
        <w:rPr>
          <w:rFonts w:ascii="Arial" w:hAnsi="Arial" w:cs="Arial"/>
          <w:sz w:val="18"/>
          <w:szCs w:val="18"/>
          <w:lang w:val="es-MX"/>
        </w:rPr>
        <w:t xml:space="preserve">Daños a personas: </w:t>
      </w:r>
      <w:r w:rsidR="00E63B06">
        <w:rPr>
          <w:rFonts w:ascii="Arial" w:hAnsi="Arial" w:cs="Arial"/>
          <w:sz w:val="18"/>
          <w:szCs w:val="18"/>
          <w:lang w:val="es-MX"/>
        </w:rPr>
        <w:t xml:space="preserve">el operario puede sufrir </w:t>
      </w:r>
      <w:proofErr w:type="gramStart"/>
      <w:r w:rsidR="00E63B06">
        <w:rPr>
          <w:rFonts w:ascii="Arial" w:hAnsi="Arial" w:cs="Arial"/>
          <w:sz w:val="18"/>
          <w:szCs w:val="18"/>
          <w:lang w:val="es-MX"/>
        </w:rPr>
        <w:t>lesiones graves producido</w:t>
      </w:r>
      <w:proofErr w:type="gramEnd"/>
      <w:r w:rsidR="00E63B06">
        <w:rPr>
          <w:rFonts w:ascii="Arial" w:hAnsi="Arial" w:cs="Arial"/>
          <w:sz w:val="18"/>
          <w:szCs w:val="18"/>
          <w:lang w:val="es-MX"/>
        </w:rPr>
        <w:t xml:space="preserve"> por una </w:t>
      </w:r>
      <w:proofErr w:type="spellStart"/>
      <w:r w:rsidR="00E63B06">
        <w:rPr>
          <w:rFonts w:ascii="Arial" w:hAnsi="Arial" w:cs="Arial"/>
          <w:sz w:val="18"/>
          <w:szCs w:val="18"/>
          <w:lang w:val="es-MX"/>
        </w:rPr>
        <w:t>caida</w:t>
      </w:r>
      <w:proofErr w:type="spellEnd"/>
      <w:r w:rsidR="00792993">
        <w:rPr>
          <w:rFonts w:ascii="Arial" w:hAnsi="Arial" w:cs="Arial"/>
          <w:sz w:val="18"/>
          <w:szCs w:val="18"/>
          <w:lang w:val="es-MX"/>
        </w:rPr>
        <w:t>.</w:t>
      </w:r>
    </w:p>
    <w:p w:rsidR="00A60DC0" w:rsidRPr="00BC1A9D" w:rsidRDefault="00215C21" w:rsidP="00BC1A9D">
      <w:pPr>
        <w:ind w:left="284" w:right="282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D</w:t>
      </w:r>
      <w:r w:rsidR="00105DE6"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 xml:space="preserve"> – Recomendaciones</w:t>
      </w:r>
      <w:r w:rsidR="00D60E28"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/obligaciones</w:t>
      </w:r>
    </w:p>
    <w:p w:rsidR="000D5C40" w:rsidRPr="00BC1A9D" w:rsidRDefault="000D5C40" w:rsidP="00BC1A9D">
      <w:pPr>
        <w:ind w:left="284" w:right="282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</w:p>
    <w:p w:rsidR="00AB57BF" w:rsidRPr="00BC1A9D" w:rsidRDefault="00AB57BF" w:rsidP="00BC1A9D">
      <w:pPr>
        <w:pStyle w:val="Prrafodelista"/>
        <w:numPr>
          <w:ilvl w:val="0"/>
          <w:numId w:val="4"/>
        </w:numPr>
        <w:ind w:left="426" w:right="282" w:hanging="284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sz w:val="18"/>
          <w:szCs w:val="18"/>
        </w:rPr>
        <w:t>Mantener el orden y la limpieza del lugar de trabajo</w:t>
      </w:r>
      <w:r w:rsidR="00792993">
        <w:rPr>
          <w:rFonts w:ascii="Arial" w:hAnsi="Arial" w:cs="Arial"/>
          <w:sz w:val="18"/>
          <w:szCs w:val="18"/>
        </w:rPr>
        <w:t>.</w:t>
      </w:r>
      <w:r w:rsidRPr="00BC1A9D">
        <w:rPr>
          <w:rFonts w:ascii="Arial" w:hAnsi="Arial" w:cs="Arial"/>
          <w:sz w:val="18"/>
          <w:szCs w:val="18"/>
        </w:rPr>
        <w:t xml:space="preserve"> </w:t>
      </w:r>
    </w:p>
    <w:p w:rsidR="00BC1A9D" w:rsidRPr="00BC1A9D" w:rsidRDefault="00BC1A9D" w:rsidP="00BC1A9D">
      <w:pPr>
        <w:pStyle w:val="Prrafodelista"/>
        <w:numPr>
          <w:ilvl w:val="0"/>
          <w:numId w:val="4"/>
        </w:numPr>
        <w:ind w:left="426" w:right="282" w:hanging="284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sz w:val="18"/>
          <w:szCs w:val="18"/>
        </w:rPr>
        <w:t>Evaluar el lugar de trabajo previo al inicio de las tareas para verificar los posibles peligros presentes en el sector</w:t>
      </w:r>
      <w:r w:rsidR="00792993">
        <w:rPr>
          <w:rFonts w:ascii="Arial" w:hAnsi="Arial" w:cs="Arial"/>
          <w:sz w:val="18"/>
          <w:szCs w:val="18"/>
        </w:rPr>
        <w:t>.</w:t>
      </w:r>
    </w:p>
    <w:p w:rsidR="00792993" w:rsidRPr="00792993" w:rsidRDefault="00AB57BF" w:rsidP="00BC1A9D">
      <w:pPr>
        <w:pStyle w:val="Prrafodelista"/>
        <w:numPr>
          <w:ilvl w:val="0"/>
          <w:numId w:val="4"/>
        </w:numPr>
        <w:ind w:left="426" w:right="282" w:hanging="284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sz w:val="18"/>
          <w:szCs w:val="18"/>
        </w:rPr>
        <w:t>E</w:t>
      </w:r>
      <w:r w:rsidR="00BC1A9D" w:rsidRPr="00BC1A9D">
        <w:rPr>
          <w:rFonts w:ascii="Arial" w:hAnsi="Arial" w:cs="Arial"/>
          <w:sz w:val="18"/>
          <w:szCs w:val="18"/>
        </w:rPr>
        <w:t>stá</w:t>
      </w:r>
      <w:r w:rsidRPr="00BC1A9D">
        <w:rPr>
          <w:rFonts w:ascii="Arial" w:hAnsi="Arial" w:cs="Arial"/>
          <w:sz w:val="18"/>
          <w:szCs w:val="18"/>
        </w:rPr>
        <w:t xml:space="preserve"> totalmente </w:t>
      </w:r>
      <w:r w:rsidR="00BC1A9D" w:rsidRPr="00BC1A9D">
        <w:rPr>
          <w:rFonts w:ascii="Arial" w:hAnsi="Arial" w:cs="Arial"/>
          <w:sz w:val="18"/>
          <w:szCs w:val="18"/>
        </w:rPr>
        <w:t>prohibido</w:t>
      </w:r>
      <w:r w:rsidR="00792993">
        <w:rPr>
          <w:rFonts w:ascii="Arial" w:hAnsi="Arial" w:cs="Arial"/>
          <w:sz w:val="18"/>
          <w:szCs w:val="18"/>
        </w:rPr>
        <w:t xml:space="preserve"> subirse/pararse  en estructuras no habilitadas para tal fin.</w:t>
      </w:r>
    </w:p>
    <w:p w:rsidR="00E63B96" w:rsidRPr="00BC1A9D" w:rsidRDefault="00AB57BF" w:rsidP="00BC1A9D">
      <w:pPr>
        <w:pStyle w:val="Prrafodelista"/>
        <w:numPr>
          <w:ilvl w:val="0"/>
          <w:numId w:val="4"/>
        </w:numPr>
        <w:ind w:left="426" w:right="282" w:hanging="284"/>
        <w:jc w:val="both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sz w:val="18"/>
          <w:szCs w:val="18"/>
          <w:lang w:val="es-MX"/>
        </w:rPr>
        <w:t xml:space="preserve"> </w:t>
      </w:r>
      <w:r w:rsidR="00792993">
        <w:rPr>
          <w:rFonts w:ascii="Arial" w:hAnsi="Arial" w:cs="Arial"/>
          <w:sz w:val="18"/>
          <w:szCs w:val="18"/>
          <w:lang w:val="es-MX"/>
        </w:rPr>
        <w:t>Uso obligatorio de EPP. Arnés de seguridad en trabajo en altura.</w:t>
      </w:r>
    </w:p>
    <w:p w:rsidR="00E63B96" w:rsidRPr="00BC1A9D" w:rsidRDefault="00E63B96" w:rsidP="00EA3BA6">
      <w:pPr>
        <w:ind w:right="282" w:firstLine="284"/>
        <w:jc w:val="center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</w:p>
    <w:p w:rsidR="00E63B06" w:rsidRDefault="005B434D" w:rsidP="00E63B06">
      <w:pPr>
        <w:ind w:right="282"/>
        <w:jc w:val="center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>
        <w:rPr>
          <w:noProof/>
          <w:lang w:eastAsia="es-AR"/>
        </w:rPr>
        <w:drawing>
          <wp:inline distT="0" distB="0" distL="0" distR="0" wp14:anchorId="386F2AE5" wp14:editId="1BCD7799">
            <wp:extent cx="2631908" cy="2963141"/>
            <wp:effectExtent l="5715" t="0" r="3175" b="3175"/>
            <wp:docPr id="3" name="Imagen 3" descr="C:\Users\Gustavo\AppData\Local\Microsoft\Windows\INetCache\Content.Word\20170120_165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stavo\AppData\Local\Microsoft\Windows\INetCache\Content.Word\20170120_16552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35906" cy="296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B06" w:rsidRPr="00BC1A9D" w:rsidRDefault="00E63B06" w:rsidP="005B434D">
      <w:pPr>
        <w:ind w:right="282"/>
        <w:jc w:val="center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</w:p>
    <w:p w:rsidR="00016A19" w:rsidRPr="00BC1A9D" w:rsidRDefault="00016A19" w:rsidP="00016A19">
      <w:pPr>
        <w:ind w:right="282" w:firstLine="284"/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</w:pPr>
      <w:r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E – Acciones preventivas</w:t>
      </w:r>
    </w:p>
    <w:p w:rsidR="00BC1A9D" w:rsidRPr="00BC1A9D" w:rsidRDefault="00BC1A9D" w:rsidP="00BC1A9D">
      <w:pPr>
        <w:numPr>
          <w:ilvl w:val="0"/>
          <w:numId w:val="2"/>
        </w:numPr>
        <w:spacing w:before="40" w:line="360" w:lineRule="auto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BC1A9D">
        <w:rPr>
          <w:rFonts w:ascii="Arial" w:hAnsi="Arial" w:cs="Arial"/>
          <w:sz w:val="18"/>
          <w:szCs w:val="18"/>
        </w:rPr>
        <w:t>Recapacitar al personal que se encuentra afectado a las operaciones de la empresa SEGAR-POLYAR, en el orden y la limpieza del lugar de trabajo y en la prohibición de subirse/</w:t>
      </w:r>
      <w:r w:rsidR="00792993">
        <w:rPr>
          <w:rFonts w:ascii="Arial" w:hAnsi="Arial" w:cs="Arial"/>
          <w:sz w:val="18"/>
          <w:szCs w:val="18"/>
        </w:rPr>
        <w:t>pararse en estructuras no habilitadas para trabajar en altura</w:t>
      </w:r>
    </w:p>
    <w:p w:rsidR="00BC1A9D" w:rsidRPr="00BC1A9D" w:rsidRDefault="00BC1A9D" w:rsidP="00BC1A9D">
      <w:pPr>
        <w:numPr>
          <w:ilvl w:val="0"/>
          <w:numId w:val="2"/>
        </w:numPr>
        <w:spacing w:before="40" w:line="360" w:lineRule="auto"/>
        <w:ind w:left="357" w:hanging="357"/>
        <w:jc w:val="both"/>
        <w:rPr>
          <w:rFonts w:ascii="Arial" w:hAnsi="Arial" w:cs="Arial"/>
          <w:sz w:val="18"/>
          <w:szCs w:val="18"/>
          <w:lang w:val="es-MX"/>
        </w:rPr>
      </w:pPr>
      <w:r w:rsidRPr="00BC1A9D">
        <w:rPr>
          <w:rFonts w:ascii="Arial" w:hAnsi="Arial" w:cs="Arial"/>
          <w:sz w:val="18"/>
          <w:szCs w:val="18"/>
          <w:lang w:val="es-MX"/>
        </w:rPr>
        <w:t>Realizar un alerta de seguridad para difundir y prevenir las acciones indebidas en todas las operaciones de la empresa</w:t>
      </w:r>
      <w:r>
        <w:rPr>
          <w:rFonts w:ascii="Arial" w:hAnsi="Arial" w:cs="Arial"/>
          <w:sz w:val="18"/>
          <w:szCs w:val="18"/>
          <w:lang w:val="es-MX"/>
        </w:rPr>
        <w:t>, verificar el lugar de trabajo previo al inicio de las tareas.</w:t>
      </w:r>
    </w:p>
    <w:p w:rsidR="00CF26F2" w:rsidRPr="00BC1A9D" w:rsidRDefault="008F5D08" w:rsidP="008F5D08">
      <w:pPr>
        <w:ind w:left="284" w:right="282"/>
        <w:rPr>
          <w:rFonts w:ascii="Arial" w:hAnsi="Arial" w:cs="Arial"/>
          <w:sz w:val="18"/>
          <w:szCs w:val="18"/>
          <w:lang w:val="es-MX"/>
        </w:rPr>
      </w:pPr>
      <w:r w:rsidRPr="00BC1A9D">
        <w:rPr>
          <w:rFonts w:ascii="Arial" w:hAnsi="Arial" w:cs="Arial"/>
          <w:b/>
          <w:color w:val="632423"/>
          <w:sz w:val="18"/>
          <w:szCs w:val="18"/>
          <w:u w:val="single"/>
          <w:lang w:val="es-MX"/>
        </w:rPr>
        <w:t>Recuerde:</w:t>
      </w:r>
    </w:p>
    <w:p w:rsidR="008F5D08" w:rsidRPr="00BC1A9D" w:rsidRDefault="008F5D08" w:rsidP="008F5D08">
      <w:pPr>
        <w:spacing w:line="360" w:lineRule="auto"/>
        <w:jc w:val="both"/>
        <w:rPr>
          <w:rFonts w:ascii="Arial" w:hAnsi="Arial" w:cs="Arial"/>
          <w:b/>
          <w:sz w:val="18"/>
          <w:szCs w:val="18"/>
          <w:lang w:val="es-MX"/>
        </w:rPr>
      </w:pPr>
      <w:r w:rsidRPr="00BC1A9D">
        <w:rPr>
          <w:rFonts w:ascii="Arial" w:hAnsi="Arial" w:cs="Arial"/>
          <w:b/>
          <w:sz w:val="18"/>
          <w:szCs w:val="18"/>
          <w:lang w:val="es-MX"/>
        </w:rPr>
        <w:t>Antes de realizar cualquier tarea  “ANALICE los RIESGOS" de esta manera evitaremos consecuencias negativas</w:t>
      </w:r>
      <w:r w:rsidR="00C7615F" w:rsidRPr="00BC1A9D">
        <w:rPr>
          <w:rFonts w:ascii="Arial" w:hAnsi="Arial" w:cs="Arial"/>
          <w:b/>
          <w:sz w:val="18"/>
          <w:szCs w:val="18"/>
          <w:lang w:val="es-MX"/>
        </w:rPr>
        <w:t>.</w:t>
      </w:r>
    </w:p>
    <w:sectPr w:rsidR="008F5D08" w:rsidRPr="00BC1A9D" w:rsidSect="007F33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AA8" w:rsidRDefault="00932AA8">
      <w:r>
        <w:separator/>
      </w:r>
    </w:p>
  </w:endnote>
  <w:endnote w:type="continuationSeparator" w:id="0">
    <w:p w:rsidR="00932AA8" w:rsidRDefault="0093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462D17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5E3859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462D17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462D17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62D17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462D17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462D17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5E3859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62D17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AA8" w:rsidRDefault="00932AA8">
      <w:r>
        <w:separator/>
      </w:r>
    </w:p>
  </w:footnote>
  <w:footnote w:type="continuationSeparator" w:id="0">
    <w:p w:rsidR="00932AA8" w:rsidRDefault="00932A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5B434D" w:rsidRDefault="000B68EC" w:rsidP="00560B25">
          <w:pPr>
            <w:pStyle w:val="Encabezado"/>
            <w:jc w:val="center"/>
            <w:rPr>
              <w:b/>
              <w:color w:val="1F497D"/>
              <w:sz w:val="52"/>
              <w:szCs w:val="5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B434D">
            <w:rPr>
              <w:rFonts w:ascii="Calibri" w:hAnsi="Calibri"/>
              <w:b/>
              <w:color w:val="1F497D"/>
              <w:sz w:val="52"/>
              <w:szCs w:val="5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AB57BF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  <w:lang w:val="es-AR"/>
            </w:rPr>
          </w:pPr>
          <w:r w:rsidRPr="00AB57BF">
            <w:rPr>
              <w:b/>
              <w:i/>
              <w:color w:val="000000"/>
              <w:sz w:val="20"/>
              <w:lang w:val="es-AR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</w:p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AB57BF">
            <w:rPr>
              <w:b/>
              <w:caps/>
              <w:sz w:val="20"/>
              <w:lang w:val="es-AR"/>
            </w:rPr>
            <w:t>P</w:t>
          </w:r>
          <w:r w:rsidR="00AB57BF" w:rsidRPr="00AB57BF">
            <w:rPr>
              <w:b/>
              <w:caps/>
              <w:sz w:val="20"/>
              <w:lang w:val="es-AR"/>
            </w:rPr>
            <w:t>g</w:t>
          </w:r>
          <w:r w:rsidRPr="00AB57BF">
            <w:rPr>
              <w:b/>
              <w:caps/>
              <w:sz w:val="20"/>
              <w:lang w:val="es-AR"/>
            </w:rPr>
            <w:t>-</w:t>
          </w:r>
          <w:r w:rsidR="00AB57BF" w:rsidRPr="00AB57BF">
            <w:rPr>
              <w:b/>
              <w:caps/>
              <w:sz w:val="20"/>
              <w:lang w:val="es-AR"/>
            </w:rPr>
            <w:t>05</w:t>
          </w:r>
          <w:r w:rsidRPr="00AB57BF">
            <w:rPr>
              <w:b/>
              <w:caps/>
              <w:sz w:val="20"/>
              <w:lang w:val="es-AR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AB57BF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  <w:lang w:val="es-AR"/>
            </w:rPr>
          </w:pPr>
          <w:r w:rsidRPr="00AB57BF">
            <w:rPr>
              <w:b/>
              <w:caps/>
              <w:color w:val="000000"/>
              <w:sz w:val="22"/>
              <w:szCs w:val="22"/>
              <w:lang w:val="es-AR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AB57BF" w:rsidRDefault="000B68EC" w:rsidP="00560B25">
          <w:pPr>
            <w:pStyle w:val="Encabezado"/>
            <w:jc w:val="center"/>
            <w:rPr>
              <w:b/>
              <w:sz w:val="20"/>
              <w:lang w:val="es-AR"/>
            </w:rPr>
          </w:pPr>
        </w:p>
        <w:p w:rsidR="000B68EC" w:rsidRPr="00AB57BF" w:rsidRDefault="000B68EC" w:rsidP="00560B25">
          <w:pPr>
            <w:pStyle w:val="Encabezado"/>
            <w:jc w:val="center"/>
            <w:rPr>
              <w:b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>REV.: 01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>Preparó:</w:t>
          </w:r>
        </w:p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 xml:space="preserve">G. </w:t>
          </w:r>
          <w:proofErr w:type="spellStart"/>
          <w:r w:rsidRPr="00AB57BF">
            <w:rPr>
              <w:b/>
              <w:sz w:val="20"/>
              <w:lang w:val="es-AR"/>
            </w:rPr>
            <w:t>Gomez</w:t>
          </w:r>
          <w:proofErr w:type="spellEnd"/>
          <w:r w:rsidRPr="00AB57BF">
            <w:rPr>
              <w:b/>
              <w:sz w:val="20"/>
              <w:lang w:val="es-AR"/>
            </w:rPr>
            <w:t xml:space="preserve"> </w:t>
          </w:r>
        </w:p>
      </w:tc>
      <w:tc>
        <w:tcPr>
          <w:tcW w:w="2712" w:type="dxa"/>
          <w:shd w:val="clear" w:color="auto" w:fill="auto"/>
        </w:tcPr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>Revisó y Aprobó:</w:t>
          </w:r>
        </w:p>
        <w:p w:rsidR="000B68EC" w:rsidRPr="00AB57BF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AB57BF">
            <w:rPr>
              <w:b/>
              <w:caps/>
              <w:sz w:val="20"/>
              <w:lang w:val="es-AR"/>
            </w:rPr>
            <w:t xml:space="preserve">g. </w:t>
          </w:r>
          <w:r w:rsidRPr="00AB57BF">
            <w:rPr>
              <w:b/>
              <w:sz w:val="20"/>
              <w:lang w:val="es-AR"/>
            </w:rPr>
            <w:t>Gómez/</w:t>
          </w:r>
          <w:r w:rsidRPr="00AB57BF">
            <w:rPr>
              <w:b/>
              <w:caps/>
              <w:sz w:val="20"/>
              <w:lang w:val="es-AR"/>
            </w:rPr>
            <w:t>P. R</w:t>
          </w:r>
          <w:r w:rsidRPr="00AB57BF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AB57BF" w:rsidRDefault="000B68EC" w:rsidP="00560B25">
          <w:pPr>
            <w:pStyle w:val="Encabezado"/>
            <w:jc w:val="center"/>
            <w:rPr>
              <w:b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>Fecha:</w:t>
          </w:r>
        </w:p>
        <w:p w:rsidR="000B68EC" w:rsidRPr="00AB57BF" w:rsidRDefault="000B68EC" w:rsidP="00560B25">
          <w:pPr>
            <w:pStyle w:val="Encabezado"/>
            <w:jc w:val="center"/>
            <w:rPr>
              <w:b/>
              <w:sz w:val="20"/>
              <w:lang w:val="es-AR"/>
            </w:rPr>
          </w:pPr>
          <w:r w:rsidRPr="00AB57BF">
            <w:rPr>
              <w:b/>
              <w:sz w:val="20"/>
              <w:lang w:val="es-AR"/>
            </w:rPr>
            <w:t>05/08/11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9C0"/>
    <w:multiLevelType w:val="hybridMultilevel"/>
    <w:tmpl w:val="5FF6D2C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9A8"/>
    <w:rsid w:val="000123AD"/>
    <w:rsid w:val="00016A19"/>
    <w:rsid w:val="000B68EC"/>
    <w:rsid w:val="000D5C40"/>
    <w:rsid w:val="000E67E0"/>
    <w:rsid w:val="00105DE6"/>
    <w:rsid w:val="00110933"/>
    <w:rsid w:val="0013089E"/>
    <w:rsid w:val="0014590B"/>
    <w:rsid w:val="001621B3"/>
    <w:rsid w:val="0018488D"/>
    <w:rsid w:val="00195225"/>
    <w:rsid w:val="001C6F23"/>
    <w:rsid w:val="001D191D"/>
    <w:rsid w:val="001D6CDA"/>
    <w:rsid w:val="00207F77"/>
    <w:rsid w:val="00213752"/>
    <w:rsid w:val="00215C21"/>
    <w:rsid w:val="00240A2C"/>
    <w:rsid w:val="002D6CA8"/>
    <w:rsid w:val="002E798A"/>
    <w:rsid w:val="00310721"/>
    <w:rsid w:val="00317700"/>
    <w:rsid w:val="0036150E"/>
    <w:rsid w:val="003C175A"/>
    <w:rsid w:val="003D2728"/>
    <w:rsid w:val="003E0774"/>
    <w:rsid w:val="00462D17"/>
    <w:rsid w:val="00477CC0"/>
    <w:rsid w:val="00511730"/>
    <w:rsid w:val="00511E3C"/>
    <w:rsid w:val="00547141"/>
    <w:rsid w:val="00560B25"/>
    <w:rsid w:val="005A7754"/>
    <w:rsid w:val="005B1748"/>
    <w:rsid w:val="005B434D"/>
    <w:rsid w:val="005B79D5"/>
    <w:rsid w:val="005C33BF"/>
    <w:rsid w:val="005C7BAC"/>
    <w:rsid w:val="005E3859"/>
    <w:rsid w:val="005F59E4"/>
    <w:rsid w:val="0062664C"/>
    <w:rsid w:val="006B4B5F"/>
    <w:rsid w:val="007572AF"/>
    <w:rsid w:val="00781D7A"/>
    <w:rsid w:val="00783700"/>
    <w:rsid w:val="00792993"/>
    <w:rsid w:val="00793456"/>
    <w:rsid w:val="007A73F5"/>
    <w:rsid w:val="007E6B9B"/>
    <w:rsid w:val="007F330B"/>
    <w:rsid w:val="008368EE"/>
    <w:rsid w:val="00845F46"/>
    <w:rsid w:val="008F564B"/>
    <w:rsid w:val="008F5D08"/>
    <w:rsid w:val="00906AC1"/>
    <w:rsid w:val="00926FD5"/>
    <w:rsid w:val="00932AA8"/>
    <w:rsid w:val="0094140E"/>
    <w:rsid w:val="0095571E"/>
    <w:rsid w:val="0099263B"/>
    <w:rsid w:val="009B4A3A"/>
    <w:rsid w:val="009B5CD3"/>
    <w:rsid w:val="00A040D6"/>
    <w:rsid w:val="00A23BC8"/>
    <w:rsid w:val="00A463EF"/>
    <w:rsid w:val="00A60DC0"/>
    <w:rsid w:val="00AA5A53"/>
    <w:rsid w:val="00AB57BF"/>
    <w:rsid w:val="00AB6B0A"/>
    <w:rsid w:val="00AD3CC8"/>
    <w:rsid w:val="00B05578"/>
    <w:rsid w:val="00B53790"/>
    <w:rsid w:val="00B61B1B"/>
    <w:rsid w:val="00B66DDD"/>
    <w:rsid w:val="00B70099"/>
    <w:rsid w:val="00BA15E5"/>
    <w:rsid w:val="00BC1A9D"/>
    <w:rsid w:val="00C00092"/>
    <w:rsid w:val="00C01791"/>
    <w:rsid w:val="00C35E62"/>
    <w:rsid w:val="00C7615F"/>
    <w:rsid w:val="00CE03DE"/>
    <w:rsid w:val="00CE3C93"/>
    <w:rsid w:val="00CF26F2"/>
    <w:rsid w:val="00D0582C"/>
    <w:rsid w:val="00D135AD"/>
    <w:rsid w:val="00D278D9"/>
    <w:rsid w:val="00D60E28"/>
    <w:rsid w:val="00DD700C"/>
    <w:rsid w:val="00DE482B"/>
    <w:rsid w:val="00E279D9"/>
    <w:rsid w:val="00E322CB"/>
    <w:rsid w:val="00E439A8"/>
    <w:rsid w:val="00E63B06"/>
    <w:rsid w:val="00E63B96"/>
    <w:rsid w:val="00EA3BA6"/>
    <w:rsid w:val="00EC7489"/>
    <w:rsid w:val="00F12F60"/>
    <w:rsid w:val="00F375C3"/>
    <w:rsid w:val="00F53EE5"/>
    <w:rsid w:val="00F5623B"/>
    <w:rsid w:val="00F70286"/>
    <w:rsid w:val="00FF0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56BFC-4A71-41B2-936C-FC6014F99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1992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5</cp:revision>
  <cp:lastPrinted>2017-03-28T17:09:00Z</cp:lastPrinted>
  <dcterms:created xsi:type="dcterms:W3CDTF">2017-01-23T13:36:00Z</dcterms:created>
  <dcterms:modified xsi:type="dcterms:W3CDTF">2017-03-28T17:09:00Z</dcterms:modified>
</cp:coreProperties>
</file>