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  <w:gridCol w:w="2015"/>
      </w:tblGrid>
      <w:tr w:rsidR="00912FE9" w:rsidRPr="000B68EC" w:rsidTr="00912FE9">
        <w:tc>
          <w:tcPr>
            <w:tcW w:w="7763" w:type="dxa"/>
          </w:tcPr>
          <w:p w:rsidR="00912FE9" w:rsidRPr="009F44AF" w:rsidRDefault="00AD3283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confección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 :    12/10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Alerta Nº</w:t>
            </w:r>
            <w:r w:rsidR="00AD3283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22</w:t>
            </w:r>
          </w:p>
        </w:tc>
      </w:tr>
      <w:tr w:rsidR="00912FE9" w:rsidRPr="000B68EC" w:rsidTr="00912FE9">
        <w:tc>
          <w:tcPr>
            <w:tcW w:w="7763" w:type="dxa"/>
          </w:tcPr>
          <w:p w:rsidR="00912FE9" w:rsidRPr="009F44AF" w:rsidRDefault="00AD3283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del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incidente :    04/10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</w:p>
        </w:tc>
      </w:tr>
      <w:tr w:rsidR="00C8098F" w:rsidRPr="000B68EC" w:rsidTr="00765D66">
        <w:tc>
          <w:tcPr>
            <w:tcW w:w="9778" w:type="dxa"/>
            <w:gridSpan w:val="2"/>
          </w:tcPr>
          <w:p w:rsidR="00C8098F" w:rsidRPr="009F44AF" w:rsidRDefault="009C735E" w:rsidP="00AD3283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TITULO :</w:t>
            </w:r>
            <w:r w:rsidR="00AD3283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ROTURA DE CAÑERÍA </w:t>
            </w:r>
            <w:proofErr w:type="gramStart"/>
            <w:r w:rsidR="00AD3283">
              <w:rPr>
                <w:rFonts w:ascii="Arial" w:hAnsi="Arial" w:cs="Arial"/>
                <w:b/>
                <w:sz w:val="22"/>
                <w:szCs w:val="22"/>
                <w:lang w:val="fr-FR"/>
              </w:rPr>
              <w:t>DE ERFV</w:t>
            </w:r>
            <w:proofErr w:type="gramEnd"/>
            <w:r w:rsidR="00AD3283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CON RETROEXCAVADORA</w:t>
            </w:r>
          </w:p>
        </w:tc>
      </w:tr>
    </w:tbl>
    <w:p w:rsidR="00A60DC0" w:rsidRPr="009F44AF" w:rsidRDefault="00A60DC0" w:rsidP="0088073D">
      <w:pPr>
        <w:pStyle w:val="Ttulo2"/>
        <w:ind w:left="284"/>
        <w:jc w:val="both"/>
        <w:rPr>
          <w:rFonts w:cs="Arial"/>
          <w:color w:val="632423"/>
          <w:sz w:val="20"/>
          <w:lang w:val="es-MX"/>
        </w:rPr>
      </w:pPr>
      <w:r w:rsidRPr="009F44AF">
        <w:rPr>
          <w:rFonts w:cs="Arial"/>
          <w:color w:val="632423"/>
          <w:sz w:val="20"/>
          <w:lang w:val="es-MX"/>
        </w:rPr>
        <w:t>A – Descripción del evento</w:t>
      </w:r>
    </w:p>
    <w:p w:rsidR="00DD700C" w:rsidRPr="009F44AF" w:rsidRDefault="00DD700C" w:rsidP="0088073D">
      <w:pPr>
        <w:jc w:val="both"/>
        <w:rPr>
          <w:sz w:val="20"/>
          <w:szCs w:val="20"/>
          <w:lang w:val="es-MX" w:eastAsia="en-GB"/>
        </w:rPr>
      </w:pPr>
    </w:p>
    <w:p w:rsidR="004D2594" w:rsidRPr="009F44AF" w:rsidRDefault="00AD3283" w:rsidP="0088073D">
      <w:pPr>
        <w:jc w:val="both"/>
        <w:rPr>
          <w:rFonts w:ascii="Arial" w:hAnsi="Arial" w:cs="Arial"/>
          <w:sz w:val="20"/>
          <w:szCs w:val="20"/>
        </w:rPr>
      </w:pPr>
      <w:r w:rsidRPr="00AD3283">
        <w:rPr>
          <w:rFonts w:ascii="Arial" w:hAnsi="Arial" w:cs="Arial"/>
          <w:sz w:val="20"/>
          <w:szCs w:val="20"/>
        </w:rPr>
        <w:t xml:space="preserve">El día 04-10-16 a las 11:30 hs aproximadamente el chofer </w:t>
      </w:r>
      <w:r>
        <w:rPr>
          <w:rFonts w:ascii="Arial" w:hAnsi="Arial" w:cs="Arial"/>
          <w:sz w:val="20"/>
          <w:szCs w:val="20"/>
        </w:rPr>
        <w:t>de Segar</w:t>
      </w:r>
      <w:r w:rsidRPr="00AD3283">
        <w:rPr>
          <w:rFonts w:ascii="Arial" w:hAnsi="Arial" w:cs="Arial"/>
          <w:sz w:val="20"/>
          <w:szCs w:val="20"/>
        </w:rPr>
        <w:t xml:space="preserve"> se presentó en la locación BMo 2064 Equipo SAI 253, y se reúne con el Jefe de Equipo y con el Inspector de Perforación, en donde le explicaron que había que agrandar la fosa de quema (ancho, largo y profundidad). Observan que en la misma hay un bordo de tierra y le comunican la necesidad de bajarlo para lograr acondicionar la fosa mencionada. El operario comienza con el desarrollo de las tareas y a los 30 minutos aproximadamente observa que  rompe un caño porque empieza a salir tierra hacia arriba. A la brevedad le comunica al Jefe de Equipo y al Inspector de lo sucedido, quienes les avisan a los operadores de la batería de Borde Montuoso. A su vez llama al supervisor Caposuca y HSE Vargas para cumplir con el rol de emergencias interno de la empresa.</w:t>
      </w:r>
    </w:p>
    <w:p w:rsidR="00AD3283" w:rsidRDefault="00AD3283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A60DC0" w:rsidRPr="009F44AF" w:rsidRDefault="00A60DC0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A60DC0" w:rsidRPr="009F44AF" w:rsidRDefault="00A60DC0" w:rsidP="0088073D">
      <w:pPr>
        <w:ind w:left="284" w:right="282"/>
        <w:jc w:val="both"/>
        <w:rPr>
          <w:rFonts w:ascii="Arial" w:hAnsi="Arial" w:cs="Arial"/>
          <w:b/>
          <w:color w:val="FF0000"/>
          <w:sz w:val="20"/>
          <w:szCs w:val="20"/>
          <w:u w:val="single"/>
          <w:lang w:val="es-MX"/>
        </w:rPr>
      </w:pPr>
    </w:p>
    <w:p w:rsidR="00F741BF" w:rsidRDefault="00AD3283" w:rsidP="00AD328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noProof/>
          <w:sz w:val="20"/>
          <w:szCs w:val="20"/>
        </w:rPr>
      </w:pPr>
      <w:r w:rsidRPr="00AD3283">
        <w:rPr>
          <w:rFonts w:ascii="Arial" w:hAnsi="Arial" w:cs="Arial"/>
          <w:noProof/>
          <w:sz w:val="20"/>
          <w:szCs w:val="20"/>
        </w:rPr>
        <w:t>No advertir de la posible presencia de interferencias (líneas enterradas), en el sector de trabajo.</w:t>
      </w:r>
    </w:p>
    <w:p w:rsidR="00AD3283" w:rsidRPr="00F741BF" w:rsidRDefault="00AD3283" w:rsidP="00AD328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noProof/>
          <w:sz w:val="20"/>
          <w:szCs w:val="20"/>
        </w:rPr>
      </w:pPr>
      <w:r w:rsidRPr="00AD3283">
        <w:rPr>
          <w:rFonts w:ascii="Arial" w:hAnsi="Arial" w:cs="Arial"/>
          <w:noProof/>
          <w:sz w:val="20"/>
          <w:szCs w:val="20"/>
        </w:rPr>
        <w:t>Falta identificación  de la presencia de la línea de ERFV 3” enterrada (BMO 2047).</w:t>
      </w:r>
    </w:p>
    <w:p w:rsidR="00AD3283" w:rsidRDefault="00AD3283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215C21" w:rsidRPr="009F44AF" w:rsidRDefault="00215C21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215C21" w:rsidRPr="009F44AF" w:rsidRDefault="00215C21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7E2B69" w:rsidRPr="009F44AF" w:rsidRDefault="00595A9C" w:rsidP="0088073D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  </w:t>
      </w:r>
      <w:r w:rsidR="00AD3283" w:rsidRPr="00AD3283">
        <w:rPr>
          <w:rFonts w:ascii="Arial" w:hAnsi="Arial" w:cs="Arial"/>
          <w:sz w:val="20"/>
          <w:szCs w:val="20"/>
          <w:lang w:val="es-MX"/>
        </w:rPr>
        <w:t>Rotura de línea de ERFV ᶲ 3” BMO 2047</w:t>
      </w:r>
    </w:p>
    <w:p w:rsidR="00A60DC0" w:rsidRPr="009F44AF" w:rsidRDefault="00215C21" w:rsidP="0088073D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Acciones Correctivas</w:t>
      </w:r>
    </w:p>
    <w:p w:rsidR="00A60DC0" w:rsidRPr="009F44AF" w:rsidRDefault="00A60DC0" w:rsidP="0088073D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AD3283" w:rsidRPr="00AD3283" w:rsidRDefault="00AD3283" w:rsidP="00AD3283">
      <w:pPr>
        <w:numPr>
          <w:ilvl w:val="0"/>
          <w:numId w:val="2"/>
        </w:numPr>
        <w:spacing w:before="40"/>
        <w:jc w:val="both"/>
        <w:rPr>
          <w:rFonts w:ascii="Arial" w:hAnsi="Arial" w:cs="Arial"/>
          <w:sz w:val="18"/>
          <w:szCs w:val="18"/>
          <w:lang w:val="es-MX"/>
        </w:rPr>
      </w:pPr>
      <w:r w:rsidRPr="00AD3283">
        <w:rPr>
          <w:rFonts w:ascii="Arial" w:hAnsi="Arial" w:cs="Arial"/>
          <w:sz w:val="18"/>
          <w:szCs w:val="18"/>
        </w:rPr>
        <w:t>Recapacitar al personal de la retroexcavadora en los riesgos presentes al momento de emplear la máquina y en la evaluación previa del sector de trabajo antes de realizar las operaciones.</w:t>
      </w:r>
    </w:p>
    <w:p w:rsidR="00AD3283" w:rsidRPr="00AD3283" w:rsidRDefault="00AD3283" w:rsidP="00AD3283">
      <w:pPr>
        <w:numPr>
          <w:ilvl w:val="0"/>
          <w:numId w:val="2"/>
        </w:numPr>
        <w:spacing w:before="40"/>
        <w:jc w:val="both"/>
        <w:rPr>
          <w:rFonts w:ascii="Arial" w:hAnsi="Arial" w:cs="Arial"/>
          <w:sz w:val="18"/>
          <w:szCs w:val="18"/>
          <w:lang w:val="es-MX"/>
        </w:rPr>
      </w:pPr>
      <w:r w:rsidRPr="00AD3283">
        <w:rPr>
          <w:rFonts w:ascii="Arial" w:hAnsi="Arial" w:cs="Arial"/>
          <w:sz w:val="18"/>
          <w:szCs w:val="18"/>
          <w:lang w:val="es-MX"/>
        </w:rPr>
        <w:t>Señalizar el sector de ubicación de la línea de ERFV 3” BMO 2047.</w:t>
      </w:r>
    </w:p>
    <w:p w:rsidR="008346AA" w:rsidRPr="00AD3283" w:rsidRDefault="00A60DC0" w:rsidP="0088073D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18"/>
          <w:szCs w:val="18"/>
          <w:lang w:val="es-MX"/>
        </w:rPr>
      </w:pPr>
      <w:r w:rsidRPr="00AD3283">
        <w:rPr>
          <w:rFonts w:ascii="Arial" w:hAnsi="Arial" w:cs="Arial"/>
          <w:sz w:val="18"/>
          <w:szCs w:val="18"/>
          <w:lang w:val="es-MX"/>
        </w:rPr>
        <w:t xml:space="preserve">Realizar </w:t>
      </w:r>
      <w:r w:rsidR="00A463EF" w:rsidRPr="00AD3283">
        <w:rPr>
          <w:rFonts w:ascii="Arial" w:hAnsi="Arial" w:cs="Arial"/>
          <w:sz w:val="18"/>
          <w:szCs w:val="18"/>
          <w:lang w:val="es-MX"/>
        </w:rPr>
        <w:t>un alerta de seguridad para difundir y prevenir las acciones indebidas en todas las operaciones de la empresa</w:t>
      </w:r>
      <w:r w:rsidR="002E798A" w:rsidRPr="00AD3283">
        <w:rPr>
          <w:rFonts w:ascii="Arial" w:hAnsi="Arial" w:cs="Arial"/>
          <w:sz w:val="18"/>
          <w:szCs w:val="18"/>
          <w:lang w:val="es-MX"/>
        </w:rPr>
        <w:t>.</w:t>
      </w:r>
    </w:p>
    <w:p w:rsidR="00A463EF" w:rsidRDefault="00A463EF" w:rsidP="0088073D">
      <w:pPr>
        <w:spacing w:before="40"/>
        <w:ind w:left="357"/>
        <w:jc w:val="center"/>
        <w:rPr>
          <w:rFonts w:ascii="Arial" w:hAnsi="Arial" w:cs="Arial"/>
          <w:noProof/>
          <w:lang w:val="es-AR" w:eastAsia="es-AR"/>
        </w:rPr>
      </w:pPr>
      <w:bookmarkStart w:id="0" w:name="_GoBack"/>
      <w:bookmarkEnd w:id="0"/>
    </w:p>
    <w:p w:rsidR="00AD3283" w:rsidRDefault="00AD3283" w:rsidP="0088073D">
      <w:pPr>
        <w:spacing w:before="40"/>
        <w:ind w:left="357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AR" w:eastAsia="es-AR"/>
        </w:rPr>
        <w:drawing>
          <wp:inline distT="0" distB="0" distL="0" distR="0">
            <wp:extent cx="4538448" cy="2552700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61011_11563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941" cy="255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AA" w:rsidRDefault="008346AA" w:rsidP="0088073D">
      <w:pPr>
        <w:spacing w:before="40"/>
        <w:ind w:left="357"/>
        <w:jc w:val="both"/>
        <w:rPr>
          <w:rFonts w:ascii="Arial" w:hAnsi="Arial" w:cs="Arial"/>
          <w:lang w:val="es-MX"/>
        </w:rPr>
      </w:pPr>
    </w:p>
    <w:p w:rsidR="008346AA" w:rsidRDefault="008346AA" w:rsidP="0088073D">
      <w:pPr>
        <w:spacing w:before="40"/>
        <w:ind w:left="357"/>
        <w:jc w:val="both"/>
        <w:rPr>
          <w:rFonts w:ascii="Arial" w:hAnsi="Arial" w:cs="Arial"/>
          <w:lang w:val="es-MX"/>
        </w:rPr>
      </w:pPr>
    </w:p>
    <w:p w:rsidR="007E2B69" w:rsidRPr="009F44AF" w:rsidRDefault="008F5D08" w:rsidP="0088073D">
      <w:pPr>
        <w:ind w:right="282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  <w:r w:rsidRPr="009F44AF">
        <w:rPr>
          <w:rFonts w:ascii="Arial" w:hAnsi="Arial" w:cs="Arial"/>
          <w:sz w:val="20"/>
          <w:szCs w:val="20"/>
          <w:lang w:val="es-MX"/>
        </w:rPr>
        <w:t xml:space="preserve"> </w:t>
      </w:r>
      <w:r w:rsidRPr="009F44AF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9F44AF">
        <w:rPr>
          <w:rFonts w:ascii="Arial" w:hAnsi="Arial" w:cs="Arial"/>
          <w:b/>
          <w:sz w:val="20"/>
          <w:szCs w:val="20"/>
          <w:lang w:val="es-MX"/>
        </w:rPr>
        <w:t>.</w:t>
      </w:r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sectPr w:rsidR="007E2B69" w:rsidRPr="009F44AF" w:rsidSect="00CB5F4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FE9" w:rsidRDefault="007F3FE9">
      <w:r>
        <w:separator/>
      </w:r>
    </w:p>
  </w:endnote>
  <w:endnote w:type="continuationSeparator" w:id="0">
    <w:p w:rsidR="007F3FE9" w:rsidRDefault="007F3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6553E1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AD3283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6553E1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6553E1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6553E1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6553E1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6553E1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FF7895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6553E1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FE9" w:rsidRDefault="007F3FE9">
      <w:r>
        <w:separator/>
      </w:r>
    </w:p>
  </w:footnote>
  <w:footnote w:type="continuationSeparator" w:id="0">
    <w:p w:rsidR="007F3FE9" w:rsidRDefault="007F3F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05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4A475E" w:rsidTr="004A475E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4A475E" w:rsidRPr="002A5857" w:rsidRDefault="004A475E" w:rsidP="004A475E">
          <w:pPr>
            <w:pStyle w:val="Encabezado"/>
            <w:jc w:val="center"/>
            <w:rPr>
              <w:rFonts w:cs="Arial"/>
              <w:b/>
              <w:shadow/>
              <w:color w:val="000080"/>
              <w:sz w:val="36"/>
            </w:rPr>
          </w:pPr>
          <w:r w:rsidRPr="002A5857">
            <w:rPr>
              <w:rFonts w:cs="Arial"/>
              <w:b/>
              <w:shadow/>
              <w:color w:val="000080"/>
              <w:sz w:val="36"/>
            </w:rPr>
            <w:t>SGI</w: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spacing w:before="120" w:after="120"/>
            <w:jc w:val="center"/>
            <w:rPr>
              <w:rFonts w:cs="Arial"/>
              <w:b/>
              <w:color w:val="000000"/>
              <w:sz w:val="20"/>
            </w:rPr>
          </w:pPr>
          <w:r w:rsidRPr="002A5857">
            <w:rPr>
              <w:rFonts w:cs="Arial"/>
              <w:b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 w:rsidRPr="002A5857">
            <w:rPr>
              <w:rFonts w:cs="Arial"/>
              <w:b/>
              <w:caps/>
              <w:sz w:val="20"/>
            </w:rPr>
            <w:t>PG – 05 - 00</w:t>
          </w:r>
        </w:p>
      </w:tc>
    </w:tr>
    <w:tr w:rsidR="004A475E" w:rsidTr="004A475E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ALERTA DE SEGURIDAD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REV.: 0</w:t>
          </w:r>
          <w:r>
            <w:rPr>
              <w:rFonts w:cs="Arial"/>
              <w:b/>
              <w:sz w:val="20"/>
            </w:rPr>
            <w:t>3</w:t>
          </w:r>
        </w:p>
      </w:tc>
    </w:tr>
    <w:tr w:rsidR="004A475E" w:rsidTr="004A475E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Preparó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sz w:val="20"/>
            </w:rPr>
            <w:t xml:space="preserve">G. Gómez </w:t>
          </w:r>
        </w:p>
      </w:tc>
      <w:tc>
        <w:tcPr>
          <w:tcW w:w="2712" w:type="dxa"/>
          <w:shd w:val="clear" w:color="auto" w:fill="auto"/>
          <w:vAlign w:val="center"/>
        </w:tcPr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sz w:val="20"/>
              <w:lang w:val="es-AR"/>
            </w:rPr>
            <w:t>Revisó y Aprobó:</w:t>
          </w:r>
        </w:p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caps/>
              <w:sz w:val="20"/>
              <w:lang w:val="es-AR"/>
            </w:rPr>
            <w:t xml:space="preserve">G. </w:t>
          </w:r>
          <w:r w:rsidRPr="004A475E">
            <w:rPr>
              <w:rFonts w:cs="Arial"/>
              <w:b/>
              <w:sz w:val="20"/>
              <w:lang w:val="es-AR"/>
            </w:rPr>
            <w:t>Gonzalo</w:t>
          </w:r>
          <w:r w:rsidRPr="004A475E">
            <w:rPr>
              <w:rFonts w:cs="Arial"/>
              <w:b/>
              <w:caps/>
              <w:sz w:val="20"/>
              <w:lang w:val="es-AR"/>
            </w:rPr>
            <w:t xml:space="preserve"> / P. R</w:t>
          </w:r>
          <w:r w:rsidRPr="004A475E">
            <w:rPr>
              <w:rFonts w:cs="Arial"/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Fecha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01/03/2012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D1E51CE"/>
    <w:multiLevelType w:val="hybridMultilevel"/>
    <w:tmpl w:val="EE7472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2BB393A"/>
    <w:multiLevelType w:val="hybridMultilevel"/>
    <w:tmpl w:val="618250D4"/>
    <w:lvl w:ilvl="0" w:tplc="42CCD64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20E36"/>
    <w:rsid w:val="000A4340"/>
    <w:rsid w:val="000B68EC"/>
    <w:rsid w:val="000D07A6"/>
    <w:rsid w:val="000D594D"/>
    <w:rsid w:val="000E013F"/>
    <w:rsid w:val="001027F3"/>
    <w:rsid w:val="0010716C"/>
    <w:rsid w:val="00112171"/>
    <w:rsid w:val="00115834"/>
    <w:rsid w:val="0013089E"/>
    <w:rsid w:val="0014590B"/>
    <w:rsid w:val="00161E3D"/>
    <w:rsid w:val="001654A6"/>
    <w:rsid w:val="001B0D77"/>
    <w:rsid w:val="001D191D"/>
    <w:rsid w:val="001D5703"/>
    <w:rsid w:val="001D6226"/>
    <w:rsid w:val="001F72BE"/>
    <w:rsid w:val="00215C21"/>
    <w:rsid w:val="00240F25"/>
    <w:rsid w:val="00242BC8"/>
    <w:rsid w:val="00263124"/>
    <w:rsid w:val="002E798A"/>
    <w:rsid w:val="00310721"/>
    <w:rsid w:val="0034030E"/>
    <w:rsid w:val="00363516"/>
    <w:rsid w:val="0037422C"/>
    <w:rsid w:val="0037593A"/>
    <w:rsid w:val="003B3FE6"/>
    <w:rsid w:val="003E51D1"/>
    <w:rsid w:val="003F0F44"/>
    <w:rsid w:val="004079FB"/>
    <w:rsid w:val="00424EA7"/>
    <w:rsid w:val="0043228C"/>
    <w:rsid w:val="004571E4"/>
    <w:rsid w:val="00464410"/>
    <w:rsid w:val="00473F4E"/>
    <w:rsid w:val="004A475E"/>
    <w:rsid w:val="004D2594"/>
    <w:rsid w:val="004D26A9"/>
    <w:rsid w:val="00511730"/>
    <w:rsid w:val="005150AE"/>
    <w:rsid w:val="005359B0"/>
    <w:rsid w:val="00536A0F"/>
    <w:rsid w:val="00536AE4"/>
    <w:rsid w:val="00547CCB"/>
    <w:rsid w:val="00560AA6"/>
    <w:rsid w:val="00560B25"/>
    <w:rsid w:val="0056517D"/>
    <w:rsid w:val="00566A90"/>
    <w:rsid w:val="005948B4"/>
    <w:rsid w:val="00594F8C"/>
    <w:rsid w:val="00595A9C"/>
    <w:rsid w:val="005A7754"/>
    <w:rsid w:val="005B05D4"/>
    <w:rsid w:val="005B1748"/>
    <w:rsid w:val="005B5C77"/>
    <w:rsid w:val="005C33BF"/>
    <w:rsid w:val="005D5993"/>
    <w:rsid w:val="00600AD8"/>
    <w:rsid w:val="00654A2C"/>
    <w:rsid w:val="006553E1"/>
    <w:rsid w:val="006725E9"/>
    <w:rsid w:val="00672EC5"/>
    <w:rsid w:val="00684C97"/>
    <w:rsid w:val="0069067F"/>
    <w:rsid w:val="006A3F39"/>
    <w:rsid w:val="006B5D21"/>
    <w:rsid w:val="006D298D"/>
    <w:rsid w:val="006D3A06"/>
    <w:rsid w:val="007572AF"/>
    <w:rsid w:val="00790E67"/>
    <w:rsid w:val="00793456"/>
    <w:rsid w:val="007A73F5"/>
    <w:rsid w:val="007B2671"/>
    <w:rsid w:val="007B6561"/>
    <w:rsid w:val="007E0970"/>
    <w:rsid w:val="007E149D"/>
    <w:rsid w:val="007E2B69"/>
    <w:rsid w:val="007E6B9B"/>
    <w:rsid w:val="007F3FE9"/>
    <w:rsid w:val="00806DA6"/>
    <w:rsid w:val="008346AA"/>
    <w:rsid w:val="008505FE"/>
    <w:rsid w:val="0088073D"/>
    <w:rsid w:val="008A3B79"/>
    <w:rsid w:val="008B5159"/>
    <w:rsid w:val="008F1D32"/>
    <w:rsid w:val="008F564B"/>
    <w:rsid w:val="008F5D08"/>
    <w:rsid w:val="00903E06"/>
    <w:rsid w:val="00912FE9"/>
    <w:rsid w:val="00934A78"/>
    <w:rsid w:val="00972C7C"/>
    <w:rsid w:val="00991BB3"/>
    <w:rsid w:val="009C2F6E"/>
    <w:rsid w:val="009C735E"/>
    <w:rsid w:val="009E1E1F"/>
    <w:rsid w:val="009E5188"/>
    <w:rsid w:val="009E5E00"/>
    <w:rsid w:val="009F44AF"/>
    <w:rsid w:val="00A463EF"/>
    <w:rsid w:val="00A56DA4"/>
    <w:rsid w:val="00A60DC0"/>
    <w:rsid w:val="00AB767F"/>
    <w:rsid w:val="00AC04E7"/>
    <w:rsid w:val="00AC4619"/>
    <w:rsid w:val="00AC68FA"/>
    <w:rsid w:val="00AD3283"/>
    <w:rsid w:val="00AD4BEF"/>
    <w:rsid w:val="00B55D9E"/>
    <w:rsid w:val="00B563BF"/>
    <w:rsid w:val="00B852F0"/>
    <w:rsid w:val="00BA45F4"/>
    <w:rsid w:val="00BA60EB"/>
    <w:rsid w:val="00C0633C"/>
    <w:rsid w:val="00C30B07"/>
    <w:rsid w:val="00C350CD"/>
    <w:rsid w:val="00C35E62"/>
    <w:rsid w:val="00C36792"/>
    <w:rsid w:val="00C7615F"/>
    <w:rsid w:val="00C8098F"/>
    <w:rsid w:val="00C9514F"/>
    <w:rsid w:val="00C95760"/>
    <w:rsid w:val="00CA3567"/>
    <w:rsid w:val="00CB5F47"/>
    <w:rsid w:val="00CC4BDD"/>
    <w:rsid w:val="00CE5906"/>
    <w:rsid w:val="00CF26F2"/>
    <w:rsid w:val="00D06642"/>
    <w:rsid w:val="00D06C7E"/>
    <w:rsid w:val="00D135AD"/>
    <w:rsid w:val="00D25BB7"/>
    <w:rsid w:val="00D278D9"/>
    <w:rsid w:val="00D33CFE"/>
    <w:rsid w:val="00D85A24"/>
    <w:rsid w:val="00D953CC"/>
    <w:rsid w:val="00DC199D"/>
    <w:rsid w:val="00DD700C"/>
    <w:rsid w:val="00E141A3"/>
    <w:rsid w:val="00E25393"/>
    <w:rsid w:val="00E439A8"/>
    <w:rsid w:val="00E73A4E"/>
    <w:rsid w:val="00E81E87"/>
    <w:rsid w:val="00EA07B4"/>
    <w:rsid w:val="00EE1E6B"/>
    <w:rsid w:val="00EE6E27"/>
    <w:rsid w:val="00EF6AB5"/>
    <w:rsid w:val="00F52250"/>
    <w:rsid w:val="00F61C18"/>
    <w:rsid w:val="00F64302"/>
    <w:rsid w:val="00F70286"/>
    <w:rsid w:val="00F741BF"/>
    <w:rsid w:val="00FB7294"/>
    <w:rsid w:val="00FC4B65"/>
    <w:rsid w:val="00FE04C7"/>
    <w:rsid w:val="00FF0EEA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47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CB5F47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B5F47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CB5F47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CB5F47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CB5F47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30B07"/>
    <w:rPr>
      <w:rFonts w:ascii="Tahoma" w:hAnsi="Tahoma" w:cs="Tahoma"/>
      <w:sz w:val="16"/>
      <w:szCs w:val="16"/>
      <w:lang w:val="es-ES_tradnl"/>
    </w:rPr>
  </w:style>
  <w:style w:type="character" w:customStyle="1" w:styleId="TextodegloboCar">
    <w:name w:val="Texto de globo Car"/>
    <w:basedOn w:val="Fuentedeprrafopredeter"/>
    <w:link w:val="Textodeglobo"/>
    <w:rsid w:val="00C30B07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4A475E"/>
    <w:rPr>
      <w:rFonts w:ascii="Arial" w:hAnsi="Arial"/>
      <w:sz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272</Words>
  <Characters>1506</Characters>
  <Application>Microsoft Office Word</Application>
  <DocSecurity>0</DocSecurity>
  <Lines>65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1730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30</cp:revision>
  <cp:lastPrinted>2016-09-07T18:33:00Z</cp:lastPrinted>
  <dcterms:created xsi:type="dcterms:W3CDTF">2013-05-18T15:13:00Z</dcterms:created>
  <dcterms:modified xsi:type="dcterms:W3CDTF">2016-10-12T03:33:00Z</dcterms:modified>
</cp:coreProperties>
</file>