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ar"/>
        <w:jc w:val="right"/>
        <w:rPr/>
      </w:pPr>
      <w:r>
        <w:rPr/>
        <w:t>Agenda de Viajes</w:t>
      </w:r>
    </w:p>
    <w:p>
      <w:pPr>
        <w:pStyle w:val="Titular"/>
        <w:jc w:val="right"/>
        <w:rPr/>
      </w:pPr>
      <w:r>
        <w:rPr/>
        <w:t>Use case specification:</w:t>
      </w:r>
      <w:r>
        <w:rPr/>
        <w:t>Alta de viaje</w:t>
      </w:r>
    </w:p>
    <w:p>
      <w:pPr>
        <w:pStyle w:val="Titular"/>
        <w:jc w:val="right"/>
        <w:rPr/>
      </w:pPr>
      <w:r>
        <w:rPr/>
      </w:r>
    </w:p>
    <w:p>
      <w:pPr>
        <w:pStyle w:val="Titular"/>
        <w:jc w:val="right"/>
        <w:rPr>
          <w:sz w:val="28"/>
        </w:rPr>
      </w:pPr>
      <w:r>
        <w:rPr>
          <w:sz w:val="28"/>
        </w:rPr>
        <w:t>Version &lt;1.0&gt;</w:t>
      </w:r>
    </w:p>
    <w:p>
      <w:pPr>
        <w:pStyle w:val="Normal"/>
        <w:rPr/>
      </w:pPr>
      <w:r>
        <w:rPr/>
      </w:r>
    </w:p>
    <w:p>
      <w:pPr>
        <w:sectPr>
          <w:headerReference w:type="default" r:id="rId2"/>
          <w:type w:val="nextPage"/>
          <w:pgSz w:w="12240" w:h="15840"/>
          <w:pgMar w:left="1440" w:right="1440" w:header="720" w:top="1440" w:footer="0" w:bottom="1440" w:gutter="0"/>
          <w:pgNumType w:fmt="decimal"/>
          <w:formProt w:val="false"/>
          <w:vAlign w:val="center"/>
          <w:textDirection w:val="lrTb"/>
          <w:docGrid w:type="default" w:linePitch="100" w:charSpace="8192"/>
        </w:sectPr>
        <w:pStyle w:val="Normal"/>
        <w:rPr/>
      </w:pPr>
      <w:r>
        <w:rPr/>
      </w:r>
    </w:p>
    <w:p>
      <w:pPr>
        <w:pStyle w:val="Titular"/>
        <w:rPr/>
      </w:pPr>
      <w:r>
        <w:rPr/>
        <w:t>Revision History</w:t>
      </w:r>
    </w:p>
    <w:tbl>
      <w:tblPr>
        <w:tblW w:w="950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301"/>
        <w:gridCol w:w="1154"/>
        <w:gridCol w:w="3747"/>
        <w:gridCol w:w="2301"/>
      </w:tblGrid>
      <w:tr>
        <w:trPr/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Author</w:t>
            </w:r>
          </w:p>
        </w:tc>
      </w:tr>
      <w:tr>
        <w:trPr/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&lt;11/mayo/2020&gt;</w:t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&lt;1.0&gt;</w:t>
            </w:r>
          </w:p>
        </w:tc>
        <w:tc>
          <w:tcPr>
            <w:tcW w:w="3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Especificacion del caso de uso alta de viaje</w:t>
            </w:r>
          </w:p>
        </w:tc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Federico Cataldo</w:t>
            </w:r>
          </w:p>
        </w:tc>
      </w:tr>
      <w:tr>
        <w:trPr/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Titular"/>
        <w:rPr/>
      </w:pPr>
      <w:r>
        <w:rPr/>
        <w:t>Table of Contents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ario1"/>
            <w:tabs>
              <w:tab w:val="left" w:pos="432" w:leader="none"/>
              <w:tab w:val="right" w:pos="9360" w:leader="none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fldChar w:fldCharType="begin"/>
          </w:r>
          <w:r>
            <w:rPr/>
            <w:instrText> TOC \o "1-3" \h</w:instrText>
          </w:r>
          <w:r>
            <w:rPr/>
            <w:fldChar w:fldCharType="separate"/>
          </w:r>
          <w:r>
            <w:rPr/>
            <w:t>1.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rPr/>
            <w:t>Brief Description</w:t>
            <w:tab/>
            <w:t>4</w:t>
          </w:r>
        </w:p>
        <w:p>
          <w:pPr>
            <w:pStyle w:val="Sumario1"/>
            <w:tabs>
              <w:tab w:val="left" w:pos="432" w:leader="none"/>
              <w:tab w:val="right" w:pos="9360" w:leader="none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rPr/>
            <w:t>2.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rPr/>
            <w:t>Basic Flow of Events</w:t>
            <w:tab/>
            <w:t>4</w:t>
          </w:r>
        </w:p>
        <w:p>
          <w:pPr>
            <w:pStyle w:val="Sumario1"/>
            <w:tabs>
              <w:tab w:val="left" w:pos="432" w:leader="none"/>
              <w:tab w:val="right" w:pos="9360" w:leader="none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rPr/>
            <w:t>3.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rPr/>
            <w:t>Alternative Flows</w:t>
            <w:tab/>
            <w:t>4</w:t>
          </w:r>
        </w:p>
        <w:p>
          <w:pPr>
            <w:pStyle w:val="Sumario2"/>
            <w:tabs>
              <w:tab w:val="left" w:pos="1000" w:leader="none"/>
              <w:tab w:val="right" w:pos="9360" w:leader="none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rPr/>
            <w:t>3.1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rPr/>
            <w:t>&lt;Area of Functionality&gt;</w:t>
            <w:tab/>
            <w:t>5</w:t>
          </w:r>
        </w:p>
        <w:p>
          <w:pPr>
            <w:pStyle w:val="Sumario3"/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rPr/>
            <w:t>3.1.1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rPr/>
            <w:t>&lt; A1 First Alternative Flow &gt;</w:t>
            <w:tab/>
            <w:t>5</w:t>
          </w:r>
        </w:p>
        <w:p>
          <w:pPr>
            <w:pStyle w:val="Sumario3"/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rPr/>
            <w:t>3.1.2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rPr/>
            <w:t>&lt; A2 Second Alternative Flow &gt;</w:t>
            <w:tab/>
            <w:t>5</w:t>
          </w:r>
        </w:p>
        <w:p>
          <w:pPr>
            <w:pStyle w:val="Sumario1"/>
            <w:tabs>
              <w:tab w:val="left" w:pos="432" w:leader="none"/>
              <w:tab w:val="right" w:pos="9360" w:leader="none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rPr/>
            <w:t>4.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rPr/>
            <w:t>Key Scenarios</w:t>
            <w:tab/>
            <w:t>5</w:t>
          </w:r>
        </w:p>
        <w:p>
          <w:pPr>
            <w:pStyle w:val="Sumario1"/>
            <w:tabs>
              <w:tab w:val="left" w:pos="432" w:leader="none"/>
              <w:tab w:val="right" w:pos="9360" w:leader="none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rPr/>
            <w:t>5.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rPr/>
            <w:t>Preconditions</w:t>
            <w:tab/>
            <w:t>5</w:t>
          </w:r>
        </w:p>
        <w:p>
          <w:pPr>
            <w:pStyle w:val="Sumario2"/>
            <w:tabs>
              <w:tab w:val="left" w:pos="1000" w:leader="none"/>
              <w:tab w:val="right" w:pos="9360" w:leader="none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rPr/>
            <w:t>5.1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rPr/>
            <w:t>&lt; Precondition One &gt;</w:t>
            <w:tab/>
            <w:t>5</w:t>
          </w:r>
        </w:p>
        <w:p>
          <w:pPr>
            <w:pStyle w:val="Sumario1"/>
            <w:tabs>
              <w:tab w:val="left" w:pos="432" w:leader="none"/>
              <w:tab w:val="right" w:pos="9360" w:leader="none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rPr/>
            <w:t>6.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rPr/>
            <w:t>Postconditions</w:t>
            <w:tab/>
            <w:t>5</w:t>
          </w:r>
        </w:p>
        <w:p>
          <w:pPr>
            <w:pStyle w:val="Sumario2"/>
            <w:tabs>
              <w:tab w:val="left" w:pos="1000" w:leader="none"/>
              <w:tab w:val="right" w:pos="9360" w:leader="none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rPr/>
            <w:t>6.1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rPr/>
            <w:t>&lt; Postcondition One &gt;</w:t>
            <w:tab/>
            <w:t>5</w:t>
          </w:r>
        </w:p>
        <w:p>
          <w:pPr>
            <w:pStyle w:val="Sumario1"/>
            <w:tabs>
              <w:tab w:val="left" w:pos="432" w:leader="none"/>
              <w:tab w:val="right" w:pos="9360" w:leader="none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rPr/>
            <w:t>7.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rPr/>
            <w:t>Extension Points</w:t>
            <w:tab/>
            <w:t>5</w:t>
          </w:r>
        </w:p>
        <w:p>
          <w:pPr>
            <w:pStyle w:val="Sumario2"/>
            <w:tabs>
              <w:tab w:val="left" w:pos="1000" w:leader="none"/>
              <w:tab w:val="right" w:pos="9360" w:leader="none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rPr/>
            <w:t>7.1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rPr/>
            <w:t>&lt;Name of Extension Point&gt;</w:t>
            <w:tab/>
            <w:t>5</w:t>
          </w:r>
        </w:p>
        <w:p>
          <w:pPr>
            <w:pStyle w:val="Sumario1"/>
            <w:tabs>
              <w:tab w:val="left" w:pos="432" w:leader="none"/>
              <w:tab w:val="right" w:pos="9360" w:leader="none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rPr/>
            <w:t>8.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rPr/>
            <w:t>Special Requirements</w:t>
            <w:tab/>
            <w:t>5</w:t>
          </w:r>
        </w:p>
        <w:p>
          <w:pPr>
            <w:pStyle w:val="Sumario2"/>
            <w:tabs>
              <w:tab w:val="left" w:pos="1000" w:leader="none"/>
              <w:tab w:val="right" w:pos="9360" w:leader="none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rPr/>
            <w:t>8.1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rPr/>
            <w:t>&lt; First Special Requirement &gt;</w:t>
            <w:tab/>
            <w:t>6</w:t>
          </w:r>
        </w:p>
        <w:p>
          <w:pPr>
            <w:pStyle w:val="Sumario1"/>
            <w:tabs>
              <w:tab w:val="left" w:pos="432" w:leader="none"/>
              <w:tab w:val="right" w:pos="9360" w:leader="none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rPr/>
            <w:t>9.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rPr/>
            <w:t>Additional Information</w:t>
            <w:tab/>
            <w:t>6</w:t>
          </w:r>
          <w:r>
            <w:rPr/>
            <w:fldChar w:fldCharType="end"/>
          </w:r>
        </w:p>
      </w:sdtContent>
    </w:sdt>
    <w:p>
      <w:pPr>
        <w:pStyle w:val="Titular"/>
        <w:spacing w:lineRule="auto" w:line="240"/>
        <w:jc w:val="center"/>
        <w:rPr>
          <w:rFonts w:ascii="Arial" w:hAnsi="Arial"/>
          <w:b/>
          <w:b/>
          <w:sz w:val="36"/>
        </w:rPr>
      </w:pPr>
      <w:r>
        <w:rPr>
          <w:b/>
          <w:sz w:val="36"/>
        </w:rPr>
        <w:fldChar w:fldCharType="begin"/>
      </w:r>
      <w:r>
        <w:rPr>
          <w:sz w:val="36"/>
          <w:b/>
        </w:rPr>
        <w:instrText> TITLE </w:instrText>
      </w:r>
      <w:r>
        <w:rPr>
          <w:sz w:val="36"/>
          <w:b/>
        </w:rPr>
        <w:fldChar w:fldCharType="separate"/>
      </w:r>
      <w:r>
        <w:rPr>
          <w:sz w:val="36"/>
          <w:b/>
        </w:rPr>
        <w:t>Use-Case Specification: &lt;Use-Case Name&gt;</w:t>
      </w:r>
      <w:r>
        <w:rPr>
          <w:sz w:val="36"/>
          <w:b/>
        </w:rPr>
        <w:fldChar w:fldCharType="end"/>
      </w:r>
      <w:bookmarkStart w:id="0" w:name="_Toc425054503"/>
      <w:bookmarkStart w:id="1" w:name="_Toc423410237"/>
      <w:r>
        <w:rPr>
          <w:b/>
          <w:sz w:val="36"/>
        </w:rPr>
        <w:t xml:space="preserve"> </w:t>
      </w:r>
      <w:bookmarkEnd w:id="0"/>
      <w:bookmarkEnd w:id="1"/>
    </w:p>
    <w:p>
      <w:pPr>
        <w:pStyle w:val="InfoBlue"/>
        <w:rPr/>
      </w:pPr>
      <w:r>
        <w:rPr/>
      </w:r>
    </w:p>
    <w:p>
      <w:pPr>
        <w:pStyle w:val="Ttulo1"/>
        <w:numPr>
          <w:ilvl w:val="0"/>
          <w:numId w:val="2"/>
        </w:numPr>
        <w:ind w:left="720" w:hanging="720"/>
        <w:rPr/>
      </w:pPr>
      <w:bookmarkStart w:id="2" w:name="_Toc257297270"/>
      <w:bookmarkStart w:id="3" w:name="_Toc18988767"/>
      <w:bookmarkStart w:id="4" w:name="_Toc425054504"/>
      <w:bookmarkStart w:id="5" w:name="_Toc423410238"/>
      <w:r>
        <w:rPr/>
        <w:t>Brief Description</w:t>
      </w:r>
      <w:bookmarkEnd w:id="2"/>
      <w:bookmarkEnd w:id="3"/>
      <w:bookmarkEnd w:id="4"/>
      <w:bookmarkEnd w:id="5"/>
    </w:p>
    <w:p>
      <w:pPr>
        <w:pStyle w:val="Normal"/>
        <w:ind w:left="720" w:hanging="0"/>
        <w:rPr/>
      </w:pPr>
      <w:r>
        <w:rPr/>
        <w:t>Este caso de uso permite a los usuarios darse de alta en un viaje</w:t>
      </w:r>
    </w:p>
    <w:p>
      <w:pPr>
        <w:pStyle w:val="Ttulo1"/>
        <w:numPr>
          <w:ilvl w:val="0"/>
          <w:numId w:val="2"/>
        </w:numPr>
        <w:ind w:left="720" w:hanging="720"/>
        <w:rPr/>
      </w:pPr>
      <w:r>
        <w:rPr/>
        <w:t>Actor primario</w:t>
      </w:r>
    </w:p>
    <w:p>
      <w:pPr>
        <w:pStyle w:val="Normal"/>
        <w:ind w:left="720" w:hanging="720"/>
        <w:rPr/>
      </w:pPr>
      <w:r>
        <w:rPr/>
        <w:tab/>
      </w:r>
      <w:r>
        <w:rPr/>
        <w:t>Usuario</w:t>
      </w:r>
    </w:p>
    <w:p>
      <w:pPr>
        <w:pStyle w:val="Ttulo1"/>
        <w:numPr>
          <w:ilvl w:val="0"/>
          <w:numId w:val="2"/>
        </w:numPr>
        <w:ind w:left="720" w:hanging="720"/>
        <w:rPr/>
      </w:pPr>
      <w:r>
        <w:rPr/>
        <w:t>Trigger</w:t>
      </w:r>
    </w:p>
    <w:p>
      <w:pPr>
        <w:pStyle w:val="Normal"/>
        <w:ind w:left="720" w:hanging="720"/>
        <w:rPr/>
      </w:pPr>
      <w:r>
        <w:rPr/>
        <w:tab/>
        <w:t>El caso de uso comienza cuando el usuario quiere darse de alta en un viaje</w:t>
      </w:r>
    </w:p>
    <w:p>
      <w:pPr>
        <w:pStyle w:val="Ttulo1"/>
        <w:widowControl/>
        <w:numPr>
          <w:ilvl w:val="0"/>
          <w:numId w:val="2"/>
        </w:numPr>
        <w:ind w:left="720" w:hanging="720"/>
        <w:rPr/>
      </w:pPr>
      <w:bookmarkStart w:id="6" w:name="_Toc425054505"/>
      <w:bookmarkStart w:id="7" w:name="_Toc423410239"/>
      <w:bookmarkStart w:id="8" w:name="_Toc257297271"/>
      <w:r>
        <w:rPr/>
        <w:t>Basic Flow of Events</w:t>
      </w:r>
      <w:bookmarkEnd w:id="6"/>
      <w:bookmarkEnd w:id="7"/>
      <w:bookmarkEnd w:id="8"/>
    </w:p>
    <w:p>
      <w:pPr>
        <w:pStyle w:val="ListParagraph"/>
        <w:numPr>
          <w:ilvl w:val="0"/>
          <w:numId w:val="3"/>
        </w:numPr>
        <w:rPr/>
      </w:pPr>
      <w:r>
        <w:rPr/>
        <w:t>El caso de uso comienza cuando el usuario quiere darse de alta en un viaje</w:t>
      </w:r>
    </w:p>
    <w:p>
      <w:pPr>
        <w:pStyle w:val="ListParagraph"/>
        <w:numPr>
          <w:ilvl w:val="0"/>
          <w:numId w:val="3"/>
        </w:numPr>
        <w:rPr/>
      </w:pPr>
      <w:r>
        <w:rPr/>
        <w:t>El sistema presenta dos opciones, mediante formulario en la app o reenviando un mail de confirmacion a la empresa</w:t>
      </w:r>
    </w:p>
    <w:p>
      <w:pPr>
        <w:pStyle w:val="ListParagraph"/>
        <w:numPr>
          <w:ilvl w:val="0"/>
          <w:numId w:val="3"/>
        </w:numPr>
        <w:rPr/>
      </w:pPr>
      <w:r>
        <w:rPr/>
        <w:t>El usuario elige darse de alta por formulario</w:t>
      </w:r>
    </w:p>
    <w:p>
      <w:pPr>
        <w:pStyle w:val="ListParagraph"/>
        <w:numPr>
          <w:ilvl w:val="0"/>
          <w:numId w:val="3"/>
        </w:numPr>
        <w:rPr/>
      </w:pPr>
      <w:r>
        <w:rPr/>
        <w:t>El sistema muestra una pantalla solicitando completar datos personales(forma de pago,email,numero de telefono, fecha de ida, fecha de vuelta, lugar de destino, horario)</w:t>
      </w:r>
    </w:p>
    <w:p>
      <w:pPr>
        <w:pStyle w:val="ListParagraph"/>
        <w:numPr>
          <w:ilvl w:val="0"/>
          <w:numId w:val="3"/>
        </w:numPr>
        <w:rPr/>
      </w:pPr>
      <w:r>
        <w:rPr/>
        <w:t>El usuario ingresa los datos solicitados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El sistema verifica los datos </w:t>
      </w:r>
    </w:p>
    <w:p>
      <w:pPr>
        <w:pStyle w:val="ListParagraph"/>
        <w:numPr>
          <w:ilvl w:val="0"/>
          <w:numId w:val="3"/>
        </w:numPr>
        <w:rPr/>
      </w:pPr>
      <w:r>
        <w:rPr/>
        <w:t>El sistema solicita al usuario una confirmacion de alta</w:t>
      </w:r>
    </w:p>
    <w:p>
      <w:pPr>
        <w:pStyle w:val="ListParagraph"/>
        <w:numPr>
          <w:ilvl w:val="0"/>
          <w:numId w:val="3"/>
        </w:numPr>
        <w:rPr/>
      </w:pPr>
      <w:r>
        <w:rPr/>
        <w:t>El usuario confirma el alta</w:t>
      </w:r>
    </w:p>
    <w:p>
      <w:pPr>
        <w:pStyle w:val="ListParagraph"/>
        <w:numPr>
          <w:ilvl w:val="0"/>
          <w:numId w:val="3"/>
        </w:numPr>
        <w:rPr/>
      </w:pPr>
      <w:r>
        <w:rPr/>
        <w:t>El sistema registra la informacion</w:t>
      </w:r>
    </w:p>
    <w:p>
      <w:pPr>
        <w:pStyle w:val="ListParagraph"/>
        <w:numPr>
          <w:ilvl w:val="0"/>
          <w:numId w:val="3"/>
        </w:numPr>
        <w:rPr/>
      </w:pPr>
      <w:r>
        <w:rPr/>
        <w:t>El caso de uso finaliza</w:t>
      </w:r>
    </w:p>
    <w:p>
      <w:pPr>
        <w:pStyle w:val="Ttulo1"/>
        <w:numPr>
          <w:ilvl w:val="0"/>
          <w:numId w:val="2"/>
        </w:numPr>
        <w:ind w:left="720" w:hanging="720"/>
        <w:rPr/>
      </w:pPr>
      <w:bookmarkStart w:id="9" w:name="_Toc257297272"/>
      <w:bookmarkStart w:id="10" w:name="_Toc425054507"/>
      <w:bookmarkStart w:id="11" w:name="_Toc423410241"/>
      <w:r>
        <w:rPr/>
        <w:t>Alternative Flows</w:t>
      </w:r>
      <w:bookmarkEnd w:id="9"/>
      <w:bookmarkEnd w:id="10"/>
      <w:bookmarkEnd w:id="11"/>
    </w:p>
    <w:p>
      <w:pPr>
        <w:pStyle w:val="Ttulo2"/>
        <w:numPr>
          <w:ilvl w:val="1"/>
          <w:numId w:val="2"/>
        </w:numPr>
        <w:ind w:left="720" w:hanging="720"/>
        <w:rPr/>
      </w:pPr>
      <w:bookmarkStart w:id="12" w:name="_Toc257297273"/>
      <w:bookmarkStart w:id="13" w:name="_Toc18988771"/>
      <w:r>
        <w:rPr/>
        <w:t>&lt;Area of Functionality&gt;</w:t>
      </w:r>
      <w:bookmarkEnd w:id="12"/>
      <w:bookmarkEnd w:id="13"/>
    </w:p>
    <w:p>
      <w:pPr>
        <w:pStyle w:val="Ttulo3"/>
        <w:widowControl/>
        <w:numPr>
          <w:ilvl w:val="2"/>
          <w:numId w:val="2"/>
        </w:numPr>
        <w:ind w:left="720" w:hanging="720"/>
        <w:rPr/>
      </w:pPr>
      <w:bookmarkStart w:id="14" w:name="_Toc257297274"/>
      <w:bookmarkStart w:id="15" w:name="_Toc18988772"/>
      <w:bookmarkStart w:id="16" w:name="_Toc425054508"/>
      <w:bookmarkStart w:id="17" w:name="_Toc423410242"/>
      <w:r>
        <w:rPr/>
        <w:t>&lt; A1 First Alternative Flow &gt;</w:t>
      </w:r>
      <w:bookmarkEnd w:id="14"/>
      <w:bookmarkEnd w:id="15"/>
      <w:bookmarkEnd w:id="16"/>
      <w:bookmarkEnd w:id="17"/>
    </w:p>
    <w:p>
      <w:pPr>
        <w:pStyle w:val="Infoblue1"/>
        <w:rPr>
          <w:color w:val="auto"/>
        </w:rPr>
      </w:pPr>
      <w:r>
        <w:rPr>
          <w:color w:val="auto"/>
        </w:rPr>
        <w:t>3) 1_ El usuario elige darse de alta por reenvio de emai</w:t>
      </w:r>
    </w:p>
    <w:p>
      <w:pPr>
        <w:pStyle w:val="Infoblue1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 xml:space="preserve">2_El sistema envia un email al usuario solicitando informacion necesaria para darse de alta (forma de </w:t>
        <w:tab/>
        <w:t>pago,email,numero de telefono, fecha de ida, fecha de vuelta, lugar de destino, horario)</w:t>
      </w:r>
    </w:p>
    <w:p>
      <w:pPr>
        <w:pStyle w:val="Infoblue1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3_El usuario completa la informacion y reenvia el email con los datos solicitados</w:t>
      </w:r>
    </w:p>
    <w:p>
      <w:pPr>
        <w:pStyle w:val="Infoblue1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4_ El sistema verifica la informacion</w:t>
      </w:r>
    </w:p>
    <w:p>
      <w:pPr>
        <w:pStyle w:val="Infoblue1"/>
        <w:rPr>
          <w:color w:val="auto"/>
        </w:rPr>
      </w:pPr>
      <w:r>
        <w:rPr>
          <w:color w:val="auto"/>
        </w:rPr>
        <w:t xml:space="preserve">   </w:t>
      </w:r>
      <w:r>
        <w:rPr>
          <w:color w:val="auto"/>
        </w:rPr>
        <w:t>5_se vuelve a 9)</w:t>
      </w:r>
    </w:p>
    <w:p>
      <w:pPr>
        <w:pStyle w:val="Ttulo3"/>
        <w:widowControl/>
        <w:numPr>
          <w:ilvl w:val="2"/>
          <w:numId w:val="2"/>
        </w:numPr>
        <w:ind w:left="720" w:hanging="720"/>
        <w:rPr>
          <w:color w:val="auto"/>
        </w:rPr>
      </w:pPr>
      <w:r>
        <w:rPr>
          <w:color w:val="auto"/>
        </w:rPr>
        <w:t>&lt; A2 Second Alternative Flow &gt;</w:t>
      </w:r>
    </w:p>
    <w:p>
      <w:pPr>
        <w:pStyle w:val="Normal"/>
        <w:widowControl/>
        <w:ind w:left="720" w:hanging="720"/>
        <w:rPr>
          <w:color w:val="auto"/>
        </w:rPr>
      </w:pPr>
      <w:r>
        <w:rPr>
          <w:color w:val="auto"/>
        </w:rPr>
        <w:tab/>
        <w:t>6) 1_ el sistema detecta que se cargo mal un dato</w:t>
      </w:r>
    </w:p>
    <w:p>
      <w:pPr>
        <w:pStyle w:val="Normal"/>
        <w:widowControl/>
        <w:ind w:left="720" w:hanging="720"/>
        <w:rPr>
          <w:color w:val="auto"/>
        </w:rPr>
      </w:pPr>
      <w:r>
        <w:rPr>
          <w:color w:val="auto"/>
        </w:rPr>
        <w:tab/>
        <w:t xml:space="preserve">    2_el sistema notifica el campo que debera corregirse</w:t>
      </w:r>
    </w:p>
    <w:p>
      <w:pPr>
        <w:pStyle w:val="Normal"/>
        <w:widowControl/>
        <w:ind w:left="720" w:hanging="720"/>
        <w:rPr>
          <w:color w:val="auto"/>
        </w:rPr>
      </w:pPr>
      <w:r>
        <w:rPr>
          <w:color w:val="auto"/>
        </w:rPr>
        <w:tab/>
        <w:t xml:space="preserve">    3_se vuelve a 5)</w:t>
      </w:r>
    </w:p>
    <w:p>
      <w:pPr>
        <w:pStyle w:val="Infoblue1"/>
        <w:rPr>
          <w:color w:val="auto"/>
        </w:rPr>
      </w:pPr>
      <w:r>
        <w:rPr>
          <w:color w:val="auto"/>
        </w:rPr>
      </w:r>
    </w:p>
    <w:p>
      <w:pPr>
        <w:pStyle w:val="Ttulo1"/>
        <w:numPr>
          <w:ilvl w:val="0"/>
          <w:numId w:val="2"/>
        </w:numPr>
        <w:ind w:left="720" w:hanging="720"/>
        <w:rPr/>
      </w:pPr>
      <w:bookmarkStart w:id="18" w:name="_Toc257297276"/>
      <w:bookmarkStart w:id="19" w:name="_Toc425054510"/>
      <w:bookmarkStart w:id="20" w:name="_Toc423410251"/>
      <w:bookmarkEnd w:id="19"/>
      <w:bookmarkEnd w:id="20"/>
      <w:r>
        <w:rPr/>
        <w:t>Key Scenarios</w:t>
      </w:r>
      <w:bookmarkEnd w:id="18"/>
    </w:p>
    <w:p>
      <w:pPr>
        <w:pStyle w:val="Normal"/>
        <w:widowControl/>
        <w:spacing w:lineRule="atLeast" w:line="238" w:beforeAutospacing="1" w:after="119"/>
        <w:ind w:left="1134" w:hanging="0"/>
        <w:rPr>
          <w:sz w:val="24"/>
          <w:szCs w:val="24"/>
          <w:lang w:val="es-AR" w:eastAsia="es-AR"/>
        </w:rPr>
      </w:pPr>
      <w:r>
        <w:rPr>
          <w:sz w:val="24"/>
          <w:szCs w:val="24"/>
          <w:lang w:val="es-AR" w:eastAsia="es-AR"/>
        </w:rPr>
        <w:t xml:space="preserve">El usuario quiere darse de alta en un viaje, El sistema presenta dos alternativas para darse de alta, mediante formulario en la app o reenviando un mail. El usuario elige darse de alta por formulario, el sistema presenta el formulario, el usuario completa los campos, el sistema procesa y guarda la información.  </w:t>
      </w:r>
    </w:p>
    <w:p>
      <w:pPr>
        <w:pStyle w:val="Ttulo1"/>
        <w:widowControl/>
        <w:numPr>
          <w:ilvl w:val="0"/>
          <w:numId w:val="2"/>
        </w:numPr>
        <w:ind w:left="720" w:hanging="720"/>
        <w:rPr/>
      </w:pPr>
      <w:bookmarkStart w:id="21" w:name="_Toc257297277"/>
      <w:bookmarkStart w:id="22" w:name="_Toc425054512"/>
      <w:bookmarkStart w:id="23" w:name="_Toc423410253"/>
      <w:bookmarkStart w:id="24" w:name="_Toc4250545101"/>
      <w:bookmarkStart w:id="25" w:name="_Toc4234102511"/>
      <w:bookmarkEnd w:id="24"/>
      <w:bookmarkEnd w:id="25"/>
      <w:r>
        <w:rPr/>
        <w:t>Preconditions</w:t>
      </w:r>
      <w:bookmarkEnd w:id="21"/>
      <w:bookmarkEnd w:id="22"/>
      <w:bookmarkEnd w:id="23"/>
    </w:p>
    <w:p>
      <w:pPr>
        <w:pStyle w:val="InfoBlue"/>
        <w:ind w:left="0" w:hanging="0"/>
        <w:rPr/>
      </w:pPr>
      <w:r>
        <w:rPr/>
      </w:r>
    </w:p>
    <w:p>
      <w:pPr>
        <w:pStyle w:val="Ttulo2"/>
        <w:widowControl/>
        <w:numPr>
          <w:ilvl w:val="1"/>
          <w:numId w:val="2"/>
        </w:numPr>
        <w:ind w:left="720" w:hanging="720"/>
        <w:rPr/>
      </w:pPr>
      <w:bookmarkStart w:id="26" w:name="_Toc257297278"/>
      <w:bookmarkStart w:id="27" w:name="_Toc425054513"/>
      <w:bookmarkStart w:id="28" w:name="_Toc423410254"/>
      <w:r>
        <w:rPr/>
        <w:t>&lt; Precondition One &gt;</w:t>
      </w:r>
      <w:bookmarkEnd w:id="26"/>
      <w:bookmarkEnd w:id="27"/>
      <w:bookmarkEnd w:id="28"/>
    </w:p>
    <w:p>
      <w:pPr>
        <w:pStyle w:val="Normal"/>
        <w:ind w:firstLine="720"/>
        <w:rPr/>
      </w:pPr>
      <w:bookmarkStart w:id="29" w:name="_GoBack"/>
      <w:bookmarkEnd w:id="29"/>
      <w:r>
        <w:rPr/>
        <w:t xml:space="preserve"> </w:t>
      </w:r>
      <w:r>
        <w:rPr/>
        <w:t>El usuario se encuentra registrado en el sistema</w:t>
      </w:r>
    </w:p>
    <w:p>
      <w:pPr>
        <w:pStyle w:val="Ttulo1"/>
        <w:widowControl/>
        <w:numPr>
          <w:ilvl w:val="0"/>
          <w:numId w:val="2"/>
        </w:numPr>
        <w:ind w:left="720" w:hanging="720"/>
        <w:rPr/>
      </w:pPr>
      <w:bookmarkStart w:id="30" w:name="_Toc257297279"/>
      <w:bookmarkStart w:id="31" w:name="_Toc425054514"/>
      <w:bookmarkStart w:id="32" w:name="_Toc423410255"/>
      <w:r>
        <w:rPr/>
        <w:t>Postconditions</w:t>
      </w:r>
      <w:bookmarkEnd w:id="30"/>
      <w:bookmarkEnd w:id="31"/>
      <w:bookmarkEnd w:id="32"/>
    </w:p>
    <w:p>
      <w:pPr>
        <w:pStyle w:val="Ttulo2"/>
        <w:widowControl/>
        <w:numPr>
          <w:ilvl w:val="1"/>
          <w:numId w:val="2"/>
        </w:numPr>
        <w:ind w:left="720" w:hanging="720"/>
        <w:rPr/>
      </w:pPr>
      <w:bookmarkStart w:id="33" w:name="_Toc257297280"/>
      <w:bookmarkStart w:id="34" w:name="_Toc423410256"/>
      <w:bookmarkStart w:id="35" w:name="_Toc425054515"/>
      <w:r>
        <w:rPr/>
        <w:t>&lt; Postcondition One &gt;</w:t>
      </w:r>
      <w:bookmarkEnd w:id="33"/>
      <w:bookmarkEnd w:id="34"/>
      <w:bookmarkEnd w:id="35"/>
    </w:p>
    <w:p>
      <w:pPr>
        <w:pStyle w:val="Normal"/>
        <w:ind w:left="720" w:hanging="0"/>
        <w:rPr/>
      </w:pPr>
      <w:r>
        <w:rPr/>
        <w:t>El usuario registro su alta de viaje en su historial</w:t>
      </w:r>
    </w:p>
    <w:p>
      <w:pPr>
        <w:pStyle w:val="Ttulo1"/>
        <w:numPr>
          <w:ilvl w:val="0"/>
          <w:numId w:val="2"/>
        </w:numPr>
        <w:ind w:left="720" w:hanging="720"/>
        <w:rPr/>
      </w:pPr>
      <w:bookmarkStart w:id="36" w:name="_Toc257297281"/>
      <w:r>
        <w:rPr/>
        <w:t>Extension Points</w:t>
      </w:r>
      <w:bookmarkEnd w:id="36"/>
    </w:p>
    <w:p>
      <w:pPr>
        <w:pStyle w:val="Ttulo2"/>
        <w:numPr>
          <w:ilvl w:val="1"/>
          <w:numId w:val="2"/>
        </w:numPr>
        <w:ind w:left="720" w:hanging="720"/>
        <w:rPr/>
      </w:pPr>
      <w:bookmarkStart w:id="37" w:name="_Toc257297282"/>
      <w:r>
        <w:rPr/>
        <w:t>&lt;Name of Extension Point&gt;</w:t>
      </w:r>
      <w:bookmarkEnd w:id="37"/>
    </w:p>
    <w:p>
      <w:pPr>
        <w:pStyle w:val="Ttulo1"/>
        <w:numPr>
          <w:ilvl w:val="0"/>
          <w:numId w:val="2"/>
        </w:numPr>
        <w:ind w:left="720" w:hanging="720"/>
        <w:rPr/>
      </w:pPr>
      <w:bookmarkStart w:id="38" w:name="_Toc257297283"/>
      <w:r>
        <w:rPr/>
        <w:t>Special Requirements</w:t>
      </w:r>
      <w:bookmarkEnd w:id="38"/>
    </w:p>
    <w:p>
      <w:pPr>
        <w:pStyle w:val="Ttulo2"/>
        <w:widowControl/>
        <w:numPr>
          <w:ilvl w:val="0"/>
          <w:numId w:val="0"/>
        </w:numPr>
        <w:ind w:left="720" w:hanging="0"/>
        <w:rPr/>
      </w:pPr>
      <w:bookmarkStart w:id="39" w:name="_Toc257297284"/>
      <w:bookmarkStart w:id="40" w:name="_Toc425054511"/>
      <w:bookmarkStart w:id="41" w:name="_Toc423410252"/>
      <w:r>
        <w:rPr/>
        <w:t>&lt; First Special Requirement &gt;</w:t>
      </w:r>
      <w:bookmarkEnd w:id="39"/>
      <w:bookmarkEnd w:id="40"/>
      <w:bookmarkEnd w:id="41"/>
    </w:p>
    <w:p>
      <w:pPr>
        <w:pStyle w:val="Ttulo1"/>
        <w:numPr>
          <w:ilvl w:val="0"/>
          <w:numId w:val="2"/>
        </w:numPr>
        <w:ind w:left="720" w:hanging="720"/>
        <w:rPr/>
      </w:pPr>
      <w:bookmarkStart w:id="42" w:name="_Toc257297285"/>
      <w:bookmarkStart w:id="43" w:name="_Toc18988784"/>
      <w:r>
        <w:rPr/>
        <w:t>Additional Information</w:t>
      </w:r>
      <w:bookmarkEnd w:id="42"/>
      <w:bookmarkEnd w:id="43"/>
    </w:p>
    <w:p>
      <w:pPr>
        <w:pStyle w:val="Normal"/>
        <w:ind w:hanging="0"/>
        <w:rPr/>
      </w:pPr>
      <w:r>
        <w:rPr/>
      </w:r>
    </w:p>
    <w:p>
      <w:pPr>
        <w:pStyle w:val="Normal"/>
        <w:ind w:left="720" w:hanging="720"/>
        <w:rPr/>
      </w:pPr>
      <w:r>
        <w:rPr/>
      </w:r>
    </w:p>
    <w:p>
      <w:pPr>
        <w:pStyle w:val="Normal"/>
        <w:ind w:left="720" w:hanging="720"/>
        <w:rPr/>
      </w:pPr>
      <w:r>
        <w:rPr/>
      </w:r>
    </w:p>
    <w:p>
      <w:pPr>
        <w:pStyle w:val="InfoBlue"/>
        <w:spacing w:before="0" w:after="120"/>
        <w:ind w:left="720" w:hanging="0"/>
        <w:rPr/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Book Antiqu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5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000" w:noHBand="0" w:noVBand="0" w:firstColumn="0" w:lastRow="0" w:lastColumn="0" w:firstRow="0"/>
    </w:tblPr>
    <w:tblGrid>
      <w:gridCol w:w="3161"/>
      <w:gridCol w:w="3162"/>
      <w:gridCol w:w="3162"/>
    </w:tblGrid>
    <w:tr>
      <w:trPr/>
      <w:tc>
        <w:tcPr>
          <w:tcW w:w="3161" w:type="dxa"/>
          <w:tcBorders/>
        </w:tcPr>
        <w:p>
          <w:pPr>
            <w:pStyle w:val="Normal"/>
            <w:ind w:right="360" w:hanging="0"/>
            <w:rPr>
              <w:sz w:val="24"/>
            </w:rPr>
          </w:pPr>
          <w:r>
            <w:rPr/>
            <w:t>Confidential</w:t>
          </w:r>
        </w:p>
      </w:tc>
      <w:tc>
        <w:tcPr>
          <w:tcW w:w="3162" w:type="dxa"/>
          <w:tcBorders/>
        </w:tcPr>
        <w:p>
          <w:pPr>
            <w:pStyle w:val="Normal"/>
            <w:jc w:val="center"/>
            <w:rPr/>
          </w:pPr>
          <w:r>
            <w:rPr>
              <w:rFonts w:eastAsia="Symbol" w:cs="Symbol" w:ascii="Symbol" w:hAnsi="Symbol"/>
            </w:rPr>
            <w:t>Ó</w:t>
          </w:r>
          <w:r>
            <w:rPr>
              <w:rFonts w:ascii="Symbol" w:hAnsi="Symbol"/>
            </w:rPr>
            <w:t>Ó</w:t>
          </w:r>
          <w:r>
            <w:rPr/>
            <w:fldChar w:fldCharType="begin"/>
          </w:r>
          <w:r>
            <w:rPr/>
            <w:instrText> DOCPROPERTY "Company"</w:instrText>
          </w:r>
          <w:r>
            <w:rPr/>
            <w:fldChar w:fldCharType="separate"/>
          </w:r>
          <w:r>
            <w:rPr/>
            <w:t>&lt;Company Name&gt;</w:t>
          </w:r>
          <w:r>
            <w:rPr/>
            <w:fldChar w:fldCharType="end"/>
          </w:r>
          <w:r>
            <w:rPr/>
            <w:t xml:space="preserve">, </w:t>
          </w:r>
          <w:r>
            <w:rPr/>
            <w:fldChar w:fldCharType="begin"/>
          </w:r>
          <w:r>
            <w:rPr/>
            <w:instrText> DATE \@"yyyy" </w:instrText>
          </w:r>
          <w:r>
            <w:rPr/>
            <w:fldChar w:fldCharType="separate"/>
          </w:r>
          <w:r>
            <w:rPr/>
            <w:t>2020</w:t>
          </w:r>
          <w:r>
            <w:rPr/>
            <w:fldChar w:fldCharType="end"/>
          </w:r>
        </w:p>
      </w:tc>
      <w:tc>
        <w:tcPr>
          <w:tcW w:w="3162" w:type="dxa"/>
          <w:tcBorders/>
        </w:tcPr>
        <w:p>
          <w:pPr>
            <w:pStyle w:val="Normal"/>
            <w:jc w:val="right"/>
            <w:rPr/>
          </w:pPr>
          <w:r>
            <w:rPr/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24"/>
      </w:rPr>
    </w:pPr>
    <w:r>
      <w:rPr>
        <w:sz w:val="24"/>
      </w:rPr>
    </w:r>
  </w:p>
  <w:p>
    <w:pPr>
      <w:pStyle w:val="Normal"/>
      <w:pBdr>
        <w:top w:val="single" w:sz="6" w:space="1" w:color="000000"/>
      </w:pBdr>
      <w:rPr>
        <w:sz w:val="24"/>
      </w:rPr>
    </w:pPr>
    <w:r>
      <w:rPr>
        <w:sz w:val="24"/>
      </w:rPr>
    </w:r>
  </w:p>
  <w:p>
    <w:pPr>
      <w:pStyle w:val="Normal"/>
      <w:pBdr>
        <w:bottom w:val="single" w:sz="6" w:space="1" w:color="000000"/>
      </w:pBdr>
      <w:jc w:val="right"/>
      <w:rPr>
        <w:rFonts w:ascii="Arial" w:hAnsi="Arial"/>
        <w:b/>
        <w:b/>
        <w:sz w:val="36"/>
      </w:rPr>
    </w:pPr>
    <w:r>
      <w:rPr>
        <w:rFonts w:ascii="Arial" w:hAnsi="Arial"/>
        <w:b/>
        <w:sz w:val="36"/>
      </w:rPr>
      <w:t>Viajes Facilitos</w:t>
    </w:r>
  </w:p>
  <w:p>
    <w:pPr>
      <w:pStyle w:val="Normal"/>
      <w:pBdr>
        <w:bottom w:val="single" w:sz="6" w:space="1" w:color="000000"/>
      </w:pBdr>
      <w:jc w:val="right"/>
      <w:rPr>
        <w:sz w:val="24"/>
      </w:rPr>
    </w:pPr>
    <w:r>
      <w:rPr>
        <w:sz w:val="24"/>
      </w:rPr>
    </w:r>
  </w:p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000" w:noHBand="0" w:noVBand="0" w:firstColumn="0" w:lastRow="0" w:lastColumn="0" w:firstRow="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  <w:t>Agenda de viaje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tabs>
              <w:tab w:val="clear" w:pos="720"/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 </w:t>
          </w:r>
          <w:r>
            <w:rPr/>
            <w:t>Version:           &lt;1.0&gt;</w:t>
          </w:r>
        </w:p>
      </w:tc>
    </w:tr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  <w:t xml:space="preserve">Use case specification: </w:t>
          </w:r>
          <w:r>
            <w:rPr/>
            <w:t>Alta de viaje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Date:  &lt;11/mayo/20&gt;</w:t>
          </w:r>
        </w:p>
      </w:tc>
    </w:tr>
    <w:tr>
      <w:trPr/>
      <w:tc>
        <w:tcPr>
          <w:tcW w:w="9557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  <w:t>&lt;document identifier&gt;</w:t>
          </w:r>
        </w:p>
      </w:tc>
    </w:tr>
  </w:tbl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."/>
      <w:lvlJc w:val="left"/>
      <w:pPr>
        <w:ind w:left="0" w:hanging="0"/>
      </w:pPr>
    </w:lvl>
    <w:lvl w:ilvl="1">
      <w:start w:val="1"/>
      <w:pStyle w:val="Ttulo2"/>
      <w:numFmt w:val="decimal"/>
      <w:lvlText w:val="%1.%2"/>
      <w:lvlJc w:val="left"/>
      <w:pPr>
        <w:ind w:left="0" w:hanging="0"/>
      </w:pPr>
    </w:lvl>
    <w:lvl w:ilvl="2">
      <w:start w:val="1"/>
      <w:pStyle w:val="Ttulo3"/>
      <w:numFmt w:val="decimal"/>
      <w:lvlText w:val="%1.%2.%3"/>
      <w:lvlJc w:val="left"/>
      <w:pPr>
        <w:ind w:left="0" w:hanging="0"/>
      </w:pPr>
    </w:lvl>
    <w:lvl w:ilvl="3">
      <w:start w:val="1"/>
      <w:pStyle w:val="Ttulo4"/>
      <w:numFmt w:val="decimal"/>
      <w:lvlText w:val="%1.%2.%3.%4"/>
      <w:lvlJc w:val="left"/>
      <w:pPr>
        <w:ind w:left="0" w:hanging="0"/>
      </w:pPr>
    </w:lvl>
    <w:lvl w:ilvl="4">
      <w:start w:val="1"/>
      <w:pStyle w:val="Ttulo5"/>
      <w:numFmt w:val="decimal"/>
      <w:lvlText w:val="%1.%2.%3.%4.%5"/>
      <w:lvlJc w:val="left"/>
      <w:pPr>
        <w:ind w:left="0" w:hanging="0"/>
      </w:pPr>
    </w:lvl>
    <w:lvl w:ilvl="5">
      <w:start w:val="1"/>
      <w:pStyle w:val="Ttulo6"/>
      <w:numFmt w:val="decimal"/>
      <w:lvlText w:val="%1.%2.%3.%4.%5.%6"/>
      <w:lvlJc w:val="left"/>
      <w:pPr>
        <w:ind w:left="0" w:hanging="0"/>
      </w:pPr>
    </w:lvl>
    <w:lvl w:ilvl="6">
      <w:start w:val="1"/>
      <w:pStyle w:val="Ttulo7"/>
      <w:numFmt w:val="decimal"/>
      <w:lvlText w:val="%1.%2.%3.%4.%5.%6.%7"/>
      <w:lvlJc w:val="left"/>
      <w:pPr>
        <w:ind w:left="0" w:hanging="0"/>
      </w:pPr>
    </w:lvl>
    <w:lvl w:ilvl="7">
      <w:start w:val="1"/>
      <w:pStyle w:val="Ttulo8"/>
      <w:numFmt w:val="decimal"/>
      <w:lvlText w:val="%1.%2.%3.%4.%5.%6.%7.%8"/>
      <w:lvlJc w:val="left"/>
      <w:pPr>
        <w:ind w:left="0" w:hanging="0"/>
      </w:pPr>
    </w:lvl>
    <w:lvl w:ilvl="8">
      <w:start w:val="1"/>
      <w:pStyle w:val="Ttulo9"/>
      <w:numFmt w:val="decimal"/>
      <w:lvlText w:val="%1.%2.%3.%4.%5.%6.%7.%8.%9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1.%2"/>
      <w:lvlJc w:val="left"/>
      <w:pPr>
        <w:ind w:left="0" w:hanging="0"/>
      </w:pPr>
    </w:lvl>
    <w:lvl w:ilvl="2">
      <w:start w:val="1"/>
      <w:numFmt w:val="decimal"/>
      <w:lvlText w:val="%1.%2.%3"/>
      <w:lvlJc w:val="left"/>
      <w:pPr>
        <w:ind w:left="0" w:hanging="0"/>
      </w:pPr>
    </w:lvl>
    <w:lvl w:ilvl="3">
      <w:start w:val="1"/>
      <w:numFmt w:val="decimal"/>
      <w:lvlText w:val="%1.%2.%3.%4"/>
      <w:lvlJc w:val="left"/>
      <w:pPr>
        <w:ind w:left="0" w:hanging="0"/>
      </w:pPr>
    </w:lvl>
    <w:lvl w:ilvl="4">
      <w:start w:val="1"/>
      <w:numFmt w:val="decimal"/>
      <w:lvlText w:val="%1.%2.%3.%4.%5"/>
      <w:lvlJc w:val="left"/>
      <w:pPr>
        <w:ind w:left="0" w:hanging="0"/>
      </w:pPr>
    </w:lvl>
    <w:lvl w:ilvl="5">
      <w:start w:val="1"/>
      <w:numFmt w:val="decimal"/>
      <w:lvlText w:val="%1.%2.%3.%4.%5.%6"/>
      <w:lvlJc w:val="left"/>
      <w:pPr>
        <w:ind w:left="0" w:hanging="0"/>
      </w:pPr>
    </w:lvl>
    <w:lvl w:ilvl="6">
      <w:start w:val="1"/>
      <w:numFmt w:val="decimal"/>
      <w:lvlText w:val="%1.%2.%3.%4.%5.%6.%7"/>
      <w:lvlJc w:val="left"/>
      <w:pPr>
        <w:ind w:left="0" w:hanging="0"/>
      </w:pPr>
    </w:lvl>
    <w:lvl w:ilvl="7">
      <w:start w:val="1"/>
      <w:numFmt w:val="decimal"/>
      <w:lvlText w:val="%1.%2.%3.%4.%5.%6.%7.%8"/>
      <w:lvlJc w:val="left"/>
      <w:pPr>
        <w:ind w:left="0" w:hanging="0"/>
      </w:pPr>
    </w:lvl>
    <w:lvl w:ilvl="8">
      <w:start w:val="1"/>
      <w:numFmt w:val="decimal"/>
      <w:lvlText w:val="%1.%2.%3.%4.%5.%6.%7.%8.%9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val="bestFit" w:percent="147"/>
  <w:defaultTabStop w:val="720"/>
  <w:autoHyphenation w:val="true"/>
  <w:doNotHyphenateCaps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AR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AR" w:eastAsia="es-AR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tLeast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pPr>
      <w:keepNext w:val="true"/>
      <w:numPr>
        <w:ilvl w:val="0"/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  <w:numId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false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false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 w:hanging="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 w:hanging="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 w:hanging="0"/>
      <w:outlineLvl w:val="6"/>
    </w:pPr>
    <w:rPr/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 w:hanging="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 w:hanging="0"/>
      <w:outlineLvl w:val="8"/>
    </w:pPr>
    <w:rPr>
      <w:b/>
      <w:i/>
      <w:sz w:val="18"/>
    </w:rPr>
  </w:style>
  <w:style w:type="character" w:styleId="DefaultParagraphFont" w:default="1">
    <w:name w:val="Default Paragraph Font"/>
    <w:semiHidden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Ancladenotaalpie">
    <w:name w:val="Ancla de nota al pie"/>
    <w:rPr>
      <w:sz w:val="20"/>
      <w:vertAlign w:val="superscript"/>
    </w:rPr>
  </w:style>
  <w:style w:type="character" w:styleId="FootnoteCharacters">
    <w:name w:val="Footnote Characters"/>
    <w:basedOn w:val="DefaultParagraphFont"/>
    <w:semiHidden/>
    <w:qFormat/>
    <w:rPr>
      <w:sz w:val="20"/>
      <w:vertAlign w:val="superscript"/>
    </w:rPr>
  </w:style>
  <w:style w:type="character" w:styleId="EnlacedeInternet">
    <w:name w:val="Enlace de Internet"/>
    <w:basedOn w:val="DefaultParagraphFont"/>
    <w:semiHidden/>
    <w:rPr>
      <w:color w:val="0000FF"/>
      <w:u w:val="single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2a7fb4"/>
    <w:rPr>
      <w:rFonts w:ascii="Tahoma" w:hAnsi="Tahoma" w:cs="Tahoma"/>
      <w:sz w:val="16"/>
      <w:szCs w:val="16"/>
      <w:lang w:val="en-US" w:eastAsia="en-US"/>
    </w:rPr>
  </w:style>
  <w:style w:type="character" w:styleId="Caracteresdenotafinal">
    <w:name w:val="Caracteres de nota final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semiHidden/>
    <w:pPr>
      <w:keepLines/>
      <w:spacing w:before="0" w:after="120"/>
      <w:ind w:left="720" w:hanging="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aragraph2" w:customStyle="1">
    <w:name w:val="Paragraph2"/>
    <w:basedOn w:val="Normal"/>
    <w:qFormat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Titular">
    <w:name w:val="Title"/>
    <w:basedOn w:val="Normal"/>
    <w:next w:val="Normal"/>
    <w:qFormat/>
    <w:pPr>
      <w:spacing w:lineRule="auto" w:line="240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before="0"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qFormat/>
    <w:pPr>
      <w:ind w:left="900" w:hanging="900"/>
    </w:pPr>
    <w:rPr/>
  </w:style>
  <w:style w:type="paragraph" w:styleId="Sumario1">
    <w:name w:val="TOC 1"/>
    <w:basedOn w:val="Normal"/>
    <w:next w:val="Normal"/>
    <w:uiPriority w:val="39"/>
    <w:pPr>
      <w:tabs>
        <w:tab w:val="clear" w:pos="720"/>
        <w:tab w:val="right" w:pos="9360" w:leader="none"/>
      </w:tabs>
      <w:spacing w:before="240" w:after="60"/>
      <w:ind w:right="720" w:hanging="0"/>
    </w:pPr>
    <w:rPr/>
  </w:style>
  <w:style w:type="paragraph" w:styleId="Sumario2">
    <w:name w:val="TOC 2"/>
    <w:basedOn w:val="Normal"/>
    <w:next w:val="Normal"/>
    <w:uiPriority w:val="39"/>
    <w:pPr>
      <w:tabs>
        <w:tab w:val="clear" w:pos="720"/>
        <w:tab w:val="right" w:pos="9360" w:leader="none"/>
      </w:tabs>
      <w:ind w:left="432" w:right="720" w:hanging="0"/>
    </w:pPr>
    <w:rPr/>
  </w:style>
  <w:style w:type="paragraph" w:styleId="Sumario3">
    <w:name w:val="TOC 3"/>
    <w:basedOn w:val="Normal"/>
    <w:next w:val="Normal"/>
    <w:uiPriority w:val="39"/>
    <w:pPr>
      <w:tabs>
        <w:tab w:val="clear" w:pos="720"/>
        <w:tab w:val="left" w:pos="1440" w:leader="none"/>
        <w:tab w:val="right" w:pos="9360" w:leader="none"/>
      </w:tabs>
      <w:ind w:left="864" w:hanging="0"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semiHidden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semiHidden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Paragraph3" w:customStyle="1">
    <w:name w:val="Paragraph3"/>
    <w:basedOn w:val="Normal"/>
    <w:qFormat/>
    <w:pPr>
      <w:spacing w:lineRule="auto" w:line="240" w:before="80" w:after="0"/>
      <w:ind w:left="1530" w:hanging="0"/>
      <w:jc w:val="both"/>
    </w:pPr>
    <w:rPr/>
  </w:style>
  <w:style w:type="paragraph" w:styleId="Paragraph4" w:customStyle="1">
    <w:name w:val="Paragraph4"/>
    <w:basedOn w:val="Normal"/>
    <w:qFormat/>
    <w:pPr>
      <w:spacing w:lineRule="auto" w:line="240" w:before="80" w:after="0"/>
      <w:ind w:left="2250" w:hanging="0"/>
      <w:jc w:val="both"/>
    </w:pPr>
    <w:rPr/>
  </w:style>
  <w:style w:type="paragraph" w:styleId="Tabletext" w:customStyle="1">
    <w:name w:val="Tabletext"/>
    <w:basedOn w:val="Normal"/>
    <w:qFormat/>
    <w:pPr>
      <w:keepLines/>
      <w:spacing w:before="0" w:after="120"/>
    </w:pPr>
    <w:rPr/>
  </w:style>
  <w:style w:type="paragraph" w:styleId="Sumario4">
    <w:name w:val="TOC 4"/>
    <w:basedOn w:val="Normal"/>
    <w:next w:val="Normal"/>
    <w:semiHidden/>
    <w:pPr>
      <w:ind w:left="600" w:hanging="0"/>
    </w:pPr>
    <w:rPr/>
  </w:style>
  <w:style w:type="paragraph" w:styleId="Sumario5">
    <w:name w:val="TOC 5"/>
    <w:basedOn w:val="Normal"/>
    <w:next w:val="Normal"/>
    <w:semiHidden/>
    <w:pPr>
      <w:ind w:left="800" w:hanging="0"/>
    </w:pPr>
    <w:rPr/>
  </w:style>
  <w:style w:type="paragraph" w:styleId="Sumario6">
    <w:name w:val="TOC 6"/>
    <w:basedOn w:val="Normal"/>
    <w:next w:val="Normal"/>
    <w:semiHidden/>
    <w:pPr>
      <w:ind w:left="1000" w:hanging="0"/>
    </w:pPr>
    <w:rPr/>
  </w:style>
  <w:style w:type="paragraph" w:styleId="Sumario7">
    <w:name w:val="TOC 7"/>
    <w:basedOn w:val="Normal"/>
    <w:next w:val="Normal"/>
    <w:semiHidden/>
    <w:pPr>
      <w:ind w:left="1200" w:hanging="0"/>
    </w:pPr>
    <w:rPr/>
  </w:style>
  <w:style w:type="paragraph" w:styleId="Sumario8">
    <w:name w:val="TOC 8"/>
    <w:basedOn w:val="Normal"/>
    <w:next w:val="Normal"/>
    <w:semiHidden/>
    <w:pPr>
      <w:ind w:left="1400" w:hanging="0"/>
    </w:pPr>
    <w:rPr/>
  </w:style>
  <w:style w:type="paragraph" w:styleId="Sumario9">
    <w:name w:val="TOC 9"/>
    <w:basedOn w:val="Normal"/>
    <w:next w:val="Normal"/>
    <w:semiHidden/>
    <w:pPr>
      <w:ind w:left="1600" w:hanging="0"/>
    </w:pPr>
    <w:rPr/>
  </w:style>
  <w:style w:type="paragraph" w:styleId="Bullet1" w:customStyle="1">
    <w:name w:val="Bullet1"/>
    <w:basedOn w:val="Normal"/>
    <w:qFormat/>
    <w:pPr>
      <w:ind w:left="720" w:hanging="432"/>
    </w:pPr>
    <w:rPr/>
  </w:style>
  <w:style w:type="paragraph" w:styleId="Bullet2" w:customStyle="1">
    <w:name w:val="Bullet2"/>
    <w:basedOn w:val="Normal"/>
    <w:qFormat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Notaalpie">
    <w:name w:val="Footnote Text"/>
    <w:basedOn w:val="Normal"/>
    <w:semiHidden/>
    <w:pPr>
      <w:keepNext w:val="true"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qFormat/>
    <w:pPr>
      <w:spacing w:lineRule="auto" w:line="240" w:before="480" w:after="60"/>
      <w:jc w:val="center"/>
    </w:pPr>
    <w:rPr>
      <w:rFonts w:ascii="Arial" w:hAnsi="Arial"/>
      <w:b/>
      <w:kern w:val="2"/>
      <w:sz w:val="32"/>
    </w:rPr>
  </w:style>
  <w:style w:type="paragraph" w:styleId="Paragraph1" w:customStyle="1">
    <w:name w:val="Paragraph1"/>
    <w:basedOn w:val="Normal"/>
    <w:qFormat/>
    <w:pPr>
      <w:spacing w:lineRule="auto" w:line="240" w:before="80" w:after="0"/>
      <w:jc w:val="both"/>
    </w:pPr>
    <w:rPr/>
  </w:style>
  <w:style w:type="paragraph" w:styleId="BodyText2">
    <w:name w:val="Body Text 2"/>
    <w:basedOn w:val="Normal"/>
    <w:semiHidden/>
    <w:qFormat/>
    <w:pPr/>
    <w:rPr>
      <w:i/>
      <w:color w:val="0000FF"/>
    </w:rPr>
  </w:style>
  <w:style w:type="paragraph" w:styleId="Cuerpodetextoconsangra">
    <w:name w:val="Body Text Indent"/>
    <w:basedOn w:val="Normal"/>
    <w:semiHidden/>
    <w:pPr>
      <w:ind w:left="720" w:hanging="0"/>
    </w:pPr>
    <w:rPr>
      <w:i/>
      <w:color w:val="0000FF"/>
      <w:u w:val="single"/>
    </w:rPr>
  </w:style>
  <w:style w:type="paragraph" w:styleId="Body" w:customStyle="1">
    <w:name w:val="Body"/>
    <w:basedOn w:val="Normal"/>
    <w:qFormat/>
    <w:pPr>
      <w:widowControl/>
      <w:spacing w:lineRule="auto" w:line="240" w:before="120" w:after="0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qFormat/>
    <w:pPr>
      <w:widowControl/>
      <w:tabs>
        <w:tab w:val="left" w:pos="720" w:leader="none"/>
      </w:tabs>
      <w:spacing w:lineRule="auto" w:line="240" w:before="120" w:after="0"/>
      <w:ind w:left="720" w:right="360" w:hanging="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Cuerpodetexto"/>
    <w:autoRedefine/>
    <w:qFormat/>
    <w:pPr>
      <w:spacing w:before="0" w:after="120"/>
      <w:ind w:left="720" w:hanging="0"/>
    </w:pPr>
    <w:rPr>
      <w:i/>
      <w:color w:val="0000FF"/>
    </w:rPr>
  </w:style>
  <w:style w:type="paragraph" w:styleId="NormalWeb">
    <w:name w:val="Normal (Web)"/>
    <w:basedOn w:val="Normal"/>
    <w:uiPriority w:val="99"/>
    <w:semiHidden/>
    <w:qFormat/>
    <w:pPr>
      <w:widowControl/>
      <w:spacing w:lineRule="auto" w:line="240" w:beforeAutospacing="1" w:afterAutospacing="1"/>
    </w:pPr>
    <w:rPr>
      <w:sz w:val="24"/>
      <w:szCs w:val="24"/>
    </w:rPr>
  </w:style>
  <w:style w:type="paragraph" w:styleId="Infoblue1" w:customStyle="1">
    <w:name w:val="infoblue"/>
    <w:basedOn w:val="Normal"/>
    <w:qFormat/>
    <w:pPr>
      <w:widowControl/>
      <w:spacing w:before="0" w:after="120"/>
      <w:ind w:left="720" w:hanging="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2a7fb4"/>
    <w:pPr>
      <w:spacing w:lineRule="auto" w:line="24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4781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CU Alta de viaje.docx</Template>
  <TotalTime>35</TotalTime>
  <Application>LibreOffice/6.4.3.2$Linux_X86_64 LibreOffice_project/40$Build-2</Application>
  <Pages>4</Pages>
  <Words>507</Words>
  <Characters>2505</Characters>
  <CharactersWithSpaces>2953</CharactersWithSpaces>
  <Paragraphs>81</Paragraphs>
  <Company>&lt;Company Name&gt;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2020-05-11T16:32:00Z</dcterms:created>
  <dc:creator>&lt;Author Name&gt;</dc:creator>
  <dc:description/>
  <dc:language>es-AR</dc:language>
  <cp:lastModifiedBy/>
  <cp:lastPrinted>1601-01-01T00:00:00Z</cp:lastPrinted>
  <dcterms:modified xsi:type="dcterms:W3CDTF">2020-05-11T15:57:30Z</dcterms:modified>
  <cp:revision>10</cp:revision>
  <dc:subject>&lt;Project Name&gt;</dc:subject>
  <dc:title>Use-Case Specification: &lt;Use-Case Name&gt;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&lt;Company Name&gt;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