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User Story Specification: Ver viajes futuros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Cuerpodetexto"/>
        <w:rPr/>
      </w:pPr>
      <w:r>
        <w:rPr/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05</w:t>
            </w:r>
            <w:r>
              <w:rPr/>
              <w:t>/</w:t>
            </w:r>
            <w:r>
              <w:rPr/>
              <w:t>mayo</w:t>
            </w:r>
            <w:r>
              <w:rPr/>
              <w:t>/</w:t>
            </w:r>
            <w:r>
              <w:rPr/>
              <w:t>2020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1</w:t>
            </w:r>
            <w:r>
              <w:rPr/>
              <w:t>.</w:t>
            </w:r>
            <w:r>
              <w:rPr/>
              <w:t>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Se especifico la User Story.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fldChar w:fldCharType="begin"/>
          </w:r>
          <w:r>
            <w:rPr/>
            <w:instrText> TOC \o "1-3" </w:instrText>
          </w:r>
          <w:r>
            <w:rPr/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  <w:tab/>
          </w:r>
          <w:hyperlink w:anchor="__RefHeading___Toc508007276">
            <w:r>
              <w:rPr>
                <w:rStyle w:val="Style"/>
                <w:lang w:val="es-AR" w:eastAsia="es-AR"/>
              </w:rPr>
              <w:t>3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lang w:val="es-AR" w:eastAsia="es-AR"/>
            </w:rPr>
            <w:t>2.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rPr/>
            <w:fldChar w:fldCharType="end"/>
          </w:r>
        </w:p>
      </w:sdtContent>
    </w:sdt>
    <w:p>
      <w:pPr>
        <w:pStyle w:val="Ttulo"/>
        <w:rPr/>
      </w:pPr>
      <w:r>
        <w:rPr/>
        <w:t>User Story Specification: Ver viajes futuros</w:t>
      </w:r>
      <w:r>
        <w:rPr>
          <w:rFonts w:eastAsia="Arial"/>
        </w:rPr>
        <w:t xml:space="preserve"> </w:t>
      </w:r>
    </w:p>
    <w:p>
      <w:pPr>
        <w:pStyle w:val="InfoBlue"/>
        <w:ind w:left="0" w:hanging="0"/>
        <w:rPr/>
      </w:pPr>
      <w:r>
        <w:rPr/>
      </w:r>
    </w:p>
    <w:p>
      <w:pPr>
        <w:pStyle w:val="Ttulo1"/>
        <w:ind w:left="720" w:hanging="720"/>
        <w:rPr/>
      </w:pPr>
      <w:bookmarkStart w:id="0" w:name="__RefHeading___Toc508007276"/>
      <w:bookmarkEnd w:id="0"/>
      <w:r>
        <w:rPr/>
        <w:t>Description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>
          <w:color w:val="000000"/>
        </w:rPr>
        <w:t>Como usuario quiero ver viajes futuros para mantenerme organizado</w:t>
      </w:r>
    </w:p>
    <w:p>
      <w:pPr>
        <w:pStyle w:val="Ttulo1"/>
        <w:widowControl/>
        <w:ind w:left="720" w:hanging="720"/>
        <w:rPr/>
      </w:pPr>
      <w:bookmarkStart w:id="1" w:name="__RefHeading___Toc508007277"/>
      <w:bookmarkEnd w:id="1"/>
      <w:r>
        <w:rPr/>
        <w:t>Acceptance Criteria</w:t>
      </w:r>
    </w:p>
    <w:p>
      <w:pPr>
        <w:pStyle w:val="Cuerpodetexto"/>
        <w:ind w:hanging="0"/>
        <w:rPr>
          <w:i/>
          <w:i/>
          <w:color w:val="0000FF"/>
        </w:rPr>
      </w:pPr>
      <w:r>
        <w:rPr/>
      </w:r>
    </w:p>
    <w:p>
      <w:pPr>
        <w:pStyle w:val="Cuerpodetexto"/>
        <w:ind w:hanging="0"/>
        <w:rPr/>
      </w:pPr>
      <w:r>
        <w:rPr>
          <w:i/>
          <w:color w:val="0000FF"/>
        </w:rPr>
        <w:tab/>
      </w:r>
      <w:r>
        <w:rPr>
          <w:i/>
          <w:color w:val="000000"/>
        </w:rPr>
        <w:t>El nombre del viaje es un nombre valido</w:t>
      </w:r>
    </w:p>
    <w:p>
      <w:pPr>
        <w:pStyle w:val="Cuerpodetexto"/>
        <w:rPr>
          <w:color w:val="000000"/>
        </w:rPr>
      </w:pPr>
      <w:r>
        <w:rPr>
          <w:i/>
          <w:color w:val="000000"/>
        </w:rPr>
        <w:t>L</w:t>
      </w:r>
      <w:r>
        <w:rPr>
          <w:i/>
          <w:color w:val="000000"/>
        </w:rPr>
        <w:t>a ciudad de destino se corresponde con el destino deseado</w:t>
      </w:r>
    </w:p>
    <w:p>
      <w:pPr>
        <w:pStyle w:val="Cuerpodetexto"/>
        <w:spacing w:before="0" w:after="120"/>
        <w:ind w:hanging="0"/>
        <w:rPr/>
      </w:pPr>
      <w:r>
        <w:rPr>
          <w:i/>
          <w:color w:val="000000"/>
        </w:rPr>
        <w:tab/>
      </w:r>
      <w:r>
        <w:rPr>
          <w:i/>
          <w:color w:val="000000"/>
        </w:rPr>
        <w:t>L</w:t>
      </w:r>
      <w:r>
        <w:rPr>
          <w:i/>
          <w:color w:val="000000"/>
        </w:rPr>
        <w:t>a fecha de incia y fin tienen un formato valido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decorative"/>
    <w:pitch w:val="variable"/>
  </w:font>
  <w:font w:name="Courier New">
    <w:charset w:val="00"/>
    <w:family w:val="modern"/>
    <w:pitch w:val="default"/>
  </w:font>
  <w:font w:name="Wingdings">
    <w:charset w:val="02"/>
    <w:family w:val="decorative"/>
    <w:pitch w:val="variable"/>
  </w:font>
  <w:font w:name="Tahoma"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User story specification: Ver viajes futuros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05</w:t>
          </w:r>
          <w:r>
            <w:rPr/>
            <w:t>/</w:t>
          </w:r>
          <w:r>
            <w:rPr/>
            <w:t>mayo</w:t>
          </w:r>
          <w:r>
            <w:rPr/>
            <w:t>/</w:t>
          </w:r>
          <w:r>
            <w:rPr/>
            <w:t>2020</w:t>
          </w:r>
          <w:r>
            <w:rPr/>
            <w:t>&gt;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numPr>
        <w:ilvl w:val="0"/>
        <w:numId w:val="2"/>
      </w:numPr>
      <w:ind w:left="720" w:hanging="432"/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fill="000080" w:val="clear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LibreOffice/6.3.5.2$Linux_X86_64 LibreOffice_project/30$Build-2</Application>
  <Pages>3</Pages>
  <Words>106</Words>
  <Characters>616</Characters>
  <CharactersWithSpaces>718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cp:keywords/>
  <dc:language>es-AR</dc:language>
  <cp:lastModifiedBy/>
  <dcterms:modified xsi:type="dcterms:W3CDTF">2020-05-05T17:16:31Z</dcterms:modified>
  <cp:revision>4</cp:revision>
  <dc:subject>&lt;Project Name&gt;</dc:subject>
  <dc:title>User Story Specification: &lt;User Story Name&gt;</dc:title>
</cp:coreProperties>
</file>