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Objetivos estratégicos de negocios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sistema Constructora S.A. ayudaría a la empresa a cumplir los siguientes objetivos estratégicos de negocios: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u w:val="single"/>
          <w:rtl w:val="0"/>
        </w:rPr>
        <w:t xml:space="preserve">Excelencia operacional</w:t>
      </w:r>
      <w:r w:rsidDel="00000000" w:rsidR="00000000" w:rsidRPr="00000000">
        <w:rPr>
          <w:rtl w:val="0"/>
        </w:rPr>
        <w:t xml:space="preserve">: La solución propuesta facilita la tarea de solicitar materiales de construcción a las obras evitando tener que realizar una llamada telefónica o trasladarse a la oficina para entregar el pedido personalmente. Además la posibilidad de generar una orden de compra automáticamente a partir de una selección de pedidos que se encuentran pendientes lo que permite conseguir altos niveles de eficiencia y productividad tanto dentro como fuera de la oficina de la empresa.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single"/>
          <w:rtl w:val="0"/>
        </w:rPr>
        <w:t xml:space="preserve">Buenas relaciones con clientes y proveedores</w:t>
      </w:r>
      <w:r w:rsidDel="00000000" w:rsidR="00000000" w:rsidRPr="00000000">
        <w:rPr>
          <w:rtl w:val="0"/>
        </w:rPr>
        <w:t xml:space="preserve">: El módulo para presupuestar obras (que se implementará en futuras versiones) será capaz de estimar el costo y materiales necesarios para una determinada obra automáticamente lo que permitirá emitir presupuestos a los clientes en un tiempo mucho menor. Además, a medida que se presupuesten más obras y se realimente el módulo con datos precisos de la cantidad exacta de materiales utilizados comparado con lo presupuestado, en el futuro se podrían generar presupuestos con estimaciones más precisas de tiempo y materiales necesarios. Esto también llevaría a la posibilidad de comprar materiales de construcción con más antelación y en cantidades mayores reduciendo considerablemente el costo de los mismos.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u w:val="single"/>
          <w:rtl w:val="0"/>
        </w:rPr>
        <w:t xml:space="preserve">Toma de decisiones mejorada</w:t>
      </w:r>
      <w:r w:rsidDel="00000000" w:rsidR="00000000" w:rsidRPr="00000000">
        <w:rPr>
          <w:rtl w:val="0"/>
        </w:rPr>
        <w:t xml:space="preserve">: El sistema permitirá fácilmente visualizar los materiales de construcción adquiridos para una obra en particular hasta un momento dado, permitiendo comparar el resultado con lo presupuestado originalmente y tomar decisiones como continuar si todo está bien, llamar la atención a los contratistas porque se excede el consumo, etc.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u w:val="single"/>
          <w:rtl w:val="0"/>
        </w:rPr>
        <w:t xml:space="preserve">Ventaja competitiva</w:t>
      </w:r>
      <w:r w:rsidDel="00000000" w:rsidR="00000000" w:rsidRPr="00000000">
        <w:rPr>
          <w:rtl w:val="0"/>
        </w:rPr>
        <w:t xml:space="preserve">: Habiendo conseguido excelencia operacional, buenas relaciones con clientes y proveedores y toma de decisiones mejorada podemos decir que la empresa también consigue ventaja sobre sus competidores.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